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F5CD5E" w14:textId="77777777" w:rsidR="006F72CB" w:rsidRPr="00850DA6" w:rsidRDefault="006F72CB" w:rsidP="00FD70EA">
      <w:pPr>
        <w:spacing w:after="0" w:line="240" w:lineRule="auto"/>
        <w:jc w:val="center"/>
        <w:rPr>
          <w:rFonts w:ascii="Times New Roman" w:hAnsi="Times New Roman" w:cs="Times New Roman"/>
          <w:sz w:val="28"/>
          <w:szCs w:val="28"/>
          <w:lang w:val="kk-KZ"/>
        </w:rPr>
      </w:pPr>
      <w:bookmarkStart w:id="0" w:name="_GoBack"/>
      <w:bookmarkEnd w:id="0"/>
      <w:r w:rsidRPr="00850DA6">
        <w:rPr>
          <w:rFonts w:ascii="Times New Roman" w:hAnsi="Times New Roman" w:cs="Times New Roman"/>
          <w:sz w:val="28"/>
          <w:szCs w:val="28"/>
        </w:rPr>
        <w:t>Евразийский Национальный университет имени Л</w:t>
      </w:r>
      <w:r w:rsidRPr="00850DA6">
        <w:rPr>
          <w:rFonts w:ascii="Times New Roman" w:hAnsi="Times New Roman" w:cs="Times New Roman"/>
          <w:sz w:val="28"/>
          <w:szCs w:val="28"/>
          <w:lang w:val="kk-KZ"/>
        </w:rPr>
        <w:t>.Н.</w:t>
      </w:r>
      <w:r>
        <w:rPr>
          <w:rFonts w:ascii="Times New Roman" w:hAnsi="Times New Roman" w:cs="Times New Roman"/>
          <w:sz w:val="28"/>
          <w:szCs w:val="28"/>
          <w:lang w:val="kk-KZ"/>
        </w:rPr>
        <w:t xml:space="preserve"> </w:t>
      </w:r>
      <w:r w:rsidRPr="00850DA6">
        <w:rPr>
          <w:rFonts w:ascii="Times New Roman" w:hAnsi="Times New Roman" w:cs="Times New Roman"/>
          <w:sz w:val="28"/>
          <w:szCs w:val="28"/>
          <w:lang w:val="kk-KZ"/>
        </w:rPr>
        <w:t>Гумилева</w:t>
      </w:r>
    </w:p>
    <w:p w14:paraId="3DD4611F" w14:textId="77777777" w:rsidR="006F72CB" w:rsidRPr="00850DA6" w:rsidRDefault="006F72CB" w:rsidP="00FD70EA">
      <w:pPr>
        <w:spacing w:after="0" w:line="240" w:lineRule="auto"/>
        <w:jc w:val="center"/>
        <w:rPr>
          <w:rFonts w:ascii="Times New Roman" w:hAnsi="Times New Roman" w:cs="Times New Roman"/>
          <w:sz w:val="28"/>
          <w:szCs w:val="28"/>
          <w:lang w:val="kk-KZ"/>
        </w:rPr>
      </w:pPr>
    </w:p>
    <w:p w14:paraId="179EB12A" w14:textId="77777777" w:rsidR="006F72CB" w:rsidRPr="00850DA6" w:rsidRDefault="006F72CB" w:rsidP="00FD70EA">
      <w:pPr>
        <w:spacing w:after="0" w:line="240" w:lineRule="auto"/>
        <w:jc w:val="center"/>
        <w:rPr>
          <w:rFonts w:ascii="Times New Roman" w:hAnsi="Times New Roman" w:cs="Times New Roman"/>
          <w:sz w:val="28"/>
          <w:szCs w:val="28"/>
          <w:lang w:val="kk-KZ"/>
        </w:rPr>
      </w:pPr>
    </w:p>
    <w:p w14:paraId="3DFF5600" w14:textId="77777777" w:rsidR="006F72CB" w:rsidRPr="00850DA6" w:rsidRDefault="006F72CB" w:rsidP="00FD70EA">
      <w:pPr>
        <w:spacing w:after="0" w:line="240" w:lineRule="auto"/>
        <w:jc w:val="center"/>
        <w:rPr>
          <w:rFonts w:ascii="Times New Roman" w:hAnsi="Times New Roman" w:cs="Times New Roman"/>
          <w:sz w:val="28"/>
          <w:szCs w:val="28"/>
          <w:lang w:val="kk-KZ"/>
        </w:rPr>
      </w:pPr>
    </w:p>
    <w:p w14:paraId="07930B41" w14:textId="77777777" w:rsidR="006F72CB" w:rsidRPr="00850DA6" w:rsidRDefault="006F72CB" w:rsidP="00FD70EA">
      <w:pPr>
        <w:spacing w:after="0" w:line="240" w:lineRule="auto"/>
        <w:jc w:val="both"/>
        <w:rPr>
          <w:rFonts w:ascii="Times New Roman" w:hAnsi="Times New Roman" w:cs="Times New Roman"/>
          <w:sz w:val="28"/>
          <w:szCs w:val="28"/>
        </w:rPr>
      </w:pPr>
      <w:r w:rsidRPr="00850DA6">
        <w:rPr>
          <w:rFonts w:ascii="Times New Roman" w:hAnsi="Times New Roman" w:cs="Times New Roman"/>
          <w:sz w:val="28"/>
          <w:szCs w:val="28"/>
          <w:lang w:val="kk-KZ"/>
        </w:rPr>
        <w:t xml:space="preserve">УДК </w:t>
      </w:r>
      <w:r w:rsidR="000020BF" w:rsidRPr="000020BF">
        <w:rPr>
          <w:rFonts w:ascii="Times New Roman" w:hAnsi="Times New Roman" w:cs="Times New Roman"/>
          <w:sz w:val="28"/>
          <w:szCs w:val="28"/>
        </w:rPr>
        <w:t>004.822</w:t>
      </w:r>
      <w:r w:rsidRPr="00850DA6">
        <w:rPr>
          <w:rFonts w:ascii="Times New Roman" w:hAnsi="Times New Roman" w:cs="Times New Roman"/>
          <w:sz w:val="28"/>
          <w:szCs w:val="28"/>
        </w:rPr>
        <w:tab/>
      </w:r>
      <w:r w:rsidRPr="00850DA6">
        <w:rPr>
          <w:rFonts w:ascii="Times New Roman" w:hAnsi="Times New Roman" w:cs="Times New Roman"/>
          <w:sz w:val="28"/>
          <w:szCs w:val="28"/>
        </w:rPr>
        <w:tab/>
      </w:r>
      <w:r w:rsidRPr="00850DA6">
        <w:rPr>
          <w:rFonts w:ascii="Times New Roman" w:hAnsi="Times New Roman" w:cs="Times New Roman"/>
          <w:sz w:val="28"/>
          <w:szCs w:val="28"/>
        </w:rPr>
        <w:tab/>
      </w:r>
      <w:r w:rsidRPr="00850DA6">
        <w:rPr>
          <w:rFonts w:ascii="Times New Roman" w:hAnsi="Times New Roman" w:cs="Times New Roman"/>
          <w:sz w:val="28"/>
          <w:szCs w:val="28"/>
        </w:rPr>
        <w:tab/>
      </w:r>
      <w:r w:rsidRPr="00850DA6">
        <w:rPr>
          <w:rFonts w:ascii="Times New Roman" w:hAnsi="Times New Roman" w:cs="Times New Roman"/>
          <w:sz w:val="28"/>
          <w:szCs w:val="28"/>
        </w:rPr>
        <w:tab/>
      </w:r>
      <w:r w:rsidRPr="00850DA6">
        <w:rPr>
          <w:rFonts w:ascii="Times New Roman" w:hAnsi="Times New Roman" w:cs="Times New Roman"/>
          <w:sz w:val="28"/>
          <w:szCs w:val="28"/>
        </w:rPr>
        <w:tab/>
      </w:r>
      <w:r w:rsidRPr="00850DA6">
        <w:rPr>
          <w:rFonts w:ascii="Times New Roman" w:hAnsi="Times New Roman" w:cs="Times New Roman"/>
          <w:sz w:val="28"/>
          <w:szCs w:val="28"/>
        </w:rPr>
        <w:tab/>
      </w:r>
      <w:r w:rsidRPr="00850DA6">
        <w:rPr>
          <w:rFonts w:ascii="Times New Roman" w:hAnsi="Times New Roman" w:cs="Times New Roman"/>
          <w:sz w:val="28"/>
          <w:szCs w:val="28"/>
        </w:rPr>
        <w:tab/>
      </w:r>
      <w:r w:rsidR="00112869">
        <w:rPr>
          <w:rFonts w:ascii="Times New Roman" w:hAnsi="Times New Roman" w:cs="Times New Roman"/>
          <w:sz w:val="28"/>
          <w:szCs w:val="28"/>
        </w:rPr>
        <w:t xml:space="preserve">  </w:t>
      </w:r>
      <w:r w:rsidRPr="00850DA6">
        <w:rPr>
          <w:rFonts w:ascii="Times New Roman" w:hAnsi="Times New Roman" w:cs="Times New Roman"/>
          <w:sz w:val="28"/>
          <w:szCs w:val="28"/>
        </w:rPr>
        <w:t>На правах рукописи</w:t>
      </w:r>
    </w:p>
    <w:p w14:paraId="2F237A81" w14:textId="77777777" w:rsidR="006F72CB" w:rsidRPr="00850DA6" w:rsidRDefault="006F72CB" w:rsidP="00FD70EA">
      <w:pPr>
        <w:spacing w:after="0" w:line="240" w:lineRule="auto"/>
        <w:jc w:val="both"/>
        <w:rPr>
          <w:rFonts w:ascii="Times New Roman" w:hAnsi="Times New Roman" w:cs="Times New Roman"/>
          <w:sz w:val="28"/>
          <w:szCs w:val="28"/>
        </w:rPr>
      </w:pPr>
    </w:p>
    <w:p w14:paraId="7F1F820C" w14:textId="77777777" w:rsidR="006F72CB" w:rsidRPr="00850DA6" w:rsidRDefault="006F72CB" w:rsidP="00FD70EA">
      <w:pPr>
        <w:spacing w:after="0" w:line="240" w:lineRule="auto"/>
        <w:jc w:val="both"/>
        <w:rPr>
          <w:rFonts w:ascii="Times New Roman" w:hAnsi="Times New Roman" w:cs="Times New Roman"/>
          <w:sz w:val="28"/>
          <w:szCs w:val="28"/>
        </w:rPr>
      </w:pPr>
    </w:p>
    <w:p w14:paraId="76CD08BB" w14:textId="77777777" w:rsidR="006F72CB" w:rsidRPr="00850DA6" w:rsidRDefault="006F72CB" w:rsidP="00FD70EA">
      <w:pPr>
        <w:spacing w:after="0" w:line="240" w:lineRule="auto"/>
        <w:jc w:val="both"/>
        <w:rPr>
          <w:rFonts w:ascii="Times New Roman" w:hAnsi="Times New Roman" w:cs="Times New Roman"/>
          <w:sz w:val="28"/>
          <w:szCs w:val="28"/>
        </w:rPr>
      </w:pPr>
    </w:p>
    <w:p w14:paraId="32D4F03C" w14:textId="77777777" w:rsidR="006F72CB" w:rsidRPr="00850DA6" w:rsidRDefault="00112869" w:rsidP="00FD70E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РАМАЗАНОВА ВАЛИЯ САПКИРЕЕВНА</w:t>
      </w:r>
    </w:p>
    <w:p w14:paraId="2E1102D8" w14:textId="21719E73" w:rsidR="006F72CB" w:rsidRDefault="006F72CB" w:rsidP="00FD70EA">
      <w:pPr>
        <w:spacing w:after="0" w:line="240" w:lineRule="auto"/>
        <w:jc w:val="center"/>
        <w:rPr>
          <w:rFonts w:ascii="Times New Roman" w:hAnsi="Times New Roman" w:cs="Times New Roman"/>
          <w:sz w:val="28"/>
          <w:szCs w:val="28"/>
        </w:rPr>
      </w:pPr>
    </w:p>
    <w:p w14:paraId="1ED86777" w14:textId="77777777" w:rsidR="007F3485" w:rsidRPr="005946E4" w:rsidRDefault="007F3485" w:rsidP="00FD70EA">
      <w:pPr>
        <w:spacing w:after="0" w:line="240" w:lineRule="auto"/>
        <w:jc w:val="center"/>
        <w:rPr>
          <w:rFonts w:ascii="Times New Roman" w:hAnsi="Times New Roman" w:cs="Times New Roman"/>
          <w:sz w:val="28"/>
          <w:szCs w:val="28"/>
        </w:rPr>
      </w:pPr>
    </w:p>
    <w:p w14:paraId="5DA6D229" w14:textId="77777777" w:rsidR="006F72CB" w:rsidRPr="00850DA6" w:rsidRDefault="006F72CB" w:rsidP="00FD70EA">
      <w:pPr>
        <w:spacing w:after="0" w:line="240" w:lineRule="auto"/>
        <w:jc w:val="center"/>
        <w:rPr>
          <w:rFonts w:ascii="Times New Roman" w:hAnsi="Times New Roman" w:cs="Times New Roman"/>
          <w:sz w:val="28"/>
          <w:szCs w:val="28"/>
        </w:rPr>
      </w:pPr>
    </w:p>
    <w:p w14:paraId="63D969DA" w14:textId="77777777" w:rsidR="006F72CB" w:rsidRPr="00850DA6" w:rsidRDefault="00AC11F5" w:rsidP="00FD70E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Применение графов знаний для информационного обеспечения образовательного процесса в ВУЗе</w:t>
      </w:r>
    </w:p>
    <w:p w14:paraId="26BEACCF" w14:textId="77777777" w:rsidR="006F72CB" w:rsidRPr="00850DA6" w:rsidRDefault="006F72CB" w:rsidP="00FD70EA">
      <w:pPr>
        <w:spacing w:after="0" w:line="240" w:lineRule="auto"/>
        <w:jc w:val="center"/>
        <w:rPr>
          <w:rFonts w:ascii="Times New Roman" w:hAnsi="Times New Roman" w:cs="Times New Roman"/>
          <w:sz w:val="28"/>
          <w:szCs w:val="28"/>
        </w:rPr>
      </w:pPr>
    </w:p>
    <w:p w14:paraId="7BF84827" w14:textId="77777777" w:rsidR="006F72CB" w:rsidRPr="00850DA6" w:rsidRDefault="006F72CB" w:rsidP="00FD70EA">
      <w:pPr>
        <w:spacing w:after="0" w:line="240" w:lineRule="auto"/>
        <w:jc w:val="center"/>
        <w:rPr>
          <w:rFonts w:ascii="Times New Roman" w:hAnsi="Times New Roman" w:cs="Times New Roman"/>
          <w:sz w:val="28"/>
          <w:szCs w:val="28"/>
        </w:rPr>
      </w:pPr>
    </w:p>
    <w:p w14:paraId="7EF500E4" w14:textId="77777777" w:rsidR="006F72CB" w:rsidRPr="00850DA6" w:rsidRDefault="006F72CB" w:rsidP="00FD70EA">
      <w:pPr>
        <w:spacing w:after="0" w:line="240" w:lineRule="auto"/>
        <w:jc w:val="center"/>
        <w:rPr>
          <w:rFonts w:ascii="Times New Roman" w:hAnsi="Times New Roman" w:cs="Times New Roman"/>
          <w:sz w:val="28"/>
          <w:szCs w:val="28"/>
        </w:rPr>
      </w:pPr>
    </w:p>
    <w:p w14:paraId="18302D6E" w14:textId="77777777" w:rsidR="006F72CB" w:rsidRPr="00850DA6" w:rsidRDefault="00AC11F5"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8</w:t>
      </w:r>
      <w:r w:rsidR="006F72CB" w:rsidRPr="00850DA6">
        <w:rPr>
          <w:rFonts w:ascii="Times New Roman" w:hAnsi="Times New Roman" w:cs="Times New Roman"/>
          <w:sz w:val="28"/>
          <w:szCs w:val="28"/>
          <w:lang w:val="en-US"/>
        </w:rPr>
        <w:t>D</w:t>
      </w:r>
      <w:r>
        <w:rPr>
          <w:rFonts w:ascii="Times New Roman" w:hAnsi="Times New Roman" w:cs="Times New Roman"/>
          <w:sz w:val="28"/>
          <w:szCs w:val="28"/>
          <w:lang w:val="kk-KZ"/>
        </w:rPr>
        <w:t>06103</w:t>
      </w:r>
      <w:r w:rsidR="006F72CB" w:rsidRPr="00850DA6">
        <w:rPr>
          <w:rFonts w:ascii="Times New Roman" w:hAnsi="Times New Roman" w:cs="Times New Roman"/>
          <w:sz w:val="28"/>
          <w:szCs w:val="28"/>
          <w:lang w:val="kk-KZ"/>
        </w:rPr>
        <w:t xml:space="preserve"> </w:t>
      </w:r>
      <w:r w:rsidR="006F72CB" w:rsidRPr="00850DA6">
        <w:rPr>
          <w:rFonts w:ascii="Times New Roman" w:hAnsi="Times New Roman" w:cs="Times New Roman"/>
          <w:sz w:val="28"/>
          <w:szCs w:val="28"/>
        </w:rPr>
        <w:t>– Информационные системы</w:t>
      </w:r>
    </w:p>
    <w:p w14:paraId="0B4B9F85" w14:textId="6B321C39" w:rsidR="006F72CB" w:rsidRPr="00850DA6" w:rsidRDefault="00B00642" w:rsidP="00FD70EA">
      <w:pPr>
        <w:tabs>
          <w:tab w:val="left" w:pos="2475"/>
        </w:tabs>
        <w:spacing w:after="0" w:line="240" w:lineRule="auto"/>
        <w:rPr>
          <w:rFonts w:ascii="Times New Roman" w:hAnsi="Times New Roman" w:cs="Times New Roman"/>
          <w:sz w:val="28"/>
          <w:szCs w:val="28"/>
        </w:rPr>
      </w:pPr>
      <w:r>
        <w:rPr>
          <w:rFonts w:ascii="Times New Roman" w:hAnsi="Times New Roman" w:cs="Times New Roman"/>
          <w:sz w:val="28"/>
          <w:szCs w:val="28"/>
        </w:rPr>
        <w:tab/>
      </w:r>
    </w:p>
    <w:p w14:paraId="6F335A86" w14:textId="77777777" w:rsidR="006F72CB" w:rsidRPr="00850DA6" w:rsidRDefault="006F72CB" w:rsidP="00FD70EA">
      <w:pPr>
        <w:spacing w:after="0" w:line="240" w:lineRule="auto"/>
        <w:jc w:val="center"/>
        <w:rPr>
          <w:rFonts w:ascii="Times New Roman" w:hAnsi="Times New Roman" w:cs="Times New Roman"/>
          <w:sz w:val="28"/>
          <w:szCs w:val="28"/>
        </w:rPr>
      </w:pPr>
    </w:p>
    <w:p w14:paraId="2024C323" w14:textId="77777777" w:rsidR="006F72CB" w:rsidRPr="00850DA6" w:rsidRDefault="006F72CB" w:rsidP="00FD70EA">
      <w:pPr>
        <w:spacing w:after="0" w:line="240" w:lineRule="auto"/>
        <w:jc w:val="center"/>
        <w:rPr>
          <w:rFonts w:ascii="Times New Roman" w:hAnsi="Times New Roman" w:cs="Times New Roman"/>
          <w:sz w:val="28"/>
          <w:szCs w:val="28"/>
        </w:rPr>
      </w:pPr>
    </w:p>
    <w:p w14:paraId="3D5EE451" w14:textId="77777777" w:rsidR="006F72CB" w:rsidRDefault="006F72CB" w:rsidP="00FD70EA">
      <w:pPr>
        <w:spacing w:after="0" w:line="240" w:lineRule="auto"/>
        <w:jc w:val="center"/>
        <w:rPr>
          <w:rFonts w:ascii="Times New Roman" w:hAnsi="Times New Roman" w:cs="Times New Roman"/>
          <w:sz w:val="28"/>
          <w:szCs w:val="28"/>
        </w:rPr>
      </w:pPr>
      <w:r w:rsidRPr="00850DA6">
        <w:rPr>
          <w:rFonts w:ascii="Times New Roman" w:hAnsi="Times New Roman" w:cs="Times New Roman"/>
          <w:sz w:val="28"/>
          <w:szCs w:val="28"/>
        </w:rPr>
        <w:t xml:space="preserve">Диссертация на соискание </w:t>
      </w:r>
    </w:p>
    <w:p w14:paraId="7C69BFA7" w14:textId="77777777" w:rsidR="006F72CB" w:rsidRPr="00850DA6" w:rsidRDefault="006F72CB" w:rsidP="00FD70EA">
      <w:pPr>
        <w:spacing w:after="0" w:line="240" w:lineRule="auto"/>
        <w:jc w:val="center"/>
        <w:rPr>
          <w:rFonts w:ascii="Times New Roman" w:hAnsi="Times New Roman" w:cs="Times New Roman"/>
          <w:sz w:val="28"/>
          <w:szCs w:val="28"/>
        </w:rPr>
      </w:pPr>
      <w:r w:rsidRPr="00850DA6">
        <w:rPr>
          <w:rFonts w:ascii="Times New Roman" w:hAnsi="Times New Roman" w:cs="Times New Roman"/>
          <w:sz w:val="28"/>
          <w:szCs w:val="28"/>
        </w:rPr>
        <w:t>степени</w:t>
      </w:r>
      <w:r>
        <w:rPr>
          <w:rFonts w:ascii="Times New Roman" w:hAnsi="Times New Roman" w:cs="Times New Roman"/>
          <w:sz w:val="28"/>
          <w:szCs w:val="28"/>
        </w:rPr>
        <w:t xml:space="preserve"> </w:t>
      </w:r>
      <w:r w:rsidRPr="00850DA6">
        <w:rPr>
          <w:rFonts w:ascii="Times New Roman" w:hAnsi="Times New Roman" w:cs="Times New Roman"/>
          <w:sz w:val="28"/>
          <w:szCs w:val="28"/>
        </w:rPr>
        <w:t>доктора философии (</w:t>
      </w:r>
      <w:r w:rsidRPr="00850DA6">
        <w:rPr>
          <w:rFonts w:ascii="Times New Roman" w:hAnsi="Times New Roman" w:cs="Times New Roman"/>
          <w:sz w:val="28"/>
          <w:szCs w:val="28"/>
          <w:lang w:val="en-US"/>
        </w:rPr>
        <w:t>PhD</w:t>
      </w:r>
      <w:r w:rsidRPr="00850DA6">
        <w:rPr>
          <w:rFonts w:ascii="Times New Roman" w:hAnsi="Times New Roman" w:cs="Times New Roman"/>
          <w:sz w:val="28"/>
          <w:szCs w:val="28"/>
        </w:rPr>
        <w:t>)</w:t>
      </w:r>
    </w:p>
    <w:p w14:paraId="7FEA6DC3" w14:textId="77777777" w:rsidR="006F72CB" w:rsidRPr="00850DA6" w:rsidRDefault="006F72CB" w:rsidP="00FD70EA">
      <w:pPr>
        <w:spacing w:after="0" w:line="240" w:lineRule="auto"/>
        <w:jc w:val="center"/>
        <w:rPr>
          <w:rFonts w:ascii="Times New Roman" w:hAnsi="Times New Roman" w:cs="Times New Roman"/>
          <w:sz w:val="28"/>
          <w:szCs w:val="28"/>
        </w:rPr>
      </w:pPr>
    </w:p>
    <w:p w14:paraId="490E1943" w14:textId="77777777" w:rsidR="006F72CB" w:rsidRPr="00850DA6" w:rsidRDefault="006F72CB" w:rsidP="00FD70EA">
      <w:pPr>
        <w:spacing w:after="0" w:line="240" w:lineRule="auto"/>
        <w:jc w:val="center"/>
        <w:rPr>
          <w:rFonts w:ascii="Times New Roman" w:hAnsi="Times New Roman" w:cs="Times New Roman"/>
          <w:sz w:val="28"/>
          <w:szCs w:val="28"/>
        </w:rPr>
      </w:pPr>
    </w:p>
    <w:p w14:paraId="3CEBF00A" w14:textId="77777777" w:rsidR="006F72CB" w:rsidRPr="00850DA6" w:rsidRDefault="006F72CB" w:rsidP="00FD70EA">
      <w:pPr>
        <w:spacing w:after="0" w:line="240" w:lineRule="auto"/>
        <w:jc w:val="center"/>
        <w:rPr>
          <w:rFonts w:ascii="Times New Roman" w:hAnsi="Times New Roman" w:cs="Times New Roman"/>
          <w:sz w:val="28"/>
          <w:szCs w:val="28"/>
        </w:rPr>
      </w:pPr>
    </w:p>
    <w:p w14:paraId="42647B29" w14:textId="77777777" w:rsidR="006F72CB" w:rsidRPr="00850DA6" w:rsidRDefault="006F72CB" w:rsidP="00FD70E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Научный консультант</w:t>
      </w:r>
    </w:p>
    <w:p w14:paraId="1682325F" w14:textId="3CC4FAFC" w:rsidR="00775983" w:rsidRDefault="00775983" w:rsidP="00775983">
      <w:pPr>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 xml:space="preserve">доктор </w:t>
      </w:r>
      <w:r w:rsidR="0076217A">
        <w:rPr>
          <w:rFonts w:ascii="Times New Roman" w:hAnsi="Times New Roman" w:cs="Times New Roman"/>
          <w:sz w:val="28"/>
          <w:szCs w:val="28"/>
          <w:lang w:val="en-US"/>
        </w:rPr>
        <w:t>PhD</w:t>
      </w:r>
      <w:r>
        <w:rPr>
          <w:rFonts w:ascii="Times New Roman" w:hAnsi="Times New Roman" w:cs="Times New Roman"/>
          <w:sz w:val="28"/>
          <w:szCs w:val="28"/>
          <w:lang w:val="kk-KZ"/>
        </w:rPr>
        <w:t>,</w:t>
      </w:r>
      <w:r w:rsidR="0076217A">
        <w:rPr>
          <w:rFonts w:ascii="Times New Roman" w:hAnsi="Times New Roman" w:cs="Times New Roman"/>
          <w:sz w:val="28"/>
          <w:szCs w:val="28"/>
        </w:rPr>
        <w:t xml:space="preserve"> </w:t>
      </w:r>
    </w:p>
    <w:p w14:paraId="23D5B155" w14:textId="05283DFC" w:rsidR="006F72CB" w:rsidRPr="00850DA6" w:rsidRDefault="00775983" w:rsidP="0077598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ассоциированный профессор</w:t>
      </w:r>
    </w:p>
    <w:p w14:paraId="5800D0C3" w14:textId="362E3578" w:rsidR="006F72CB" w:rsidRPr="00850DA6" w:rsidRDefault="007F3485" w:rsidP="00FD70E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М.А.</w:t>
      </w:r>
      <w:r>
        <w:rPr>
          <w:rFonts w:ascii="Times New Roman" w:hAnsi="Times New Roman" w:cs="Times New Roman"/>
          <w:sz w:val="28"/>
          <w:szCs w:val="28"/>
          <w:lang w:val="kk-KZ"/>
        </w:rPr>
        <w:t xml:space="preserve"> </w:t>
      </w:r>
      <w:r w:rsidR="0076217A">
        <w:rPr>
          <w:rFonts w:ascii="Times New Roman" w:hAnsi="Times New Roman" w:cs="Times New Roman"/>
          <w:sz w:val="28"/>
          <w:szCs w:val="28"/>
        </w:rPr>
        <w:t xml:space="preserve">Самбетбаева </w:t>
      </w:r>
    </w:p>
    <w:p w14:paraId="32559C3C" w14:textId="77777777" w:rsidR="006F72CB" w:rsidRPr="00DB6137" w:rsidRDefault="006F72CB" w:rsidP="00FD70EA">
      <w:pPr>
        <w:spacing w:after="0" w:line="240" w:lineRule="auto"/>
        <w:jc w:val="right"/>
        <w:rPr>
          <w:rFonts w:ascii="Times New Roman" w:hAnsi="Times New Roman" w:cs="Times New Roman"/>
          <w:sz w:val="16"/>
          <w:szCs w:val="16"/>
        </w:rPr>
      </w:pPr>
    </w:p>
    <w:p w14:paraId="19578A02" w14:textId="77777777" w:rsidR="006F72CB" w:rsidRPr="00850DA6" w:rsidRDefault="006F72CB" w:rsidP="00FD70E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Зарубежный научный консультант</w:t>
      </w:r>
    </w:p>
    <w:p w14:paraId="3C63BDCC" w14:textId="77777777" w:rsidR="007F3485" w:rsidRDefault="006F72CB" w:rsidP="00FD70EA">
      <w:pPr>
        <w:spacing w:after="0" w:line="240" w:lineRule="auto"/>
        <w:jc w:val="right"/>
        <w:rPr>
          <w:rFonts w:ascii="Times New Roman" w:hAnsi="Times New Roman" w:cs="Times New Roman"/>
          <w:sz w:val="28"/>
          <w:szCs w:val="28"/>
          <w:lang w:val="kk-KZ"/>
        </w:rPr>
      </w:pPr>
      <w:r w:rsidRPr="00850DA6">
        <w:rPr>
          <w:rFonts w:ascii="Times New Roman" w:hAnsi="Times New Roman" w:cs="Times New Roman"/>
          <w:sz w:val="28"/>
          <w:szCs w:val="28"/>
        </w:rPr>
        <w:t>кандидат технических наук,</w:t>
      </w:r>
      <w:r>
        <w:rPr>
          <w:rFonts w:ascii="Times New Roman" w:hAnsi="Times New Roman" w:cs="Times New Roman"/>
          <w:sz w:val="28"/>
          <w:szCs w:val="28"/>
          <w:lang w:val="kk-KZ"/>
        </w:rPr>
        <w:t xml:space="preserve"> </w:t>
      </w:r>
    </w:p>
    <w:p w14:paraId="4E562AE5" w14:textId="1278B927" w:rsidR="006F72CB" w:rsidRPr="003C183D" w:rsidRDefault="006F72CB" w:rsidP="00FD70EA">
      <w:pPr>
        <w:spacing w:after="0" w:line="240" w:lineRule="auto"/>
        <w:jc w:val="right"/>
        <w:rPr>
          <w:rFonts w:ascii="Times New Roman" w:hAnsi="Times New Roman" w:cs="Times New Roman"/>
          <w:sz w:val="28"/>
          <w:szCs w:val="28"/>
          <w:lang w:val="kk-KZ"/>
        </w:rPr>
      </w:pPr>
      <w:r w:rsidRPr="002C6ED0">
        <w:rPr>
          <w:rFonts w:ascii="Times New Roman" w:hAnsi="Times New Roman" w:cs="Times New Roman"/>
          <w:sz w:val="28"/>
          <w:szCs w:val="28"/>
          <w:lang w:val="kk-KZ"/>
        </w:rPr>
        <w:t>доцент</w:t>
      </w:r>
    </w:p>
    <w:p w14:paraId="5AB8678F" w14:textId="0C14BBE3" w:rsidR="006F72CB" w:rsidRPr="00850DA6" w:rsidRDefault="007F3485" w:rsidP="00FD70E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Ю.А.</w:t>
      </w:r>
      <w:r>
        <w:rPr>
          <w:rFonts w:ascii="Times New Roman" w:hAnsi="Times New Roman" w:cs="Times New Roman"/>
          <w:sz w:val="28"/>
          <w:szCs w:val="28"/>
          <w:lang w:val="kk-KZ"/>
        </w:rPr>
        <w:t xml:space="preserve"> </w:t>
      </w:r>
      <w:r w:rsidR="00930D52">
        <w:rPr>
          <w:rFonts w:ascii="Times New Roman" w:hAnsi="Times New Roman" w:cs="Times New Roman"/>
          <w:sz w:val="28"/>
          <w:szCs w:val="28"/>
        </w:rPr>
        <w:t xml:space="preserve">Загорулько </w:t>
      </w:r>
    </w:p>
    <w:p w14:paraId="6F69C704" w14:textId="77777777" w:rsidR="006F72CB" w:rsidRPr="00850DA6" w:rsidRDefault="006F72CB" w:rsidP="00FD70EA">
      <w:pPr>
        <w:spacing w:after="0" w:line="240" w:lineRule="auto"/>
        <w:jc w:val="right"/>
        <w:rPr>
          <w:rFonts w:ascii="Times New Roman" w:hAnsi="Times New Roman" w:cs="Times New Roman"/>
          <w:sz w:val="28"/>
          <w:szCs w:val="28"/>
        </w:rPr>
      </w:pPr>
    </w:p>
    <w:p w14:paraId="4804DE23" w14:textId="77777777" w:rsidR="006F72CB" w:rsidRPr="00850DA6" w:rsidRDefault="006F72CB" w:rsidP="00FD70EA">
      <w:pPr>
        <w:spacing w:after="0" w:line="240" w:lineRule="auto"/>
        <w:jc w:val="center"/>
        <w:rPr>
          <w:rFonts w:ascii="Times New Roman" w:hAnsi="Times New Roman" w:cs="Times New Roman"/>
          <w:sz w:val="28"/>
          <w:szCs w:val="28"/>
        </w:rPr>
      </w:pPr>
    </w:p>
    <w:p w14:paraId="7DCABDF3" w14:textId="77777777" w:rsidR="006F72CB" w:rsidRPr="00850DA6" w:rsidRDefault="006F72CB" w:rsidP="00FD70EA">
      <w:pPr>
        <w:spacing w:after="0" w:line="240" w:lineRule="auto"/>
        <w:jc w:val="center"/>
        <w:rPr>
          <w:rFonts w:ascii="Times New Roman" w:hAnsi="Times New Roman" w:cs="Times New Roman"/>
          <w:sz w:val="28"/>
          <w:szCs w:val="28"/>
        </w:rPr>
      </w:pPr>
    </w:p>
    <w:p w14:paraId="65E6204A" w14:textId="77777777" w:rsidR="006F72CB" w:rsidRPr="00850DA6" w:rsidRDefault="006F72CB" w:rsidP="00FD70EA">
      <w:pPr>
        <w:spacing w:after="0" w:line="240" w:lineRule="auto"/>
        <w:jc w:val="center"/>
        <w:rPr>
          <w:rFonts w:ascii="Times New Roman" w:hAnsi="Times New Roman" w:cs="Times New Roman"/>
          <w:sz w:val="28"/>
          <w:szCs w:val="28"/>
        </w:rPr>
      </w:pPr>
    </w:p>
    <w:p w14:paraId="4871B164" w14:textId="77777777" w:rsidR="006F72CB" w:rsidRPr="00850DA6" w:rsidRDefault="006F72CB" w:rsidP="00FD70EA">
      <w:pPr>
        <w:spacing w:after="0" w:line="240" w:lineRule="auto"/>
        <w:jc w:val="center"/>
        <w:rPr>
          <w:rFonts w:ascii="Times New Roman" w:hAnsi="Times New Roman" w:cs="Times New Roman"/>
          <w:sz w:val="28"/>
          <w:szCs w:val="28"/>
        </w:rPr>
      </w:pPr>
    </w:p>
    <w:p w14:paraId="4CAF227E" w14:textId="77777777" w:rsidR="006F72CB" w:rsidRPr="00850DA6" w:rsidRDefault="006F72CB" w:rsidP="00FD70EA">
      <w:pPr>
        <w:spacing w:after="0" w:line="240" w:lineRule="auto"/>
        <w:jc w:val="center"/>
        <w:rPr>
          <w:rFonts w:ascii="Times New Roman" w:hAnsi="Times New Roman" w:cs="Times New Roman"/>
          <w:sz w:val="28"/>
          <w:szCs w:val="28"/>
        </w:rPr>
      </w:pPr>
    </w:p>
    <w:p w14:paraId="75CB1B74" w14:textId="77777777" w:rsidR="006F72CB" w:rsidRDefault="006F72CB" w:rsidP="00FD70EA">
      <w:pPr>
        <w:spacing w:after="0" w:line="240" w:lineRule="auto"/>
        <w:jc w:val="center"/>
        <w:rPr>
          <w:rFonts w:ascii="Times New Roman" w:hAnsi="Times New Roman" w:cs="Times New Roman"/>
          <w:sz w:val="28"/>
          <w:szCs w:val="28"/>
        </w:rPr>
      </w:pPr>
    </w:p>
    <w:p w14:paraId="0BE92FA0" w14:textId="77777777" w:rsidR="006F72CB" w:rsidRDefault="006F72CB" w:rsidP="00FD70EA">
      <w:pPr>
        <w:spacing w:after="0" w:line="240" w:lineRule="auto"/>
        <w:jc w:val="center"/>
        <w:rPr>
          <w:rFonts w:ascii="Times New Roman" w:hAnsi="Times New Roman" w:cs="Times New Roman"/>
          <w:sz w:val="28"/>
          <w:szCs w:val="28"/>
        </w:rPr>
      </w:pPr>
    </w:p>
    <w:p w14:paraId="0BD4B19E" w14:textId="77777777" w:rsidR="006F72CB" w:rsidRPr="00850DA6" w:rsidRDefault="006F72CB" w:rsidP="00FD70EA">
      <w:pPr>
        <w:spacing w:after="0" w:line="240" w:lineRule="auto"/>
        <w:jc w:val="center"/>
        <w:rPr>
          <w:rFonts w:ascii="Times New Roman" w:hAnsi="Times New Roman" w:cs="Times New Roman"/>
          <w:sz w:val="28"/>
          <w:szCs w:val="28"/>
        </w:rPr>
      </w:pPr>
      <w:r w:rsidRPr="00850DA6">
        <w:rPr>
          <w:rFonts w:ascii="Times New Roman" w:hAnsi="Times New Roman" w:cs="Times New Roman"/>
          <w:sz w:val="28"/>
          <w:szCs w:val="28"/>
        </w:rPr>
        <w:t>Республика Казахстан</w:t>
      </w:r>
    </w:p>
    <w:p w14:paraId="3FF4BDA8" w14:textId="55B94279" w:rsidR="00A8246E" w:rsidRDefault="006F72CB" w:rsidP="00FD70EA">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val="kk-KZ" w:eastAsia="kk-KZ"/>
        </w:rPr>
        <mc:AlternateContent>
          <mc:Choice Requires="wps">
            <w:drawing>
              <wp:anchor distT="0" distB="0" distL="114300" distR="114300" simplePos="0" relativeHeight="251659264" behindDoc="0" locked="0" layoutInCell="1" allowOverlap="1" wp14:anchorId="3354DF43" wp14:editId="5A05E8FA">
                <wp:simplePos x="0" y="0"/>
                <wp:positionH relativeFrom="column">
                  <wp:posOffset>2913895</wp:posOffset>
                </wp:positionH>
                <wp:positionV relativeFrom="paragraph">
                  <wp:posOffset>473026</wp:posOffset>
                </wp:positionV>
                <wp:extent cx="422695" cy="232817"/>
                <wp:effectExtent l="0" t="0" r="0" b="0"/>
                <wp:wrapNone/>
                <wp:docPr id="13" name="Прямоугольник 13"/>
                <wp:cNvGraphicFramePr/>
                <a:graphic xmlns:a="http://schemas.openxmlformats.org/drawingml/2006/main">
                  <a:graphicData uri="http://schemas.microsoft.com/office/word/2010/wordprocessingShape">
                    <wps:wsp>
                      <wps:cNvSpPr/>
                      <wps:spPr>
                        <a:xfrm>
                          <a:off x="0" y="0"/>
                          <a:ext cx="422695" cy="2328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10D8F465" id="Прямоугольник 13" o:spid="_x0000_s1026" style="position:absolute;margin-left:229.45pt;margin-top:37.25pt;width:33.3pt;height:18.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" fillcolor="white [3212]" stroked="f" strokeweight="1pt"/>
            </w:pict>
          </mc:Fallback>
        </mc:AlternateContent>
      </w:r>
      <w:r>
        <w:rPr>
          <w:rFonts w:ascii="Times New Roman" w:hAnsi="Times New Roman" w:cs="Times New Roman"/>
          <w:sz w:val="28"/>
          <w:szCs w:val="28"/>
        </w:rPr>
        <w:t>Астана</w:t>
      </w:r>
      <w:r w:rsidRPr="00850DA6">
        <w:rPr>
          <w:rFonts w:ascii="Times New Roman" w:hAnsi="Times New Roman" w:cs="Times New Roman"/>
          <w:sz w:val="28"/>
          <w:szCs w:val="28"/>
        </w:rPr>
        <w:t>, 202</w:t>
      </w:r>
      <w:r w:rsidR="007F3485">
        <w:rPr>
          <w:rFonts w:ascii="Times New Roman" w:hAnsi="Times New Roman" w:cs="Times New Roman"/>
          <w:sz w:val="28"/>
          <w:szCs w:val="28"/>
          <w:lang w:val="kk-KZ"/>
        </w:rPr>
        <w:t>6</w:t>
      </w:r>
      <w:r w:rsidR="00A8246E">
        <w:rPr>
          <w:rFonts w:ascii="Times New Roman" w:hAnsi="Times New Roman" w:cs="Times New Roman"/>
          <w:sz w:val="28"/>
          <w:szCs w:val="28"/>
        </w:rPr>
        <w:br w:type="page"/>
      </w:r>
    </w:p>
    <w:p w14:paraId="2B1CA622" w14:textId="77777777" w:rsidR="00EB22A6" w:rsidRPr="00850DA6" w:rsidRDefault="00EB22A6" w:rsidP="00FD70EA">
      <w:pPr>
        <w:spacing w:after="0" w:line="240" w:lineRule="auto"/>
        <w:jc w:val="center"/>
        <w:rPr>
          <w:rFonts w:ascii="Times New Roman" w:hAnsi="Times New Roman" w:cs="Times New Roman"/>
          <w:b/>
          <w:bCs/>
          <w:sz w:val="28"/>
          <w:szCs w:val="28"/>
        </w:rPr>
      </w:pPr>
      <w:r w:rsidRPr="00850DA6">
        <w:rPr>
          <w:rFonts w:ascii="Times New Roman" w:hAnsi="Times New Roman" w:cs="Times New Roman"/>
          <w:b/>
          <w:bCs/>
          <w:sz w:val="28"/>
          <w:szCs w:val="28"/>
        </w:rPr>
        <w:lastRenderedPageBreak/>
        <w:t>СОДЕРЖАНИЕ</w:t>
      </w:r>
    </w:p>
    <w:p w14:paraId="051E2080" w14:textId="77777777" w:rsidR="00EB22A6" w:rsidRDefault="00EB22A6" w:rsidP="00FD70EA">
      <w:pPr>
        <w:spacing w:after="0" w:line="240" w:lineRule="auto"/>
        <w:jc w:val="right"/>
        <w:rPr>
          <w:rFonts w:ascii="Times New Roman" w:hAnsi="Times New Roman" w:cs="Times New Roman"/>
          <w:sz w:val="28"/>
          <w:szCs w:val="28"/>
        </w:rPr>
      </w:pPr>
    </w:p>
    <w:tbl>
      <w:tblPr>
        <w:tblStyle w:val="a3"/>
        <w:tblW w:w="980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6"/>
        <w:gridCol w:w="636"/>
      </w:tblGrid>
      <w:tr w:rsidR="00CE4EAD" w:rsidRPr="008E63C8" w14:paraId="15EE7D2D" w14:textId="77777777" w:rsidTr="00342A6C">
        <w:tc>
          <w:tcPr>
            <w:tcW w:w="9168" w:type="dxa"/>
          </w:tcPr>
          <w:p w14:paraId="4CE311F7" w14:textId="77777777" w:rsidR="00CE4EAD" w:rsidRPr="00E75976" w:rsidRDefault="00261EE6" w:rsidP="00342A6C">
            <w:pPr>
              <w:jc w:val="both"/>
              <w:rPr>
                <w:rFonts w:ascii="Times New Roman" w:hAnsi="Times New Roman" w:cs="Times New Roman"/>
                <w:b/>
                <w:sz w:val="28"/>
                <w:szCs w:val="28"/>
              </w:rPr>
            </w:pPr>
            <w:hyperlink w:anchor="_Toc90" w:history="1">
              <w:r w:rsidR="00CE4EAD" w:rsidRPr="000B651B">
                <w:rPr>
                  <w:rFonts w:ascii="Times New Roman" w:hAnsi="Times New Roman" w:cs="Times New Roman"/>
                  <w:b/>
                  <w:bCs/>
                  <w:sz w:val="28"/>
                  <w:szCs w:val="28"/>
                </w:rPr>
                <w:t>НОРМАТИВНЫЕ ССЫЛКИ</w:t>
              </w:r>
            </w:hyperlink>
            <w:r w:rsidR="00CE4EAD">
              <w:rPr>
                <w:rFonts w:ascii="Times New Roman" w:hAnsi="Times New Roman" w:cs="Times New Roman"/>
                <w:sz w:val="28"/>
                <w:szCs w:val="28"/>
              </w:rPr>
              <w:t>.....................................................................</w:t>
            </w:r>
            <w:r w:rsidR="00CE4EAD">
              <w:rPr>
                <w:rFonts w:ascii="Times New Roman" w:hAnsi="Times New Roman" w:cs="Times New Roman"/>
                <w:sz w:val="28"/>
                <w:szCs w:val="28"/>
                <w:lang w:val="en-US"/>
              </w:rPr>
              <w:t>....</w:t>
            </w:r>
            <w:r w:rsidR="00CE4EAD">
              <w:rPr>
                <w:rFonts w:ascii="Times New Roman" w:hAnsi="Times New Roman" w:cs="Times New Roman"/>
                <w:sz w:val="28"/>
                <w:szCs w:val="28"/>
              </w:rPr>
              <w:t>.</w:t>
            </w:r>
          </w:p>
        </w:tc>
        <w:tc>
          <w:tcPr>
            <w:tcW w:w="636" w:type="dxa"/>
          </w:tcPr>
          <w:p w14:paraId="3E351835" w14:textId="77777777" w:rsidR="00CE4EAD" w:rsidRPr="008E63C8" w:rsidRDefault="00CE4EAD" w:rsidP="00342A6C">
            <w:pPr>
              <w:rPr>
                <w:rFonts w:ascii="Times New Roman" w:hAnsi="Times New Roman" w:cs="Times New Roman"/>
                <w:sz w:val="28"/>
                <w:szCs w:val="28"/>
              </w:rPr>
            </w:pPr>
            <w:r>
              <w:rPr>
                <w:rFonts w:ascii="Times New Roman" w:hAnsi="Times New Roman" w:cs="Times New Roman"/>
                <w:sz w:val="28"/>
                <w:szCs w:val="28"/>
              </w:rPr>
              <w:t>4</w:t>
            </w:r>
          </w:p>
        </w:tc>
      </w:tr>
      <w:tr w:rsidR="00CE4EAD" w:rsidRPr="000B7972" w14:paraId="427BCB33" w14:textId="77777777" w:rsidTr="00342A6C">
        <w:tc>
          <w:tcPr>
            <w:tcW w:w="9168" w:type="dxa"/>
          </w:tcPr>
          <w:p w14:paraId="7944EB9B" w14:textId="77777777" w:rsidR="00CE4EAD" w:rsidRPr="002F6A05" w:rsidRDefault="00261EE6" w:rsidP="00342A6C">
            <w:pPr>
              <w:jc w:val="both"/>
              <w:rPr>
                <w:rFonts w:ascii="Times New Roman" w:hAnsi="Times New Roman" w:cs="Times New Roman"/>
                <w:b/>
                <w:sz w:val="28"/>
                <w:szCs w:val="28"/>
                <w:lang w:val="en-US"/>
              </w:rPr>
            </w:pPr>
            <w:hyperlink w:anchor="_Toc19055" w:history="1">
              <w:r w:rsidR="00CE4EAD" w:rsidRPr="000B651B">
                <w:rPr>
                  <w:rFonts w:ascii="Times New Roman" w:hAnsi="Times New Roman" w:cs="Times New Roman"/>
                  <w:b/>
                  <w:bCs/>
                  <w:sz w:val="28"/>
                  <w:szCs w:val="28"/>
                </w:rPr>
                <w:t>ОПРЕДЕЛЕНИЯ</w:t>
              </w:r>
            </w:hyperlink>
            <w:r w:rsidR="00CE4EAD" w:rsidRPr="00E75976">
              <w:rPr>
                <w:rFonts w:ascii="Times New Roman" w:hAnsi="Times New Roman" w:cs="Times New Roman"/>
                <w:sz w:val="28"/>
                <w:szCs w:val="28"/>
              </w:rPr>
              <w:t>……………</w:t>
            </w:r>
            <w:r w:rsidR="00CE4EAD">
              <w:rPr>
                <w:rFonts w:ascii="Times New Roman" w:hAnsi="Times New Roman" w:cs="Times New Roman"/>
                <w:sz w:val="28"/>
                <w:szCs w:val="28"/>
              </w:rPr>
              <w:t>………………………………………</w:t>
            </w:r>
            <w:r w:rsidR="00CE4EAD">
              <w:rPr>
                <w:rFonts w:ascii="Times New Roman" w:hAnsi="Times New Roman" w:cs="Times New Roman"/>
                <w:sz w:val="28"/>
                <w:szCs w:val="28"/>
                <w:lang w:val="kk-KZ"/>
              </w:rPr>
              <w:t>...</w:t>
            </w:r>
            <w:r w:rsidR="00CE4EAD">
              <w:rPr>
                <w:rFonts w:ascii="Times New Roman" w:hAnsi="Times New Roman" w:cs="Times New Roman"/>
                <w:sz w:val="28"/>
                <w:szCs w:val="28"/>
              </w:rPr>
              <w:t>……..</w:t>
            </w:r>
            <w:r w:rsidR="00CE4EAD" w:rsidRPr="00E75976">
              <w:rPr>
                <w:rFonts w:ascii="Times New Roman" w:hAnsi="Times New Roman" w:cs="Times New Roman"/>
                <w:sz w:val="28"/>
                <w:szCs w:val="28"/>
              </w:rPr>
              <w:t>.</w:t>
            </w:r>
            <w:r w:rsidR="00CE4EAD">
              <w:rPr>
                <w:rFonts w:ascii="Times New Roman" w:hAnsi="Times New Roman" w:cs="Times New Roman"/>
                <w:sz w:val="28"/>
                <w:szCs w:val="28"/>
              </w:rPr>
              <w:t>.</w:t>
            </w:r>
            <w:r w:rsidR="00CE4EAD">
              <w:rPr>
                <w:rFonts w:ascii="Times New Roman" w:hAnsi="Times New Roman" w:cs="Times New Roman"/>
                <w:sz w:val="28"/>
                <w:szCs w:val="28"/>
                <w:lang w:val="en-US"/>
              </w:rPr>
              <w:t>.</w:t>
            </w:r>
          </w:p>
        </w:tc>
        <w:tc>
          <w:tcPr>
            <w:tcW w:w="636" w:type="dxa"/>
          </w:tcPr>
          <w:p w14:paraId="640F855A" w14:textId="77777777" w:rsidR="00CE4EAD" w:rsidRPr="000B7972" w:rsidRDefault="00CE4EAD" w:rsidP="00342A6C">
            <w:pPr>
              <w:rPr>
                <w:rFonts w:ascii="Times New Roman" w:hAnsi="Times New Roman" w:cs="Times New Roman"/>
                <w:sz w:val="28"/>
                <w:szCs w:val="28"/>
              </w:rPr>
            </w:pPr>
            <w:r>
              <w:rPr>
                <w:rFonts w:ascii="Times New Roman" w:hAnsi="Times New Roman" w:cs="Times New Roman"/>
                <w:sz w:val="28"/>
                <w:szCs w:val="28"/>
              </w:rPr>
              <w:t>5</w:t>
            </w:r>
          </w:p>
        </w:tc>
      </w:tr>
      <w:tr w:rsidR="00CE4EAD" w:rsidRPr="008E63C8" w14:paraId="614AA9CB" w14:textId="77777777" w:rsidTr="00342A6C">
        <w:tc>
          <w:tcPr>
            <w:tcW w:w="9168" w:type="dxa"/>
          </w:tcPr>
          <w:p w14:paraId="222F46E2" w14:textId="77777777" w:rsidR="00CE4EAD" w:rsidRPr="002F6A05" w:rsidRDefault="00CE4EAD" w:rsidP="00342A6C">
            <w:pPr>
              <w:jc w:val="both"/>
              <w:rPr>
                <w:rFonts w:ascii="Times New Roman" w:hAnsi="Times New Roman" w:cs="Times New Roman"/>
                <w:sz w:val="28"/>
                <w:szCs w:val="28"/>
                <w:lang w:val="en-US"/>
              </w:rPr>
            </w:pPr>
            <w:r w:rsidRPr="000B651B">
              <w:rPr>
                <w:rFonts w:ascii="Times New Roman" w:hAnsi="Times New Roman" w:cs="Times New Roman"/>
                <w:b/>
                <w:bCs/>
                <w:sz w:val="28"/>
                <w:szCs w:val="28"/>
              </w:rPr>
              <w:t>ОБОЗНАЧЕНИЯ И СОКРАЩЕНИЯ</w:t>
            </w:r>
            <w:r>
              <w:rPr>
                <w:rFonts w:ascii="Times New Roman" w:hAnsi="Times New Roman" w:cs="Times New Roman"/>
                <w:bCs/>
                <w:sz w:val="28"/>
                <w:szCs w:val="28"/>
              </w:rPr>
              <w:t>……………………………</w:t>
            </w:r>
            <w:r>
              <w:rPr>
                <w:rFonts w:ascii="Times New Roman" w:hAnsi="Times New Roman" w:cs="Times New Roman"/>
                <w:bCs/>
                <w:sz w:val="28"/>
                <w:szCs w:val="28"/>
                <w:lang w:val="kk-KZ"/>
              </w:rPr>
              <w:t>...</w:t>
            </w:r>
            <w:r>
              <w:rPr>
                <w:rFonts w:ascii="Times New Roman" w:hAnsi="Times New Roman" w:cs="Times New Roman"/>
                <w:bCs/>
                <w:sz w:val="28"/>
                <w:szCs w:val="28"/>
              </w:rPr>
              <w:t>………</w:t>
            </w:r>
            <w:r>
              <w:rPr>
                <w:rFonts w:ascii="Times New Roman" w:hAnsi="Times New Roman" w:cs="Times New Roman"/>
                <w:bCs/>
                <w:sz w:val="28"/>
                <w:szCs w:val="28"/>
                <w:lang w:val="en-US"/>
              </w:rPr>
              <w:t>..</w:t>
            </w:r>
          </w:p>
        </w:tc>
        <w:tc>
          <w:tcPr>
            <w:tcW w:w="636" w:type="dxa"/>
          </w:tcPr>
          <w:p w14:paraId="0ABF2066" w14:textId="77777777" w:rsidR="00CE4EAD" w:rsidRPr="008E63C8" w:rsidRDefault="00CE4EAD" w:rsidP="00342A6C">
            <w:pPr>
              <w:rPr>
                <w:rFonts w:ascii="Times New Roman" w:hAnsi="Times New Roman" w:cs="Times New Roman"/>
                <w:sz w:val="28"/>
                <w:szCs w:val="28"/>
              </w:rPr>
            </w:pPr>
            <w:r>
              <w:rPr>
                <w:rFonts w:ascii="Times New Roman" w:hAnsi="Times New Roman" w:cs="Times New Roman"/>
                <w:sz w:val="28"/>
                <w:szCs w:val="28"/>
              </w:rPr>
              <w:t>7</w:t>
            </w:r>
          </w:p>
        </w:tc>
      </w:tr>
      <w:tr w:rsidR="00CE4EAD" w:rsidRPr="00E023EB" w14:paraId="32C7FE26" w14:textId="77777777" w:rsidTr="00342A6C">
        <w:tc>
          <w:tcPr>
            <w:tcW w:w="9168" w:type="dxa"/>
          </w:tcPr>
          <w:p w14:paraId="0860A831" w14:textId="77777777" w:rsidR="00CE4EAD" w:rsidRPr="002F6A05" w:rsidRDefault="00261EE6" w:rsidP="00342A6C">
            <w:pPr>
              <w:jc w:val="both"/>
              <w:rPr>
                <w:rFonts w:ascii="Times New Roman" w:hAnsi="Times New Roman" w:cs="Times New Roman"/>
                <w:b/>
                <w:sz w:val="28"/>
                <w:szCs w:val="28"/>
                <w:lang w:val="en-US"/>
              </w:rPr>
            </w:pPr>
            <w:hyperlink w:anchor="_Toc27641" w:history="1">
              <w:r w:rsidR="00CE4EAD" w:rsidRPr="000B651B">
                <w:rPr>
                  <w:rFonts w:ascii="Times New Roman" w:hAnsi="Times New Roman" w:cs="Times New Roman"/>
                  <w:b/>
                  <w:bCs/>
                  <w:sz w:val="28"/>
                  <w:szCs w:val="28"/>
                </w:rPr>
                <w:t>ВВЕДЕНИЕ</w:t>
              </w:r>
            </w:hyperlink>
            <w:r w:rsidR="00CE4EAD" w:rsidRPr="00E75976">
              <w:rPr>
                <w:rFonts w:ascii="Times New Roman" w:hAnsi="Times New Roman" w:cs="Times New Roman"/>
                <w:sz w:val="28"/>
                <w:szCs w:val="28"/>
              </w:rPr>
              <w:t>……………………</w:t>
            </w:r>
            <w:r w:rsidR="00CE4EAD">
              <w:rPr>
                <w:rFonts w:ascii="Times New Roman" w:hAnsi="Times New Roman" w:cs="Times New Roman"/>
                <w:sz w:val="28"/>
                <w:szCs w:val="28"/>
              </w:rPr>
              <w:t>………………………………………</w:t>
            </w:r>
            <w:r w:rsidR="00CE4EAD">
              <w:rPr>
                <w:rFonts w:ascii="Times New Roman" w:hAnsi="Times New Roman" w:cs="Times New Roman"/>
                <w:sz w:val="28"/>
                <w:szCs w:val="28"/>
                <w:lang w:val="kk-KZ"/>
              </w:rPr>
              <w:t>..</w:t>
            </w:r>
            <w:r w:rsidR="00CE4EAD">
              <w:rPr>
                <w:rFonts w:ascii="Times New Roman" w:hAnsi="Times New Roman" w:cs="Times New Roman"/>
                <w:sz w:val="28"/>
                <w:szCs w:val="28"/>
              </w:rPr>
              <w:t>...</w:t>
            </w:r>
            <w:r w:rsidR="00CE4EAD" w:rsidRPr="00E75976">
              <w:rPr>
                <w:rFonts w:ascii="Times New Roman" w:hAnsi="Times New Roman" w:cs="Times New Roman"/>
                <w:sz w:val="28"/>
                <w:szCs w:val="28"/>
              </w:rPr>
              <w:t>…</w:t>
            </w:r>
            <w:r w:rsidR="00CE4EAD">
              <w:rPr>
                <w:rFonts w:ascii="Times New Roman" w:hAnsi="Times New Roman" w:cs="Times New Roman"/>
                <w:sz w:val="28"/>
                <w:szCs w:val="28"/>
              </w:rPr>
              <w:t>…</w:t>
            </w:r>
          </w:p>
        </w:tc>
        <w:tc>
          <w:tcPr>
            <w:tcW w:w="636" w:type="dxa"/>
          </w:tcPr>
          <w:p w14:paraId="7F21124D" w14:textId="77777777" w:rsidR="00CE4EAD" w:rsidRPr="00E023EB" w:rsidRDefault="00CE4EAD" w:rsidP="00342A6C">
            <w:pPr>
              <w:rPr>
                <w:rFonts w:ascii="Times New Roman" w:hAnsi="Times New Roman" w:cs="Times New Roman"/>
                <w:sz w:val="28"/>
                <w:szCs w:val="28"/>
              </w:rPr>
            </w:pPr>
            <w:r>
              <w:rPr>
                <w:rFonts w:ascii="Times New Roman" w:hAnsi="Times New Roman" w:cs="Times New Roman"/>
                <w:sz w:val="28"/>
                <w:szCs w:val="28"/>
              </w:rPr>
              <w:t>8</w:t>
            </w:r>
          </w:p>
        </w:tc>
      </w:tr>
      <w:tr w:rsidR="00CE4EAD" w:rsidRPr="00225B3C" w14:paraId="507FDC27" w14:textId="77777777" w:rsidTr="00342A6C">
        <w:tc>
          <w:tcPr>
            <w:tcW w:w="9168" w:type="dxa"/>
          </w:tcPr>
          <w:p w14:paraId="3D6DBA1E" w14:textId="77777777" w:rsidR="00CE4EAD" w:rsidRPr="002F6A05" w:rsidRDefault="00261EE6" w:rsidP="00342A6C">
            <w:pPr>
              <w:jc w:val="both"/>
              <w:rPr>
                <w:rFonts w:ascii="Times New Roman" w:hAnsi="Times New Roman" w:cs="Times New Roman"/>
                <w:b/>
                <w:sz w:val="28"/>
                <w:szCs w:val="28"/>
              </w:rPr>
            </w:pPr>
            <w:hyperlink w:anchor="_Toc27641" w:history="1">
              <w:r w:rsidR="00CE4EAD" w:rsidRPr="000B651B">
                <w:rPr>
                  <w:rFonts w:ascii="Times New Roman" w:hAnsi="Times New Roman" w:cs="Times New Roman"/>
                  <w:b/>
                  <w:bCs/>
                  <w:sz w:val="28"/>
                  <w:szCs w:val="28"/>
                </w:rPr>
                <w:t xml:space="preserve">1 </w:t>
              </w:r>
              <w:r w:rsidR="00CE4EAD">
                <w:rPr>
                  <w:rFonts w:ascii="Times New Roman" w:hAnsi="Times New Roman" w:cs="Times New Roman"/>
                  <w:b/>
                  <w:bCs/>
                  <w:sz w:val="28"/>
                  <w:szCs w:val="28"/>
                </w:rPr>
                <w:t>ГРАФЫ ЗНАНИЙ КАК ИНФОРМАЦИОННОЕ ОБЕСПЕЧЕНИЕ</w:t>
              </w:r>
              <w:r w:rsidR="00CE4EAD" w:rsidRPr="00225B3C">
                <w:rPr>
                  <w:rFonts w:ascii="Times New Roman" w:hAnsi="Times New Roman" w:cs="Times New Roman"/>
                  <w:b/>
                  <w:bCs/>
                  <w:sz w:val="28"/>
                  <w:szCs w:val="28"/>
                </w:rPr>
                <w:t xml:space="preserve"> ОБРАЗОВАТЕЛЬНОГО ПРОЦЕССА В ВУЗЕ</w:t>
              </w:r>
            </w:hyperlink>
            <w:r w:rsidR="00CE4EAD">
              <w:rPr>
                <w:rFonts w:ascii="Times New Roman" w:hAnsi="Times New Roman" w:cs="Times New Roman"/>
                <w:bCs/>
                <w:sz w:val="28"/>
                <w:szCs w:val="28"/>
                <w:lang w:val="kk-KZ"/>
              </w:rPr>
              <w:t>............................................</w:t>
            </w:r>
            <w:r w:rsidR="00CE4EAD">
              <w:rPr>
                <w:rFonts w:ascii="Times New Roman" w:hAnsi="Times New Roman" w:cs="Times New Roman"/>
                <w:sz w:val="28"/>
                <w:szCs w:val="28"/>
              </w:rPr>
              <w:t xml:space="preserve"> </w:t>
            </w:r>
          </w:p>
        </w:tc>
        <w:tc>
          <w:tcPr>
            <w:tcW w:w="636" w:type="dxa"/>
          </w:tcPr>
          <w:p w14:paraId="3589E139" w14:textId="77777777" w:rsidR="00CE4EAD" w:rsidRPr="00BC3DD0" w:rsidRDefault="00CE4EAD" w:rsidP="00342A6C">
            <w:pPr>
              <w:rPr>
                <w:rFonts w:ascii="Times New Roman" w:hAnsi="Times New Roman" w:cs="Times New Roman"/>
                <w:sz w:val="28"/>
                <w:szCs w:val="28"/>
              </w:rPr>
            </w:pPr>
          </w:p>
          <w:p w14:paraId="059216C3" w14:textId="77777777" w:rsidR="00CE4EAD" w:rsidRPr="00225B3C" w:rsidRDefault="00CE4EAD" w:rsidP="00342A6C">
            <w:pPr>
              <w:rPr>
                <w:rFonts w:ascii="Times New Roman" w:hAnsi="Times New Roman" w:cs="Times New Roman"/>
                <w:sz w:val="28"/>
                <w:szCs w:val="28"/>
              </w:rPr>
            </w:pPr>
            <w:r>
              <w:rPr>
                <w:rFonts w:ascii="Times New Roman" w:hAnsi="Times New Roman" w:cs="Times New Roman"/>
                <w:sz w:val="28"/>
                <w:szCs w:val="28"/>
              </w:rPr>
              <w:t>15</w:t>
            </w:r>
          </w:p>
        </w:tc>
      </w:tr>
      <w:tr w:rsidR="00CE4EAD" w:rsidRPr="00243E73" w14:paraId="7BE2FC59" w14:textId="77777777" w:rsidTr="00342A6C">
        <w:tc>
          <w:tcPr>
            <w:tcW w:w="9168" w:type="dxa"/>
            <w:shd w:val="clear" w:color="auto" w:fill="auto"/>
          </w:tcPr>
          <w:p w14:paraId="542DAF8A" w14:textId="77777777" w:rsidR="00CE4EAD" w:rsidRPr="009D3E5F" w:rsidRDefault="00CE4EAD" w:rsidP="00CE4EAD">
            <w:pPr>
              <w:pStyle w:val="a4"/>
              <w:numPr>
                <w:ilvl w:val="1"/>
                <w:numId w:val="10"/>
              </w:numPr>
              <w:jc w:val="both"/>
              <w:rPr>
                <w:rFonts w:ascii="Times New Roman" w:hAnsi="Times New Roman" w:cs="Times New Roman"/>
                <w:sz w:val="28"/>
                <w:szCs w:val="28"/>
              </w:rPr>
            </w:pPr>
            <w:r w:rsidRPr="009D3E5F">
              <w:rPr>
                <w:rFonts w:ascii="Times New Roman" w:hAnsi="Times New Roman" w:cs="Times New Roman"/>
                <w:sz w:val="28"/>
                <w:szCs w:val="28"/>
              </w:rPr>
              <w:t>Анализ информационного обеспечения и корпусов данных.</w:t>
            </w:r>
            <w:r>
              <w:rPr>
                <w:rFonts w:ascii="Times New Roman" w:hAnsi="Times New Roman" w:cs="Times New Roman"/>
                <w:sz w:val="28"/>
                <w:szCs w:val="28"/>
                <w:lang w:val="kk-KZ"/>
              </w:rPr>
              <w:t>...................</w:t>
            </w:r>
          </w:p>
          <w:p w14:paraId="77B42622" w14:textId="77777777" w:rsidR="00CE4EAD" w:rsidRPr="009D3E5F" w:rsidRDefault="00CE4EAD" w:rsidP="00CE4EAD">
            <w:pPr>
              <w:pStyle w:val="a4"/>
              <w:numPr>
                <w:ilvl w:val="2"/>
                <w:numId w:val="10"/>
              </w:numPr>
              <w:jc w:val="both"/>
              <w:rPr>
                <w:rFonts w:ascii="Times New Roman" w:hAnsi="Times New Roman" w:cs="Times New Roman"/>
                <w:sz w:val="28"/>
                <w:szCs w:val="28"/>
              </w:rPr>
            </w:pPr>
            <w:r w:rsidRPr="009D3E5F">
              <w:rPr>
                <w:rFonts w:ascii="Times New Roman" w:hAnsi="Times New Roman" w:cs="Times New Roman"/>
                <w:sz w:val="28"/>
                <w:szCs w:val="28"/>
              </w:rPr>
              <w:t xml:space="preserve">Анализ современного информационного обеспечения образовательного процесса в университетах </w:t>
            </w:r>
            <w:r>
              <w:rPr>
                <w:rFonts w:ascii="Times New Roman" w:hAnsi="Times New Roman" w:cs="Times New Roman"/>
                <w:sz w:val="28"/>
                <w:szCs w:val="28"/>
              </w:rPr>
              <w:t>Казахстана</w:t>
            </w:r>
            <w:r w:rsidRPr="009D3E5F">
              <w:rPr>
                <w:rFonts w:ascii="Times New Roman" w:hAnsi="Times New Roman" w:cs="Times New Roman"/>
                <w:sz w:val="28"/>
                <w:szCs w:val="28"/>
              </w:rPr>
              <w:t>…</w:t>
            </w:r>
            <w:r>
              <w:rPr>
                <w:rFonts w:ascii="Times New Roman" w:hAnsi="Times New Roman" w:cs="Times New Roman"/>
                <w:sz w:val="28"/>
                <w:szCs w:val="28"/>
                <w:lang w:val="kk-KZ"/>
              </w:rPr>
              <w:t>...................</w:t>
            </w:r>
          </w:p>
          <w:p w14:paraId="5527E0DC" w14:textId="77777777" w:rsidR="00CE4EAD" w:rsidRPr="009D3E5F" w:rsidRDefault="00CE4EAD" w:rsidP="00CE4EAD">
            <w:pPr>
              <w:pStyle w:val="a4"/>
              <w:numPr>
                <w:ilvl w:val="2"/>
                <w:numId w:val="10"/>
              </w:numPr>
              <w:jc w:val="both"/>
              <w:rPr>
                <w:rFonts w:ascii="Times New Roman" w:hAnsi="Times New Roman" w:cs="Times New Roman"/>
                <w:sz w:val="28"/>
                <w:szCs w:val="28"/>
              </w:rPr>
            </w:pPr>
            <w:r>
              <w:rPr>
                <w:rFonts w:ascii="Times New Roman" w:hAnsi="Times New Roman" w:cs="Times New Roman"/>
                <w:sz w:val="28"/>
                <w:szCs w:val="28"/>
              </w:rPr>
              <w:t>Характеристика исследуемых корпусов данных информационных ресурсов</w:t>
            </w:r>
            <w:r>
              <w:rPr>
                <w:rFonts w:ascii="Times New Roman" w:hAnsi="Times New Roman" w:cs="Times New Roman"/>
                <w:sz w:val="28"/>
                <w:szCs w:val="28"/>
                <w:lang w:val="kk-KZ"/>
              </w:rPr>
              <w:t>......................................................................................................</w:t>
            </w:r>
            <w:r>
              <w:rPr>
                <w:rFonts w:ascii="Times New Roman" w:hAnsi="Times New Roman" w:cs="Times New Roman"/>
                <w:sz w:val="28"/>
                <w:szCs w:val="28"/>
              </w:rPr>
              <w:t xml:space="preserve"> </w:t>
            </w:r>
          </w:p>
          <w:p w14:paraId="75EA3129" w14:textId="77777777" w:rsidR="00CE4EAD" w:rsidRPr="008574FA" w:rsidRDefault="00261EE6" w:rsidP="00342A6C">
            <w:pPr>
              <w:jc w:val="both"/>
              <w:rPr>
                <w:rFonts w:ascii="Times New Roman" w:hAnsi="Times New Roman" w:cs="Times New Roman"/>
                <w:sz w:val="28"/>
                <w:szCs w:val="28"/>
                <w:lang w:val="kk-KZ"/>
              </w:rPr>
            </w:pPr>
            <w:hyperlink w:anchor="_Toc9732" w:history="1">
              <w:r w:rsidR="00CE4EAD" w:rsidRPr="00243E73">
                <w:rPr>
                  <w:rFonts w:ascii="Times New Roman" w:hAnsi="Times New Roman" w:cs="Times New Roman"/>
                  <w:spacing w:val="-10"/>
                  <w:sz w:val="28"/>
                  <w:szCs w:val="28"/>
                </w:rPr>
                <w:t>1</w:t>
              </w:r>
              <w:r w:rsidR="00CE4EAD">
                <w:rPr>
                  <w:rFonts w:ascii="Times New Roman" w:hAnsi="Times New Roman" w:cs="Times New Roman"/>
                  <w:sz w:val="28"/>
                  <w:szCs w:val="28"/>
                </w:rPr>
                <w:t>.2</w:t>
              </w:r>
              <w:r w:rsidR="00CE4EAD" w:rsidRPr="00243E73">
                <w:rPr>
                  <w:rFonts w:ascii="Times New Roman" w:hAnsi="Times New Roman" w:cs="Times New Roman"/>
                  <w:sz w:val="28"/>
                  <w:szCs w:val="28"/>
                </w:rPr>
                <w:t xml:space="preserve"> Обзор</w:t>
              </w:r>
            </w:hyperlink>
            <w:r w:rsidR="00CE4EAD">
              <w:rPr>
                <w:rFonts w:ascii="Times New Roman" w:hAnsi="Times New Roman" w:cs="Times New Roman"/>
                <w:sz w:val="28"/>
                <w:szCs w:val="28"/>
              </w:rPr>
              <w:t xml:space="preserve"> существующих подходов к представлению графов</w:t>
            </w:r>
            <w:r w:rsidR="00CE4EAD" w:rsidRPr="00243E73">
              <w:rPr>
                <w:rFonts w:ascii="Times New Roman" w:hAnsi="Times New Roman" w:cs="Times New Roman"/>
                <w:sz w:val="28"/>
                <w:szCs w:val="28"/>
              </w:rPr>
              <w:t xml:space="preserve"> знаний</w:t>
            </w:r>
            <w:r w:rsidR="00CE4EAD">
              <w:rPr>
                <w:rFonts w:ascii="Times New Roman" w:hAnsi="Times New Roman" w:cs="Times New Roman"/>
                <w:sz w:val="28"/>
                <w:szCs w:val="28"/>
              </w:rPr>
              <w:t>.</w:t>
            </w:r>
            <w:r w:rsidR="00CE4EAD">
              <w:rPr>
                <w:rFonts w:ascii="Times New Roman" w:hAnsi="Times New Roman" w:cs="Times New Roman"/>
                <w:sz w:val="28"/>
                <w:szCs w:val="28"/>
                <w:lang w:val="kk-KZ"/>
              </w:rPr>
              <w:t>..........</w:t>
            </w:r>
          </w:p>
          <w:p w14:paraId="346CD88C" w14:textId="77777777" w:rsidR="00CE4EAD" w:rsidRDefault="00CE4EAD" w:rsidP="00342A6C">
            <w:pPr>
              <w:jc w:val="both"/>
              <w:rPr>
                <w:rFonts w:ascii="Times New Roman" w:hAnsi="Times New Roman" w:cs="Times New Roman"/>
                <w:sz w:val="28"/>
                <w:szCs w:val="28"/>
              </w:rPr>
            </w:pPr>
            <w:r>
              <w:rPr>
                <w:rFonts w:ascii="Times New Roman" w:hAnsi="Times New Roman" w:cs="Times New Roman"/>
                <w:sz w:val="28"/>
                <w:szCs w:val="28"/>
              </w:rPr>
              <w:t>1.3</w:t>
            </w:r>
            <w:r w:rsidRPr="00243E73">
              <w:rPr>
                <w:rFonts w:ascii="Times New Roman" w:hAnsi="Times New Roman" w:cs="Times New Roman"/>
                <w:sz w:val="28"/>
                <w:szCs w:val="28"/>
              </w:rPr>
              <w:t xml:space="preserve"> </w:t>
            </w:r>
            <w:r>
              <w:rPr>
                <w:rFonts w:ascii="Times New Roman" w:hAnsi="Times New Roman" w:cs="Times New Roman"/>
                <w:sz w:val="28"/>
                <w:szCs w:val="28"/>
              </w:rPr>
              <w:t>К</w:t>
            </w:r>
            <w:r w:rsidRPr="00243E73">
              <w:rPr>
                <w:rFonts w:ascii="Times New Roman" w:hAnsi="Times New Roman" w:cs="Times New Roman"/>
                <w:sz w:val="28"/>
                <w:szCs w:val="28"/>
              </w:rPr>
              <w:t>лассификация</w:t>
            </w:r>
            <w:r>
              <w:rPr>
                <w:rFonts w:ascii="Times New Roman" w:hAnsi="Times New Roman" w:cs="Times New Roman"/>
                <w:sz w:val="28"/>
                <w:szCs w:val="28"/>
              </w:rPr>
              <w:t xml:space="preserve"> применения графов знаний в образовательном процессе</w:t>
            </w:r>
          </w:p>
          <w:p w14:paraId="4EBC4701" w14:textId="77777777" w:rsidR="00CE4EAD" w:rsidRPr="00E8326C" w:rsidRDefault="00CE4EAD" w:rsidP="00342A6C">
            <w:pPr>
              <w:jc w:val="both"/>
              <w:rPr>
                <w:rFonts w:ascii="Times New Roman" w:hAnsi="Times New Roman" w:cs="Times New Roman"/>
                <w:sz w:val="28"/>
                <w:szCs w:val="28"/>
              </w:rPr>
            </w:pPr>
            <w:r>
              <w:rPr>
                <w:rFonts w:ascii="Times New Roman" w:hAnsi="Times New Roman" w:cs="Times New Roman"/>
                <w:sz w:val="28"/>
                <w:szCs w:val="28"/>
              </w:rPr>
              <w:t>1.4 Разработка рекомендательных систем на основе графов знаний.</w:t>
            </w:r>
            <w:r>
              <w:rPr>
                <w:rFonts w:ascii="Times New Roman" w:hAnsi="Times New Roman" w:cs="Times New Roman"/>
                <w:sz w:val="28"/>
                <w:szCs w:val="28"/>
                <w:lang w:val="kk-KZ"/>
              </w:rPr>
              <w:t>..............</w:t>
            </w:r>
            <w:r>
              <w:rPr>
                <w:rFonts w:ascii="Times New Roman" w:hAnsi="Times New Roman" w:cs="Times New Roman"/>
                <w:sz w:val="28"/>
                <w:szCs w:val="28"/>
              </w:rPr>
              <w:t xml:space="preserve"> </w:t>
            </w:r>
          </w:p>
        </w:tc>
        <w:tc>
          <w:tcPr>
            <w:tcW w:w="636" w:type="dxa"/>
            <w:shd w:val="clear" w:color="auto" w:fill="auto"/>
          </w:tcPr>
          <w:p w14:paraId="27FCCA88"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15</w:t>
            </w:r>
          </w:p>
          <w:p w14:paraId="27F27CBA" w14:textId="77777777" w:rsidR="00CE4EAD" w:rsidRDefault="00CE4EAD" w:rsidP="00342A6C">
            <w:pPr>
              <w:rPr>
                <w:rFonts w:ascii="Times New Roman" w:hAnsi="Times New Roman" w:cs="Times New Roman"/>
                <w:sz w:val="28"/>
                <w:szCs w:val="28"/>
              </w:rPr>
            </w:pPr>
          </w:p>
          <w:p w14:paraId="1CA7C3B0"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15</w:t>
            </w:r>
          </w:p>
          <w:p w14:paraId="6B0B01CA" w14:textId="77777777" w:rsidR="00CE4EAD" w:rsidRDefault="00CE4EAD" w:rsidP="00342A6C">
            <w:pPr>
              <w:rPr>
                <w:rFonts w:ascii="Times New Roman" w:hAnsi="Times New Roman" w:cs="Times New Roman"/>
                <w:sz w:val="28"/>
                <w:szCs w:val="28"/>
              </w:rPr>
            </w:pPr>
          </w:p>
          <w:p w14:paraId="20508DD5"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19</w:t>
            </w:r>
          </w:p>
          <w:p w14:paraId="4D5DEA23"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25</w:t>
            </w:r>
          </w:p>
          <w:p w14:paraId="26EC1EAD"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32</w:t>
            </w:r>
          </w:p>
          <w:p w14:paraId="4B61A425" w14:textId="77777777" w:rsidR="00CE4EAD" w:rsidRPr="00243E73" w:rsidRDefault="00CE4EAD" w:rsidP="00342A6C">
            <w:pPr>
              <w:rPr>
                <w:rFonts w:ascii="Times New Roman" w:hAnsi="Times New Roman" w:cs="Times New Roman"/>
                <w:sz w:val="28"/>
                <w:szCs w:val="28"/>
              </w:rPr>
            </w:pPr>
            <w:r>
              <w:rPr>
                <w:rFonts w:ascii="Times New Roman" w:hAnsi="Times New Roman" w:cs="Times New Roman"/>
                <w:sz w:val="28"/>
                <w:szCs w:val="28"/>
              </w:rPr>
              <w:t>37</w:t>
            </w:r>
          </w:p>
        </w:tc>
      </w:tr>
      <w:tr w:rsidR="00CE4EAD" w14:paraId="71F01230" w14:textId="77777777" w:rsidTr="00342A6C">
        <w:tc>
          <w:tcPr>
            <w:tcW w:w="9168" w:type="dxa"/>
            <w:shd w:val="clear" w:color="auto" w:fill="auto"/>
          </w:tcPr>
          <w:p w14:paraId="4DF7EB86" w14:textId="77777777" w:rsidR="00CE4EAD" w:rsidRPr="009E1DEA" w:rsidRDefault="00CE4EAD" w:rsidP="00342A6C">
            <w:pPr>
              <w:jc w:val="both"/>
              <w:rPr>
                <w:rFonts w:ascii="Times New Roman" w:hAnsi="Times New Roman" w:cs="Times New Roman"/>
                <w:sz w:val="28"/>
                <w:szCs w:val="28"/>
              </w:rPr>
            </w:pPr>
            <w:r w:rsidRPr="009E1DEA">
              <w:rPr>
                <w:rFonts w:ascii="Times New Roman" w:hAnsi="Times New Roman" w:cs="Times New Roman"/>
                <w:sz w:val="28"/>
                <w:szCs w:val="28"/>
                <w:lang w:val="kk-KZ"/>
              </w:rPr>
              <w:t>Выводы по первому разделу</w:t>
            </w:r>
            <w:r>
              <w:rPr>
                <w:rFonts w:ascii="Times New Roman" w:hAnsi="Times New Roman" w:cs="Times New Roman"/>
                <w:sz w:val="28"/>
                <w:szCs w:val="28"/>
                <w:lang w:val="kk-KZ"/>
              </w:rPr>
              <w:t>...............................................................................</w:t>
            </w:r>
          </w:p>
        </w:tc>
        <w:tc>
          <w:tcPr>
            <w:tcW w:w="636" w:type="dxa"/>
            <w:shd w:val="clear" w:color="auto" w:fill="auto"/>
          </w:tcPr>
          <w:p w14:paraId="3B1363FF"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41</w:t>
            </w:r>
          </w:p>
        </w:tc>
      </w:tr>
      <w:tr w:rsidR="00CE4EAD" w:rsidRPr="00D7331E" w14:paraId="216828C7" w14:textId="77777777" w:rsidTr="00342A6C">
        <w:tc>
          <w:tcPr>
            <w:tcW w:w="9168" w:type="dxa"/>
          </w:tcPr>
          <w:p w14:paraId="21F6B280" w14:textId="77777777" w:rsidR="00CE4EAD" w:rsidRPr="008574FA" w:rsidRDefault="00261EE6" w:rsidP="00342A6C">
            <w:pPr>
              <w:jc w:val="both"/>
              <w:rPr>
                <w:lang w:val="kk-KZ"/>
              </w:rPr>
            </w:pPr>
            <w:hyperlink w:anchor="_Toc26064" w:history="1">
              <w:r w:rsidR="00CE4EAD" w:rsidRPr="00D7331E">
                <w:rPr>
                  <w:rFonts w:ascii="Times New Roman" w:hAnsi="Times New Roman" w:cs="Times New Roman"/>
                  <w:b/>
                  <w:bCs/>
                  <w:sz w:val="28"/>
                  <w:szCs w:val="28"/>
                </w:rPr>
                <w:t>2</w:t>
              </w:r>
              <w:r w:rsidR="00CE4EAD" w:rsidRPr="00D7331E">
                <w:rPr>
                  <w:rFonts w:ascii="Times New Roman" w:hAnsi="Times New Roman" w:cs="Times New Roman"/>
                  <w:b/>
                  <w:bCs/>
                  <w:sz w:val="36"/>
                  <w:szCs w:val="36"/>
                </w:rPr>
                <w:t xml:space="preserve"> </w:t>
              </w:r>
              <w:r w:rsidR="00CE4EAD" w:rsidRPr="00D7331E">
                <w:rPr>
                  <w:rFonts w:ascii="Times New Roman" w:hAnsi="Times New Roman" w:cs="Times New Roman"/>
                  <w:b/>
                  <w:bCs/>
                  <w:sz w:val="28"/>
                  <w:szCs w:val="28"/>
                </w:rPr>
                <w:t>МЕТОД</w:t>
              </w:r>
              <w:r w:rsidR="00CE4EAD">
                <w:rPr>
                  <w:rFonts w:ascii="Times New Roman" w:hAnsi="Times New Roman" w:cs="Times New Roman"/>
                  <w:b/>
                  <w:bCs/>
                  <w:sz w:val="28"/>
                  <w:szCs w:val="28"/>
                </w:rPr>
                <w:t>ОЛОГИЯ</w:t>
              </w:r>
              <w:r w:rsidR="00CE4EAD" w:rsidRPr="00D7331E">
                <w:rPr>
                  <w:rFonts w:ascii="Times New Roman" w:hAnsi="Times New Roman" w:cs="Times New Roman"/>
                  <w:b/>
                  <w:bCs/>
                  <w:sz w:val="28"/>
                  <w:szCs w:val="28"/>
                </w:rPr>
                <w:t xml:space="preserve"> ПОСТРОЕНИЯ, ИНТЕГРАЦИИ И РЕКОММЕНДАЦИЙ В ГРАФАХ ЗНАНИЙ </w:t>
              </w:r>
            </w:hyperlink>
            <w:r w:rsidR="00CE4EAD" w:rsidRPr="00AC14BC">
              <w:rPr>
                <w:rFonts w:ascii="Times New Roman" w:hAnsi="Times New Roman" w:cs="Times New Roman"/>
                <w:b/>
                <w:bCs/>
                <w:sz w:val="28"/>
                <w:szCs w:val="28"/>
              </w:rPr>
              <w:t>(</w:t>
            </w:r>
            <w:r w:rsidR="00CE4EAD">
              <w:rPr>
                <w:rFonts w:ascii="Times New Roman" w:hAnsi="Times New Roman" w:cs="Times New Roman"/>
                <w:b/>
                <w:bCs/>
                <w:sz w:val="28"/>
                <w:szCs w:val="28"/>
              </w:rPr>
              <w:t>ПОСЛЕДОВАТЕЛЬНОСТИ ДИАГРАММ И АРХИТЕКТУР</w:t>
            </w:r>
            <w:r w:rsidR="00CE4EAD" w:rsidRPr="00AC14BC">
              <w:rPr>
                <w:rFonts w:ascii="Times New Roman" w:hAnsi="Times New Roman" w:cs="Times New Roman"/>
                <w:b/>
                <w:bCs/>
                <w:sz w:val="28"/>
                <w:szCs w:val="28"/>
              </w:rPr>
              <w:t>)</w:t>
            </w:r>
            <w:r w:rsidR="00CE4EAD">
              <w:rPr>
                <w:rFonts w:ascii="Times New Roman" w:hAnsi="Times New Roman" w:cs="Times New Roman"/>
                <w:bCs/>
                <w:sz w:val="28"/>
                <w:szCs w:val="28"/>
                <w:lang w:val="kk-KZ"/>
              </w:rPr>
              <w:t>................</w:t>
            </w:r>
          </w:p>
        </w:tc>
        <w:tc>
          <w:tcPr>
            <w:tcW w:w="636" w:type="dxa"/>
          </w:tcPr>
          <w:p w14:paraId="102AA41B" w14:textId="77777777" w:rsidR="00CE4EAD" w:rsidRDefault="00CE4EAD" w:rsidP="00342A6C">
            <w:pPr>
              <w:rPr>
                <w:rFonts w:ascii="Times New Roman" w:hAnsi="Times New Roman" w:cs="Times New Roman"/>
                <w:sz w:val="28"/>
                <w:szCs w:val="28"/>
              </w:rPr>
            </w:pPr>
          </w:p>
          <w:p w14:paraId="4EE65DD9" w14:textId="77777777" w:rsidR="00CE4EAD" w:rsidRDefault="00CE4EAD" w:rsidP="00342A6C">
            <w:pPr>
              <w:rPr>
                <w:rFonts w:ascii="Times New Roman" w:hAnsi="Times New Roman" w:cs="Times New Roman"/>
                <w:sz w:val="28"/>
                <w:szCs w:val="28"/>
              </w:rPr>
            </w:pPr>
          </w:p>
          <w:p w14:paraId="76AB36F4" w14:textId="77777777" w:rsidR="00CE4EAD" w:rsidRPr="00D7331E" w:rsidRDefault="00CE4EAD" w:rsidP="00342A6C">
            <w:pPr>
              <w:rPr>
                <w:rFonts w:ascii="Times New Roman" w:hAnsi="Times New Roman" w:cs="Times New Roman"/>
                <w:sz w:val="28"/>
                <w:szCs w:val="28"/>
              </w:rPr>
            </w:pPr>
            <w:r>
              <w:rPr>
                <w:rFonts w:ascii="Times New Roman" w:hAnsi="Times New Roman" w:cs="Times New Roman"/>
                <w:sz w:val="28"/>
                <w:szCs w:val="28"/>
              </w:rPr>
              <w:t>43</w:t>
            </w:r>
          </w:p>
        </w:tc>
      </w:tr>
      <w:tr w:rsidR="00CE4EAD" w:rsidRPr="00D7331E" w14:paraId="29E91E7E" w14:textId="77777777" w:rsidTr="00342A6C">
        <w:tc>
          <w:tcPr>
            <w:tcW w:w="9168" w:type="dxa"/>
          </w:tcPr>
          <w:p w14:paraId="33F110C4" w14:textId="77777777" w:rsidR="00CE4EAD" w:rsidRPr="008574FA" w:rsidRDefault="00261EE6" w:rsidP="00342A6C">
            <w:pPr>
              <w:jc w:val="both"/>
              <w:rPr>
                <w:rFonts w:ascii="Times New Roman" w:hAnsi="Times New Roman" w:cs="Times New Roman"/>
                <w:sz w:val="28"/>
                <w:szCs w:val="28"/>
                <w:lang w:val="kk-KZ"/>
              </w:rPr>
            </w:pPr>
            <w:hyperlink w:anchor="_Toc22224" w:history="1">
              <w:r w:rsidR="00CE4EAD" w:rsidRPr="00A9081B">
                <w:rPr>
                  <w:rFonts w:ascii="Times New Roman" w:hAnsi="Times New Roman" w:cs="Times New Roman"/>
                  <w:sz w:val="28"/>
                  <w:szCs w:val="28"/>
                </w:rPr>
                <w:t>2.1 Методы</w:t>
              </w:r>
            </w:hyperlink>
            <w:r w:rsidR="00CE4EAD" w:rsidRPr="00A9081B">
              <w:rPr>
                <w:rFonts w:ascii="Times New Roman" w:hAnsi="Times New Roman" w:cs="Times New Roman"/>
                <w:sz w:val="28"/>
                <w:szCs w:val="28"/>
              </w:rPr>
              <w:t xml:space="preserve"> построения, хранения и применения графа знаний.</w:t>
            </w:r>
            <w:r w:rsidR="00CE4EAD">
              <w:rPr>
                <w:rFonts w:ascii="Times New Roman" w:hAnsi="Times New Roman" w:cs="Times New Roman"/>
                <w:sz w:val="28"/>
                <w:szCs w:val="28"/>
                <w:lang w:val="kk-KZ"/>
              </w:rPr>
              <w:t>...................</w:t>
            </w:r>
          </w:p>
          <w:p w14:paraId="421D0B11" w14:textId="77777777" w:rsidR="00CE4EAD" w:rsidRPr="008574FA" w:rsidRDefault="00CE4EAD" w:rsidP="00342A6C">
            <w:pPr>
              <w:jc w:val="both"/>
              <w:rPr>
                <w:rFonts w:ascii="Times New Roman" w:hAnsi="Times New Roman" w:cs="Times New Roman"/>
                <w:sz w:val="28"/>
                <w:szCs w:val="28"/>
                <w:lang w:val="kk-KZ"/>
              </w:rPr>
            </w:pPr>
            <w:r w:rsidRPr="00A9081B">
              <w:rPr>
                <w:rFonts w:ascii="Times New Roman" w:hAnsi="Times New Roman" w:cs="Times New Roman"/>
                <w:sz w:val="28"/>
                <w:szCs w:val="28"/>
              </w:rPr>
              <w:t xml:space="preserve">2.1.1 </w:t>
            </w:r>
            <w:r w:rsidRPr="00797639">
              <w:rPr>
                <w:rFonts w:ascii="Times New Roman" w:hAnsi="Times New Roman" w:cs="Times New Roman"/>
                <w:sz w:val="28"/>
                <w:szCs w:val="28"/>
              </w:rPr>
              <w:t>Выбор метода построения и хранения графа знаний</w:t>
            </w:r>
            <w:r w:rsidRPr="00A9081B">
              <w:rPr>
                <w:rFonts w:ascii="Times New Roman" w:hAnsi="Times New Roman" w:cs="Times New Roman"/>
                <w:sz w:val="28"/>
                <w:szCs w:val="28"/>
              </w:rPr>
              <w:t>.</w:t>
            </w:r>
            <w:r>
              <w:rPr>
                <w:rFonts w:ascii="Times New Roman" w:hAnsi="Times New Roman" w:cs="Times New Roman"/>
                <w:sz w:val="28"/>
                <w:szCs w:val="28"/>
                <w:lang w:val="kk-KZ"/>
              </w:rPr>
              <w:t>.............................</w:t>
            </w:r>
          </w:p>
          <w:p w14:paraId="6F3E592C" w14:textId="77777777" w:rsidR="00CE4EAD" w:rsidRPr="008574FA" w:rsidRDefault="00CE4EAD" w:rsidP="00342A6C">
            <w:pPr>
              <w:jc w:val="both"/>
              <w:rPr>
                <w:rFonts w:ascii="Times New Roman" w:hAnsi="Times New Roman" w:cs="Times New Roman"/>
                <w:sz w:val="28"/>
                <w:szCs w:val="28"/>
                <w:lang w:val="kk-KZ"/>
              </w:rPr>
            </w:pPr>
            <w:r w:rsidRPr="00A9081B">
              <w:rPr>
                <w:rFonts w:ascii="Times New Roman" w:hAnsi="Times New Roman" w:cs="Times New Roman"/>
                <w:sz w:val="28"/>
                <w:szCs w:val="28"/>
              </w:rPr>
              <w:t>2.1.2 Описание</w:t>
            </w:r>
            <w:r>
              <w:rPr>
                <w:rFonts w:ascii="Times New Roman" w:hAnsi="Times New Roman" w:cs="Times New Roman"/>
                <w:sz w:val="28"/>
                <w:szCs w:val="28"/>
              </w:rPr>
              <w:t xml:space="preserve"> онтологии графов</w:t>
            </w:r>
            <w:r w:rsidRPr="00A9081B">
              <w:rPr>
                <w:rFonts w:ascii="Times New Roman" w:hAnsi="Times New Roman" w:cs="Times New Roman"/>
                <w:sz w:val="28"/>
                <w:szCs w:val="28"/>
              </w:rPr>
              <w:t xml:space="preserve"> знаний учебных программ, вакансий и массовых открытых онлайн курсов</w:t>
            </w:r>
            <w:r>
              <w:t xml:space="preserve"> </w:t>
            </w:r>
            <w:r w:rsidRPr="006E35C3">
              <w:rPr>
                <w:rFonts w:ascii="Times New Roman" w:hAnsi="Times New Roman" w:cs="Times New Roman"/>
                <w:sz w:val="28"/>
                <w:szCs w:val="28"/>
              </w:rPr>
              <w:t>и процессов их построения</w:t>
            </w:r>
            <w:r>
              <w:rPr>
                <w:rFonts w:ascii="Times New Roman" w:hAnsi="Times New Roman" w:cs="Times New Roman"/>
                <w:sz w:val="28"/>
                <w:szCs w:val="28"/>
              </w:rPr>
              <w:t>.</w:t>
            </w:r>
            <w:r>
              <w:rPr>
                <w:rFonts w:ascii="Times New Roman" w:hAnsi="Times New Roman" w:cs="Times New Roman"/>
                <w:sz w:val="28"/>
                <w:szCs w:val="28"/>
                <w:lang w:val="kk-KZ"/>
              </w:rPr>
              <w:t>....................</w:t>
            </w:r>
          </w:p>
        </w:tc>
        <w:tc>
          <w:tcPr>
            <w:tcW w:w="636" w:type="dxa"/>
          </w:tcPr>
          <w:p w14:paraId="45EFF08F"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43</w:t>
            </w:r>
          </w:p>
          <w:p w14:paraId="20EC764B"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43</w:t>
            </w:r>
          </w:p>
          <w:p w14:paraId="2A82D4A5" w14:textId="77777777" w:rsidR="00CE4EAD" w:rsidRDefault="00CE4EAD" w:rsidP="00342A6C">
            <w:pPr>
              <w:rPr>
                <w:rFonts w:ascii="Times New Roman" w:hAnsi="Times New Roman" w:cs="Times New Roman"/>
                <w:sz w:val="28"/>
                <w:szCs w:val="28"/>
              </w:rPr>
            </w:pPr>
          </w:p>
          <w:p w14:paraId="782476A9" w14:textId="77777777" w:rsidR="00CE4EAD" w:rsidRPr="00D7331E" w:rsidRDefault="00CE4EAD" w:rsidP="00342A6C">
            <w:pPr>
              <w:rPr>
                <w:rFonts w:ascii="Times New Roman" w:hAnsi="Times New Roman" w:cs="Times New Roman"/>
                <w:sz w:val="28"/>
                <w:szCs w:val="28"/>
              </w:rPr>
            </w:pPr>
            <w:r>
              <w:rPr>
                <w:rFonts w:ascii="Times New Roman" w:hAnsi="Times New Roman" w:cs="Times New Roman"/>
                <w:sz w:val="28"/>
                <w:szCs w:val="28"/>
              </w:rPr>
              <w:t>44</w:t>
            </w:r>
          </w:p>
        </w:tc>
      </w:tr>
      <w:tr w:rsidR="00CE4EAD" w:rsidRPr="00D7331E" w14:paraId="362DED46" w14:textId="77777777" w:rsidTr="00342A6C">
        <w:tc>
          <w:tcPr>
            <w:tcW w:w="9168" w:type="dxa"/>
          </w:tcPr>
          <w:p w14:paraId="6F438D3B" w14:textId="77777777" w:rsidR="00CE4EAD" w:rsidRPr="005549F6" w:rsidRDefault="00261EE6" w:rsidP="00342A6C">
            <w:pPr>
              <w:jc w:val="both"/>
              <w:rPr>
                <w:rFonts w:ascii="Times New Roman" w:hAnsi="Times New Roman" w:cs="Times New Roman"/>
                <w:sz w:val="28"/>
                <w:szCs w:val="28"/>
              </w:rPr>
            </w:pPr>
            <w:hyperlink w:anchor="_Toc18565" w:history="1">
              <w:r w:rsidR="00CE4EAD">
                <w:rPr>
                  <w:rFonts w:ascii="Times New Roman" w:hAnsi="Times New Roman" w:cs="Times New Roman"/>
                  <w:sz w:val="28"/>
                  <w:szCs w:val="28"/>
                </w:rPr>
                <w:t>2.2</w:t>
              </w:r>
              <w:r w:rsidR="00CE4EAD" w:rsidRPr="005549F6">
                <w:rPr>
                  <w:rFonts w:ascii="Times New Roman" w:hAnsi="Times New Roman" w:cs="Times New Roman"/>
                  <w:sz w:val="28"/>
                  <w:szCs w:val="28"/>
                </w:rPr>
                <w:t xml:space="preserve"> Семантическая</w:t>
              </w:r>
            </w:hyperlink>
            <w:r w:rsidR="00CE4EAD" w:rsidRPr="005549F6">
              <w:rPr>
                <w:rFonts w:ascii="Times New Roman" w:hAnsi="Times New Roman" w:cs="Times New Roman"/>
                <w:sz w:val="28"/>
                <w:szCs w:val="28"/>
              </w:rPr>
              <w:t xml:space="preserve"> интеграция образовательных компетенций и профессиональных навыков.</w:t>
            </w:r>
            <w:r w:rsidR="00CE4EAD">
              <w:rPr>
                <w:rFonts w:ascii="Times New Roman" w:hAnsi="Times New Roman" w:cs="Times New Roman"/>
                <w:sz w:val="28"/>
                <w:szCs w:val="28"/>
                <w:lang w:val="kk-KZ"/>
              </w:rPr>
              <w:t>...............................................................................</w:t>
            </w:r>
            <w:r w:rsidR="00CE4EAD" w:rsidRPr="005549F6">
              <w:rPr>
                <w:rFonts w:ascii="Times New Roman" w:hAnsi="Times New Roman" w:cs="Times New Roman"/>
                <w:sz w:val="28"/>
                <w:szCs w:val="28"/>
              </w:rPr>
              <w:t xml:space="preserve"> </w:t>
            </w:r>
          </w:p>
          <w:p w14:paraId="0D8DF8E3" w14:textId="77777777" w:rsidR="00CE4EAD" w:rsidRPr="008574FA" w:rsidRDefault="00CE4EAD" w:rsidP="00342A6C">
            <w:pPr>
              <w:jc w:val="both"/>
              <w:rPr>
                <w:rFonts w:ascii="Times New Roman" w:hAnsi="Times New Roman" w:cs="Times New Roman"/>
                <w:sz w:val="28"/>
                <w:szCs w:val="28"/>
                <w:lang w:val="kk-KZ"/>
              </w:rPr>
            </w:pPr>
            <w:r>
              <w:rPr>
                <w:rFonts w:ascii="Times New Roman" w:hAnsi="Times New Roman" w:cs="Times New Roman"/>
                <w:sz w:val="28"/>
                <w:szCs w:val="28"/>
              </w:rPr>
              <w:t>2.2</w:t>
            </w:r>
            <w:r w:rsidRPr="005549F6">
              <w:rPr>
                <w:rFonts w:ascii="Times New Roman" w:hAnsi="Times New Roman" w:cs="Times New Roman"/>
                <w:sz w:val="28"/>
                <w:szCs w:val="28"/>
              </w:rPr>
              <w:t>.</w:t>
            </w:r>
            <w:r>
              <w:rPr>
                <w:rFonts w:ascii="Times New Roman" w:hAnsi="Times New Roman" w:cs="Times New Roman"/>
                <w:sz w:val="28"/>
                <w:szCs w:val="28"/>
              </w:rPr>
              <w:t>1</w:t>
            </w:r>
            <w:r w:rsidRPr="005549F6">
              <w:rPr>
                <w:rFonts w:ascii="Times New Roman" w:hAnsi="Times New Roman" w:cs="Times New Roman"/>
                <w:sz w:val="28"/>
                <w:szCs w:val="28"/>
              </w:rPr>
              <w:t xml:space="preserve"> </w:t>
            </w:r>
            <w:r w:rsidRPr="000C0E0C">
              <w:rPr>
                <w:rFonts w:ascii="Times New Roman" w:hAnsi="Times New Roman" w:cs="Times New Roman"/>
                <w:sz w:val="28"/>
                <w:szCs w:val="28"/>
              </w:rPr>
              <w:t>Методы векторизации средствами Word2Vec</w:t>
            </w:r>
            <w:r w:rsidRPr="005549F6">
              <w:rPr>
                <w:rFonts w:ascii="Times New Roman" w:hAnsi="Times New Roman" w:cs="Times New Roman"/>
                <w:sz w:val="28"/>
                <w:szCs w:val="28"/>
              </w:rPr>
              <w:t>.</w:t>
            </w:r>
            <w:r>
              <w:rPr>
                <w:rFonts w:ascii="Times New Roman" w:hAnsi="Times New Roman" w:cs="Times New Roman"/>
                <w:sz w:val="28"/>
                <w:szCs w:val="28"/>
                <w:lang w:val="kk-KZ"/>
              </w:rPr>
              <w:t>........................................</w:t>
            </w:r>
          </w:p>
          <w:p w14:paraId="1A91D809" w14:textId="77777777" w:rsidR="00CE4EAD" w:rsidRPr="008574FA" w:rsidRDefault="00CE4EAD" w:rsidP="00342A6C">
            <w:pPr>
              <w:jc w:val="both"/>
              <w:rPr>
                <w:rFonts w:ascii="Times New Roman" w:hAnsi="Times New Roman" w:cs="Times New Roman"/>
                <w:sz w:val="28"/>
                <w:szCs w:val="28"/>
                <w:lang w:val="kk-KZ"/>
              </w:rPr>
            </w:pPr>
            <w:r w:rsidRPr="000C0E0C">
              <w:rPr>
                <w:rFonts w:ascii="Times New Roman" w:hAnsi="Times New Roman" w:cs="Times New Roman"/>
                <w:sz w:val="28"/>
                <w:szCs w:val="28"/>
              </w:rPr>
              <w:t>2.2.2 Теоретические основы модели BERT</w:t>
            </w:r>
            <w:r w:rsidRPr="005549F6">
              <w:rPr>
                <w:rFonts w:ascii="Times New Roman" w:hAnsi="Times New Roman" w:cs="Times New Roman"/>
                <w:sz w:val="28"/>
                <w:szCs w:val="28"/>
              </w:rPr>
              <w:t>.</w:t>
            </w:r>
            <w:r>
              <w:rPr>
                <w:rFonts w:ascii="Times New Roman" w:hAnsi="Times New Roman" w:cs="Times New Roman"/>
                <w:sz w:val="28"/>
                <w:szCs w:val="28"/>
                <w:lang w:val="kk-KZ"/>
              </w:rPr>
              <w:t>......................................................</w:t>
            </w:r>
          </w:p>
          <w:p w14:paraId="68199441" w14:textId="77777777" w:rsidR="00CE4EAD" w:rsidRPr="008574FA" w:rsidRDefault="00CE4EAD" w:rsidP="00342A6C">
            <w:pPr>
              <w:jc w:val="both"/>
              <w:rPr>
                <w:rFonts w:ascii="Times New Roman" w:hAnsi="Times New Roman" w:cs="Times New Roman"/>
                <w:sz w:val="28"/>
                <w:szCs w:val="28"/>
                <w:lang w:val="kk-KZ"/>
              </w:rPr>
            </w:pPr>
            <w:r w:rsidRPr="00190A14">
              <w:rPr>
                <w:rFonts w:ascii="Times New Roman" w:hAnsi="Times New Roman" w:cs="Times New Roman"/>
                <w:sz w:val="28"/>
                <w:szCs w:val="28"/>
              </w:rPr>
              <w:t>2.2.3 Методы векторизации средствами SBERT</w:t>
            </w:r>
            <w:r w:rsidRPr="005549F6">
              <w:rPr>
                <w:rFonts w:ascii="Times New Roman" w:hAnsi="Times New Roman" w:cs="Times New Roman"/>
                <w:sz w:val="28"/>
                <w:szCs w:val="28"/>
              </w:rPr>
              <w:t>.</w:t>
            </w:r>
            <w:r>
              <w:rPr>
                <w:rFonts w:ascii="Times New Roman" w:hAnsi="Times New Roman" w:cs="Times New Roman"/>
                <w:sz w:val="28"/>
                <w:szCs w:val="28"/>
                <w:lang w:val="kk-KZ"/>
              </w:rPr>
              <w:t>..............................................</w:t>
            </w:r>
          </w:p>
          <w:p w14:paraId="38596A4A" w14:textId="77777777" w:rsidR="00CE4EAD" w:rsidRPr="008574FA" w:rsidRDefault="00CE4EAD" w:rsidP="00342A6C">
            <w:pPr>
              <w:jc w:val="both"/>
              <w:rPr>
                <w:rFonts w:ascii="Times New Roman" w:hAnsi="Times New Roman" w:cs="Times New Roman"/>
                <w:sz w:val="28"/>
                <w:szCs w:val="28"/>
                <w:lang w:val="kk-KZ"/>
              </w:rPr>
            </w:pPr>
            <w:r w:rsidRPr="008C4836">
              <w:rPr>
                <w:rFonts w:ascii="Times New Roman" w:hAnsi="Times New Roman" w:cs="Times New Roman"/>
                <w:sz w:val="28"/>
                <w:szCs w:val="28"/>
              </w:rPr>
              <w:t>2.2.4 Меры сходства/расстояния между векторными представлениями фраз</w:t>
            </w:r>
            <w:r w:rsidRPr="005549F6">
              <w:rPr>
                <w:rFonts w:ascii="Times New Roman" w:hAnsi="Times New Roman" w:cs="Times New Roman"/>
                <w:sz w:val="28"/>
                <w:szCs w:val="28"/>
              </w:rPr>
              <w:t>.</w:t>
            </w:r>
            <w:r>
              <w:rPr>
                <w:rFonts w:ascii="Times New Roman" w:hAnsi="Times New Roman" w:cs="Times New Roman"/>
                <w:sz w:val="28"/>
                <w:szCs w:val="28"/>
                <w:lang w:val="kk-KZ"/>
              </w:rPr>
              <w:t>......................................................................................................................</w:t>
            </w:r>
          </w:p>
          <w:p w14:paraId="594F6934" w14:textId="77777777" w:rsidR="00CE4EAD" w:rsidRPr="008574FA" w:rsidRDefault="00CE4EAD" w:rsidP="00342A6C">
            <w:pPr>
              <w:jc w:val="both"/>
              <w:rPr>
                <w:rFonts w:ascii="Times New Roman" w:hAnsi="Times New Roman" w:cs="Times New Roman"/>
                <w:sz w:val="28"/>
                <w:szCs w:val="28"/>
                <w:lang w:val="kk-KZ"/>
              </w:rPr>
            </w:pPr>
            <w:r w:rsidRPr="00A940EA">
              <w:rPr>
                <w:rFonts w:ascii="Times New Roman" w:hAnsi="Times New Roman" w:cs="Times New Roman"/>
                <w:sz w:val="28"/>
                <w:szCs w:val="28"/>
              </w:rPr>
              <w:t>2.2.6 Метрики оценки качества для сравнения методов векторизации текстовых фраз</w:t>
            </w:r>
            <w:r w:rsidRPr="005549F6">
              <w:rPr>
                <w:rFonts w:ascii="Times New Roman" w:hAnsi="Times New Roman" w:cs="Times New Roman"/>
                <w:sz w:val="28"/>
                <w:szCs w:val="28"/>
              </w:rPr>
              <w:t>.</w:t>
            </w:r>
            <w:r>
              <w:rPr>
                <w:rFonts w:ascii="Times New Roman" w:hAnsi="Times New Roman" w:cs="Times New Roman"/>
                <w:sz w:val="28"/>
                <w:szCs w:val="28"/>
                <w:lang w:val="kk-KZ"/>
              </w:rPr>
              <w:t>....................................................................................................</w:t>
            </w:r>
          </w:p>
          <w:p w14:paraId="5683E54D" w14:textId="77777777" w:rsidR="00CE4EAD" w:rsidRPr="008574FA" w:rsidRDefault="00CE4EAD" w:rsidP="00342A6C">
            <w:pPr>
              <w:jc w:val="both"/>
              <w:rPr>
                <w:rFonts w:ascii="Times New Roman" w:hAnsi="Times New Roman" w:cs="Times New Roman"/>
                <w:sz w:val="28"/>
                <w:szCs w:val="28"/>
                <w:lang w:val="kk-KZ"/>
              </w:rPr>
            </w:pPr>
            <w:r w:rsidRPr="00A940EA">
              <w:rPr>
                <w:rFonts w:ascii="Times New Roman" w:hAnsi="Times New Roman" w:cs="Times New Roman"/>
                <w:sz w:val="28"/>
                <w:szCs w:val="28"/>
              </w:rPr>
              <w:t>2.2.7 Оценочный набор данных навыков</w:t>
            </w:r>
            <w:r w:rsidRPr="005549F6">
              <w:rPr>
                <w:rFonts w:ascii="Times New Roman" w:hAnsi="Times New Roman" w:cs="Times New Roman"/>
                <w:sz w:val="28"/>
                <w:szCs w:val="28"/>
              </w:rPr>
              <w:t>.</w:t>
            </w:r>
            <w:r>
              <w:rPr>
                <w:rFonts w:ascii="Times New Roman" w:hAnsi="Times New Roman" w:cs="Times New Roman"/>
                <w:sz w:val="28"/>
                <w:szCs w:val="28"/>
                <w:lang w:val="kk-KZ"/>
              </w:rPr>
              <w:t>..........................................................</w:t>
            </w:r>
          </w:p>
          <w:p w14:paraId="1D00AD04" w14:textId="77777777" w:rsidR="00CE4EAD" w:rsidRDefault="00CE4EAD" w:rsidP="00342A6C">
            <w:pPr>
              <w:jc w:val="both"/>
              <w:rPr>
                <w:rFonts w:ascii="Times New Roman" w:hAnsi="Times New Roman" w:cs="Times New Roman"/>
                <w:sz w:val="28"/>
                <w:szCs w:val="28"/>
              </w:rPr>
            </w:pPr>
            <w:r>
              <w:rPr>
                <w:rFonts w:ascii="Times New Roman" w:hAnsi="Times New Roman" w:cs="Times New Roman"/>
                <w:sz w:val="28"/>
                <w:szCs w:val="28"/>
              </w:rPr>
              <w:t>2.2</w:t>
            </w:r>
            <w:r w:rsidRPr="005549F6">
              <w:rPr>
                <w:rFonts w:ascii="Times New Roman" w:hAnsi="Times New Roman" w:cs="Times New Roman"/>
                <w:sz w:val="28"/>
                <w:szCs w:val="28"/>
              </w:rPr>
              <w:t>.8 Сравнение и выбор векторного представления навыков.</w:t>
            </w:r>
            <w:r>
              <w:rPr>
                <w:rFonts w:ascii="Times New Roman" w:hAnsi="Times New Roman" w:cs="Times New Roman"/>
                <w:sz w:val="28"/>
                <w:szCs w:val="28"/>
                <w:lang w:val="kk-KZ"/>
              </w:rPr>
              <w:t>........................</w:t>
            </w:r>
            <w:r w:rsidRPr="005549F6">
              <w:rPr>
                <w:rFonts w:ascii="Times New Roman" w:hAnsi="Times New Roman" w:cs="Times New Roman"/>
                <w:sz w:val="28"/>
                <w:szCs w:val="28"/>
              </w:rPr>
              <w:t xml:space="preserve"> </w:t>
            </w:r>
          </w:p>
          <w:p w14:paraId="3DFA3776" w14:textId="77777777" w:rsidR="00CE4EAD" w:rsidRPr="008574FA" w:rsidRDefault="00CE4EAD" w:rsidP="00342A6C">
            <w:pPr>
              <w:jc w:val="both"/>
              <w:rPr>
                <w:rFonts w:ascii="Times New Roman" w:hAnsi="Times New Roman" w:cs="Times New Roman"/>
                <w:sz w:val="28"/>
                <w:szCs w:val="28"/>
                <w:lang w:val="kk-KZ"/>
              </w:rPr>
            </w:pPr>
            <w:r w:rsidRPr="00AB70C0">
              <w:rPr>
                <w:rFonts w:ascii="Times New Roman" w:hAnsi="Times New Roman" w:cs="Times New Roman"/>
                <w:sz w:val="28"/>
                <w:szCs w:val="28"/>
              </w:rPr>
              <w:t>2.2.9 Создание набора данных для дообучения модели SBERT</w:t>
            </w:r>
            <w:r>
              <w:rPr>
                <w:rFonts w:ascii="Times New Roman" w:hAnsi="Times New Roman" w:cs="Times New Roman"/>
                <w:sz w:val="28"/>
                <w:szCs w:val="28"/>
              </w:rPr>
              <w:t>.</w:t>
            </w:r>
            <w:r>
              <w:rPr>
                <w:rFonts w:ascii="Times New Roman" w:hAnsi="Times New Roman" w:cs="Times New Roman"/>
                <w:sz w:val="28"/>
                <w:szCs w:val="28"/>
                <w:lang w:val="kk-KZ"/>
              </w:rPr>
              <w:t>....................</w:t>
            </w:r>
          </w:p>
          <w:p w14:paraId="432E8EDF" w14:textId="77777777" w:rsidR="00CE4EAD" w:rsidRPr="008574FA" w:rsidRDefault="00CE4EAD" w:rsidP="00342A6C">
            <w:pPr>
              <w:jc w:val="both"/>
              <w:rPr>
                <w:rFonts w:ascii="Times New Roman" w:hAnsi="Times New Roman" w:cs="Times New Roman"/>
                <w:sz w:val="28"/>
                <w:szCs w:val="28"/>
                <w:lang w:val="kk-KZ"/>
              </w:rPr>
            </w:pPr>
            <w:r w:rsidRPr="00E93E22">
              <w:rPr>
                <w:rFonts w:ascii="Times New Roman" w:hAnsi="Times New Roman" w:cs="Times New Roman"/>
                <w:sz w:val="28"/>
                <w:szCs w:val="28"/>
              </w:rPr>
              <w:t>2.2.10 Дообучение и оценка модели трансформеров предложений на общедоступном корпусе</w:t>
            </w:r>
            <w:r>
              <w:rPr>
                <w:rFonts w:ascii="Times New Roman" w:hAnsi="Times New Roman" w:cs="Times New Roman"/>
                <w:sz w:val="28"/>
                <w:szCs w:val="28"/>
              </w:rPr>
              <w:t>.</w:t>
            </w:r>
            <w:r>
              <w:rPr>
                <w:rFonts w:ascii="Times New Roman" w:hAnsi="Times New Roman" w:cs="Times New Roman"/>
                <w:sz w:val="28"/>
                <w:szCs w:val="28"/>
                <w:lang w:val="kk-KZ"/>
              </w:rPr>
              <w:t>....................................................................................</w:t>
            </w:r>
          </w:p>
          <w:p w14:paraId="6C2BD527" w14:textId="77777777" w:rsidR="00CE4EAD" w:rsidRPr="008574FA" w:rsidRDefault="00CE4EAD" w:rsidP="00342A6C">
            <w:pPr>
              <w:jc w:val="both"/>
              <w:rPr>
                <w:rFonts w:ascii="Times New Roman" w:hAnsi="Times New Roman" w:cs="Times New Roman"/>
                <w:sz w:val="28"/>
                <w:szCs w:val="28"/>
                <w:lang w:val="kk-KZ"/>
              </w:rPr>
            </w:pPr>
            <w:r w:rsidRPr="00E93E22">
              <w:rPr>
                <w:rFonts w:ascii="Times New Roman" w:hAnsi="Times New Roman" w:cs="Times New Roman"/>
                <w:sz w:val="28"/>
                <w:szCs w:val="28"/>
              </w:rPr>
              <w:t>2.2.11 Применение дообученной модели трансформеров предложений для интеграции навыков и трех графов знаний</w:t>
            </w:r>
            <w:r>
              <w:rPr>
                <w:rFonts w:ascii="Times New Roman" w:hAnsi="Times New Roman" w:cs="Times New Roman"/>
                <w:sz w:val="28"/>
                <w:szCs w:val="28"/>
              </w:rPr>
              <w:t>.</w:t>
            </w:r>
            <w:r>
              <w:rPr>
                <w:rFonts w:ascii="Times New Roman" w:hAnsi="Times New Roman" w:cs="Times New Roman"/>
                <w:sz w:val="28"/>
                <w:szCs w:val="28"/>
                <w:lang w:val="kk-KZ"/>
              </w:rPr>
              <w:t>.......................................................</w:t>
            </w:r>
          </w:p>
          <w:p w14:paraId="689D38B2" w14:textId="77777777" w:rsidR="00CE4EAD" w:rsidRPr="008574FA" w:rsidRDefault="00CE4EAD" w:rsidP="00342A6C">
            <w:pPr>
              <w:jc w:val="both"/>
              <w:rPr>
                <w:rFonts w:ascii="Times New Roman" w:hAnsi="Times New Roman" w:cs="Times New Roman"/>
                <w:sz w:val="28"/>
                <w:szCs w:val="28"/>
                <w:lang w:val="kk-KZ"/>
              </w:rPr>
            </w:pPr>
            <w:r w:rsidRPr="00AA1CBC">
              <w:rPr>
                <w:rFonts w:ascii="Times New Roman" w:hAnsi="Times New Roman" w:cs="Times New Roman"/>
                <w:sz w:val="28"/>
                <w:szCs w:val="28"/>
              </w:rPr>
              <w:t>2.2.12 Обогащение компетенций образовательной программы средствами TF-IDF</w:t>
            </w:r>
            <w:r>
              <w:rPr>
                <w:rFonts w:ascii="Times New Roman" w:hAnsi="Times New Roman" w:cs="Times New Roman"/>
                <w:sz w:val="28"/>
                <w:szCs w:val="28"/>
              </w:rPr>
              <w:t>.</w:t>
            </w:r>
            <w:r>
              <w:rPr>
                <w:rFonts w:ascii="Times New Roman" w:hAnsi="Times New Roman" w:cs="Times New Roman"/>
                <w:sz w:val="28"/>
                <w:szCs w:val="28"/>
                <w:lang w:val="kk-KZ"/>
              </w:rPr>
              <w:t>..................................................................................................................</w:t>
            </w:r>
          </w:p>
          <w:p w14:paraId="7294E47F" w14:textId="77777777" w:rsidR="00CE4EAD" w:rsidRPr="005549F6" w:rsidRDefault="00CE4EAD" w:rsidP="00342A6C">
            <w:pPr>
              <w:jc w:val="both"/>
              <w:rPr>
                <w:rFonts w:ascii="Times New Roman" w:hAnsi="Times New Roman" w:cs="Times New Roman"/>
                <w:sz w:val="28"/>
                <w:szCs w:val="28"/>
              </w:rPr>
            </w:pPr>
            <w:r>
              <w:rPr>
                <w:rFonts w:ascii="Times New Roman" w:hAnsi="Times New Roman" w:cs="Times New Roman"/>
                <w:sz w:val="28"/>
                <w:szCs w:val="28"/>
              </w:rPr>
              <w:t>2.3</w:t>
            </w:r>
            <w:r w:rsidRPr="005549F6">
              <w:rPr>
                <w:rFonts w:ascii="Times New Roman" w:hAnsi="Times New Roman" w:cs="Times New Roman"/>
                <w:sz w:val="28"/>
                <w:szCs w:val="28"/>
              </w:rPr>
              <w:t xml:space="preserve"> Кластеризация образовательных и профессиональных навыков.</w:t>
            </w:r>
            <w:r>
              <w:rPr>
                <w:rFonts w:ascii="Times New Roman" w:hAnsi="Times New Roman" w:cs="Times New Roman"/>
                <w:sz w:val="28"/>
                <w:szCs w:val="28"/>
                <w:lang w:val="kk-KZ"/>
              </w:rPr>
              <w:t>.............</w:t>
            </w:r>
            <w:r w:rsidRPr="005549F6">
              <w:rPr>
                <w:rFonts w:ascii="Times New Roman" w:hAnsi="Times New Roman" w:cs="Times New Roman"/>
                <w:sz w:val="28"/>
                <w:szCs w:val="28"/>
              </w:rPr>
              <w:t xml:space="preserve"> </w:t>
            </w:r>
          </w:p>
          <w:p w14:paraId="550EC230" w14:textId="77777777" w:rsidR="00CE4EAD" w:rsidRPr="008574FA" w:rsidRDefault="00CE4EAD" w:rsidP="00342A6C">
            <w:pPr>
              <w:jc w:val="both"/>
              <w:rPr>
                <w:rFonts w:ascii="Times New Roman" w:hAnsi="Times New Roman" w:cs="Times New Roman"/>
                <w:sz w:val="28"/>
                <w:szCs w:val="28"/>
                <w:lang w:val="kk-KZ"/>
              </w:rPr>
            </w:pPr>
            <w:r w:rsidRPr="001D1D34">
              <w:rPr>
                <w:rFonts w:ascii="Times New Roman" w:hAnsi="Times New Roman" w:cs="Times New Roman"/>
                <w:sz w:val="28"/>
                <w:szCs w:val="28"/>
              </w:rPr>
              <w:lastRenderedPageBreak/>
              <w:t>2.3.1 Методы кластеризации K-MEANS, агломеративной, DBSCAN, HDBSCAN</w:t>
            </w:r>
            <w:r w:rsidRPr="005549F6">
              <w:rPr>
                <w:rFonts w:ascii="Times New Roman" w:hAnsi="Times New Roman" w:cs="Times New Roman"/>
                <w:sz w:val="28"/>
                <w:szCs w:val="28"/>
              </w:rPr>
              <w:t>.</w:t>
            </w:r>
            <w:r>
              <w:rPr>
                <w:rFonts w:ascii="Times New Roman" w:hAnsi="Times New Roman" w:cs="Times New Roman"/>
                <w:sz w:val="28"/>
                <w:szCs w:val="28"/>
                <w:lang w:val="kk-KZ"/>
              </w:rPr>
              <w:t>..........................................................................................................</w:t>
            </w:r>
          </w:p>
          <w:p w14:paraId="323C9490" w14:textId="77777777" w:rsidR="00CE4EAD" w:rsidRPr="008574FA" w:rsidRDefault="00CE4EAD" w:rsidP="00342A6C">
            <w:pPr>
              <w:jc w:val="both"/>
              <w:rPr>
                <w:rFonts w:ascii="Times New Roman" w:hAnsi="Times New Roman" w:cs="Times New Roman"/>
                <w:sz w:val="28"/>
                <w:szCs w:val="28"/>
                <w:lang w:val="kk-KZ"/>
              </w:rPr>
            </w:pPr>
            <w:r w:rsidRPr="001D1D34">
              <w:rPr>
                <w:rFonts w:ascii="Times New Roman" w:hAnsi="Times New Roman" w:cs="Times New Roman"/>
                <w:sz w:val="28"/>
                <w:szCs w:val="28"/>
              </w:rPr>
              <w:t>2.3.2 Оценка качества кластеризации</w:t>
            </w:r>
            <w:r w:rsidRPr="005549F6">
              <w:rPr>
                <w:rFonts w:ascii="Times New Roman" w:hAnsi="Times New Roman" w:cs="Times New Roman"/>
                <w:sz w:val="28"/>
                <w:szCs w:val="28"/>
              </w:rPr>
              <w:t>.</w:t>
            </w:r>
            <w:r>
              <w:rPr>
                <w:rFonts w:ascii="Times New Roman" w:hAnsi="Times New Roman" w:cs="Times New Roman"/>
                <w:sz w:val="28"/>
                <w:szCs w:val="28"/>
                <w:lang w:val="kk-KZ"/>
              </w:rPr>
              <w:t>..............................................................</w:t>
            </w:r>
          </w:p>
          <w:p w14:paraId="591C2C15" w14:textId="77777777" w:rsidR="00CE4EAD" w:rsidRPr="008574FA" w:rsidRDefault="00CE4EAD" w:rsidP="00342A6C">
            <w:pPr>
              <w:jc w:val="both"/>
              <w:rPr>
                <w:rFonts w:ascii="Times New Roman" w:hAnsi="Times New Roman" w:cs="Times New Roman"/>
                <w:sz w:val="28"/>
                <w:szCs w:val="28"/>
                <w:lang w:val="kk-KZ"/>
              </w:rPr>
            </w:pPr>
            <w:r w:rsidRPr="001D1D34">
              <w:rPr>
                <w:rFonts w:ascii="Times New Roman" w:hAnsi="Times New Roman" w:cs="Times New Roman"/>
                <w:sz w:val="28"/>
                <w:szCs w:val="28"/>
              </w:rPr>
              <w:t>2.3.3 Сравнение, выбор метода и улучшение результатов кластеризации навыков после дообучения модели трансформеров предложений SBERT</w:t>
            </w:r>
            <w:r w:rsidRPr="005549F6">
              <w:rPr>
                <w:rFonts w:ascii="Times New Roman" w:hAnsi="Times New Roman" w:cs="Times New Roman"/>
                <w:sz w:val="28"/>
                <w:szCs w:val="28"/>
              </w:rPr>
              <w:t>.</w:t>
            </w:r>
            <w:r>
              <w:rPr>
                <w:rFonts w:ascii="Times New Roman" w:hAnsi="Times New Roman" w:cs="Times New Roman"/>
                <w:sz w:val="28"/>
                <w:szCs w:val="28"/>
                <w:lang w:val="kk-KZ"/>
              </w:rPr>
              <w:t>...</w:t>
            </w:r>
          </w:p>
          <w:p w14:paraId="28D3FE51" w14:textId="77777777" w:rsidR="00CE4EAD" w:rsidRPr="008574FA" w:rsidRDefault="00CE4EAD" w:rsidP="00342A6C">
            <w:pPr>
              <w:jc w:val="both"/>
              <w:rPr>
                <w:rFonts w:ascii="Times New Roman" w:hAnsi="Times New Roman" w:cs="Times New Roman"/>
                <w:sz w:val="28"/>
                <w:szCs w:val="28"/>
                <w:lang w:val="kk-KZ"/>
              </w:rPr>
            </w:pPr>
            <w:r w:rsidRPr="003527A5">
              <w:rPr>
                <w:rFonts w:ascii="Times New Roman" w:hAnsi="Times New Roman" w:cs="Times New Roman"/>
                <w:sz w:val="28"/>
                <w:szCs w:val="28"/>
              </w:rPr>
              <w:t>2.3.4 Применение дообученной модели трансформеров предложений для кластеризации узлов компетенций и навыков в интегрированном графе знаний</w:t>
            </w:r>
            <w:r w:rsidRPr="005549F6">
              <w:rPr>
                <w:rFonts w:ascii="Times New Roman" w:hAnsi="Times New Roman" w:cs="Times New Roman"/>
                <w:sz w:val="28"/>
                <w:szCs w:val="28"/>
              </w:rPr>
              <w:t>.</w:t>
            </w:r>
            <w:r>
              <w:rPr>
                <w:rFonts w:ascii="Times New Roman" w:hAnsi="Times New Roman" w:cs="Times New Roman"/>
                <w:sz w:val="28"/>
                <w:szCs w:val="28"/>
                <w:lang w:val="kk-KZ"/>
              </w:rPr>
              <w:t>...................................................................................................................</w:t>
            </w:r>
          </w:p>
          <w:p w14:paraId="67D03759" w14:textId="77777777" w:rsidR="00CE4EAD" w:rsidRPr="008574FA" w:rsidRDefault="00CE4EAD" w:rsidP="00342A6C">
            <w:pPr>
              <w:jc w:val="both"/>
              <w:rPr>
                <w:rFonts w:ascii="Times New Roman" w:hAnsi="Times New Roman" w:cs="Times New Roman"/>
                <w:sz w:val="28"/>
                <w:szCs w:val="28"/>
                <w:lang w:val="kk-KZ"/>
              </w:rPr>
            </w:pPr>
            <w:r w:rsidRPr="005549F6">
              <w:rPr>
                <w:rFonts w:ascii="Times New Roman" w:hAnsi="Times New Roman" w:cs="Times New Roman"/>
                <w:sz w:val="28"/>
                <w:szCs w:val="28"/>
              </w:rPr>
              <w:t>2.</w:t>
            </w:r>
            <w:r>
              <w:rPr>
                <w:rFonts w:ascii="Times New Roman" w:hAnsi="Times New Roman" w:cs="Times New Roman"/>
                <w:sz w:val="28"/>
                <w:szCs w:val="28"/>
              </w:rPr>
              <w:t>4</w:t>
            </w:r>
            <w:r w:rsidRPr="005549F6">
              <w:rPr>
                <w:rFonts w:ascii="Times New Roman" w:hAnsi="Times New Roman" w:cs="Times New Roman"/>
                <w:sz w:val="28"/>
                <w:szCs w:val="28"/>
              </w:rPr>
              <w:t xml:space="preserve"> Модели рекомендаций на основе графовых нейронных сетей в графах знаний.</w:t>
            </w:r>
            <w:r>
              <w:rPr>
                <w:rFonts w:ascii="Times New Roman" w:hAnsi="Times New Roman" w:cs="Times New Roman"/>
                <w:sz w:val="28"/>
                <w:szCs w:val="28"/>
                <w:lang w:val="kk-KZ"/>
              </w:rPr>
              <w:t>...................................................................................................................</w:t>
            </w:r>
          </w:p>
          <w:p w14:paraId="39E84DF0" w14:textId="77777777" w:rsidR="00CE4EAD" w:rsidRPr="008574FA" w:rsidRDefault="00CE4EAD" w:rsidP="00342A6C">
            <w:pPr>
              <w:jc w:val="both"/>
              <w:rPr>
                <w:rFonts w:ascii="Times New Roman" w:hAnsi="Times New Roman" w:cs="Times New Roman"/>
                <w:sz w:val="28"/>
                <w:szCs w:val="28"/>
                <w:lang w:val="kk-KZ"/>
              </w:rPr>
            </w:pPr>
            <w:r>
              <w:rPr>
                <w:rFonts w:ascii="Times New Roman" w:hAnsi="Times New Roman" w:cs="Times New Roman"/>
                <w:sz w:val="28"/>
                <w:szCs w:val="28"/>
              </w:rPr>
              <w:t>2.4</w:t>
            </w:r>
            <w:r w:rsidRPr="005549F6">
              <w:rPr>
                <w:rFonts w:ascii="Times New Roman" w:hAnsi="Times New Roman" w:cs="Times New Roman"/>
                <w:sz w:val="28"/>
                <w:szCs w:val="28"/>
              </w:rPr>
              <w:t>.</w:t>
            </w:r>
            <w:r>
              <w:rPr>
                <w:rFonts w:ascii="Times New Roman" w:hAnsi="Times New Roman" w:cs="Times New Roman"/>
                <w:sz w:val="28"/>
                <w:szCs w:val="28"/>
              </w:rPr>
              <w:t>1</w:t>
            </w:r>
            <w:r w:rsidRPr="005549F6">
              <w:rPr>
                <w:rFonts w:ascii="Times New Roman" w:hAnsi="Times New Roman" w:cs="Times New Roman"/>
                <w:sz w:val="28"/>
                <w:szCs w:val="28"/>
              </w:rPr>
              <w:t xml:space="preserve"> Фреймворк представления графов GraphSAGE</w:t>
            </w:r>
            <w:r>
              <w:rPr>
                <w:rFonts w:ascii="Times New Roman" w:hAnsi="Times New Roman" w:cs="Times New Roman"/>
                <w:sz w:val="28"/>
                <w:szCs w:val="28"/>
              </w:rPr>
              <w:t>.</w:t>
            </w:r>
            <w:r>
              <w:rPr>
                <w:rFonts w:ascii="Times New Roman" w:hAnsi="Times New Roman" w:cs="Times New Roman"/>
                <w:sz w:val="28"/>
                <w:szCs w:val="28"/>
                <w:lang w:val="kk-KZ"/>
              </w:rPr>
              <w:t>......................................</w:t>
            </w:r>
          </w:p>
          <w:p w14:paraId="2002CCA7" w14:textId="77777777" w:rsidR="00CE4EAD" w:rsidRPr="008574FA" w:rsidRDefault="00CE4EAD" w:rsidP="00342A6C">
            <w:pPr>
              <w:jc w:val="both"/>
              <w:rPr>
                <w:rFonts w:ascii="Times New Roman" w:hAnsi="Times New Roman" w:cs="Times New Roman"/>
                <w:sz w:val="28"/>
                <w:szCs w:val="28"/>
                <w:lang w:val="kk-KZ"/>
              </w:rPr>
            </w:pPr>
            <w:r>
              <w:rPr>
                <w:rFonts w:ascii="Times New Roman" w:hAnsi="Times New Roman" w:cs="Times New Roman"/>
                <w:sz w:val="28"/>
                <w:szCs w:val="28"/>
              </w:rPr>
              <w:t>2.4</w:t>
            </w:r>
            <w:r w:rsidRPr="005549F6">
              <w:rPr>
                <w:rFonts w:ascii="Times New Roman" w:hAnsi="Times New Roman" w:cs="Times New Roman"/>
                <w:sz w:val="28"/>
                <w:szCs w:val="28"/>
              </w:rPr>
              <w:t>.</w:t>
            </w:r>
            <w:r>
              <w:rPr>
                <w:rFonts w:ascii="Times New Roman" w:hAnsi="Times New Roman" w:cs="Times New Roman"/>
                <w:sz w:val="28"/>
                <w:szCs w:val="28"/>
              </w:rPr>
              <w:t>2</w:t>
            </w:r>
            <w:r w:rsidRPr="005549F6">
              <w:rPr>
                <w:rFonts w:ascii="Times New Roman" w:hAnsi="Times New Roman" w:cs="Times New Roman"/>
                <w:sz w:val="28"/>
                <w:szCs w:val="28"/>
              </w:rPr>
              <w:t xml:space="preserve"> Гетерогеная графовая нейронная сеть внимания </w:t>
            </w:r>
            <w:r w:rsidRPr="005549F6">
              <w:rPr>
                <w:rFonts w:ascii="Times New Roman" w:hAnsi="Times New Roman" w:cs="Times New Roman"/>
                <w:sz w:val="28"/>
                <w:szCs w:val="28"/>
                <w:lang w:val="en-US"/>
              </w:rPr>
              <w:t>HAN</w:t>
            </w:r>
            <w:r>
              <w:rPr>
                <w:rFonts w:ascii="Times New Roman" w:hAnsi="Times New Roman" w:cs="Times New Roman"/>
                <w:sz w:val="28"/>
                <w:szCs w:val="28"/>
              </w:rPr>
              <w:t>.</w:t>
            </w:r>
            <w:r>
              <w:rPr>
                <w:rFonts w:ascii="Times New Roman" w:hAnsi="Times New Roman" w:cs="Times New Roman"/>
                <w:sz w:val="28"/>
                <w:szCs w:val="28"/>
                <w:lang w:val="kk-KZ"/>
              </w:rPr>
              <w:t>..........................</w:t>
            </w:r>
          </w:p>
          <w:p w14:paraId="2671DBB1" w14:textId="77777777" w:rsidR="00CE4EAD" w:rsidRPr="008574FA" w:rsidRDefault="00CE4EAD" w:rsidP="00342A6C">
            <w:pPr>
              <w:jc w:val="both"/>
              <w:rPr>
                <w:rFonts w:ascii="Times New Roman" w:hAnsi="Times New Roman" w:cs="Times New Roman"/>
                <w:sz w:val="28"/>
                <w:szCs w:val="28"/>
                <w:lang w:val="kk-KZ"/>
              </w:rPr>
            </w:pPr>
            <w:r w:rsidRPr="005549F6">
              <w:rPr>
                <w:rFonts w:ascii="Times New Roman" w:hAnsi="Times New Roman" w:cs="Times New Roman"/>
                <w:sz w:val="28"/>
                <w:szCs w:val="28"/>
              </w:rPr>
              <w:t>2.</w:t>
            </w:r>
            <w:r>
              <w:rPr>
                <w:rFonts w:ascii="Times New Roman" w:hAnsi="Times New Roman" w:cs="Times New Roman"/>
                <w:sz w:val="28"/>
                <w:szCs w:val="28"/>
              </w:rPr>
              <w:t>4</w:t>
            </w:r>
            <w:r w:rsidRPr="005549F6">
              <w:rPr>
                <w:rFonts w:ascii="Times New Roman" w:hAnsi="Times New Roman" w:cs="Times New Roman"/>
                <w:sz w:val="28"/>
                <w:szCs w:val="28"/>
              </w:rPr>
              <w:t>.</w:t>
            </w:r>
            <w:r>
              <w:rPr>
                <w:rFonts w:ascii="Times New Roman" w:hAnsi="Times New Roman" w:cs="Times New Roman"/>
                <w:sz w:val="28"/>
                <w:szCs w:val="28"/>
              </w:rPr>
              <w:t>3</w:t>
            </w:r>
            <w:r w:rsidRPr="005549F6">
              <w:rPr>
                <w:rFonts w:ascii="Times New Roman" w:hAnsi="Times New Roman" w:cs="Times New Roman"/>
                <w:sz w:val="28"/>
                <w:szCs w:val="28"/>
              </w:rPr>
              <w:t xml:space="preserve"> Векторное представление гетерогенных графов </w:t>
            </w:r>
            <w:r w:rsidRPr="005549F6">
              <w:rPr>
                <w:rFonts w:ascii="Times New Roman" w:hAnsi="Times New Roman" w:cs="Times New Roman"/>
                <w:sz w:val="28"/>
                <w:szCs w:val="28"/>
                <w:lang w:val="en-US"/>
              </w:rPr>
              <w:t>HGT</w:t>
            </w:r>
            <w:r>
              <w:rPr>
                <w:rFonts w:ascii="Times New Roman" w:hAnsi="Times New Roman" w:cs="Times New Roman"/>
                <w:sz w:val="28"/>
                <w:szCs w:val="28"/>
              </w:rPr>
              <w:t>.</w:t>
            </w:r>
            <w:r>
              <w:rPr>
                <w:rFonts w:ascii="Times New Roman" w:hAnsi="Times New Roman" w:cs="Times New Roman"/>
                <w:sz w:val="28"/>
                <w:szCs w:val="28"/>
                <w:lang w:val="kk-KZ"/>
              </w:rPr>
              <w:t>...........................</w:t>
            </w:r>
          </w:p>
          <w:p w14:paraId="7905D18A" w14:textId="77777777" w:rsidR="00CE4EAD" w:rsidRPr="008574FA" w:rsidRDefault="00CE4EAD" w:rsidP="00342A6C">
            <w:pPr>
              <w:jc w:val="both"/>
              <w:rPr>
                <w:rFonts w:ascii="Times New Roman" w:hAnsi="Times New Roman" w:cs="Times New Roman"/>
                <w:sz w:val="28"/>
                <w:szCs w:val="28"/>
                <w:lang w:val="kk-KZ"/>
              </w:rPr>
            </w:pPr>
            <w:r w:rsidRPr="00337CF2">
              <w:rPr>
                <w:rFonts w:ascii="Times New Roman" w:hAnsi="Times New Roman" w:cs="Times New Roman"/>
                <w:sz w:val="28"/>
                <w:szCs w:val="28"/>
              </w:rPr>
              <w:t>2.4.4 Доработка модели графа знаний для разметки графового набора данных</w:t>
            </w:r>
            <w:r>
              <w:rPr>
                <w:rFonts w:ascii="Times New Roman" w:hAnsi="Times New Roman" w:cs="Times New Roman"/>
                <w:sz w:val="28"/>
                <w:szCs w:val="28"/>
              </w:rPr>
              <w:t>.</w:t>
            </w:r>
            <w:r>
              <w:rPr>
                <w:rFonts w:ascii="Times New Roman" w:hAnsi="Times New Roman" w:cs="Times New Roman"/>
                <w:sz w:val="28"/>
                <w:szCs w:val="28"/>
                <w:lang w:val="kk-KZ"/>
              </w:rPr>
              <w:t>..................................................................................................................</w:t>
            </w:r>
          </w:p>
          <w:p w14:paraId="6F449CD5" w14:textId="77777777" w:rsidR="00CE4EAD" w:rsidRPr="008574FA" w:rsidRDefault="00CE4EAD" w:rsidP="00342A6C">
            <w:pPr>
              <w:jc w:val="both"/>
              <w:rPr>
                <w:rFonts w:ascii="Times New Roman" w:hAnsi="Times New Roman" w:cs="Times New Roman"/>
                <w:sz w:val="28"/>
                <w:szCs w:val="28"/>
                <w:lang w:val="kk-KZ"/>
              </w:rPr>
            </w:pPr>
            <w:r w:rsidRPr="00844F2B">
              <w:rPr>
                <w:rFonts w:ascii="Times New Roman" w:hAnsi="Times New Roman" w:cs="Times New Roman"/>
                <w:sz w:val="28"/>
                <w:szCs w:val="28"/>
              </w:rPr>
              <w:t>2.4.5 Построение и обучение рекомендательных моделей</w:t>
            </w:r>
            <w:r>
              <w:rPr>
                <w:rFonts w:ascii="Times New Roman" w:hAnsi="Times New Roman" w:cs="Times New Roman"/>
                <w:sz w:val="28"/>
                <w:szCs w:val="28"/>
              </w:rPr>
              <w:t>.</w:t>
            </w:r>
            <w:r>
              <w:rPr>
                <w:rFonts w:ascii="Times New Roman" w:hAnsi="Times New Roman" w:cs="Times New Roman"/>
                <w:sz w:val="28"/>
                <w:szCs w:val="28"/>
                <w:lang w:val="kk-KZ"/>
              </w:rPr>
              <w:t>.............................</w:t>
            </w:r>
          </w:p>
          <w:p w14:paraId="36418167" w14:textId="77777777" w:rsidR="00CE4EAD" w:rsidRPr="00D57BA3" w:rsidRDefault="00CE4EAD" w:rsidP="00342A6C">
            <w:pPr>
              <w:jc w:val="both"/>
              <w:rPr>
                <w:rFonts w:ascii="Times New Roman" w:hAnsi="Times New Roman" w:cs="Times New Roman"/>
                <w:sz w:val="28"/>
                <w:szCs w:val="28"/>
              </w:rPr>
            </w:pPr>
            <w:r>
              <w:rPr>
                <w:rFonts w:ascii="Times New Roman" w:hAnsi="Times New Roman" w:cs="Times New Roman"/>
                <w:sz w:val="28"/>
                <w:szCs w:val="28"/>
              </w:rPr>
              <w:t>2.4</w:t>
            </w:r>
            <w:r w:rsidRPr="005549F6">
              <w:rPr>
                <w:rFonts w:ascii="Times New Roman" w:hAnsi="Times New Roman" w:cs="Times New Roman"/>
                <w:sz w:val="28"/>
                <w:szCs w:val="28"/>
              </w:rPr>
              <w:t>.</w:t>
            </w:r>
            <w:r>
              <w:rPr>
                <w:rFonts w:ascii="Times New Roman" w:hAnsi="Times New Roman" w:cs="Times New Roman"/>
                <w:sz w:val="28"/>
                <w:szCs w:val="28"/>
              </w:rPr>
              <w:t>6</w:t>
            </w:r>
            <w:r w:rsidRPr="005549F6">
              <w:rPr>
                <w:rFonts w:ascii="Times New Roman" w:hAnsi="Times New Roman" w:cs="Times New Roman"/>
                <w:sz w:val="28"/>
                <w:szCs w:val="28"/>
              </w:rPr>
              <w:t xml:space="preserve"> Оценка качества рекомендательных моделей.</w:t>
            </w:r>
            <w:r>
              <w:rPr>
                <w:rFonts w:ascii="Times New Roman" w:hAnsi="Times New Roman" w:cs="Times New Roman"/>
                <w:sz w:val="28"/>
                <w:szCs w:val="28"/>
                <w:lang w:val="kk-KZ"/>
              </w:rPr>
              <w:t>..........................................</w:t>
            </w:r>
            <w:r w:rsidRPr="005549F6">
              <w:rPr>
                <w:rFonts w:ascii="Times New Roman" w:hAnsi="Times New Roman" w:cs="Times New Roman"/>
                <w:sz w:val="28"/>
                <w:szCs w:val="28"/>
              </w:rPr>
              <w:t xml:space="preserve">  </w:t>
            </w:r>
          </w:p>
          <w:p w14:paraId="0A0E2729" w14:textId="77777777" w:rsidR="00CE4EAD" w:rsidRPr="008574FA" w:rsidRDefault="00CE4EAD" w:rsidP="00342A6C">
            <w:pPr>
              <w:jc w:val="both"/>
              <w:rPr>
                <w:rFonts w:ascii="Times New Roman" w:hAnsi="Times New Roman" w:cs="Times New Roman"/>
                <w:sz w:val="28"/>
                <w:szCs w:val="28"/>
                <w:lang w:val="kk-KZ"/>
              </w:rPr>
            </w:pPr>
            <w:r>
              <w:rPr>
                <w:rFonts w:ascii="Times New Roman" w:hAnsi="Times New Roman" w:cs="Times New Roman"/>
                <w:sz w:val="28"/>
                <w:szCs w:val="28"/>
              </w:rPr>
              <w:t>2.4</w:t>
            </w:r>
            <w:r w:rsidRPr="005549F6">
              <w:rPr>
                <w:rFonts w:ascii="Times New Roman" w:hAnsi="Times New Roman" w:cs="Times New Roman"/>
                <w:sz w:val="28"/>
                <w:szCs w:val="28"/>
              </w:rPr>
              <w:t>.7 Сравнение и выбор моделей рекомендаций на основе графовых нейронных сетей</w:t>
            </w:r>
            <w:r>
              <w:rPr>
                <w:rFonts w:ascii="Times New Roman" w:hAnsi="Times New Roman" w:cs="Times New Roman"/>
                <w:sz w:val="28"/>
                <w:szCs w:val="28"/>
                <w:lang w:val="kk-KZ"/>
              </w:rPr>
              <w:t>..................................................................................................</w:t>
            </w:r>
          </w:p>
        </w:tc>
        <w:tc>
          <w:tcPr>
            <w:tcW w:w="636" w:type="dxa"/>
          </w:tcPr>
          <w:p w14:paraId="5C010218" w14:textId="77777777" w:rsidR="00CE4EAD" w:rsidRDefault="00CE4EAD" w:rsidP="00342A6C">
            <w:pPr>
              <w:rPr>
                <w:rFonts w:ascii="Times New Roman" w:hAnsi="Times New Roman" w:cs="Times New Roman"/>
                <w:sz w:val="28"/>
                <w:szCs w:val="28"/>
              </w:rPr>
            </w:pPr>
          </w:p>
          <w:p w14:paraId="2DBA4762"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49</w:t>
            </w:r>
          </w:p>
          <w:p w14:paraId="5E514D52"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50</w:t>
            </w:r>
          </w:p>
          <w:p w14:paraId="70103102"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51</w:t>
            </w:r>
          </w:p>
          <w:p w14:paraId="3834FAFC"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52</w:t>
            </w:r>
          </w:p>
          <w:p w14:paraId="638D66B1" w14:textId="77777777" w:rsidR="00CE4EAD" w:rsidRDefault="00CE4EAD" w:rsidP="00342A6C">
            <w:pPr>
              <w:rPr>
                <w:rFonts w:ascii="Times New Roman" w:hAnsi="Times New Roman" w:cs="Times New Roman"/>
                <w:sz w:val="28"/>
                <w:szCs w:val="28"/>
              </w:rPr>
            </w:pPr>
          </w:p>
          <w:p w14:paraId="42A989A3"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53</w:t>
            </w:r>
          </w:p>
          <w:p w14:paraId="7D121D49" w14:textId="77777777" w:rsidR="00CE4EAD" w:rsidRDefault="00CE4EAD" w:rsidP="00342A6C">
            <w:pPr>
              <w:rPr>
                <w:rFonts w:ascii="Times New Roman" w:hAnsi="Times New Roman" w:cs="Times New Roman"/>
                <w:sz w:val="28"/>
                <w:szCs w:val="28"/>
              </w:rPr>
            </w:pPr>
          </w:p>
          <w:p w14:paraId="3AFA6903"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54</w:t>
            </w:r>
          </w:p>
          <w:p w14:paraId="339B7CB8"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55</w:t>
            </w:r>
          </w:p>
          <w:p w14:paraId="6F0C7682"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56</w:t>
            </w:r>
          </w:p>
          <w:p w14:paraId="4C2B46FF"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57</w:t>
            </w:r>
          </w:p>
          <w:p w14:paraId="334F8286" w14:textId="77777777" w:rsidR="00CE4EAD" w:rsidRDefault="00CE4EAD" w:rsidP="00342A6C">
            <w:pPr>
              <w:rPr>
                <w:rFonts w:ascii="Times New Roman" w:hAnsi="Times New Roman" w:cs="Times New Roman"/>
                <w:sz w:val="28"/>
                <w:szCs w:val="28"/>
              </w:rPr>
            </w:pPr>
          </w:p>
          <w:p w14:paraId="0C4F1903"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58</w:t>
            </w:r>
          </w:p>
          <w:p w14:paraId="517F42C2" w14:textId="77777777" w:rsidR="00CE4EAD" w:rsidRDefault="00CE4EAD" w:rsidP="00342A6C">
            <w:pPr>
              <w:rPr>
                <w:rFonts w:ascii="Times New Roman" w:hAnsi="Times New Roman" w:cs="Times New Roman"/>
                <w:sz w:val="28"/>
                <w:szCs w:val="28"/>
              </w:rPr>
            </w:pPr>
          </w:p>
          <w:p w14:paraId="1A30EEEF"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61</w:t>
            </w:r>
          </w:p>
          <w:p w14:paraId="624B1439" w14:textId="77777777" w:rsidR="00CE4EAD" w:rsidRDefault="00CE4EAD" w:rsidP="00342A6C">
            <w:pPr>
              <w:rPr>
                <w:rFonts w:ascii="Times New Roman" w:hAnsi="Times New Roman" w:cs="Times New Roman"/>
                <w:sz w:val="28"/>
                <w:szCs w:val="28"/>
              </w:rPr>
            </w:pPr>
          </w:p>
          <w:p w14:paraId="7553C0E5"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62</w:t>
            </w:r>
          </w:p>
          <w:p w14:paraId="291C0A81"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63</w:t>
            </w:r>
          </w:p>
          <w:p w14:paraId="33CBAD56" w14:textId="77777777" w:rsidR="00CE4EAD" w:rsidRDefault="00CE4EAD" w:rsidP="00342A6C">
            <w:pPr>
              <w:rPr>
                <w:rFonts w:ascii="Times New Roman" w:hAnsi="Times New Roman" w:cs="Times New Roman"/>
                <w:sz w:val="28"/>
                <w:szCs w:val="28"/>
              </w:rPr>
            </w:pPr>
          </w:p>
          <w:p w14:paraId="27C5981B" w14:textId="77777777" w:rsidR="00CE4EAD" w:rsidRDefault="00CE4EAD" w:rsidP="00342A6C">
            <w:pPr>
              <w:rPr>
                <w:rFonts w:ascii="Times New Roman" w:hAnsi="Times New Roman" w:cs="Times New Roman"/>
                <w:sz w:val="28"/>
                <w:szCs w:val="28"/>
              </w:rPr>
            </w:pPr>
          </w:p>
          <w:p w14:paraId="626911CF"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64</w:t>
            </w:r>
          </w:p>
          <w:p w14:paraId="73DD0F68" w14:textId="77777777" w:rsidR="00CE4EAD" w:rsidRDefault="00CE4EAD" w:rsidP="00342A6C">
            <w:pPr>
              <w:rPr>
                <w:rFonts w:ascii="Times New Roman" w:hAnsi="Times New Roman" w:cs="Times New Roman"/>
                <w:sz w:val="28"/>
                <w:szCs w:val="28"/>
              </w:rPr>
            </w:pPr>
          </w:p>
          <w:p w14:paraId="02A5077D" w14:textId="77777777" w:rsidR="00CE4EAD" w:rsidRDefault="00CE4EAD" w:rsidP="00342A6C">
            <w:pPr>
              <w:rPr>
                <w:rFonts w:ascii="Times New Roman" w:hAnsi="Times New Roman" w:cs="Times New Roman"/>
                <w:sz w:val="28"/>
                <w:szCs w:val="28"/>
              </w:rPr>
            </w:pPr>
          </w:p>
          <w:p w14:paraId="101CFFE2"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65</w:t>
            </w:r>
          </w:p>
          <w:p w14:paraId="439140CB" w14:textId="77777777" w:rsidR="00CE4EAD" w:rsidRDefault="00CE4EAD" w:rsidP="00342A6C">
            <w:pPr>
              <w:rPr>
                <w:rFonts w:ascii="Times New Roman" w:hAnsi="Times New Roman" w:cs="Times New Roman"/>
                <w:sz w:val="28"/>
                <w:szCs w:val="28"/>
              </w:rPr>
            </w:pPr>
          </w:p>
          <w:p w14:paraId="366F855C" w14:textId="77777777" w:rsidR="00CE4EAD" w:rsidRDefault="00CE4EAD" w:rsidP="00342A6C">
            <w:pPr>
              <w:rPr>
                <w:rFonts w:ascii="Times New Roman" w:hAnsi="Times New Roman" w:cs="Times New Roman"/>
                <w:sz w:val="28"/>
                <w:szCs w:val="28"/>
              </w:rPr>
            </w:pPr>
          </w:p>
          <w:p w14:paraId="6F5BFD8D"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67</w:t>
            </w:r>
          </w:p>
          <w:p w14:paraId="371AEFFA" w14:textId="77777777" w:rsidR="00CE4EAD" w:rsidRDefault="00CE4EAD" w:rsidP="00342A6C">
            <w:pPr>
              <w:rPr>
                <w:rFonts w:ascii="Times New Roman" w:hAnsi="Times New Roman" w:cs="Times New Roman"/>
                <w:sz w:val="28"/>
                <w:szCs w:val="28"/>
              </w:rPr>
            </w:pPr>
          </w:p>
          <w:p w14:paraId="1F751713"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68</w:t>
            </w:r>
          </w:p>
          <w:p w14:paraId="6A02F1CA"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68</w:t>
            </w:r>
          </w:p>
          <w:p w14:paraId="0E02D3F0"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69</w:t>
            </w:r>
          </w:p>
          <w:p w14:paraId="1D8953D7"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71</w:t>
            </w:r>
          </w:p>
          <w:p w14:paraId="386214AE" w14:textId="77777777" w:rsidR="00CE4EAD" w:rsidRDefault="00CE4EAD" w:rsidP="00342A6C">
            <w:pPr>
              <w:rPr>
                <w:rFonts w:ascii="Times New Roman" w:hAnsi="Times New Roman" w:cs="Times New Roman"/>
                <w:sz w:val="28"/>
                <w:szCs w:val="28"/>
              </w:rPr>
            </w:pPr>
          </w:p>
          <w:p w14:paraId="25C02C2E"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72</w:t>
            </w:r>
          </w:p>
          <w:p w14:paraId="586BB9CD"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76</w:t>
            </w:r>
          </w:p>
          <w:p w14:paraId="37C3C630"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80</w:t>
            </w:r>
          </w:p>
          <w:p w14:paraId="6C96FBAC" w14:textId="77777777" w:rsidR="00CE4EAD" w:rsidRDefault="00CE4EAD" w:rsidP="00342A6C">
            <w:pPr>
              <w:rPr>
                <w:rFonts w:ascii="Times New Roman" w:hAnsi="Times New Roman" w:cs="Times New Roman"/>
                <w:sz w:val="28"/>
                <w:szCs w:val="28"/>
              </w:rPr>
            </w:pPr>
          </w:p>
          <w:p w14:paraId="7741E653" w14:textId="77777777" w:rsidR="00CE4EAD" w:rsidRPr="00D7331E" w:rsidRDefault="00CE4EAD" w:rsidP="00342A6C">
            <w:pPr>
              <w:rPr>
                <w:rFonts w:ascii="Times New Roman" w:hAnsi="Times New Roman" w:cs="Times New Roman"/>
                <w:sz w:val="28"/>
                <w:szCs w:val="28"/>
              </w:rPr>
            </w:pPr>
            <w:r>
              <w:rPr>
                <w:rFonts w:ascii="Times New Roman" w:hAnsi="Times New Roman" w:cs="Times New Roman"/>
                <w:sz w:val="28"/>
                <w:szCs w:val="28"/>
              </w:rPr>
              <w:t>82</w:t>
            </w:r>
          </w:p>
        </w:tc>
      </w:tr>
      <w:tr w:rsidR="00CE4EAD" w:rsidRPr="00D7331E" w14:paraId="48D0F090" w14:textId="77777777" w:rsidTr="00342A6C">
        <w:tc>
          <w:tcPr>
            <w:tcW w:w="9168" w:type="dxa"/>
          </w:tcPr>
          <w:p w14:paraId="1AF4584B" w14:textId="77777777" w:rsidR="00CE4EAD" w:rsidRPr="00A9081B" w:rsidRDefault="00CE4EAD" w:rsidP="00342A6C">
            <w:pPr>
              <w:jc w:val="both"/>
              <w:rPr>
                <w:rFonts w:ascii="Times New Roman" w:hAnsi="Times New Roman" w:cs="Times New Roman"/>
                <w:sz w:val="28"/>
                <w:szCs w:val="28"/>
              </w:rPr>
            </w:pPr>
            <w:r w:rsidRPr="00A9081B">
              <w:rPr>
                <w:rFonts w:ascii="Times New Roman" w:hAnsi="Times New Roman" w:cs="Times New Roman"/>
                <w:sz w:val="28"/>
                <w:szCs w:val="28"/>
              </w:rPr>
              <w:lastRenderedPageBreak/>
              <w:t>2.</w:t>
            </w:r>
            <w:r>
              <w:rPr>
                <w:rFonts w:ascii="Times New Roman" w:hAnsi="Times New Roman" w:cs="Times New Roman"/>
                <w:sz w:val="28"/>
                <w:szCs w:val="28"/>
              </w:rPr>
              <w:t>5</w:t>
            </w:r>
            <w:r w:rsidRPr="00A9081B">
              <w:rPr>
                <w:rFonts w:ascii="Times New Roman" w:hAnsi="Times New Roman" w:cs="Times New Roman"/>
                <w:sz w:val="28"/>
                <w:szCs w:val="28"/>
              </w:rPr>
              <w:t xml:space="preserve"> Проектирование рекомендательной системы </w:t>
            </w:r>
            <w:r>
              <w:rPr>
                <w:rFonts w:ascii="Times New Roman" w:hAnsi="Times New Roman" w:cs="Times New Roman"/>
                <w:sz w:val="28"/>
                <w:szCs w:val="28"/>
              </w:rPr>
              <w:t>и анализ эффективности…</w:t>
            </w:r>
          </w:p>
          <w:p w14:paraId="2AEC0220" w14:textId="77777777" w:rsidR="00CE4EAD" w:rsidRPr="008574FA" w:rsidRDefault="00CE4EAD" w:rsidP="00342A6C">
            <w:pPr>
              <w:jc w:val="both"/>
              <w:rPr>
                <w:rFonts w:ascii="Times New Roman" w:hAnsi="Times New Roman" w:cs="Times New Roman"/>
                <w:sz w:val="28"/>
                <w:szCs w:val="28"/>
                <w:lang w:val="kk-KZ"/>
              </w:rPr>
            </w:pPr>
            <w:r w:rsidRPr="00A9081B">
              <w:rPr>
                <w:rFonts w:ascii="Times New Roman" w:hAnsi="Times New Roman" w:cs="Times New Roman"/>
                <w:sz w:val="28"/>
                <w:szCs w:val="28"/>
              </w:rPr>
              <w:t>2.</w:t>
            </w:r>
            <w:r>
              <w:rPr>
                <w:rFonts w:ascii="Times New Roman" w:hAnsi="Times New Roman" w:cs="Times New Roman"/>
                <w:sz w:val="28"/>
                <w:szCs w:val="28"/>
              </w:rPr>
              <w:t>5</w:t>
            </w:r>
            <w:r w:rsidRPr="00A9081B">
              <w:rPr>
                <w:rFonts w:ascii="Times New Roman" w:hAnsi="Times New Roman" w:cs="Times New Roman"/>
                <w:sz w:val="28"/>
                <w:szCs w:val="28"/>
              </w:rPr>
              <w:t xml:space="preserve">.1 Диаграммы бизнес-логики и потоков данных </w:t>
            </w:r>
            <w:r w:rsidRPr="00A9081B">
              <w:rPr>
                <w:rFonts w:ascii="Times New Roman" w:hAnsi="Times New Roman" w:cs="Times New Roman"/>
                <w:sz w:val="28"/>
                <w:szCs w:val="28"/>
                <w:lang w:val="en-US"/>
              </w:rPr>
              <w:t>DFD</w:t>
            </w:r>
            <w:r>
              <w:rPr>
                <w:rFonts w:ascii="Times New Roman" w:hAnsi="Times New Roman" w:cs="Times New Roman"/>
                <w:sz w:val="28"/>
                <w:szCs w:val="28"/>
                <w:lang w:val="kk-KZ"/>
              </w:rPr>
              <w:t>................................</w:t>
            </w:r>
          </w:p>
          <w:p w14:paraId="3B1A470A" w14:textId="77777777" w:rsidR="00CE4EAD" w:rsidRPr="008574FA" w:rsidRDefault="00CE4EAD" w:rsidP="00342A6C">
            <w:pPr>
              <w:jc w:val="both"/>
              <w:rPr>
                <w:rFonts w:ascii="Times New Roman" w:hAnsi="Times New Roman" w:cs="Times New Roman"/>
                <w:sz w:val="28"/>
                <w:szCs w:val="28"/>
                <w:lang w:val="kk-KZ"/>
              </w:rPr>
            </w:pPr>
            <w:r w:rsidRPr="00804D18">
              <w:rPr>
                <w:rFonts w:ascii="Times New Roman" w:hAnsi="Times New Roman" w:cs="Times New Roman"/>
                <w:sz w:val="28"/>
                <w:szCs w:val="28"/>
              </w:rPr>
              <w:t>2.5.2 Сравнительный анализ и обоснование эффективности разработанного подхода</w:t>
            </w:r>
            <w:r>
              <w:rPr>
                <w:rFonts w:ascii="Times New Roman" w:hAnsi="Times New Roman" w:cs="Times New Roman"/>
                <w:sz w:val="28"/>
                <w:szCs w:val="28"/>
                <w:lang w:val="kk-KZ"/>
              </w:rPr>
              <w:t>..................................................................................................................</w:t>
            </w:r>
          </w:p>
        </w:tc>
        <w:tc>
          <w:tcPr>
            <w:tcW w:w="636" w:type="dxa"/>
          </w:tcPr>
          <w:p w14:paraId="7A24140F"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85</w:t>
            </w:r>
          </w:p>
          <w:p w14:paraId="552283F3"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82</w:t>
            </w:r>
          </w:p>
          <w:p w14:paraId="282CEEE6" w14:textId="77777777" w:rsidR="00CE4EAD" w:rsidRDefault="00CE4EAD" w:rsidP="00342A6C">
            <w:pPr>
              <w:rPr>
                <w:rFonts w:ascii="Times New Roman" w:hAnsi="Times New Roman" w:cs="Times New Roman"/>
                <w:sz w:val="28"/>
                <w:szCs w:val="28"/>
              </w:rPr>
            </w:pPr>
          </w:p>
          <w:p w14:paraId="5ED5BD6D" w14:textId="77777777" w:rsidR="00CE4EAD" w:rsidRPr="00D7331E" w:rsidRDefault="00CE4EAD" w:rsidP="00342A6C">
            <w:pPr>
              <w:rPr>
                <w:rFonts w:ascii="Times New Roman" w:hAnsi="Times New Roman" w:cs="Times New Roman"/>
                <w:sz w:val="28"/>
                <w:szCs w:val="28"/>
              </w:rPr>
            </w:pPr>
            <w:r>
              <w:rPr>
                <w:rFonts w:ascii="Times New Roman" w:hAnsi="Times New Roman" w:cs="Times New Roman"/>
                <w:sz w:val="28"/>
                <w:szCs w:val="28"/>
              </w:rPr>
              <w:t>87</w:t>
            </w:r>
          </w:p>
        </w:tc>
      </w:tr>
      <w:tr w:rsidR="00CE4EAD" w:rsidRPr="00D7331E" w14:paraId="7A5CDCEA" w14:textId="77777777" w:rsidTr="00342A6C">
        <w:tc>
          <w:tcPr>
            <w:tcW w:w="9168" w:type="dxa"/>
          </w:tcPr>
          <w:p w14:paraId="12A9A8B8" w14:textId="77777777" w:rsidR="00CE4EAD" w:rsidRPr="005549F6" w:rsidRDefault="00261EE6" w:rsidP="00342A6C">
            <w:pPr>
              <w:jc w:val="both"/>
              <w:rPr>
                <w:rFonts w:ascii="Times New Roman" w:hAnsi="Times New Roman" w:cs="Times New Roman"/>
                <w:b/>
                <w:bCs/>
                <w:sz w:val="28"/>
                <w:szCs w:val="28"/>
              </w:rPr>
            </w:pPr>
            <w:hyperlink w:anchor="_Toc26064" w:history="1">
              <w:r w:rsidR="00CE4EAD" w:rsidRPr="00A363EF">
                <w:rPr>
                  <w:rFonts w:ascii="Times New Roman" w:hAnsi="Times New Roman" w:cs="Times New Roman"/>
                  <w:b/>
                  <w:bCs/>
                  <w:sz w:val="28"/>
                  <w:szCs w:val="28"/>
                </w:rPr>
                <w:t xml:space="preserve">3 ПРИМЕНЕНИЕ МОДЕЛИ ГРАФА ЗНАНИЙ В РЕКОММЕНДАТЕЛЬНОЙ СИСТЕМЕ </w:t>
              </w:r>
              <w:r w:rsidR="00CE4EAD">
                <w:rPr>
                  <w:rFonts w:ascii="Times New Roman" w:hAnsi="Times New Roman" w:cs="Times New Roman"/>
                  <w:b/>
                  <w:bCs/>
                  <w:sz w:val="28"/>
                  <w:szCs w:val="28"/>
                </w:rPr>
                <w:t>ДЛЯ</w:t>
              </w:r>
              <w:r w:rsidR="00CE4EAD" w:rsidRPr="00A363EF">
                <w:rPr>
                  <w:rFonts w:ascii="Times New Roman" w:hAnsi="Times New Roman" w:cs="Times New Roman"/>
                  <w:b/>
                  <w:bCs/>
                  <w:sz w:val="28"/>
                  <w:szCs w:val="28"/>
                </w:rPr>
                <w:t xml:space="preserve"> УЛУЧШЕНИ</w:t>
              </w:r>
              <w:r w:rsidR="00CE4EAD">
                <w:rPr>
                  <w:rFonts w:ascii="Times New Roman" w:hAnsi="Times New Roman" w:cs="Times New Roman"/>
                  <w:b/>
                  <w:bCs/>
                  <w:sz w:val="28"/>
                  <w:szCs w:val="28"/>
                </w:rPr>
                <w:t>Я П</w:t>
              </w:r>
              <w:r w:rsidR="00CE4EAD" w:rsidRPr="00A363EF">
                <w:rPr>
                  <w:rFonts w:ascii="Times New Roman" w:hAnsi="Times New Roman" w:cs="Times New Roman"/>
                  <w:b/>
                  <w:bCs/>
                  <w:sz w:val="28"/>
                  <w:szCs w:val="28"/>
                </w:rPr>
                <w:t>ОЛНОТЫ ИРНФОРМАЦИОННОГО ОБЕСПЕЧЕНИЯ ОБРАЗОВАТЕЛЬНОГО ПРОЦЕССА</w:t>
              </w:r>
              <w:r w:rsidR="00CE4EAD">
                <w:rPr>
                  <w:rFonts w:ascii="Times New Roman" w:hAnsi="Times New Roman" w:cs="Times New Roman"/>
                  <w:bCs/>
                  <w:sz w:val="28"/>
                  <w:szCs w:val="28"/>
                  <w:lang w:val="kk-KZ"/>
                </w:rPr>
                <w:t>...........................................................</w:t>
              </w:r>
            </w:hyperlink>
          </w:p>
        </w:tc>
        <w:tc>
          <w:tcPr>
            <w:tcW w:w="636" w:type="dxa"/>
          </w:tcPr>
          <w:p w14:paraId="11BA5D9C" w14:textId="77777777" w:rsidR="00CE4EAD" w:rsidRDefault="00CE4EAD" w:rsidP="00342A6C">
            <w:pPr>
              <w:rPr>
                <w:rFonts w:ascii="Times New Roman" w:hAnsi="Times New Roman" w:cs="Times New Roman"/>
                <w:sz w:val="28"/>
                <w:szCs w:val="28"/>
              </w:rPr>
            </w:pPr>
          </w:p>
          <w:p w14:paraId="35A5D714" w14:textId="77777777" w:rsidR="00CE4EAD" w:rsidRDefault="00CE4EAD" w:rsidP="00342A6C">
            <w:pPr>
              <w:rPr>
                <w:rFonts w:ascii="Times New Roman" w:hAnsi="Times New Roman" w:cs="Times New Roman"/>
                <w:sz w:val="28"/>
                <w:szCs w:val="28"/>
              </w:rPr>
            </w:pPr>
          </w:p>
          <w:p w14:paraId="3638F6F4" w14:textId="77777777" w:rsidR="00CE4EAD" w:rsidRPr="00D7331E" w:rsidRDefault="00CE4EAD" w:rsidP="00342A6C">
            <w:pPr>
              <w:rPr>
                <w:rFonts w:ascii="Times New Roman" w:hAnsi="Times New Roman" w:cs="Times New Roman"/>
                <w:sz w:val="28"/>
                <w:szCs w:val="28"/>
              </w:rPr>
            </w:pPr>
          </w:p>
          <w:p w14:paraId="4266BC91" w14:textId="77777777" w:rsidR="00CE4EAD" w:rsidRPr="00D7331E" w:rsidRDefault="00CE4EAD" w:rsidP="00342A6C">
            <w:pPr>
              <w:rPr>
                <w:rFonts w:ascii="Times New Roman" w:hAnsi="Times New Roman" w:cs="Times New Roman"/>
                <w:sz w:val="28"/>
                <w:szCs w:val="28"/>
              </w:rPr>
            </w:pPr>
            <w:r>
              <w:rPr>
                <w:rFonts w:ascii="Times New Roman" w:hAnsi="Times New Roman" w:cs="Times New Roman"/>
                <w:sz w:val="28"/>
                <w:szCs w:val="28"/>
              </w:rPr>
              <w:t>91</w:t>
            </w:r>
          </w:p>
        </w:tc>
      </w:tr>
      <w:tr w:rsidR="00CE4EAD" w:rsidRPr="00D7331E" w14:paraId="4AA1C232" w14:textId="77777777" w:rsidTr="00342A6C">
        <w:tc>
          <w:tcPr>
            <w:tcW w:w="9168" w:type="dxa"/>
          </w:tcPr>
          <w:p w14:paraId="5793FFD5" w14:textId="77777777" w:rsidR="00CE4EAD" w:rsidRPr="008574FA" w:rsidRDefault="00CE4EAD" w:rsidP="00342A6C">
            <w:pPr>
              <w:jc w:val="both"/>
              <w:rPr>
                <w:rFonts w:ascii="Times New Roman" w:hAnsi="Times New Roman" w:cs="Times New Roman"/>
                <w:sz w:val="28"/>
                <w:szCs w:val="28"/>
                <w:lang w:val="kk-KZ"/>
              </w:rPr>
            </w:pPr>
            <w:r w:rsidRPr="00A363EF">
              <w:rPr>
                <w:rFonts w:ascii="Times New Roman" w:hAnsi="Times New Roman" w:cs="Times New Roman"/>
                <w:sz w:val="28"/>
                <w:szCs w:val="28"/>
              </w:rPr>
              <w:t>3.1 Описание работы рекомендательной системы</w:t>
            </w:r>
            <w:r>
              <w:rPr>
                <w:rFonts w:ascii="Times New Roman" w:hAnsi="Times New Roman" w:cs="Times New Roman"/>
                <w:sz w:val="28"/>
                <w:szCs w:val="28"/>
                <w:lang w:val="kk-KZ"/>
              </w:rPr>
              <w:t>............................................</w:t>
            </w:r>
          </w:p>
          <w:p w14:paraId="63CA6DE9" w14:textId="77777777" w:rsidR="00CE4EAD" w:rsidRDefault="00CE4EAD" w:rsidP="00342A6C">
            <w:pPr>
              <w:jc w:val="both"/>
              <w:rPr>
                <w:rFonts w:ascii="Times New Roman" w:hAnsi="Times New Roman" w:cs="Times New Roman"/>
                <w:sz w:val="28"/>
                <w:szCs w:val="28"/>
              </w:rPr>
            </w:pPr>
            <w:r w:rsidRPr="008B2BF4">
              <w:rPr>
                <w:rFonts w:ascii="Times New Roman" w:hAnsi="Times New Roman" w:cs="Times New Roman"/>
                <w:sz w:val="28"/>
                <w:szCs w:val="28"/>
              </w:rPr>
              <w:t>3.1.1 Архитектура и технологический стек прототипа</w:t>
            </w:r>
            <w:r>
              <w:rPr>
                <w:rFonts w:ascii="Times New Roman" w:hAnsi="Times New Roman" w:cs="Times New Roman"/>
                <w:sz w:val="28"/>
                <w:szCs w:val="28"/>
              </w:rPr>
              <w:t>……………………….</w:t>
            </w:r>
          </w:p>
          <w:p w14:paraId="67E7742F" w14:textId="77777777" w:rsidR="00CE4EAD" w:rsidRPr="00A40828" w:rsidRDefault="00CE4EAD" w:rsidP="00342A6C">
            <w:pPr>
              <w:jc w:val="both"/>
              <w:rPr>
                <w:rFonts w:ascii="Times New Roman" w:hAnsi="Times New Roman" w:cs="Times New Roman"/>
                <w:sz w:val="28"/>
                <w:szCs w:val="28"/>
              </w:rPr>
            </w:pPr>
            <w:r w:rsidRPr="00A40828">
              <w:rPr>
                <w:rFonts w:ascii="Times New Roman" w:hAnsi="Times New Roman" w:cs="Times New Roman"/>
                <w:sz w:val="28"/>
                <w:szCs w:val="28"/>
              </w:rPr>
              <w:t>3.1.2 Пользовательский интерфейс системы</w:t>
            </w:r>
            <w:r>
              <w:rPr>
                <w:rFonts w:ascii="Times New Roman" w:hAnsi="Times New Roman" w:cs="Times New Roman"/>
                <w:sz w:val="28"/>
                <w:szCs w:val="28"/>
                <w:lang w:val="kk-KZ"/>
              </w:rPr>
              <w:t>.....................................................</w:t>
            </w:r>
            <w:r w:rsidRPr="00A40828">
              <w:rPr>
                <w:rFonts w:ascii="Times New Roman" w:hAnsi="Times New Roman" w:cs="Times New Roman"/>
                <w:sz w:val="28"/>
                <w:szCs w:val="28"/>
              </w:rPr>
              <w:t xml:space="preserve"> </w:t>
            </w:r>
          </w:p>
          <w:p w14:paraId="35612889" w14:textId="77777777" w:rsidR="00CE4EAD" w:rsidRPr="005549F6" w:rsidRDefault="00CE4EAD" w:rsidP="00342A6C">
            <w:pPr>
              <w:jc w:val="both"/>
              <w:rPr>
                <w:rFonts w:ascii="Times New Roman" w:hAnsi="Times New Roman" w:cs="Times New Roman"/>
                <w:sz w:val="28"/>
                <w:szCs w:val="28"/>
              </w:rPr>
            </w:pPr>
            <w:r w:rsidRPr="00A40828">
              <w:rPr>
                <w:rFonts w:ascii="Times New Roman" w:hAnsi="Times New Roman" w:cs="Times New Roman"/>
                <w:sz w:val="28"/>
                <w:szCs w:val="28"/>
              </w:rPr>
              <w:t>3.1.3 Алгоритм формирования рекомендаций</w:t>
            </w:r>
            <w:r>
              <w:rPr>
                <w:rFonts w:ascii="Times New Roman" w:hAnsi="Times New Roman" w:cs="Times New Roman"/>
                <w:sz w:val="28"/>
                <w:szCs w:val="28"/>
                <w:lang w:val="kk-KZ"/>
              </w:rPr>
              <w:t>...................................................</w:t>
            </w:r>
            <w:r w:rsidRPr="00A40828">
              <w:rPr>
                <w:rFonts w:ascii="Times New Roman" w:hAnsi="Times New Roman" w:cs="Times New Roman"/>
                <w:sz w:val="28"/>
                <w:szCs w:val="28"/>
              </w:rPr>
              <w:t xml:space="preserve"> </w:t>
            </w:r>
          </w:p>
        </w:tc>
        <w:tc>
          <w:tcPr>
            <w:tcW w:w="636" w:type="dxa"/>
          </w:tcPr>
          <w:p w14:paraId="6B5CD41A"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91</w:t>
            </w:r>
          </w:p>
          <w:p w14:paraId="6341DC75"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91</w:t>
            </w:r>
          </w:p>
          <w:p w14:paraId="70B36DCF" w14:textId="77777777" w:rsidR="00CE4EAD" w:rsidRDefault="00CE4EAD" w:rsidP="00342A6C">
            <w:pPr>
              <w:rPr>
                <w:rFonts w:ascii="Times New Roman" w:hAnsi="Times New Roman" w:cs="Times New Roman"/>
                <w:sz w:val="28"/>
                <w:szCs w:val="28"/>
              </w:rPr>
            </w:pPr>
            <w:r w:rsidRPr="00A40828">
              <w:rPr>
                <w:rFonts w:ascii="Times New Roman" w:hAnsi="Times New Roman" w:cs="Times New Roman"/>
                <w:sz w:val="28"/>
                <w:szCs w:val="28"/>
              </w:rPr>
              <w:t>9</w:t>
            </w:r>
            <w:r>
              <w:rPr>
                <w:rFonts w:ascii="Times New Roman" w:hAnsi="Times New Roman" w:cs="Times New Roman"/>
                <w:sz w:val="28"/>
                <w:szCs w:val="28"/>
              </w:rPr>
              <w:t>2</w:t>
            </w:r>
          </w:p>
          <w:p w14:paraId="2E88A153" w14:textId="77777777" w:rsidR="00CE4EAD" w:rsidRPr="00D7331E" w:rsidRDefault="00CE4EAD" w:rsidP="00342A6C">
            <w:pPr>
              <w:rPr>
                <w:rFonts w:ascii="Times New Roman" w:hAnsi="Times New Roman" w:cs="Times New Roman"/>
                <w:sz w:val="28"/>
                <w:szCs w:val="28"/>
              </w:rPr>
            </w:pPr>
            <w:r w:rsidRPr="00A40828">
              <w:rPr>
                <w:rFonts w:ascii="Times New Roman" w:hAnsi="Times New Roman" w:cs="Times New Roman"/>
                <w:sz w:val="28"/>
                <w:szCs w:val="28"/>
              </w:rPr>
              <w:t>9</w:t>
            </w:r>
            <w:r>
              <w:rPr>
                <w:rFonts w:ascii="Times New Roman" w:hAnsi="Times New Roman" w:cs="Times New Roman"/>
                <w:sz w:val="28"/>
                <w:szCs w:val="28"/>
              </w:rPr>
              <w:t>5</w:t>
            </w:r>
          </w:p>
        </w:tc>
      </w:tr>
      <w:tr w:rsidR="00CE4EAD" w:rsidRPr="00D7331E" w14:paraId="74DAC29F" w14:textId="77777777" w:rsidTr="00342A6C">
        <w:tc>
          <w:tcPr>
            <w:tcW w:w="9168" w:type="dxa"/>
          </w:tcPr>
          <w:p w14:paraId="3AA3D839" w14:textId="77777777" w:rsidR="00CE4EAD" w:rsidRPr="008574FA" w:rsidRDefault="00CE4EAD" w:rsidP="00342A6C">
            <w:pPr>
              <w:jc w:val="both"/>
              <w:rPr>
                <w:rFonts w:ascii="Times New Roman" w:hAnsi="Times New Roman" w:cs="Times New Roman"/>
                <w:sz w:val="28"/>
                <w:szCs w:val="28"/>
                <w:lang w:val="kk-KZ"/>
              </w:rPr>
            </w:pPr>
            <w:r w:rsidRPr="005549F6">
              <w:rPr>
                <w:rFonts w:ascii="Times New Roman" w:hAnsi="Times New Roman" w:cs="Times New Roman"/>
                <w:sz w:val="28"/>
                <w:szCs w:val="28"/>
              </w:rPr>
              <w:t>3.</w:t>
            </w:r>
            <w:r w:rsidRPr="00DF0210">
              <w:rPr>
                <w:rFonts w:ascii="Times New Roman" w:hAnsi="Times New Roman" w:cs="Times New Roman"/>
                <w:sz w:val="28"/>
                <w:szCs w:val="28"/>
              </w:rPr>
              <w:t xml:space="preserve">2 </w:t>
            </w:r>
            <w:r w:rsidRPr="005549F6">
              <w:rPr>
                <w:rFonts w:ascii="Times New Roman" w:hAnsi="Times New Roman" w:cs="Times New Roman"/>
                <w:sz w:val="28"/>
                <w:szCs w:val="28"/>
              </w:rPr>
              <w:t>Тестирование в образовательной среде</w:t>
            </w:r>
            <w:r>
              <w:rPr>
                <w:rFonts w:ascii="Times New Roman" w:hAnsi="Times New Roman" w:cs="Times New Roman"/>
                <w:sz w:val="28"/>
                <w:szCs w:val="28"/>
              </w:rPr>
              <w:t xml:space="preserve"> ВУЗа</w:t>
            </w:r>
            <w:r>
              <w:rPr>
                <w:rFonts w:ascii="Times New Roman" w:hAnsi="Times New Roman" w:cs="Times New Roman"/>
                <w:sz w:val="28"/>
                <w:szCs w:val="28"/>
                <w:lang w:val="kk-KZ"/>
              </w:rPr>
              <w:t>.............................................</w:t>
            </w:r>
          </w:p>
          <w:p w14:paraId="3AAAD74D" w14:textId="77777777" w:rsidR="00CE4EAD" w:rsidRPr="00DF0210" w:rsidRDefault="00CE4EAD" w:rsidP="00342A6C">
            <w:pPr>
              <w:jc w:val="both"/>
              <w:rPr>
                <w:rFonts w:ascii="Times New Roman" w:hAnsi="Times New Roman" w:cs="Times New Roman"/>
                <w:sz w:val="28"/>
                <w:szCs w:val="28"/>
              </w:rPr>
            </w:pPr>
            <w:r w:rsidRPr="00DF0210">
              <w:rPr>
                <w:rFonts w:ascii="Times New Roman" w:hAnsi="Times New Roman" w:cs="Times New Roman"/>
                <w:sz w:val="28"/>
                <w:szCs w:val="28"/>
              </w:rPr>
              <w:t>3.2.1 Описание условий и объекта тестирования</w:t>
            </w:r>
            <w:r>
              <w:rPr>
                <w:rFonts w:ascii="Times New Roman" w:hAnsi="Times New Roman" w:cs="Times New Roman"/>
                <w:sz w:val="28"/>
                <w:szCs w:val="28"/>
                <w:lang w:val="kk-KZ"/>
              </w:rPr>
              <w:t>..............................................</w:t>
            </w:r>
            <w:r w:rsidRPr="00DF0210">
              <w:rPr>
                <w:rFonts w:ascii="Times New Roman" w:hAnsi="Times New Roman" w:cs="Times New Roman"/>
                <w:sz w:val="28"/>
                <w:szCs w:val="28"/>
              </w:rPr>
              <w:t xml:space="preserve"> </w:t>
            </w:r>
          </w:p>
          <w:p w14:paraId="47128195" w14:textId="77777777" w:rsidR="00CE4EAD" w:rsidRPr="008574FA" w:rsidRDefault="00CE4EAD" w:rsidP="00342A6C">
            <w:pPr>
              <w:jc w:val="both"/>
              <w:rPr>
                <w:rFonts w:ascii="Times New Roman" w:hAnsi="Times New Roman" w:cs="Times New Roman"/>
                <w:sz w:val="28"/>
                <w:szCs w:val="28"/>
                <w:lang w:val="kk-KZ"/>
              </w:rPr>
            </w:pPr>
            <w:r w:rsidRPr="00DF0210">
              <w:rPr>
                <w:rFonts w:ascii="Times New Roman" w:hAnsi="Times New Roman" w:cs="Times New Roman"/>
                <w:sz w:val="28"/>
                <w:szCs w:val="28"/>
              </w:rPr>
              <w:t>3.2.2 Оценка расширения компетентностного профиля образовательной программы</w:t>
            </w:r>
            <w:r>
              <w:rPr>
                <w:rFonts w:ascii="Times New Roman" w:hAnsi="Times New Roman" w:cs="Times New Roman"/>
                <w:sz w:val="28"/>
                <w:szCs w:val="28"/>
                <w:lang w:val="kk-KZ"/>
              </w:rPr>
              <w:t>............................................................................................................</w:t>
            </w:r>
          </w:p>
          <w:p w14:paraId="2C021E73" w14:textId="77777777" w:rsidR="00CE4EAD" w:rsidRPr="008574FA" w:rsidRDefault="00CE4EAD" w:rsidP="00342A6C">
            <w:pPr>
              <w:jc w:val="both"/>
              <w:rPr>
                <w:rFonts w:ascii="Times New Roman" w:hAnsi="Times New Roman" w:cs="Times New Roman"/>
                <w:sz w:val="28"/>
                <w:szCs w:val="28"/>
                <w:lang w:val="kk-KZ"/>
              </w:rPr>
            </w:pPr>
            <w:r w:rsidRPr="00DF0210">
              <w:rPr>
                <w:rFonts w:ascii="Times New Roman" w:hAnsi="Times New Roman" w:cs="Times New Roman"/>
                <w:sz w:val="28"/>
                <w:szCs w:val="28"/>
              </w:rPr>
              <w:t>3.2.3 Обсуждение результатов и ограничений</w:t>
            </w:r>
            <w:r>
              <w:rPr>
                <w:rFonts w:ascii="Times New Roman" w:hAnsi="Times New Roman" w:cs="Times New Roman"/>
                <w:sz w:val="28"/>
                <w:szCs w:val="28"/>
                <w:lang w:val="kk-KZ"/>
              </w:rPr>
              <w:t>...................................................</w:t>
            </w:r>
          </w:p>
        </w:tc>
        <w:tc>
          <w:tcPr>
            <w:tcW w:w="636" w:type="dxa"/>
          </w:tcPr>
          <w:p w14:paraId="6856FC24"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97</w:t>
            </w:r>
          </w:p>
          <w:p w14:paraId="6C13CD2A"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97</w:t>
            </w:r>
          </w:p>
          <w:p w14:paraId="4EB2A72A" w14:textId="77777777" w:rsidR="00CE4EAD" w:rsidRDefault="00CE4EAD" w:rsidP="00342A6C">
            <w:pPr>
              <w:rPr>
                <w:rFonts w:ascii="Times New Roman" w:hAnsi="Times New Roman" w:cs="Times New Roman"/>
                <w:sz w:val="28"/>
                <w:szCs w:val="28"/>
              </w:rPr>
            </w:pPr>
          </w:p>
          <w:p w14:paraId="36C3C71B" w14:textId="77777777" w:rsidR="00CE4EAD" w:rsidRDefault="00CE4EAD" w:rsidP="00342A6C">
            <w:pPr>
              <w:rPr>
                <w:rFonts w:ascii="Times New Roman" w:hAnsi="Times New Roman" w:cs="Times New Roman"/>
                <w:sz w:val="28"/>
                <w:szCs w:val="28"/>
              </w:rPr>
            </w:pPr>
            <w:r>
              <w:rPr>
                <w:rFonts w:ascii="Times New Roman" w:hAnsi="Times New Roman" w:cs="Times New Roman"/>
                <w:sz w:val="28"/>
                <w:szCs w:val="28"/>
              </w:rPr>
              <w:t>99</w:t>
            </w:r>
          </w:p>
          <w:p w14:paraId="0FBA3047" w14:textId="77777777" w:rsidR="00CE4EAD" w:rsidRPr="00D7331E" w:rsidRDefault="00CE4EAD" w:rsidP="00342A6C">
            <w:pPr>
              <w:rPr>
                <w:rFonts w:ascii="Times New Roman" w:hAnsi="Times New Roman" w:cs="Times New Roman"/>
                <w:sz w:val="28"/>
                <w:szCs w:val="28"/>
              </w:rPr>
            </w:pPr>
            <w:r>
              <w:rPr>
                <w:rFonts w:ascii="Times New Roman" w:hAnsi="Times New Roman" w:cs="Times New Roman"/>
                <w:sz w:val="28"/>
                <w:szCs w:val="28"/>
              </w:rPr>
              <w:t>101</w:t>
            </w:r>
          </w:p>
        </w:tc>
      </w:tr>
      <w:tr w:rsidR="00CE4EAD" w:rsidRPr="00D7331E" w14:paraId="37849B61" w14:textId="77777777" w:rsidTr="00342A6C">
        <w:trPr>
          <w:trHeight w:val="54"/>
        </w:trPr>
        <w:tc>
          <w:tcPr>
            <w:tcW w:w="9168" w:type="dxa"/>
          </w:tcPr>
          <w:p w14:paraId="07693BC3" w14:textId="77777777" w:rsidR="00CE4EAD" w:rsidRPr="00D7331E" w:rsidRDefault="00261EE6" w:rsidP="00342A6C">
            <w:pPr>
              <w:jc w:val="both"/>
              <w:rPr>
                <w:rFonts w:ascii="Times New Roman" w:hAnsi="Times New Roman" w:cs="Times New Roman"/>
                <w:sz w:val="28"/>
                <w:szCs w:val="28"/>
              </w:rPr>
            </w:pPr>
            <w:hyperlink w:anchor="_Toc20024" w:history="1">
              <w:r w:rsidR="00CE4EAD" w:rsidRPr="00D7331E">
                <w:rPr>
                  <w:rFonts w:ascii="Times New Roman" w:hAnsi="Times New Roman" w:cs="Times New Roman"/>
                  <w:b/>
                  <w:bCs/>
                  <w:sz w:val="28"/>
                  <w:szCs w:val="28"/>
                </w:rPr>
                <w:t>ЗАКЛЮЧЕНИЕ</w:t>
              </w:r>
            </w:hyperlink>
            <w:r w:rsidR="00CE4EAD" w:rsidRPr="00D7331E">
              <w:rPr>
                <w:rFonts w:ascii="Times New Roman" w:hAnsi="Times New Roman" w:cs="Times New Roman"/>
                <w:sz w:val="28"/>
                <w:szCs w:val="28"/>
              </w:rPr>
              <w:t>………………………………………………………………</w:t>
            </w:r>
            <w:r w:rsidR="00CE4EAD" w:rsidRPr="00FB5C09">
              <w:rPr>
                <w:rFonts w:ascii="Times New Roman" w:hAnsi="Times New Roman" w:cs="Times New Roman"/>
                <w:sz w:val="28"/>
                <w:szCs w:val="28"/>
              </w:rPr>
              <w:t>..</w:t>
            </w:r>
          </w:p>
        </w:tc>
        <w:tc>
          <w:tcPr>
            <w:tcW w:w="636" w:type="dxa"/>
          </w:tcPr>
          <w:p w14:paraId="6B264DD4" w14:textId="77777777" w:rsidR="00CE4EAD" w:rsidRPr="00D7331E" w:rsidRDefault="00CE4EAD" w:rsidP="00342A6C">
            <w:pPr>
              <w:rPr>
                <w:rFonts w:ascii="Times New Roman" w:hAnsi="Times New Roman" w:cs="Times New Roman"/>
                <w:sz w:val="28"/>
                <w:szCs w:val="28"/>
              </w:rPr>
            </w:pPr>
            <w:r>
              <w:rPr>
                <w:rFonts w:ascii="Times New Roman" w:hAnsi="Times New Roman" w:cs="Times New Roman"/>
                <w:sz w:val="28"/>
                <w:szCs w:val="28"/>
              </w:rPr>
              <w:t>104</w:t>
            </w:r>
          </w:p>
        </w:tc>
      </w:tr>
      <w:tr w:rsidR="00CE4EAD" w:rsidRPr="00D7331E" w14:paraId="6777D856" w14:textId="77777777" w:rsidTr="00342A6C">
        <w:tc>
          <w:tcPr>
            <w:tcW w:w="9168" w:type="dxa"/>
          </w:tcPr>
          <w:p w14:paraId="7549984D" w14:textId="77777777" w:rsidR="00CE4EAD" w:rsidRPr="00F700D3" w:rsidRDefault="00261EE6" w:rsidP="00342A6C">
            <w:pPr>
              <w:jc w:val="both"/>
              <w:rPr>
                <w:rFonts w:ascii="Times New Roman" w:hAnsi="Times New Roman" w:cs="Times New Roman"/>
                <w:sz w:val="28"/>
                <w:szCs w:val="28"/>
                <w:lang w:val="en-US"/>
              </w:rPr>
            </w:pPr>
            <w:hyperlink w:anchor="_Toc3956" w:history="1">
              <w:r w:rsidR="00CE4EAD" w:rsidRPr="00F700D3">
                <w:rPr>
                  <w:rFonts w:ascii="Times New Roman" w:hAnsi="Times New Roman" w:cs="Times New Roman"/>
                  <w:b/>
                  <w:bCs/>
                  <w:sz w:val="28"/>
                  <w:szCs w:val="28"/>
                </w:rPr>
                <w:t>СПИСОК ИСПОЛЬЗОВАННЫХ ИСТОЧНИКОВ</w:t>
              </w:r>
            </w:hyperlink>
            <w:r w:rsidR="00CE4EAD" w:rsidRPr="00F700D3">
              <w:rPr>
                <w:rFonts w:ascii="Times New Roman" w:hAnsi="Times New Roman" w:cs="Times New Roman"/>
                <w:sz w:val="28"/>
                <w:szCs w:val="28"/>
              </w:rPr>
              <w:t>……………………</w:t>
            </w:r>
            <w:r w:rsidR="00CE4EAD" w:rsidRPr="00F700D3">
              <w:rPr>
                <w:rFonts w:ascii="Times New Roman" w:hAnsi="Times New Roman" w:cs="Times New Roman"/>
                <w:sz w:val="28"/>
                <w:szCs w:val="28"/>
                <w:lang w:val="en-US"/>
              </w:rPr>
              <w:t>…</w:t>
            </w:r>
          </w:p>
        </w:tc>
        <w:tc>
          <w:tcPr>
            <w:tcW w:w="636" w:type="dxa"/>
          </w:tcPr>
          <w:p w14:paraId="2364A76D" w14:textId="77777777" w:rsidR="00CE4EAD" w:rsidRPr="00D7331E" w:rsidRDefault="00CE4EAD" w:rsidP="00342A6C">
            <w:pPr>
              <w:rPr>
                <w:rFonts w:ascii="Times New Roman" w:hAnsi="Times New Roman" w:cs="Times New Roman"/>
                <w:sz w:val="28"/>
                <w:szCs w:val="28"/>
              </w:rPr>
            </w:pPr>
            <w:r>
              <w:rPr>
                <w:rFonts w:ascii="Times New Roman" w:hAnsi="Times New Roman" w:cs="Times New Roman"/>
                <w:sz w:val="28"/>
                <w:szCs w:val="28"/>
              </w:rPr>
              <w:t>106</w:t>
            </w:r>
          </w:p>
        </w:tc>
      </w:tr>
      <w:tr w:rsidR="00CE4EAD" w:rsidRPr="00F700D3" w14:paraId="6C233A2F" w14:textId="77777777" w:rsidTr="00342A6C">
        <w:tc>
          <w:tcPr>
            <w:tcW w:w="9168" w:type="dxa"/>
          </w:tcPr>
          <w:p w14:paraId="7BB34FFA" w14:textId="77777777" w:rsidR="00CE4EAD" w:rsidRPr="00F700D3" w:rsidRDefault="00CE4EAD" w:rsidP="00342A6C">
            <w:pPr>
              <w:jc w:val="both"/>
            </w:pPr>
            <w:r w:rsidRPr="00F700D3">
              <w:rPr>
                <w:rFonts w:ascii="Times New Roman" w:hAnsi="Times New Roman" w:cs="Times New Roman"/>
                <w:b/>
                <w:sz w:val="28"/>
                <w:szCs w:val="28"/>
              </w:rPr>
              <w:t xml:space="preserve">ПРИЛОЖЕНИЕ А </w:t>
            </w:r>
            <w:r w:rsidRPr="00F700D3">
              <w:rPr>
                <w:rFonts w:ascii="Times New Roman" w:hAnsi="Times New Roman" w:cs="Times New Roman"/>
                <w:sz w:val="28"/>
                <w:szCs w:val="28"/>
              </w:rPr>
              <w:t>– Акты внедрения……………………………………….</w:t>
            </w:r>
          </w:p>
        </w:tc>
        <w:tc>
          <w:tcPr>
            <w:tcW w:w="636" w:type="dxa"/>
          </w:tcPr>
          <w:p w14:paraId="291029E0" w14:textId="77777777" w:rsidR="00CE4EAD" w:rsidRPr="00F700D3" w:rsidRDefault="00CE4EAD" w:rsidP="00342A6C">
            <w:pPr>
              <w:rPr>
                <w:rFonts w:ascii="Times New Roman" w:hAnsi="Times New Roman" w:cs="Times New Roman"/>
                <w:sz w:val="28"/>
                <w:szCs w:val="28"/>
              </w:rPr>
            </w:pPr>
            <w:r w:rsidRPr="00F700D3">
              <w:rPr>
                <w:rFonts w:ascii="Times New Roman" w:hAnsi="Times New Roman" w:cs="Times New Roman"/>
                <w:sz w:val="28"/>
                <w:szCs w:val="28"/>
              </w:rPr>
              <w:t>11</w:t>
            </w:r>
            <w:r>
              <w:rPr>
                <w:rFonts w:ascii="Times New Roman" w:hAnsi="Times New Roman" w:cs="Times New Roman"/>
                <w:sz w:val="28"/>
                <w:szCs w:val="28"/>
              </w:rPr>
              <w:t>5</w:t>
            </w:r>
          </w:p>
        </w:tc>
      </w:tr>
      <w:tr w:rsidR="00CE4EAD" w:rsidRPr="00F700D3" w14:paraId="4C17961D" w14:textId="77777777" w:rsidTr="00342A6C">
        <w:tc>
          <w:tcPr>
            <w:tcW w:w="9168" w:type="dxa"/>
          </w:tcPr>
          <w:p w14:paraId="1E7C05AD" w14:textId="77777777" w:rsidR="00CE4EAD" w:rsidRPr="00F700D3" w:rsidRDefault="00CE4EAD" w:rsidP="00342A6C">
            <w:pPr>
              <w:jc w:val="both"/>
              <w:rPr>
                <w:rFonts w:ascii="Times New Roman" w:hAnsi="Times New Roman" w:cs="Times New Roman"/>
                <w:b/>
                <w:sz w:val="28"/>
                <w:szCs w:val="28"/>
              </w:rPr>
            </w:pPr>
            <w:r w:rsidRPr="00F700D3">
              <w:rPr>
                <w:rFonts w:ascii="Times New Roman" w:hAnsi="Times New Roman" w:cs="Times New Roman"/>
                <w:b/>
                <w:sz w:val="28"/>
                <w:szCs w:val="28"/>
              </w:rPr>
              <w:t xml:space="preserve">ПРИЛОЖЕНИЕ B – </w:t>
            </w:r>
            <w:r w:rsidRPr="007F52DB">
              <w:rPr>
                <w:rFonts w:ascii="Times New Roman" w:hAnsi="Times New Roman" w:cs="Times New Roman"/>
                <w:bCs/>
                <w:sz w:val="28"/>
                <w:szCs w:val="28"/>
              </w:rPr>
              <w:t>Авторское свидетельство о внесении сведений в государственны</w:t>
            </w:r>
            <w:r>
              <w:rPr>
                <w:rFonts w:ascii="Times New Roman" w:hAnsi="Times New Roman" w:cs="Times New Roman"/>
                <w:bCs/>
                <w:sz w:val="28"/>
                <w:szCs w:val="28"/>
              </w:rPr>
              <w:t>й</w:t>
            </w:r>
            <w:r w:rsidRPr="007F52DB">
              <w:rPr>
                <w:rFonts w:ascii="Times New Roman" w:hAnsi="Times New Roman" w:cs="Times New Roman"/>
                <w:bCs/>
                <w:sz w:val="28"/>
                <w:szCs w:val="28"/>
              </w:rPr>
              <w:t xml:space="preserve"> реестр ……………………………………………………</w:t>
            </w:r>
            <w:r>
              <w:rPr>
                <w:rFonts w:ascii="Times New Roman" w:hAnsi="Times New Roman" w:cs="Times New Roman"/>
                <w:bCs/>
                <w:sz w:val="28"/>
                <w:szCs w:val="28"/>
              </w:rPr>
              <w:t>…</w:t>
            </w:r>
            <w:r w:rsidRPr="00F700D3">
              <w:rPr>
                <w:rFonts w:ascii="Times New Roman" w:hAnsi="Times New Roman" w:cs="Times New Roman"/>
                <w:b/>
                <w:sz w:val="28"/>
                <w:szCs w:val="28"/>
              </w:rPr>
              <w:t xml:space="preserve"> </w:t>
            </w:r>
          </w:p>
        </w:tc>
        <w:tc>
          <w:tcPr>
            <w:tcW w:w="636" w:type="dxa"/>
          </w:tcPr>
          <w:p w14:paraId="16F28735" w14:textId="77777777" w:rsidR="00CE4EAD" w:rsidRDefault="00CE4EAD" w:rsidP="00342A6C">
            <w:pPr>
              <w:rPr>
                <w:rFonts w:ascii="Times New Roman" w:hAnsi="Times New Roman" w:cs="Times New Roman"/>
                <w:sz w:val="28"/>
                <w:szCs w:val="28"/>
              </w:rPr>
            </w:pPr>
          </w:p>
          <w:p w14:paraId="7139A90F" w14:textId="77777777" w:rsidR="00CE4EAD" w:rsidRPr="00F700D3" w:rsidRDefault="00CE4EAD" w:rsidP="00342A6C">
            <w:pPr>
              <w:rPr>
                <w:rFonts w:ascii="Times New Roman" w:hAnsi="Times New Roman" w:cs="Times New Roman"/>
                <w:sz w:val="28"/>
                <w:szCs w:val="28"/>
              </w:rPr>
            </w:pPr>
            <w:r w:rsidRPr="00F700D3">
              <w:rPr>
                <w:rFonts w:ascii="Times New Roman" w:hAnsi="Times New Roman" w:cs="Times New Roman"/>
                <w:sz w:val="28"/>
                <w:szCs w:val="28"/>
              </w:rPr>
              <w:t>11</w:t>
            </w:r>
            <w:r>
              <w:rPr>
                <w:rFonts w:ascii="Times New Roman" w:hAnsi="Times New Roman" w:cs="Times New Roman"/>
                <w:sz w:val="28"/>
                <w:szCs w:val="28"/>
              </w:rPr>
              <w:t>7</w:t>
            </w:r>
          </w:p>
        </w:tc>
      </w:tr>
      <w:tr w:rsidR="00CE4EAD" w:rsidRPr="00E46FFA" w14:paraId="25CE2B22" w14:textId="77777777" w:rsidTr="00342A6C">
        <w:tc>
          <w:tcPr>
            <w:tcW w:w="9168" w:type="dxa"/>
          </w:tcPr>
          <w:p w14:paraId="3FE6C581" w14:textId="77777777" w:rsidR="00CE4EAD" w:rsidRPr="00E46FFA" w:rsidRDefault="00CE4EAD" w:rsidP="00342A6C">
            <w:pPr>
              <w:jc w:val="both"/>
              <w:rPr>
                <w:rFonts w:ascii="Times New Roman" w:hAnsi="Times New Roman" w:cs="Times New Roman"/>
                <w:b/>
                <w:sz w:val="28"/>
                <w:szCs w:val="28"/>
              </w:rPr>
            </w:pPr>
            <w:r w:rsidRPr="00E46FFA">
              <w:rPr>
                <w:rFonts w:ascii="Times New Roman" w:hAnsi="Times New Roman" w:cs="Times New Roman"/>
                <w:b/>
                <w:sz w:val="28"/>
                <w:szCs w:val="28"/>
              </w:rPr>
              <w:t xml:space="preserve">ПРИЛОЖЕНИЕ </w:t>
            </w:r>
            <w:r>
              <w:rPr>
                <w:rFonts w:ascii="Times New Roman" w:hAnsi="Times New Roman" w:cs="Times New Roman"/>
                <w:b/>
                <w:sz w:val="28"/>
                <w:szCs w:val="28"/>
              </w:rPr>
              <w:t>С</w:t>
            </w:r>
            <w:r w:rsidRPr="00E46FFA">
              <w:rPr>
                <w:rFonts w:ascii="Times New Roman" w:hAnsi="Times New Roman" w:cs="Times New Roman"/>
                <w:b/>
                <w:sz w:val="28"/>
                <w:szCs w:val="28"/>
              </w:rPr>
              <w:t xml:space="preserve"> – </w:t>
            </w:r>
            <w:r w:rsidRPr="00E46FFA">
              <w:rPr>
                <w:rFonts w:ascii="Times New Roman" w:hAnsi="Times New Roman" w:cs="Times New Roman"/>
                <w:sz w:val="28"/>
                <w:szCs w:val="28"/>
              </w:rPr>
              <w:t xml:space="preserve">Пример рекомендаций для набора 2022-2026 гг. образовательной программы «Информационные системы» </w:t>
            </w:r>
            <w:r>
              <w:rPr>
                <w:rFonts w:ascii="Times New Roman" w:hAnsi="Times New Roman" w:cs="Times New Roman"/>
                <w:sz w:val="28"/>
                <w:szCs w:val="28"/>
              </w:rPr>
              <w:t>……………</w:t>
            </w:r>
            <w:r w:rsidRPr="00E46FFA">
              <w:rPr>
                <w:rFonts w:ascii="Times New Roman" w:hAnsi="Times New Roman" w:cs="Times New Roman"/>
                <w:sz w:val="28"/>
                <w:szCs w:val="28"/>
              </w:rPr>
              <w:t>…...</w:t>
            </w:r>
          </w:p>
          <w:p w14:paraId="1333C014" w14:textId="77777777" w:rsidR="00CE4EAD" w:rsidRPr="00F700D3" w:rsidRDefault="00CE4EAD" w:rsidP="00342A6C">
            <w:pPr>
              <w:jc w:val="both"/>
              <w:rPr>
                <w:rFonts w:ascii="Times New Roman" w:hAnsi="Times New Roman" w:cs="Times New Roman"/>
                <w:b/>
                <w:sz w:val="28"/>
                <w:szCs w:val="28"/>
              </w:rPr>
            </w:pPr>
          </w:p>
        </w:tc>
        <w:tc>
          <w:tcPr>
            <w:tcW w:w="636" w:type="dxa"/>
          </w:tcPr>
          <w:p w14:paraId="435C8D6A" w14:textId="77777777" w:rsidR="00CE4EAD" w:rsidRDefault="00CE4EAD" w:rsidP="00342A6C">
            <w:pPr>
              <w:rPr>
                <w:rFonts w:ascii="Times New Roman" w:hAnsi="Times New Roman" w:cs="Times New Roman"/>
                <w:sz w:val="28"/>
                <w:szCs w:val="28"/>
              </w:rPr>
            </w:pPr>
          </w:p>
          <w:p w14:paraId="50AA06A8" w14:textId="77777777" w:rsidR="00CE4EAD" w:rsidRPr="00E46FFA" w:rsidRDefault="00CE4EAD" w:rsidP="00342A6C">
            <w:pPr>
              <w:rPr>
                <w:rFonts w:ascii="Times New Roman" w:hAnsi="Times New Roman" w:cs="Times New Roman"/>
                <w:sz w:val="28"/>
                <w:szCs w:val="28"/>
              </w:rPr>
            </w:pPr>
            <w:r w:rsidRPr="00E46FFA">
              <w:rPr>
                <w:rFonts w:ascii="Times New Roman" w:hAnsi="Times New Roman" w:cs="Times New Roman"/>
                <w:sz w:val="28"/>
                <w:szCs w:val="28"/>
              </w:rPr>
              <w:t>118</w:t>
            </w:r>
          </w:p>
        </w:tc>
      </w:tr>
    </w:tbl>
    <w:p w14:paraId="4A156A59" w14:textId="77777777" w:rsidR="0078341C" w:rsidRDefault="0078341C" w:rsidP="00FD70EA">
      <w:pPr>
        <w:spacing w:after="0" w:line="240" w:lineRule="auto"/>
      </w:pPr>
      <w:r>
        <w:br w:type="page"/>
      </w:r>
    </w:p>
    <w:p w14:paraId="329DA309" w14:textId="77777777" w:rsidR="0078341C" w:rsidRPr="000B17A7" w:rsidRDefault="0078341C" w:rsidP="00FD70EA">
      <w:pPr>
        <w:spacing w:after="0" w:line="240" w:lineRule="auto"/>
        <w:jc w:val="center"/>
        <w:rPr>
          <w:rFonts w:ascii="Times New Roman" w:hAnsi="Times New Roman" w:cs="Times New Roman"/>
          <w:b/>
          <w:sz w:val="28"/>
          <w:szCs w:val="28"/>
        </w:rPr>
      </w:pPr>
      <w:r w:rsidRPr="000B17A7">
        <w:rPr>
          <w:rFonts w:ascii="Times New Roman" w:hAnsi="Times New Roman" w:cs="Times New Roman"/>
          <w:b/>
          <w:sz w:val="28"/>
          <w:szCs w:val="28"/>
        </w:rPr>
        <w:lastRenderedPageBreak/>
        <w:t>НОРМАТИВНЫЕ ССЫЛКИ</w:t>
      </w:r>
      <w:r w:rsidRPr="000B17A7">
        <w:rPr>
          <w:rFonts w:ascii="Times New Roman" w:hAnsi="Times New Roman" w:cs="Times New Roman"/>
          <w:b/>
          <w:sz w:val="28"/>
          <w:szCs w:val="28"/>
        </w:rPr>
        <w:cr/>
      </w:r>
    </w:p>
    <w:p w14:paraId="64846DC7" w14:textId="3D9633A1" w:rsidR="000B17A7" w:rsidRDefault="007F3485" w:rsidP="00FD70EA">
      <w:pPr>
        <w:spacing w:after="0" w:line="240" w:lineRule="auto"/>
        <w:ind w:firstLine="709"/>
        <w:jc w:val="both"/>
        <w:rPr>
          <w:rFonts w:ascii="Times New Roman" w:hAnsi="Times New Roman" w:cs="Times New Roman"/>
          <w:sz w:val="28"/>
          <w:szCs w:val="28"/>
        </w:rPr>
      </w:pPr>
      <w:r w:rsidRPr="003A2335">
        <w:rPr>
          <w:rFonts w:ascii="Times New Roman" w:hAnsi="Times New Roman" w:cs="Times New Roman"/>
          <w:sz w:val="28"/>
          <w:szCs w:val="28"/>
        </w:rPr>
        <w:t>В настоящей диссертации использованы ссылки на следующие стандарты</w:t>
      </w:r>
      <w:r w:rsidR="004875A4">
        <w:rPr>
          <w:rFonts w:ascii="Times New Roman" w:hAnsi="Times New Roman" w:cs="Times New Roman"/>
          <w:sz w:val="28"/>
          <w:szCs w:val="28"/>
        </w:rPr>
        <w:t>:</w:t>
      </w:r>
    </w:p>
    <w:p w14:paraId="47745F82" w14:textId="5BF87F73" w:rsidR="004875A4" w:rsidRPr="007F3485" w:rsidRDefault="004875A4" w:rsidP="00FD70EA">
      <w:pPr>
        <w:spacing w:after="0" w:line="240" w:lineRule="auto"/>
        <w:ind w:firstLine="709"/>
        <w:jc w:val="both"/>
        <w:rPr>
          <w:rFonts w:ascii="Times New Roman" w:hAnsi="Times New Roman" w:cs="Times New Roman"/>
          <w:sz w:val="28"/>
          <w:szCs w:val="28"/>
          <w:lang w:val="kk-KZ"/>
        </w:rPr>
      </w:pPr>
      <w:r w:rsidRPr="004875A4">
        <w:rPr>
          <w:rFonts w:ascii="Times New Roman" w:hAnsi="Times New Roman" w:cs="Times New Roman"/>
          <w:sz w:val="28"/>
          <w:szCs w:val="28"/>
        </w:rPr>
        <w:t>Закон Республики Казахстан</w:t>
      </w:r>
      <w:r w:rsidR="007F3485">
        <w:rPr>
          <w:rFonts w:ascii="Times New Roman" w:hAnsi="Times New Roman" w:cs="Times New Roman"/>
          <w:sz w:val="28"/>
          <w:szCs w:val="28"/>
          <w:lang w:val="kk-KZ"/>
        </w:rPr>
        <w:t>.</w:t>
      </w:r>
      <w:r w:rsidRPr="004875A4">
        <w:rPr>
          <w:rFonts w:ascii="Times New Roman" w:hAnsi="Times New Roman" w:cs="Times New Roman"/>
          <w:sz w:val="28"/>
          <w:szCs w:val="28"/>
        </w:rPr>
        <w:t xml:space="preserve"> </w:t>
      </w:r>
      <w:r w:rsidR="007F3485" w:rsidRPr="004875A4">
        <w:rPr>
          <w:rFonts w:ascii="Times New Roman" w:hAnsi="Times New Roman" w:cs="Times New Roman"/>
          <w:sz w:val="28"/>
          <w:szCs w:val="28"/>
        </w:rPr>
        <w:t>Об образовании</w:t>
      </w:r>
      <w:r w:rsidR="007F3485">
        <w:rPr>
          <w:rFonts w:ascii="Times New Roman" w:hAnsi="Times New Roman" w:cs="Times New Roman"/>
          <w:sz w:val="28"/>
          <w:szCs w:val="28"/>
          <w:lang w:val="kk-KZ"/>
        </w:rPr>
        <w:t>: принят</w:t>
      </w:r>
      <w:r w:rsidRPr="004875A4">
        <w:rPr>
          <w:rFonts w:ascii="Times New Roman" w:hAnsi="Times New Roman" w:cs="Times New Roman"/>
          <w:sz w:val="28"/>
          <w:szCs w:val="28"/>
        </w:rPr>
        <w:t xml:space="preserve"> 27 июля 2007 года</w:t>
      </w:r>
      <w:r w:rsidR="007F3485">
        <w:rPr>
          <w:rFonts w:ascii="Times New Roman" w:hAnsi="Times New Roman" w:cs="Times New Roman"/>
          <w:sz w:val="28"/>
          <w:szCs w:val="28"/>
          <w:lang w:val="kk-KZ"/>
        </w:rPr>
        <w:t>,</w:t>
      </w:r>
      <w:r w:rsidR="007F3485">
        <w:rPr>
          <w:rFonts w:ascii="Times New Roman" w:hAnsi="Times New Roman" w:cs="Times New Roman"/>
          <w:sz w:val="28"/>
          <w:szCs w:val="28"/>
        </w:rPr>
        <w:t xml:space="preserve"> №</w:t>
      </w:r>
      <w:r w:rsidRPr="004875A4">
        <w:rPr>
          <w:rFonts w:ascii="Times New Roman" w:hAnsi="Times New Roman" w:cs="Times New Roman"/>
          <w:sz w:val="28"/>
          <w:szCs w:val="28"/>
        </w:rPr>
        <w:t>319-III (с изменениями и дополнениями по состоянию на 31.08.2025 г.)</w:t>
      </w:r>
      <w:r w:rsidR="007F3485">
        <w:rPr>
          <w:rFonts w:ascii="Times New Roman" w:hAnsi="Times New Roman" w:cs="Times New Roman"/>
          <w:sz w:val="28"/>
          <w:szCs w:val="28"/>
          <w:lang w:val="kk-KZ"/>
        </w:rPr>
        <w:t>.</w:t>
      </w:r>
    </w:p>
    <w:p w14:paraId="5680CD80" w14:textId="329312AA" w:rsidR="003E0955" w:rsidRPr="007F3485" w:rsidRDefault="001835C7" w:rsidP="00FD70EA">
      <w:pPr>
        <w:spacing w:after="0" w:line="240" w:lineRule="auto"/>
        <w:ind w:firstLine="709"/>
        <w:jc w:val="both"/>
        <w:rPr>
          <w:rFonts w:ascii="Times New Roman" w:hAnsi="Times New Roman" w:cs="Times New Roman"/>
          <w:sz w:val="28"/>
          <w:szCs w:val="28"/>
          <w:lang w:val="kk-KZ"/>
        </w:rPr>
      </w:pPr>
      <w:r w:rsidRPr="001835C7">
        <w:rPr>
          <w:rFonts w:ascii="Times New Roman" w:hAnsi="Times New Roman" w:cs="Times New Roman"/>
          <w:sz w:val="28"/>
          <w:szCs w:val="28"/>
        </w:rPr>
        <w:t>Закон Республики Казахстан</w:t>
      </w:r>
      <w:r w:rsidR="007F3485">
        <w:rPr>
          <w:rFonts w:ascii="Times New Roman" w:hAnsi="Times New Roman" w:cs="Times New Roman"/>
          <w:sz w:val="28"/>
          <w:szCs w:val="28"/>
          <w:lang w:val="kk-KZ"/>
        </w:rPr>
        <w:t>.</w:t>
      </w:r>
      <w:r w:rsidRPr="001835C7">
        <w:rPr>
          <w:rFonts w:ascii="Times New Roman" w:hAnsi="Times New Roman" w:cs="Times New Roman"/>
          <w:sz w:val="28"/>
          <w:szCs w:val="28"/>
        </w:rPr>
        <w:t xml:space="preserve"> </w:t>
      </w:r>
      <w:r w:rsidR="007F3485" w:rsidRPr="001835C7">
        <w:rPr>
          <w:rFonts w:ascii="Times New Roman" w:hAnsi="Times New Roman" w:cs="Times New Roman"/>
          <w:sz w:val="28"/>
          <w:szCs w:val="28"/>
        </w:rPr>
        <w:t>Об информатизации</w:t>
      </w:r>
      <w:r w:rsidR="007F3485">
        <w:rPr>
          <w:rFonts w:ascii="Times New Roman" w:hAnsi="Times New Roman" w:cs="Times New Roman"/>
          <w:sz w:val="28"/>
          <w:szCs w:val="28"/>
          <w:lang w:val="kk-KZ"/>
        </w:rPr>
        <w:t>: принят</w:t>
      </w:r>
      <w:r w:rsidR="007F3485" w:rsidRPr="001835C7">
        <w:rPr>
          <w:rFonts w:ascii="Times New Roman" w:hAnsi="Times New Roman" w:cs="Times New Roman"/>
          <w:sz w:val="28"/>
          <w:szCs w:val="28"/>
        </w:rPr>
        <w:t xml:space="preserve"> </w:t>
      </w:r>
      <w:r w:rsidRPr="001835C7">
        <w:rPr>
          <w:rFonts w:ascii="Times New Roman" w:hAnsi="Times New Roman" w:cs="Times New Roman"/>
          <w:sz w:val="28"/>
          <w:szCs w:val="28"/>
        </w:rPr>
        <w:t>24 ноября 2015 года</w:t>
      </w:r>
      <w:r w:rsidR="007F3485">
        <w:rPr>
          <w:rFonts w:ascii="Times New Roman" w:hAnsi="Times New Roman" w:cs="Times New Roman"/>
          <w:sz w:val="28"/>
          <w:szCs w:val="28"/>
          <w:lang w:val="kk-KZ"/>
        </w:rPr>
        <w:t>,</w:t>
      </w:r>
      <w:r w:rsidRPr="001835C7">
        <w:rPr>
          <w:rFonts w:ascii="Times New Roman" w:hAnsi="Times New Roman" w:cs="Times New Roman"/>
          <w:sz w:val="28"/>
          <w:szCs w:val="28"/>
        </w:rPr>
        <w:t xml:space="preserve"> №418-V (с изменениями и дополнениями по состоянию на 07.01.2025 г.)</w:t>
      </w:r>
      <w:r w:rsidR="007F3485">
        <w:rPr>
          <w:rFonts w:ascii="Times New Roman" w:hAnsi="Times New Roman" w:cs="Times New Roman"/>
          <w:sz w:val="28"/>
          <w:szCs w:val="28"/>
          <w:lang w:val="kk-KZ"/>
        </w:rPr>
        <w:t>.</w:t>
      </w:r>
    </w:p>
    <w:p w14:paraId="40745C96" w14:textId="4A9954B9" w:rsidR="003E219A" w:rsidRDefault="00A4593C" w:rsidP="00FD70EA">
      <w:pPr>
        <w:spacing w:after="0" w:line="240" w:lineRule="auto"/>
        <w:ind w:firstLine="709"/>
        <w:jc w:val="both"/>
        <w:rPr>
          <w:rFonts w:ascii="Times New Roman" w:hAnsi="Times New Roman" w:cs="Times New Roman"/>
          <w:sz w:val="28"/>
          <w:szCs w:val="28"/>
        </w:rPr>
      </w:pPr>
      <w:r w:rsidRPr="00A4593C">
        <w:rPr>
          <w:rFonts w:ascii="Times New Roman" w:hAnsi="Times New Roman" w:cs="Times New Roman"/>
          <w:sz w:val="28"/>
          <w:szCs w:val="28"/>
        </w:rPr>
        <w:t>Закон Республики Казахстан</w:t>
      </w:r>
      <w:r w:rsidR="007F3485">
        <w:rPr>
          <w:rFonts w:ascii="Times New Roman" w:hAnsi="Times New Roman" w:cs="Times New Roman"/>
          <w:sz w:val="28"/>
          <w:szCs w:val="28"/>
          <w:lang w:val="kk-KZ"/>
        </w:rPr>
        <w:t>.</w:t>
      </w:r>
      <w:r w:rsidRPr="00A4593C">
        <w:rPr>
          <w:rFonts w:ascii="Times New Roman" w:hAnsi="Times New Roman" w:cs="Times New Roman"/>
          <w:sz w:val="28"/>
          <w:szCs w:val="28"/>
        </w:rPr>
        <w:t xml:space="preserve"> </w:t>
      </w:r>
      <w:r w:rsidR="007F3485" w:rsidRPr="00A4593C">
        <w:rPr>
          <w:rFonts w:ascii="Times New Roman" w:hAnsi="Times New Roman" w:cs="Times New Roman"/>
          <w:sz w:val="28"/>
          <w:szCs w:val="28"/>
        </w:rPr>
        <w:t>О профессиональных квалификациях</w:t>
      </w:r>
      <w:r w:rsidR="007F3485">
        <w:rPr>
          <w:rFonts w:ascii="Times New Roman" w:hAnsi="Times New Roman" w:cs="Times New Roman"/>
          <w:sz w:val="28"/>
          <w:szCs w:val="28"/>
          <w:lang w:val="kk-KZ"/>
        </w:rPr>
        <w:t>: принят</w:t>
      </w:r>
      <w:r w:rsidRPr="00A4593C">
        <w:rPr>
          <w:rFonts w:ascii="Times New Roman" w:hAnsi="Times New Roman" w:cs="Times New Roman"/>
          <w:sz w:val="28"/>
          <w:szCs w:val="28"/>
        </w:rPr>
        <w:t xml:space="preserve"> 4 июля</w:t>
      </w:r>
      <w:r>
        <w:rPr>
          <w:rFonts w:ascii="Times New Roman" w:hAnsi="Times New Roman" w:cs="Times New Roman"/>
          <w:sz w:val="28"/>
          <w:szCs w:val="28"/>
        </w:rPr>
        <w:t xml:space="preserve"> 2023 года</w:t>
      </w:r>
      <w:r w:rsidR="007F3485">
        <w:rPr>
          <w:rFonts w:ascii="Times New Roman" w:hAnsi="Times New Roman" w:cs="Times New Roman"/>
          <w:sz w:val="28"/>
          <w:szCs w:val="28"/>
          <w:lang w:val="kk-KZ"/>
        </w:rPr>
        <w:t>,</w:t>
      </w:r>
      <w:r>
        <w:rPr>
          <w:rFonts w:ascii="Times New Roman" w:hAnsi="Times New Roman" w:cs="Times New Roman"/>
          <w:sz w:val="28"/>
          <w:szCs w:val="28"/>
        </w:rPr>
        <w:t xml:space="preserve"> №14-VIII.</w:t>
      </w:r>
    </w:p>
    <w:p w14:paraId="26588816" w14:textId="008A1A9D" w:rsidR="007E4474" w:rsidRPr="007F3485" w:rsidRDefault="007E4474" w:rsidP="00FD70EA">
      <w:pPr>
        <w:spacing w:after="0" w:line="240" w:lineRule="auto"/>
        <w:ind w:firstLine="709"/>
        <w:jc w:val="both"/>
        <w:rPr>
          <w:rFonts w:ascii="Times New Roman" w:hAnsi="Times New Roman" w:cs="Times New Roman"/>
          <w:sz w:val="28"/>
          <w:szCs w:val="28"/>
          <w:lang w:val="kk-KZ"/>
        </w:rPr>
      </w:pPr>
      <w:r w:rsidRPr="007E4474">
        <w:rPr>
          <w:rFonts w:ascii="Times New Roman" w:hAnsi="Times New Roman" w:cs="Times New Roman"/>
          <w:sz w:val="28"/>
          <w:szCs w:val="28"/>
        </w:rPr>
        <w:t>СТ РК 34.005</w:t>
      </w:r>
      <w:r w:rsidR="007F3485">
        <w:rPr>
          <w:rFonts w:ascii="Times New Roman" w:hAnsi="Times New Roman" w:cs="Times New Roman"/>
          <w:sz w:val="28"/>
          <w:szCs w:val="28"/>
          <w:lang w:val="kk-KZ"/>
        </w:rPr>
        <w:t>-</w:t>
      </w:r>
      <w:r w:rsidRPr="007E4474">
        <w:rPr>
          <w:rFonts w:ascii="Times New Roman" w:hAnsi="Times New Roman" w:cs="Times New Roman"/>
          <w:sz w:val="28"/>
          <w:szCs w:val="28"/>
        </w:rPr>
        <w:t>2002. Информационная технология. Основные термины и определения</w:t>
      </w:r>
      <w:r w:rsidR="007F3485">
        <w:rPr>
          <w:rFonts w:ascii="Times New Roman" w:hAnsi="Times New Roman" w:cs="Times New Roman"/>
          <w:sz w:val="28"/>
          <w:szCs w:val="28"/>
          <w:lang w:val="kk-KZ"/>
        </w:rPr>
        <w:t>.</w:t>
      </w:r>
    </w:p>
    <w:p w14:paraId="2D696CA4" w14:textId="76AFB169" w:rsidR="007E4474" w:rsidRPr="007F3485" w:rsidRDefault="007E4474" w:rsidP="00FD70EA">
      <w:pPr>
        <w:spacing w:after="0" w:line="240" w:lineRule="auto"/>
        <w:ind w:firstLine="709"/>
        <w:jc w:val="both"/>
        <w:rPr>
          <w:rFonts w:ascii="Times New Roman" w:hAnsi="Times New Roman" w:cs="Times New Roman"/>
          <w:sz w:val="28"/>
          <w:szCs w:val="28"/>
          <w:lang w:val="kk-KZ"/>
        </w:rPr>
      </w:pPr>
      <w:r w:rsidRPr="007E4474">
        <w:rPr>
          <w:rFonts w:ascii="Times New Roman" w:hAnsi="Times New Roman" w:cs="Times New Roman"/>
          <w:sz w:val="28"/>
          <w:szCs w:val="28"/>
        </w:rPr>
        <w:t>СТ РК 34.006</w:t>
      </w:r>
      <w:r w:rsidR="007F3485">
        <w:rPr>
          <w:rFonts w:ascii="Times New Roman" w:hAnsi="Times New Roman" w:cs="Times New Roman"/>
          <w:sz w:val="28"/>
          <w:szCs w:val="28"/>
          <w:lang w:val="kk-KZ"/>
        </w:rPr>
        <w:t>-</w:t>
      </w:r>
      <w:r w:rsidRPr="007E4474">
        <w:rPr>
          <w:rFonts w:ascii="Times New Roman" w:hAnsi="Times New Roman" w:cs="Times New Roman"/>
          <w:sz w:val="28"/>
          <w:szCs w:val="28"/>
        </w:rPr>
        <w:t>2002. Информационная технология. Базы данных. Основные термины и определения</w:t>
      </w:r>
      <w:r w:rsidR="007F3485">
        <w:rPr>
          <w:rFonts w:ascii="Times New Roman" w:hAnsi="Times New Roman" w:cs="Times New Roman"/>
          <w:sz w:val="28"/>
          <w:szCs w:val="28"/>
          <w:lang w:val="kk-KZ"/>
        </w:rPr>
        <w:t>.</w:t>
      </w:r>
    </w:p>
    <w:p w14:paraId="40798F58" w14:textId="0E56C52E" w:rsidR="007E4474" w:rsidRPr="007F3485" w:rsidRDefault="007E4474" w:rsidP="00FD70EA">
      <w:pPr>
        <w:spacing w:after="0" w:line="240" w:lineRule="auto"/>
        <w:ind w:firstLine="709"/>
        <w:jc w:val="both"/>
        <w:rPr>
          <w:rFonts w:ascii="Times New Roman" w:hAnsi="Times New Roman" w:cs="Times New Roman"/>
          <w:sz w:val="28"/>
          <w:szCs w:val="28"/>
          <w:lang w:val="kk-KZ"/>
        </w:rPr>
      </w:pPr>
      <w:r w:rsidRPr="007E4474">
        <w:rPr>
          <w:rFonts w:ascii="Times New Roman" w:hAnsi="Times New Roman" w:cs="Times New Roman"/>
          <w:sz w:val="28"/>
          <w:szCs w:val="28"/>
        </w:rPr>
        <w:t>СТ РК 34.014</w:t>
      </w:r>
      <w:r w:rsidR="007F3485">
        <w:rPr>
          <w:rFonts w:ascii="Times New Roman" w:hAnsi="Times New Roman" w:cs="Times New Roman"/>
          <w:sz w:val="28"/>
          <w:szCs w:val="28"/>
          <w:lang w:val="kk-KZ"/>
        </w:rPr>
        <w:t>-</w:t>
      </w:r>
      <w:r w:rsidRPr="007E4474">
        <w:rPr>
          <w:rFonts w:ascii="Times New Roman" w:hAnsi="Times New Roman" w:cs="Times New Roman"/>
          <w:sz w:val="28"/>
          <w:szCs w:val="28"/>
        </w:rPr>
        <w:t>2002. Информационная технология. Комплекс стандартов на автоматизированные системы. Автоматизированные системы. Термины и определения</w:t>
      </w:r>
      <w:r w:rsidR="007F3485">
        <w:rPr>
          <w:rFonts w:ascii="Times New Roman" w:hAnsi="Times New Roman" w:cs="Times New Roman"/>
          <w:sz w:val="28"/>
          <w:szCs w:val="28"/>
          <w:lang w:val="kk-KZ"/>
        </w:rPr>
        <w:t>.</w:t>
      </w:r>
    </w:p>
    <w:p w14:paraId="127CEC8D" w14:textId="2377FD5C" w:rsidR="007E4474" w:rsidRPr="007F3485" w:rsidRDefault="007E4474" w:rsidP="00FD70EA">
      <w:pPr>
        <w:spacing w:after="0" w:line="240" w:lineRule="auto"/>
        <w:ind w:firstLine="709"/>
        <w:jc w:val="both"/>
        <w:rPr>
          <w:rFonts w:ascii="Times New Roman" w:hAnsi="Times New Roman" w:cs="Times New Roman"/>
          <w:sz w:val="28"/>
          <w:szCs w:val="28"/>
          <w:lang w:val="kk-KZ"/>
        </w:rPr>
      </w:pPr>
      <w:r w:rsidRPr="007E4474">
        <w:rPr>
          <w:rFonts w:ascii="Times New Roman" w:hAnsi="Times New Roman" w:cs="Times New Roman"/>
          <w:sz w:val="28"/>
          <w:szCs w:val="28"/>
        </w:rPr>
        <w:t>СТ РК 34.019</w:t>
      </w:r>
      <w:r w:rsidR="007F3485">
        <w:rPr>
          <w:rFonts w:ascii="Times New Roman" w:hAnsi="Times New Roman" w:cs="Times New Roman"/>
          <w:sz w:val="28"/>
          <w:szCs w:val="28"/>
          <w:lang w:val="kk-KZ"/>
        </w:rPr>
        <w:t>-</w:t>
      </w:r>
      <w:r w:rsidRPr="007E4474">
        <w:rPr>
          <w:rFonts w:ascii="Times New Roman" w:hAnsi="Times New Roman" w:cs="Times New Roman"/>
          <w:sz w:val="28"/>
          <w:szCs w:val="28"/>
        </w:rPr>
        <w:t>2005. (ISO/IEC 12207:1995, MOD) Информационная технология. Процессы жизненного цикла программных средств</w:t>
      </w:r>
      <w:r w:rsidR="007F3485">
        <w:rPr>
          <w:rFonts w:ascii="Times New Roman" w:hAnsi="Times New Roman" w:cs="Times New Roman"/>
          <w:sz w:val="28"/>
          <w:szCs w:val="28"/>
          <w:lang w:val="kk-KZ"/>
        </w:rPr>
        <w:t>.</w:t>
      </w:r>
    </w:p>
    <w:p w14:paraId="5D8B9EEF" w14:textId="5B4AE6CE" w:rsidR="007E4474" w:rsidRPr="007F3485" w:rsidRDefault="007E4474" w:rsidP="00FD70EA">
      <w:pPr>
        <w:spacing w:after="0" w:line="240" w:lineRule="auto"/>
        <w:ind w:firstLine="709"/>
        <w:jc w:val="both"/>
        <w:rPr>
          <w:rFonts w:ascii="Times New Roman" w:hAnsi="Times New Roman" w:cs="Times New Roman"/>
          <w:sz w:val="28"/>
          <w:szCs w:val="28"/>
          <w:lang w:val="kk-KZ"/>
        </w:rPr>
      </w:pPr>
      <w:r w:rsidRPr="007E4474">
        <w:rPr>
          <w:rFonts w:ascii="Times New Roman" w:hAnsi="Times New Roman" w:cs="Times New Roman"/>
          <w:sz w:val="28"/>
          <w:szCs w:val="28"/>
        </w:rPr>
        <w:t>СТ РК 34.022</w:t>
      </w:r>
      <w:r w:rsidR="007F3485">
        <w:rPr>
          <w:rFonts w:ascii="Times New Roman" w:hAnsi="Times New Roman" w:cs="Times New Roman"/>
          <w:sz w:val="28"/>
          <w:szCs w:val="28"/>
          <w:lang w:val="kk-KZ"/>
        </w:rPr>
        <w:t>-</w:t>
      </w:r>
      <w:r w:rsidRPr="007E4474">
        <w:rPr>
          <w:rFonts w:ascii="Times New Roman" w:hAnsi="Times New Roman" w:cs="Times New Roman"/>
          <w:sz w:val="28"/>
          <w:szCs w:val="28"/>
        </w:rPr>
        <w:t>2006. Защита информации. Требования к проектированию, установке, наладке, эксплуатации и обеспечению безопасности информационных систем</w:t>
      </w:r>
      <w:r w:rsidR="007F3485">
        <w:rPr>
          <w:rFonts w:ascii="Times New Roman" w:hAnsi="Times New Roman" w:cs="Times New Roman"/>
          <w:sz w:val="28"/>
          <w:szCs w:val="28"/>
          <w:lang w:val="kk-KZ"/>
        </w:rPr>
        <w:t>.</w:t>
      </w:r>
    </w:p>
    <w:p w14:paraId="505D1C20" w14:textId="4206009E" w:rsidR="001835C7" w:rsidRPr="007F3485" w:rsidRDefault="007E4474" w:rsidP="00FD70EA">
      <w:pPr>
        <w:spacing w:after="0" w:line="240" w:lineRule="auto"/>
        <w:ind w:firstLine="709"/>
        <w:jc w:val="both"/>
        <w:rPr>
          <w:rFonts w:ascii="Times New Roman" w:hAnsi="Times New Roman" w:cs="Times New Roman"/>
          <w:sz w:val="28"/>
          <w:szCs w:val="28"/>
          <w:lang w:val="kk-KZ"/>
        </w:rPr>
      </w:pPr>
      <w:r w:rsidRPr="007E4474">
        <w:rPr>
          <w:rFonts w:ascii="Times New Roman" w:hAnsi="Times New Roman" w:cs="Times New Roman"/>
          <w:sz w:val="28"/>
          <w:szCs w:val="28"/>
        </w:rPr>
        <w:t>СТ</w:t>
      </w:r>
      <w:r w:rsidRPr="007E4474">
        <w:rPr>
          <w:rFonts w:ascii="Times New Roman" w:hAnsi="Times New Roman" w:cs="Times New Roman"/>
          <w:sz w:val="28"/>
          <w:szCs w:val="28"/>
          <w:lang w:val="en-US"/>
        </w:rPr>
        <w:t xml:space="preserve"> </w:t>
      </w:r>
      <w:r w:rsidRPr="007E4474">
        <w:rPr>
          <w:rFonts w:ascii="Times New Roman" w:hAnsi="Times New Roman" w:cs="Times New Roman"/>
          <w:sz w:val="28"/>
          <w:szCs w:val="28"/>
        </w:rPr>
        <w:t>РК</w:t>
      </w:r>
      <w:r w:rsidRPr="007E4474">
        <w:rPr>
          <w:rFonts w:ascii="Times New Roman" w:hAnsi="Times New Roman" w:cs="Times New Roman"/>
          <w:sz w:val="28"/>
          <w:szCs w:val="28"/>
          <w:lang w:val="en-US"/>
        </w:rPr>
        <w:t xml:space="preserve"> ISO/IEC TR 24776–2012 (ISO/IEC TR 24776:2009, IDT). </w:t>
      </w:r>
      <w:r w:rsidRPr="007E4474">
        <w:rPr>
          <w:rFonts w:ascii="Times New Roman" w:hAnsi="Times New Roman" w:cs="Times New Roman"/>
          <w:sz w:val="28"/>
          <w:szCs w:val="28"/>
        </w:rPr>
        <w:t>Информационные технологии. Разработка систем и программного обеспечения. Руководство по требованиям к возможностям инженерного инструмента</w:t>
      </w:r>
      <w:r w:rsidR="007F3485">
        <w:rPr>
          <w:rFonts w:ascii="Times New Roman" w:hAnsi="Times New Roman" w:cs="Times New Roman"/>
          <w:sz w:val="28"/>
          <w:szCs w:val="28"/>
          <w:lang w:val="kk-KZ"/>
        </w:rPr>
        <w:t>.</w:t>
      </w:r>
    </w:p>
    <w:p w14:paraId="1F0CE7A5" w14:textId="289A0BFF" w:rsidR="00D50EF3" w:rsidRPr="007F3485" w:rsidRDefault="00D50EF3" w:rsidP="00FD70EA">
      <w:pPr>
        <w:spacing w:after="0" w:line="240" w:lineRule="auto"/>
        <w:ind w:firstLine="709"/>
        <w:jc w:val="both"/>
        <w:rPr>
          <w:rFonts w:ascii="Times New Roman" w:hAnsi="Times New Roman" w:cs="Times New Roman"/>
          <w:sz w:val="28"/>
          <w:szCs w:val="28"/>
          <w:lang w:val="kk-KZ"/>
        </w:rPr>
      </w:pPr>
      <w:r w:rsidRPr="00A96100">
        <w:rPr>
          <w:rFonts w:ascii="Times New Roman" w:hAnsi="Times New Roman" w:cs="Times New Roman"/>
          <w:sz w:val="28"/>
          <w:szCs w:val="28"/>
          <w:lang w:val="en-US"/>
        </w:rPr>
        <w:t>IEEE</w:t>
      </w:r>
      <w:r w:rsidRPr="00775983">
        <w:rPr>
          <w:rFonts w:ascii="Times New Roman" w:hAnsi="Times New Roman" w:cs="Times New Roman"/>
          <w:sz w:val="28"/>
          <w:szCs w:val="28"/>
        </w:rPr>
        <w:t xml:space="preserve"> </w:t>
      </w:r>
      <w:r w:rsidRPr="00A96100">
        <w:rPr>
          <w:rFonts w:ascii="Times New Roman" w:hAnsi="Times New Roman" w:cs="Times New Roman"/>
          <w:sz w:val="28"/>
          <w:szCs w:val="28"/>
          <w:lang w:val="en-US"/>
        </w:rPr>
        <w:t>Standard</w:t>
      </w:r>
      <w:r w:rsidRPr="00775983">
        <w:rPr>
          <w:rFonts w:ascii="Times New Roman" w:hAnsi="Times New Roman" w:cs="Times New Roman"/>
          <w:sz w:val="28"/>
          <w:szCs w:val="28"/>
        </w:rPr>
        <w:t xml:space="preserve"> </w:t>
      </w:r>
      <w:r w:rsidRPr="00A96100">
        <w:rPr>
          <w:rFonts w:ascii="Times New Roman" w:hAnsi="Times New Roman" w:cs="Times New Roman"/>
          <w:sz w:val="28"/>
          <w:szCs w:val="28"/>
          <w:lang w:val="en-US"/>
        </w:rPr>
        <w:t>for</w:t>
      </w:r>
      <w:r w:rsidRPr="00775983">
        <w:rPr>
          <w:rFonts w:ascii="Times New Roman" w:hAnsi="Times New Roman" w:cs="Times New Roman"/>
          <w:sz w:val="28"/>
          <w:szCs w:val="28"/>
        </w:rPr>
        <w:t xml:space="preserve"> </w:t>
      </w:r>
      <w:r w:rsidRPr="00A96100">
        <w:rPr>
          <w:rFonts w:ascii="Times New Roman" w:hAnsi="Times New Roman" w:cs="Times New Roman"/>
          <w:sz w:val="28"/>
          <w:szCs w:val="28"/>
          <w:lang w:val="en-US"/>
        </w:rPr>
        <w:t>Framework</w:t>
      </w:r>
      <w:r w:rsidRPr="00775983">
        <w:rPr>
          <w:rFonts w:ascii="Times New Roman" w:hAnsi="Times New Roman" w:cs="Times New Roman"/>
          <w:sz w:val="28"/>
          <w:szCs w:val="28"/>
        </w:rPr>
        <w:t xml:space="preserve"> </w:t>
      </w:r>
      <w:r w:rsidRPr="00A96100">
        <w:rPr>
          <w:rFonts w:ascii="Times New Roman" w:hAnsi="Times New Roman" w:cs="Times New Roman"/>
          <w:sz w:val="28"/>
          <w:szCs w:val="28"/>
          <w:lang w:val="en-US"/>
        </w:rPr>
        <w:t>of</w:t>
      </w:r>
      <w:r w:rsidRPr="00775983">
        <w:rPr>
          <w:rFonts w:ascii="Times New Roman" w:hAnsi="Times New Roman" w:cs="Times New Roman"/>
          <w:sz w:val="28"/>
          <w:szCs w:val="28"/>
        </w:rPr>
        <w:t xml:space="preserve"> </w:t>
      </w:r>
      <w:r w:rsidRPr="00A96100">
        <w:rPr>
          <w:rFonts w:ascii="Times New Roman" w:hAnsi="Times New Roman" w:cs="Times New Roman"/>
          <w:sz w:val="28"/>
          <w:szCs w:val="28"/>
          <w:lang w:val="en-US"/>
        </w:rPr>
        <w:t>Knowledge</w:t>
      </w:r>
      <w:r w:rsidRPr="00775983">
        <w:rPr>
          <w:rFonts w:ascii="Times New Roman" w:hAnsi="Times New Roman" w:cs="Times New Roman"/>
          <w:sz w:val="28"/>
          <w:szCs w:val="28"/>
        </w:rPr>
        <w:t xml:space="preserve"> </w:t>
      </w:r>
      <w:r w:rsidRPr="00A96100">
        <w:rPr>
          <w:rFonts w:ascii="Times New Roman" w:hAnsi="Times New Roman" w:cs="Times New Roman"/>
          <w:sz w:val="28"/>
          <w:szCs w:val="28"/>
          <w:lang w:val="en-US"/>
        </w:rPr>
        <w:t>Graphs</w:t>
      </w:r>
      <w:r w:rsidRPr="00775983">
        <w:rPr>
          <w:rFonts w:ascii="Times New Roman" w:hAnsi="Times New Roman" w:cs="Times New Roman"/>
          <w:sz w:val="28"/>
          <w:szCs w:val="28"/>
        </w:rPr>
        <w:t xml:space="preserve"> (</w:t>
      </w:r>
      <w:r w:rsidRPr="00A96100">
        <w:rPr>
          <w:rFonts w:ascii="Times New Roman" w:hAnsi="Times New Roman" w:cs="Times New Roman"/>
          <w:sz w:val="28"/>
          <w:szCs w:val="28"/>
          <w:lang w:val="en-US"/>
        </w:rPr>
        <w:t>IEEE</w:t>
      </w:r>
      <w:r w:rsidRPr="00775983">
        <w:rPr>
          <w:rFonts w:ascii="Times New Roman" w:hAnsi="Times New Roman" w:cs="Times New Roman"/>
          <w:sz w:val="28"/>
          <w:szCs w:val="28"/>
        </w:rPr>
        <w:t xml:space="preserve"> </w:t>
      </w:r>
      <w:r w:rsidRPr="00A96100">
        <w:rPr>
          <w:rFonts w:ascii="Times New Roman" w:hAnsi="Times New Roman" w:cs="Times New Roman"/>
          <w:sz w:val="28"/>
          <w:szCs w:val="28"/>
          <w:lang w:val="en-US"/>
        </w:rPr>
        <w:t>Std</w:t>
      </w:r>
      <w:r w:rsidRPr="00775983">
        <w:rPr>
          <w:rFonts w:ascii="Times New Roman" w:hAnsi="Times New Roman" w:cs="Times New Roman"/>
          <w:sz w:val="28"/>
          <w:szCs w:val="28"/>
        </w:rPr>
        <w:t xml:space="preserve"> 2807-2022)</w:t>
      </w:r>
      <w:r w:rsidR="00A96100" w:rsidRPr="00775983">
        <w:rPr>
          <w:rFonts w:ascii="Times New Roman" w:hAnsi="Times New Roman" w:cs="Times New Roman"/>
          <w:sz w:val="28"/>
          <w:szCs w:val="28"/>
        </w:rPr>
        <w:t xml:space="preserve"> </w:t>
      </w:r>
      <w:r w:rsidR="00A96100">
        <w:rPr>
          <w:rFonts w:ascii="Times New Roman" w:hAnsi="Times New Roman" w:cs="Times New Roman"/>
          <w:sz w:val="28"/>
          <w:szCs w:val="28"/>
        </w:rPr>
        <w:t>от</w:t>
      </w:r>
      <w:r w:rsidRPr="00775983">
        <w:rPr>
          <w:rFonts w:ascii="Times New Roman" w:hAnsi="Times New Roman" w:cs="Times New Roman"/>
          <w:sz w:val="28"/>
          <w:szCs w:val="28"/>
        </w:rPr>
        <w:t xml:space="preserve"> </w:t>
      </w:r>
      <w:r w:rsidR="00A96100" w:rsidRPr="00775983">
        <w:rPr>
          <w:rFonts w:ascii="Times New Roman" w:hAnsi="Times New Roman" w:cs="Times New Roman"/>
          <w:sz w:val="28"/>
          <w:szCs w:val="28"/>
        </w:rPr>
        <w:t xml:space="preserve">21 </w:t>
      </w:r>
      <w:r w:rsidR="00A96100">
        <w:rPr>
          <w:rFonts w:ascii="Times New Roman" w:hAnsi="Times New Roman" w:cs="Times New Roman"/>
          <w:sz w:val="28"/>
          <w:szCs w:val="28"/>
        </w:rPr>
        <w:t>сентября</w:t>
      </w:r>
      <w:r w:rsidR="00A96100" w:rsidRPr="00775983">
        <w:rPr>
          <w:rFonts w:ascii="Times New Roman" w:hAnsi="Times New Roman" w:cs="Times New Roman"/>
          <w:sz w:val="28"/>
          <w:szCs w:val="28"/>
        </w:rPr>
        <w:t xml:space="preserve"> 2022 </w:t>
      </w:r>
      <w:r w:rsidR="00A96100">
        <w:rPr>
          <w:rFonts w:ascii="Times New Roman" w:hAnsi="Times New Roman" w:cs="Times New Roman"/>
          <w:sz w:val="28"/>
          <w:szCs w:val="28"/>
        </w:rPr>
        <w:t>года</w:t>
      </w:r>
      <w:r w:rsidR="007F3485">
        <w:rPr>
          <w:rFonts w:ascii="Times New Roman" w:hAnsi="Times New Roman" w:cs="Times New Roman"/>
          <w:sz w:val="28"/>
          <w:szCs w:val="28"/>
          <w:lang w:val="kk-KZ"/>
        </w:rPr>
        <w:t>.</w:t>
      </w:r>
    </w:p>
    <w:p w14:paraId="21C83E46" w14:textId="2B3665B1" w:rsidR="008117DC" w:rsidRPr="007F3485" w:rsidRDefault="008117DC" w:rsidP="00FD70EA">
      <w:pPr>
        <w:spacing w:after="0" w:line="240" w:lineRule="auto"/>
        <w:ind w:firstLine="709"/>
        <w:jc w:val="both"/>
        <w:rPr>
          <w:rFonts w:ascii="Times New Roman" w:hAnsi="Times New Roman" w:cs="Times New Roman"/>
          <w:sz w:val="28"/>
          <w:szCs w:val="28"/>
          <w:lang w:val="kk-KZ"/>
        </w:rPr>
      </w:pPr>
      <w:r w:rsidRPr="008117DC">
        <w:rPr>
          <w:rFonts w:ascii="Times New Roman" w:hAnsi="Times New Roman" w:cs="Times New Roman"/>
          <w:sz w:val="28"/>
          <w:szCs w:val="28"/>
          <w:lang w:val="en-US"/>
        </w:rPr>
        <w:t>ISO/IEC 22989:2022. Information technology - Artificial intelligence - Artificial intell</w:t>
      </w:r>
      <w:r w:rsidR="00810916">
        <w:rPr>
          <w:rFonts w:ascii="Times New Roman" w:hAnsi="Times New Roman" w:cs="Times New Roman"/>
          <w:sz w:val="28"/>
          <w:szCs w:val="28"/>
          <w:lang w:val="en-US"/>
        </w:rPr>
        <w:t>igence concepts and terminology</w:t>
      </w:r>
      <w:r w:rsidR="007F3485">
        <w:rPr>
          <w:rFonts w:ascii="Times New Roman" w:hAnsi="Times New Roman" w:cs="Times New Roman"/>
          <w:sz w:val="28"/>
          <w:szCs w:val="28"/>
          <w:lang w:val="kk-KZ"/>
        </w:rPr>
        <w:t>.</w:t>
      </w:r>
    </w:p>
    <w:p w14:paraId="5E7AA6F4" w14:textId="2263BEB3" w:rsidR="00A201A2" w:rsidRPr="008117DC" w:rsidRDefault="00A201A2" w:rsidP="00FD70EA">
      <w:pPr>
        <w:spacing w:after="0" w:line="240" w:lineRule="auto"/>
        <w:ind w:firstLine="709"/>
        <w:jc w:val="both"/>
        <w:rPr>
          <w:rFonts w:ascii="Times New Roman" w:hAnsi="Times New Roman" w:cs="Times New Roman"/>
          <w:sz w:val="28"/>
          <w:szCs w:val="28"/>
          <w:lang w:val="en-US"/>
        </w:rPr>
      </w:pPr>
    </w:p>
    <w:p w14:paraId="145922FA" w14:textId="023AD9C9" w:rsidR="008F104B" w:rsidRPr="00C3399B" w:rsidRDefault="008F104B" w:rsidP="00FD70EA">
      <w:pPr>
        <w:spacing w:after="0" w:line="240" w:lineRule="auto"/>
        <w:ind w:firstLine="709"/>
        <w:jc w:val="both"/>
        <w:rPr>
          <w:rFonts w:ascii="Times New Roman" w:hAnsi="Times New Roman" w:cs="Times New Roman"/>
          <w:sz w:val="28"/>
          <w:szCs w:val="28"/>
          <w:lang w:val="en-US"/>
        </w:rPr>
      </w:pPr>
      <w:r w:rsidRPr="00C3399B">
        <w:rPr>
          <w:rFonts w:ascii="Times New Roman" w:hAnsi="Times New Roman" w:cs="Times New Roman"/>
          <w:sz w:val="28"/>
          <w:szCs w:val="28"/>
          <w:lang w:val="en-US"/>
        </w:rPr>
        <w:t xml:space="preserve"> </w:t>
      </w:r>
    </w:p>
    <w:p w14:paraId="4D1F6D9F" w14:textId="77777777" w:rsidR="004875A4" w:rsidRPr="00C3399B" w:rsidRDefault="004875A4" w:rsidP="00FD70EA">
      <w:pPr>
        <w:spacing w:after="0" w:line="240" w:lineRule="auto"/>
        <w:ind w:firstLine="709"/>
        <w:jc w:val="both"/>
        <w:rPr>
          <w:rFonts w:ascii="Times New Roman" w:hAnsi="Times New Roman" w:cs="Times New Roman"/>
          <w:sz w:val="28"/>
          <w:szCs w:val="28"/>
          <w:lang w:val="en-US"/>
        </w:rPr>
      </w:pPr>
    </w:p>
    <w:p w14:paraId="49BD4DF2" w14:textId="77777777" w:rsidR="0078341C" w:rsidRPr="00C3399B" w:rsidRDefault="0078341C" w:rsidP="00FD70EA">
      <w:pPr>
        <w:spacing w:after="0" w:line="240" w:lineRule="auto"/>
        <w:rPr>
          <w:rFonts w:ascii="Times New Roman" w:hAnsi="Times New Roman" w:cs="Times New Roman"/>
          <w:sz w:val="28"/>
          <w:szCs w:val="28"/>
          <w:lang w:val="en-US"/>
        </w:rPr>
      </w:pPr>
      <w:r w:rsidRPr="00C3399B">
        <w:rPr>
          <w:rFonts w:ascii="Times New Roman" w:hAnsi="Times New Roman" w:cs="Times New Roman"/>
          <w:sz w:val="28"/>
          <w:szCs w:val="28"/>
          <w:lang w:val="en-US"/>
        </w:rPr>
        <w:br w:type="page"/>
      </w:r>
    </w:p>
    <w:p w14:paraId="723802F8" w14:textId="3CD31827" w:rsidR="007B4FA7" w:rsidRPr="007B4FA7" w:rsidRDefault="0078341C" w:rsidP="00FD70EA">
      <w:pPr>
        <w:spacing w:after="0" w:line="240" w:lineRule="auto"/>
        <w:jc w:val="center"/>
        <w:rPr>
          <w:rFonts w:ascii="Times New Roman" w:hAnsi="Times New Roman" w:cs="Times New Roman"/>
          <w:b/>
          <w:sz w:val="28"/>
          <w:szCs w:val="28"/>
        </w:rPr>
      </w:pPr>
      <w:r w:rsidRPr="00847951">
        <w:rPr>
          <w:rFonts w:ascii="Times New Roman" w:hAnsi="Times New Roman" w:cs="Times New Roman"/>
          <w:b/>
          <w:sz w:val="28"/>
          <w:szCs w:val="28"/>
        </w:rPr>
        <w:lastRenderedPageBreak/>
        <w:t>ОПРЕДЕЛЕНИЯ</w:t>
      </w:r>
      <w:r w:rsidRPr="00847951">
        <w:rPr>
          <w:rFonts w:ascii="Times New Roman" w:hAnsi="Times New Roman" w:cs="Times New Roman"/>
          <w:b/>
          <w:sz w:val="28"/>
          <w:szCs w:val="28"/>
        </w:rPr>
        <w:cr/>
      </w:r>
    </w:p>
    <w:p w14:paraId="33F0CEDE" w14:textId="23624BE2" w:rsidR="007F3485" w:rsidRPr="007F3485" w:rsidRDefault="007F3485" w:rsidP="00FD70EA">
      <w:pPr>
        <w:spacing w:after="0" w:line="240" w:lineRule="auto"/>
        <w:ind w:firstLine="709"/>
        <w:jc w:val="both"/>
        <w:rPr>
          <w:rFonts w:ascii="Times New Roman" w:hAnsi="Times New Roman" w:cs="Times New Roman"/>
          <w:b/>
          <w:sz w:val="28"/>
          <w:szCs w:val="28"/>
          <w:lang w:val="kk-KZ"/>
        </w:rPr>
      </w:pPr>
      <w:r w:rsidRPr="003A2335">
        <w:rPr>
          <w:rFonts w:ascii="Times New Roman" w:hAnsi="Times New Roman" w:cs="Times New Roman"/>
          <w:sz w:val="28"/>
          <w:szCs w:val="28"/>
        </w:rPr>
        <w:t>В настоящей диссертации применяют следующие термины с соответствующими определениями</w:t>
      </w:r>
      <w:r>
        <w:rPr>
          <w:rFonts w:ascii="Times New Roman" w:hAnsi="Times New Roman" w:cs="Times New Roman"/>
          <w:sz w:val="28"/>
          <w:szCs w:val="28"/>
          <w:lang w:val="kk-KZ"/>
        </w:rPr>
        <w:t>:</w:t>
      </w:r>
    </w:p>
    <w:p w14:paraId="52B14699" w14:textId="20D20404" w:rsidR="008438B9" w:rsidRDefault="008438B9"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Образование</w:t>
      </w:r>
      <w:r w:rsidR="00030FDC">
        <w:rPr>
          <w:rFonts w:ascii="Times New Roman" w:hAnsi="Times New Roman" w:cs="Times New Roman"/>
          <w:sz w:val="28"/>
          <w:szCs w:val="28"/>
        </w:rPr>
        <w:t xml:space="preserve"> </w:t>
      </w:r>
      <w:r w:rsidR="00A613CC">
        <w:rPr>
          <w:rFonts w:ascii="Times New Roman" w:hAnsi="Times New Roman" w:cs="Times New Roman"/>
          <w:sz w:val="28"/>
          <w:szCs w:val="28"/>
        </w:rPr>
        <w:t>–</w:t>
      </w:r>
      <w:r w:rsidR="00030FDC">
        <w:rPr>
          <w:rFonts w:ascii="Times New Roman" w:hAnsi="Times New Roman" w:cs="Times New Roman"/>
          <w:sz w:val="28"/>
          <w:szCs w:val="28"/>
        </w:rPr>
        <w:t xml:space="preserve"> </w:t>
      </w:r>
      <w:r w:rsidR="00A613CC" w:rsidRPr="00A613CC">
        <w:rPr>
          <w:rFonts w:ascii="Times New Roman" w:hAnsi="Times New Roman" w:cs="Times New Roman"/>
          <w:sz w:val="28"/>
          <w:szCs w:val="28"/>
        </w:rPr>
        <w:t>непрерывный</w:t>
      </w:r>
      <w:r w:rsidR="00A613CC">
        <w:rPr>
          <w:rFonts w:ascii="Times New Roman" w:hAnsi="Times New Roman" w:cs="Times New Roman"/>
          <w:sz w:val="28"/>
          <w:szCs w:val="28"/>
        </w:rPr>
        <w:t xml:space="preserve"> процесс воспитания и обучения, </w:t>
      </w:r>
      <w:r w:rsidR="00A613CC" w:rsidRPr="00A613CC">
        <w:rPr>
          <w:rFonts w:ascii="Times New Roman" w:hAnsi="Times New Roman" w:cs="Times New Roman"/>
          <w:sz w:val="28"/>
          <w:szCs w:val="28"/>
        </w:rPr>
        <w:t>осуществляемый в целях нравственного, интеллектуального, культурного, физического развития и формирования профессиональной компетентности</w:t>
      </w:r>
    </w:p>
    <w:p w14:paraId="46D8EE45" w14:textId="06F4F10A" w:rsidR="00932EB0" w:rsidRDefault="00790CBA"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Компетенции</w:t>
      </w:r>
      <w:r w:rsidR="003E219A">
        <w:rPr>
          <w:rFonts w:ascii="Times New Roman" w:hAnsi="Times New Roman" w:cs="Times New Roman"/>
          <w:sz w:val="28"/>
          <w:szCs w:val="28"/>
        </w:rPr>
        <w:t xml:space="preserve"> </w:t>
      </w:r>
      <w:r w:rsidR="003E219A" w:rsidRPr="003E219A">
        <w:rPr>
          <w:rFonts w:ascii="Times New Roman" w:hAnsi="Times New Roman" w:cs="Times New Roman"/>
          <w:sz w:val="28"/>
          <w:szCs w:val="28"/>
        </w:rPr>
        <w:t>– способность практического использования приобретенных в процессе обучения знаний, умений и навыков в профессиональной деятельности</w:t>
      </w:r>
      <w:r w:rsidR="00AF4B85">
        <w:rPr>
          <w:rFonts w:ascii="Times New Roman" w:hAnsi="Times New Roman" w:cs="Times New Roman"/>
          <w:sz w:val="28"/>
          <w:szCs w:val="28"/>
        </w:rPr>
        <w:t>.</w:t>
      </w:r>
    </w:p>
    <w:p w14:paraId="595E6B46" w14:textId="195F0F5D" w:rsidR="0015397C" w:rsidRDefault="00932EB0" w:rsidP="00FD70EA">
      <w:pPr>
        <w:spacing w:after="0" w:line="240" w:lineRule="auto"/>
        <w:ind w:firstLine="709"/>
        <w:jc w:val="both"/>
        <w:rPr>
          <w:rFonts w:ascii="Times New Roman" w:hAnsi="Times New Roman" w:cs="Times New Roman"/>
          <w:sz w:val="28"/>
          <w:szCs w:val="28"/>
        </w:rPr>
      </w:pPr>
      <w:r w:rsidRPr="00932EB0">
        <w:rPr>
          <w:rFonts w:ascii="Times New Roman" w:hAnsi="Times New Roman" w:cs="Times New Roman"/>
          <w:b/>
          <w:sz w:val="28"/>
          <w:szCs w:val="28"/>
        </w:rPr>
        <w:t xml:space="preserve">Навык – </w:t>
      </w:r>
      <w:r w:rsidRPr="00932EB0">
        <w:rPr>
          <w:rFonts w:ascii="Times New Roman" w:hAnsi="Times New Roman" w:cs="Times New Roman"/>
          <w:sz w:val="28"/>
          <w:szCs w:val="28"/>
        </w:rPr>
        <w:t>способность применять знания и умения, позволяющая выполнять профессиональную задачу целиком</w:t>
      </w:r>
      <w:r>
        <w:rPr>
          <w:rFonts w:ascii="Times New Roman" w:hAnsi="Times New Roman" w:cs="Times New Roman"/>
          <w:sz w:val="28"/>
          <w:szCs w:val="28"/>
        </w:rPr>
        <w:t>.</w:t>
      </w:r>
      <w:r w:rsidR="0015397C">
        <w:rPr>
          <w:rFonts w:ascii="Times New Roman" w:hAnsi="Times New Roman" w:cs="Times New Roman"/>
          <w:sz w:val="28"/>
          <w:szCs w:val="28"/>
        </w:rPr>
        <w:t xml:space="preserve"> </w:t>
      </w:r>
    </w:p>
    <w:p w14:paraId="79E918A6" w14:textId="3ED44981" w:rsidR="00790CBA" w:rsidRDefault="00790CBA"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Результаты обучения</w:t>
      </w:r>
      <w:r w:rsidR="00DC79BA">
        <w:rPr>
          <w:rFonts w:ascii="Times New Roman" w:hAnsi="Times New Roman" w:cs="Times New Roman"/>
          <w:sz w:val="28"/>
          <w:szCs w:val="28"/>
        </w:rPr>
        <w:t xml:space="preserve"> – </w:t>
      </w:r>
      <w:r w:rsidR="00DC79BA" w:rsidRPr="00DC79BA">
        <w:rPr>
          <w:rFonts w:ascii="Times New Roman" w:hAnsi="Times New Roman" w:cs="Times New Roman"/>
          <w:sz w:val="28"/>
          <w:szCs w:val="28"/>
        </w:rPr>
        <w:t>подтвержденный оценкой объем знаний, умений, навыков, приобретенных, демонстрируемых обучающимся по освоению образовательной программы, и сформированные ценности и отношения</w:t>
      </w:r>
      <w:r w:rsidR="00DC79BA">
        <w:rPr>
          <w:rFonts w:ascii="Times New Roman" w:hAnsi="Times New Roman" w:cs="Times New Roman"/>
          <w:sz w:val="28"/>
          <w:szCs w:val="28"/>
        </w:rPr>
        <w:t>.</w:t>
      </w:r>
    </w:p>
    <w:p w14:paraId="0ABB0606" w14:textId="14E52AF8" w:rsidR="00790CBA" w:rsidRDefault="00790CBA"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Образовательный процесс</w:t>
      </w:r>
      <w:r>
        <w:rPr>
          <w:rFonts w:ascii="Times New Roman" w:hAnsi="Times New Roman" w:cs="Times New Roman"/>
          <w:sz w:val="28"/>
          <w:szCs w:val="28"/>
        </w:rPr>
        <w:t xml:space="preserve"> </w:t>
      </w:r>
      <w:r w:rsidR="003C0C57">
        <w:rPr>
          <w:rFonts w:ascii="Times New Roman" w:hAnsi="Times New Roman" w:cs="Times New Roman"/>
          <w:sz w:val="28"/>
          <w:szCs w:val="28"/>
        </w:rPr>
        <w:t>–</w:t>
      </w:r>
      <w:r w:rsidR="003C0C57" w:rsidRPr="003C0C57">
        <w:rPr>
          <w:rFonts w:ascii="Times New Roman" w:hAnsi="Times New Roman" w:cs="Times New Roman"/>
          <w:sz w:val="28"/>
          <w:szCs w:val="28"/>
        </w:rPr>
        <w:t xml:space="preserve"> совокупность учебно-воспитательного и самообразовательного процессов, направленная на решение задач образования, воспитания и развития личности в соответствии с государственным образовательным стандартом.</w:t>
      </w:r>
    </w:p>
    <w:p w14:paraId="58B532DB" w14:textId="56C244F0" w:rsidR="004C1135" w:rsidRDefault="00790CBA"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Информационное обеспечение образовательного процесса</w:t>
      </w:r>
      <w:r>
        <w:rPr>
          <w:rFonts w:ascii="Times New Roman" w:hAnsi="Times New Roman" w:cs="Times New Roman"/>
          <w:sz w:val="28"/>
          <w:szCs w:val="28"/>
        </w:rPr>
        <w:t xml:space="preserve"> </w:t>
      </w:r>
      <w:r w:rsidR="00726017">
        <w:rPr>
          <w:rFonts w:ascii="Times New Roman" w:hAnsi="Times New Roman" w:cs="Times New Roman"/>
          <w:sz w:val="28"/>
          <w:szCs w:val="28"/>
        </w:rPr>
        <w:t xml:space="preserve">– </w:t>
      </w:r>
      <w:r w:rsidR="00726017" w:rsidRPr="00726017">
        <w:rPr>
          <w:rFonts w:ascii="Times New Roman" w:hAnsi="Times New Roman" w:cs="Times New Roman"/>
          <w:sz w:val="28"/>
          <w:szCs w:val="28"/>
        </w:rPr>
        <w:t>совокупность информационных ресурсов, программных средств и технологий, обеспечивающих управление учебным процессом, анализ и хранение учебно-методических материалов, и взаимодействие между участниками образовательной среды</w:t>
      </w:r>
      <w:r w:rsidR="00E8761B">
        <w:rPr>
          <w:rFonts w:ascii="Times New Roman" w:hAnsi="Times New Roman" w:cs="Times New Roman"/>
          <w:sz w:val="28"/>
          <w:szCs w:val="28"/>
        </w:rPr>
        <w:t>.</w:t>
      </w:r>
    </w:p>
    <w:p w14:paraId="43C184A2" w14:textId="10A07A61" w:rsidR="004C1135" w:rsidRDefault="004C1135"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Онтология</w:t>
      </w:r>
      <w:r w:rsidR="00911D48">
        <w:rPr>
          <w:rFonts w:ascii="Times New Roman" w:hAnsi="Times New Roman" w:cs="Times New Roman"/>
          <w:sz w:val="28"/>
          <w:szCs w:val="28"/>
        </w:rPr>
        <w:t xml:space="preserve"> – это м</w:t>
      </w:r>
      <w:r w:rsidR="00911D48" w:rsidRPr="00911D48">
        <w:rPr>
          <w:rFonts w:ascii="Times New Roman" w:hAnsi="Times New Roman" w:cs="Times New Roman"/>
          <w:sz w:val="28"/>
          <w:szCs w:val="28"/>
        </w:rPr>
        <w:t xml:space="preserve">одель для описания </w:t>
      </w:r>
      <w:r w:rsidR="00905187">
        <w:rPr>
          <w:rFonts w:ascii="Times New Roman" w:hAnsi="Times New Roman" w:cs="Times New Roman"/>
          <w:sz w:val="28"/>
          <w:szCs w:val="28"/>
        </w:rPr>
        <w:t>классов</w:t>
      </w:r>
      <w:r w:rsidR="00911D48" w:rsidRPr="00911D48">
        <w:rPr>
          <w:rFonts w:ascii="Times New Roman" w:hAnsi="Times New Roman" w:cs="Times New Roman"/>
          <w:sz w:val="28"/>
          <w:szCs w:val="28"/>
        </w:rPr>
        <w:t xml:space="preserve"> сущностей, </w:t>
      </w:r>
      <w:r w:rsidR="00911D48">
        <w:rPr>
          <w:rFonts w:ascii="Times New Roman" w:hAnsi="Times New Roman" w:cs="Times New Roman"/>
          <w:sz w:val="28"/>
          <w:szCs w:val="28"/>
        </w:rPr>
        <w:t xml:space="preserve">типов отношений между ними и </w:t>
      </w:r>
      <w:r w:rsidR="00911D48" w:rsidRPr="00911D48">
        <w:rPr>
          <w:rFonts w:ascii="Times New Roman" w:hAnsi="Times New Roman" w:cs="Times New Roman"/>
          <w:sz w:val="28"/>
          <w:szCs w:val="28"/>
        </w:rPr>
        <w:t xml:space="preserve">атрибутов </w:t>
      </w:r>
      <w:r w:rsidR="00911D48">
        <w:rPr>
          <w:rFonts w:ascii="Times New Roman" w:hAnsi="Times New Roman" w:cs="Times New Roman"/>
          <w:sz w:val="28"/>
          <w:szCs w:val="28"/>
        </w:rPr>
        <w:t>сущностей и отношений.</w:t>
      </w:r>
    </w:p>
    <w:p w14:paraId="06EE1E6C" w14:textId="61B00CD9" w:rsidR="001344BD" w:rsidRDefault="001344BD" w:rsidP="00FD70EA">
      <w:pPr>
        <w:spacing w:after="0" w:line="240" w:lineRule="auto"/>
        <w:ind w:firstLine="709"/>
        <w:rPr>
          <w:rFonts w:ascii="Times New Roman" w:hAnsi="Times New Roman" w:cs="Times New Roman"/>
          <w:sz w:val="28"/>
          <w:szCs w:val="28"/>
        </w:rPr>
      </w:pPr>
      <w:r w:rsidRPr="00862187">
        <w:rPr>
          <w:rFonts w:ascii="Times New Roman" w:hAnsi="Times New Roman" w:cs="Times New Roman"/>
          <w:b/>
          <w:sz w:val="28"/>
          <w:szCs w:val="28"/>
        </w:rPr>
        <w:t>Сущность</w:t>
      </w:r>
      <w:r>
        <w:rPr>
          <w:rFonts w:ascii="Times New Roman" w:hAnsi="Times New Roman" w:cs="Times New Roman"/>
          <w:sz w:val="28"/>
          <w:szCs w:val="28"/>
        </w:rPr>
        <w:t xml:space="preserve"> – </w:t>
      </w:r>
      <w:r w:rsidR="00EA22AC">
        <w:rPr>
          <w:rFonts w:ascii="Times New Roman" w:hAnsi="Times New Roman" w:cs="Times New Roman"/>
          <w:sz w:val="28"/>
          <w:szCs w:val="28"/>
        </w:rPr>
        <w:t>объект, существующий независимо в реальном мире.</w:t>
      </w:r>
    </w:p>
    <w:p w14:paraId="39E9C6F6" w14:textId="015A49F9" w:rsidR="00A64AC1" w:rsidRDefault="00A64AC1"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Класс сущности</w:t>
      </w:r>
      <w:r>
        <w:rPr>
          <w:rFonts w:ascii="Times New Roman" w:hAnsi="Times New Roman" w:cs="Times New Roman"/>
          <w:sz w:val="28"/>
          <w:szCs w:val="28"/>
        </w:rPr>
        <w:t xml:space="preserve"> </w:t>
      </w:r>
      <w:r w:rsidR="0020323D">
        <w:rPr>
          <w:rFonts w:ascii="Times New Roman" w:hAnsi="Times New Roman" w:cs="Times New Roman"/>
          <w:sz w:val="28"/>
          <w:szCs w:val="28"/>
        </w:rPr>
        <w:t>–</w:t>
      </w:r>
      <w:r>
        <w:rPr>
          <w:rFonts w:ascii="Times New Roman" w:hAnsi="Times New Roman" w:cs="Times New Roman"/>
          <w:sz w:val="28"/>
          <w:szCs w:val="28"/>
        </w:rPr>
        <w:t xml:space="preserve"> </w:t>
      </w:r>
      <w:r w:rsidR="0020323D">
        <w:rPr>
          <w:rFonts w:ascii="Times New Roman" w:hAnsi="Times New Roman" w:cs="Times New Roman"/>
          <w:sz w:val="28"/>
          <w:szCs w:val="28"/>
        </w:rPr>
        <w:t>абстракция определенного набора сущностей с од</w:t>
      </w:r>
      <w:r w:rsidR="00DC7E25">
        <w:rPr>
          <w:rFonts w:ascii="Times New Roman" w:hAnsi="Times New Roman" w:cs="Times New Roman"/>
          <w:sz w:val="28"/>
          <w:szCs w:val="28"/>
        </w:rPr>
        <w:t>ин</w:t>
      </w:r>
      <w:r w:rsidR="0020323D">
        <w:rPr>
          <w:rFonts w:ascii="Times New Roman" w:hAnsi="Times New Roman" w:cs="Times New Roman"/>
          <w:sz w:val="28"/>
          <w:szCs w:val="28"/>
        </w:rPr>
        <w:t>аковым атрибутом; эквивалентно понятию «тип сущности».</w:t>
      </w:r>
    </w:p>
    <w:p w14:paraId="6F07BAD1" w14:textId="5074F64B" w:rsidR="001344BD" w:rsidRDefault="001344BD"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Отношение</w:t>
      </w:r>
      <w:r>
        <w:rPr>
          <w:rFonts w:ascii="Times New Roman" w:hAnsi="Times New Roman" w:cs="Times New Roman"/>
          <w:sz w:val="28"/>
          <w:szCs w:val="28"/>
        </w:rPr>
        <w:t xml:space="preserve"> – </w:t>
      </w:r>
      <w:r w:rsidR="005D1CEC">
        <w:rPr>
          <w:rFonts w:ascii="Times New Roman" w:hAnsi="Times New Roman" w:cs="Times New Roman"/>
          <w:sz w:val="28"/>
          <w:szCs w:val="28"/>
        </w:rPr>
        <w:t>с</w:t>
      </w:r>
      <w:r w:rsidR="005D1CEC" w:rsidRPr="005D1CEC">
        <w:rPr>
          <w:rFonts w:ascii="Times New Roman" w:hAnsi="Times New Roman" w:cs="Times New Roman"/>
          <w:sz w:val="28"/>
          <w:szCs w:val="28"/>
        </w:rPr>
        <w:t>вязь между сущностями, типами сущностей, комбинацией сущностей или комбинацией типов сущностей.</w:t>
      </w:r>
    </w:p>
    <w:p w14:paraId="725BFD13" w14:textId="71BA297D" w:rsidR="001B48F7" w:rsidRDefault="001B48F7"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Атрибут</w:t>
      </w:r>
      <w:r>
        <w:rPr>
          <w:rFonts w:ascii="Times New Roman" w:hAnsi="Times New Roman" w:cs="Times New Roman"/>
          <w:sz w:val="28"/>
          <w:szCs w:val="28"/>
        </w:rPr>
        <w:t xml:space="preserve"> – </w:t>
      </w:r>
      <w:r w:rsidRPr="001B48F7">
        <w:rPr>
          <w:rFonts w:ascii="Times New Roman" w:hAnsi="Times New Roman" w:cs="Times New Roman"/>
          <w:sz w:val="28"/>
          <w:szCs w:val="28"/>
        </w:rPr>
        <w:t>описываемые характеристики</w:t>
      </w:r>
      <w:r>
        <w:rPr>
          <w:rFonts w:ascii="Times New Roman" w:hAnsi="Times New Roman" w:cs="Times New Roman"/>
          <w:sz w:val="28"/>
          <w:szCs w:val="28"/>
        </w:rPr>
        <w:t xml:space="preserve">, которые могут </w:t>
      </w:r>
      <w:r w:rsidRPr="001B48F7">
        <w:rPr>
          <w:rFonts w:ascii="Times New Roman" w:hAnsi="Times New Roman" w:cs="Times New Roman"/>
          <w:sz w:val="28"/>
          <w:szCs w:val="28"/>
        </w:rPr>
        <w:t>выражаться строкой, числовым значением или другими типами литералов</w:t>
      </w:r>
      <w:r w:rsidR="00905187">
        <w:rPr>
          <w:rFonts w:ascii="Times New Roman" w:hAnsi="Times New Roman" w:cs="Times New Roman"/>
          <w:sz w:val="28"/>
          <w:szCs w:val="28"/>
        </w:rPr>
        <w:t>.</w:t>
      </w:r>
    </w:p>
    <w:p w14:paraId="03DF5C03" w14:textId="77777777" w:rsidR="00685FB2" w:rsidRDefault="00685FB2"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Элемент знаний</w:t>
      </w:r>
      <w:r>
        <w:rPr>
          <w:rFonts w:ascii="Times New Roman" w:hAnsi="Times New Roman" w:cs="Times New Roman"/>
          <w:sz w:val="28"/>
          <w:szCs w:val="28"/>
        </w:rPr>
        <w:t xml:space="preserve"> – е</w:t>
      </w:r>
      <w:r w:rsidRPr="00516A2E">
        <w:rPr>
          <w:rFonts w:ascii="Times New Roman" w:hAnsi="Times New Roman" w:cs="Times New Roman"/>
          <w:sz w:val="28"/>
          <w:szCs w:val="28"/>
        </w:rPr>
        <w:t>диница знания, описывающая определённый объект или концепцию, которая является независимой и неразделимой.</w:t>
      </w:r>
    </w:p>
    <w:p w14:paraId="55FB29B5" w14:textId="4982CF58" w:rsidR="001344BD" w:rsidRDefault="001344BD" w:rsidP="00FD70EA">
      <w:pPr>
        <w:spacing w:after="0" w:line="240" w:lineRule="auto"/>
        <w:ind w:firstLine="709"/>
        <w:rPr>
          <w:rFonts w:ascii="Times New Roman" w:hAnsi="Times New Roman" w:cs="Times New Roman"/>
          <w:sz w:val="28"/>
          <w:szCs w:val="28"/>
        </w:rPr>
      </w:pPr>
      <w:r w:rsidRPr="00862187">
        <w:rPr>
          <w:rFonts w:ascii="Times New Roman" w:hAnsi="Times New Roman" w:cs="Times New Roman"/>
          <w:b/>
          <w:sz w:val="28"/>
          <w:szCs w:val="28"/>
        </w:rPr>
        <w:t>Узел</w:t>
      </w:r>
      <w:r>
        <w:rPr>
          <w:rFonts w:ascii="Times New Roman" w:hAnsi="Times New Roman" w:cs="Times New Roman"/>
          <w:sz w:val="28"/>
          <w:szCs w:val="28"/>
        </w:rPr>
        <w:t xml:space="preserve"> </w:t>
      </w:r>
      <w:r w:rsidR="00E12F5A">
        <w:rPr>
          <w:rFonts w:ascii="Times New Roman" w:hAnsi="Times New Roman" w:cs="Times New Roman"/>
          <w:sz w:val="28"/>
          <w:szCs w:val="28"/>
        </w:rPr>
        <w:t>–</w:t>
      </w:r>
      <w:r w:rsidR="001B48F7">
        <w:rPr>
          <w:rFonts w:ascii="Times New Roman" w:hAnsi="Times New Roman" w:cs="Times New Roman"/>
          <w:sz w:val="28"/>
          <w:szCs w:val="28"/>
        </w:rPr>
        <w:t xml:space="preserve"> </w:t>
      </w:r>
      <w:r w:rsidR="00E12F5A">
        <w:rPr>
          <w:rFonts w:ascii="Times New Roman" w:hAnsi="Times New Roman" w:cs="Times New Roman"/>
          <w:sz w:val="28"/>
          <w:szCs w:val="28"/>
        </w:rPr>
        <w:t>вершина графа, представляющая сущность предметной области.</w:t>
      </w:r>
    </w:p>
    <w:p w14:paraId="1FE0372E" w14:textId="7F00BF99" w:rsidR="001344BD" w:rsidRDefault="001344BD" w:rsidP="00FD70EA">
      <w:pPr>
        <w:spacing w:after="0" w:line="240" w:lineRule="auto"/>
        <w:ind w:firstLine="709"/>
        <w:rPr>
          <w:rFonts w:ascii="Times New Roman" w:hAnsi="Times New Roman" w:cs="Times New Roman"/>
          <w:sz w:val="28"/>
          <w:szCs w:val="28"/>
        </w:rPr>
      </w:pPr>
      <w:r w:rsidRPr="00862187">
        <w:rPr>
          <w:rFonts w:ascii="Times New Roman" w:hAnsi="Times New Roman" w:cs="Times New Roman"/>
          <w:b/>
          <w:sz w:val="28"/>
          <w:szCs w:val="28"/>
        </w:rPr>
        <w:t>Ребро</w:t>
      </w:r>
      <w:r>
        <w:rPr>
          <w:rFonts w:ascii="Times New Roman" w:hAnsi="Times New Roman" w:cs="Times New Roman"/>
          <w:sz w:val="28"/>
          <w:szCs w:val="28"/>
        </w:rPr>
        <w:t xml:space="preserve"> </w:t>
      </w:r>
      <w:r w:rsidR="00516A2E">
        <w:rPr>
          <w:rFonts w:ascii="Times New Roman" w:hAnsi="Times New Roman" w:cs="Times New Roman"/>
          <w:sz w:val="28"/>
          <w:szCs w:val="28"/>
        </w:rPr>
        <w:t>–</w:t>
      </w:r>
      <w:r w:rsidR="001B48F7">
        <w:rPr>
          <w:rFonts w:ascii="Times New Roman" w:hAnsi="Times New Roman" w:cs="Times New Roman"/>
          <w:sz w:val="28"/>
          <w:szCs w:val="28"/>
        </w:rPr>
        <w:t xml:space="preserve"> </w:t>
      </w:r>
      <w:r w:rsidR="00E12F5A">
        <w:rPr>
          <w:rFonts w:ascii="Times New Roman" w:hAnsi="Times New Roman" w:cs="Times New Roman"/>
          <w:sz w:val="28"/>
          <w:szCs w:val="28"/>
        </w:rPr>
        <w:t>связь между двумя узлами графа.</w:t>
      </w:r>
    </w:p>
    <w:p w14:paraId="54A1ABD0" w14:textId="1F610806" w:rsidR="00C7001E" w:rsidRDefault="00C7001E"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Граф</w:t>
      </w:r>
      <w:r>
        <w:rPr>
          <w:rFonts w:ascii="Times New Roman" w:hAnsi="Times New Roman" w:cs="Times New Roman"/>
          <w:sz w:val="28"/>
          <w:szCs w:val="28"/>
        </w:rPr>
        <w:t xml:space="preserve"> </w:t>
      </w:r>
      <w:r w:rsidR="007066D8">
        <w:rPr>
          <w:rFonts w:ascii="Times New Roman" w:hAnsi="Times New Roman" w:cs="Times New Roman"/>
          <w:sz w:val="28"/>
          <w:szCs w:val="28"/>
        </w:rPr>
        <w:t>–</w:t>
      </w:r>
      <w:r>
        <w:rPr>
          <w:rFonts w:ascii="Times New Roman" w:hAnsi="Times New Roman" w:cs="Times New Roman"/>
          <w:sz w:val="28"/>
          <w:szCs w:val="28"/>
        </w:rPr>
        <w:t xml:space="preserve"> </w:t>
      </w:r>
      <w:r w:rsidR="007066D8">
        <w:rPr>
          <w:rFonts w:ascii="Times New Roman" w:hAnsi="Times New Roman" w:cs="Times New Roman"/>
          <w:sz w:val="28"/>
          <w:szCs w:val="28"/>
        </w:rPr>
        <w:t>это</w:t>
      </w:r>
      <w:r w:rsidR="00B94381">
        <w:rPr>
          <w:rFonts w:ascii="Times New Roman" w:hAnsi="Times New Roman" w:cs="Times New Roman"/>
          <w:sz w:val="28"/>
          <w:szCs w:val="28"/>
        </w:rPr>
        <w:t xml:space="preserve"> структура, состоящая из</w:t>
      </w:r>
      <w:r w:rsidR="007066D8">
        <w:rPr>
          <w:rFonts w:ascii="Times New Roman" w:hAnsi="Times New Roman" w:cs="Times New Roman"/>
          <w:sz w:val="28"/>
          <w:szCs w:val="28"/>
        </w:rPr>
        <w:t xml:space="preserve"> множества </w:t>
      </w:r>
      <w:r w:rsidR="00DA0F90">
        <w:rPr>
          <w:rFonts w:ascii="Times New Roman" w:hAnsi="Times New Roman" w:cs="Times New Roman"/>
          <w:sz w:val="28"/>
          <w:szCs w:val="28"/>
        </w:rPr>
        <w:t>узлов</w:t>
      </w:r>
      <w:r w:rsidR="007066D8">
        <w:rPr>
          <w:rFonts w:ascii="Times New Roman" w:hAnsi="Times New Roman" w:cs="Times New Roman"/>
          <w:sz w:val="28"/>
          <w:szCs w:val="28"/>
        </w:rPr>
        <w:t xml:space="preserve"> и ребер</w:t>
      </w:r>
      <w:r w:rsidR="00B94381">
        <w:rPr>
          <w:rFonts w:ascii="Times New Roman" w:hAnsi="Times New Roman" w:cs="Times New Roman"/>
          <w:sz w:val="28"/>
          <w:szCs w:val="28"/>
        </w:rPr>
        <w:t>, где каждое ребро соединяет пару узлов</w:t>
      </w:r>
      <w:r w:rsidR="007066D8">
        <w:rPr>
          <w:rFonts w:ascii="Times New Roman" w:hAnsi="Times New Roman" w:cs="Times New Roman"/>
          <w:sz w:val="28"/>
          <w:szCs w:val="28"/>
        </w:rPr>
        <w:t xml:space="preserve">. </w:t>
      </w:r>
    </w:p>
    <w:p w14:paraId="5A46AB2F" w14:textId="5A96028B" w:rsidR="004C1135" w:rsidRPr="00CA4A8E" w:rsidRDefault="004C1135" w:rsidP="00FD70EA">
      <w:pPr>
        <w:spacing w:after="0" w:line="240" w:lineRule="auto"/>
        <w:ind w:firstLine="709"/>
        <w:jc w:val="both"/>
        <w:rPr>
          <w:rFonts w:ascii="Times New Roman" w:hAnsi="Times New Roman" w:cs="Times New Roman"/>
          <w:sz w:val="28"/>
          <w:szCs w:val="28"/>
        </w:rPr>
      </w:pPr>
      <w:r w:rsidRPr="00862187">
        <w:rPr>
          <w:rFonts w:ascii="Times New Roman" w:hAnsi="Times New Roman" w:cs="Times New Roman"/>
          <w:b/>
          <w:sz w:val="28"/>
          <w:szCs w:val="28"/>
        </w:rPr>
        <w:t>Граф знаний</w:t>
      </w:r>
      <w:r w:rsidR="00CA4A8E">
        <w:rPr>
          <w:rFonts w:ascii="Times New Roman" w:hAnsi="Times New Roman" w:cs="Times New Roman"/>
          <w:sz w:val="28"/>
          <w:szCs w:val="28"/>
        </w:rPr>
        <w:t xml:space="preserve"> – это </w:t>
      </w:r>
      <w:r w:rsidR="00CA4A8E" w:rsidRPr="00CA4A8E">
        <w:rPr>
          <w:rFonts w:ascii="Times New Roman" w:hAnsi="Times New Roman" w:cs="Times New Roman"/>
          <w:sz w:val="28"/>
          <w:szCs w:val="28"/>
        </w:rPr>
        <w:t>совокупность элементов знаний и их отношений, описанных в структурированной форме, где под элементом знаний понимается обще</w:t>
      </w:r>
      <w:r w:rsidR="008C7A41">
        <w:rPr>
          <w:rFonts w:ascii="Times New Roman" w:hAnsi="Times New Roman" w:cs="Times New Roman"/>
          <w:sz w:val="28"/>
          <w:szCs w:val="28"/>
        </w:rPr>
        <w:t>е название для терминов сущность, концепция, типа сущности, атрибут</w:t>
      </w:r>
      <w:r w:rsidR="00CA4A8E" w:rsidRPr="00CA4A8E">
        <w:rPr>
          <w:rFonts w:ascii="Times New Roman" w:hAnsi="Times New Roman" w:cs="Times New Roman"/>
          <w:sz w:val="28"/>
          <w:szCs w:val="28"/>
        </w:rPr>
        <w:t>, отноше</w:t>
      </w:r>
      <w:r w:rsidR="008C7A41">
        <w:rPr>
          <w:rFonts w:ascii="Times New Roman" w:hAnsi="Times New Roman" w:cs="Times New Roman"/>
          <w:sz w:val="28"/>
          <w:szCs w:val="28"/>
        </w:rPr>
        <w:t>ние, тип отношения, событие или правило</w:t>
      </w:r>
      <w:r w:rsidR="00CA4A8E" w:rsidRPr="00CA4A8E">
        <w:rPr>
          <w:rFonts w:ascii="Times New Roman" w:hAnsi="Times New Roman" w:cs="Times New Roman"/>
          <w:sz w:val="28"/>
          <w:szCs w:val="28"/>
        </w:rPr>
        <w:t>.</w:t>
      </w:r>
    </w:p>
    <w:p w14:paraId="725C36F2" w14:textId="216D3145" w:rsidR="00173061" w:rsidRDefault="00173061" w:rsidP="00FD70EA">
      <w:pPr>
        <w:spacing w:after="0" w:line="240" w:lineRule="auto"/>
        <w:ind w:firstLine="709"/>
        <w:jc w:val="both"/>
        <w:rPr>
          <w:rFonts w:ascii="Times New Roman" w:hAnsi="Times New Roman" w:cs="Times New Roman"/>
          <w:sz w:val="28"/>
          <w:szCs w:val="28"/>
        </w:rPr>
      </w:pPr>
      <w:r w:rsidRPr="00FD45D4">
        <w:rPr>
          <w:rFonts w:ascii="Times New Roman" w:hAnsi="Times New Roman" w:cs="Times New Roman"/>
          <w:b/>
          <w:sz w:val="28"/>
          <w:szCs w:val="28"/>
        </w:rPr>
        <w:lastRenderedPageBreak/>
        <w:t>Система управления базами данных</w:t>
      </w:r>
      <w:r w:rsidR="00FD45D4">
        <w:rPr>
          <w:rFonts w:ascii="Times New Roman" w:hAnsi="Times New Roman" w:cs="Times New Roman"/>
          <w:sz w:val="28"/>
          <w:szCs w:val="28"/>
        </w:rPr>
        <w:t xml:space="preserve"> – </w:t>
      </w:r>
      <w:r w:rsidR="00FD45D4" w:rsidRPr="00FD45D4">
        <w:rPr>
          <w:rFonts w:ascii="Times New Roman" w:hAnsi="Times New Roman" w:cs="Times New Roman"/>
          <w:sz w:val="28"/>
          <w:szCs w:val="28"/>
        </w:rPr>
        <w:t xml:space="preserve">это совокупность </w:t>
      </w:r>
      <w:r w:rsidR="00F07919" w:rsidRPr="00F07919">
        <w:rPr>
          <w:rFonts w:ascii="Times New Roman" w:hAnsi="Times New Roman" w:cs="Times New Roman"/>
          <w:sz w:val="28"/>
          <w:szCs w:val="28"/>
        </w:rPr>
        <w:t>программных и языковых средств, обеспечивающих управление базами данных</w:t>
      </w:r>
      <w:r w:rsidR="00E820C0">
        <w:rPr>
          <w:rFonts w:ascii="Times New Roman" w:hAnsi="Times New Roman" w:cs="Times New Roman"/>
          <w:sz w:val="28"/>
          <w:szCs w:val="28"/>
        </w:rPr>
        <w:t>.</w:t>
      </w:r>
    </w:p>
    <w:p w14:paraId="280B3297" w14:textId="20E67B2C" w:rsidR="00371E53" w:rsidRPr="009A16B2" w:rsidRDefault="00371E53" w:rsidP="00FD70EA">
      <w:pPr>
        <w:spacing w:after="0" w:line="240" w:lineRule="auto"/>
        <w:ind w:firstLine="709"/>
        <w:rPr>
          <w:rFonts w:ascii="Times New Roman" w:hAnsi="Times New Roman" w:cs="Times New Roman"/>
          <w:sz w:val="28"/>
          <w:szCs w:val="28"/>
        </w:rPr>
      </w:pPr>
      <w:r w:rsidRPr="00AE0F78">
        <w:rPr>
          <w:rFonts w:ascii="Times New Roman" w:hAnsi="Times New Roman" w:cs="Times New Roman"/>
          <w:b/>
          <w:sz w:val="28"/>
          <w:szCs w:val="28"/>
        </w:rPr>
        <w:t>Графовая база данных</w:t>
      </w:r>
      <w:r w:rsidR="009A16B2" w:rsidRPr="009A16B2">
        <w:rPr>
          <w:rFonts w:ascii="Times New Roman" w:hAnsi="Times New Roman" w:cs="Times New Roman"/>
          <w:sz w:val="28"/>
          <w:szCs w:val="28"/>
        </w:rPr>
        <w:t xml:space="preserve"> – </w:t>
      </w:r>
      <w:r w:rsidR="009A16B2">
        <w:rPr>
          <w:rFonts w:ascii="Times New Roman" w:hAnsi="Times New Roman" w:cs="Times New Roman"/>
          <w:sz w:val="28"/>
          <w:szCs w:val="28"/>
        </w:rPr>
        <w:t>это база данных, предназначенная для хранения и обработки графовой модели данных.</w:t>
      </w:r>
    </w:p>
    <w:p w14:paraId="0872EB9A" w14:textId="3CE28FB2" w:rsidR="00846DAF" w:rsidRDefault="00846DAF" w:rsidP="00FD70EA">
      <w:pPr>
        <w:spacing w:after="0" w:line="240" w:lineRule="auto"/>
        <w:ind w:firstLine="709"/>
        <w:jc w:val="both"/>
        <w:rPr>
          <w:rFonts w:ascii="Times New Roman" w:hAnsi="Times New Roman" w:cs="Times New Roman"/>
          <w:sz w:val="28"/>
          <w:szCs w:val="28"/>
        </w:rPr>
      </w:pPr>
      <w:r w:rsidRPr="00EB2CFA">
        <w:rPr>
          <w:rFonts w:ascii="Times New Roman" w:hAnsi="Times New Roman" w:cs="Times New Roman"/>
          <w:b/>
          <w:sz w:val="28"/>
          <w:szCs w:val="28"/>
        </w:rPr>
        <w:t>Информационная система</w:t>
      </w:r>
      <w:r w:rsidR="00AB2A4D">
        <w:rPr>
          <w:rFonts w:ascii="Times New Roman" w:hAnsi="Times New Roman" w:cs="Times New Roman"/>
          <w:sz w:val="28"/>
          <w:szCs w:val="28"/>
        </w:rPr>
        <w:t xml:space="preserve"> – </w:t>
      </w:r>
      <w:r w:rsidR="00AB2A4D" w:rsidRPr="00AB2A4D">
        <w:rPr>
          <w:rFonts w:ascii="Times New Roman" w:hAnsi="Times New Roman" w:cs="Times New Roman"/>
          <w:sz w:val="28"/>
          <w:szCs w:val="28"/>
        </w:rPr>
        <w:t>система обработки информации совместно с соответствующими организационными ресурсами, такими как человеческие, технические и финансовые ресурсы, предоставляющая и распределяющая информацию.</w:t>
      </w:r>
    </w:p>
    <w:p w14:paraId="1E4EBA1D" w14:textId="084277B1" w:rsidR="00846DAF" w:rsidRDefault="00846DAF" w:rsidP="00FD70EA">
      <w:pPr>
        <w:spacing w:after="0" w:line="240" w:lineRule="auto"/>
        <w:ind w:firstLine="709"/>
        <w:jc w:val="both"/>
        <w:rPr>
          <w:rFonts w:ascii="Times New Roman" w:hAnsi="Times New Roman" w:cs="Times New Roman"/>
          <w:sz w:val="28"/>
          <w:szCs w:val="28"/>
        </w:rPr>
      </w:pPr>
      <w:r w:rsidRPr="00493BF5">
        <w:rPr>
          <w:rFonts w:ascii="Times New Roman" w:hAnsi="Times New Roman" w:cs="Times New Roman"/>
          <w:b/>
          <w:sz w:val="28"/>
          <w:szCs w:val="28"/>
        </w:rPr>
        <w:t>Рекомендательная система</w:t>
      </w:r>
      <w:r w:rsidR="00AD1426">
        <w:rPr>
          <w:rFonts w:ascii="Times New Roman" w:hAnsi="Times New Roman" w:cs="Times New Roman"/>
          <w:sz w:val="28"/>
          <w:szCs w:val="28"/>
        </w:rPr>
        <w:t xml:space="preserve"> </w:t>
      </w:r>
      <w:r w:rsidR="007F3485">
        <w:rPr>
          <w:rFonts w:ascii="Times New Roman" w:hAnsi="Times New Roman" w:cs="Times New Roman"/>
          <w:sz w:val="28"/>
          <w:szCs w:val="28"/>
        </w:rPr>
        <w:t>–</w:t>
      </w:r>
      <w:r w:rsidR="00AD1426">
        <w:rPr>
          <w:rFonts w:ascii="Times New Roman" w:hAnsi="Times New Roman" w:cs="Times New Roman"/>
          <w:sz w:val="28"/>
          <w:szCs w:val="28"/>
        </w:rPr>
        <w:t xml:space="preserve"> система</w:t>
      </w:r>
      <w:r w:rsidR="00AD1426" w:rsidRPr="00AD1426">
        <w:rPr>
          <w:rFonts w:ascii="Times New Roman" w:hAnsi="Times New Roman" w:cs="Times New Roman"/>
          <w:sz w:val="28"/>
          <w:szCs w:val="28"/>
        </w:rPr>
        <w:t xml:space="preserve"> искусст</w:t>
      </w:r>
      <w:r w:rsidR="00936E8C">
        <w:rPr>
          <w:rFonts w:ascii="Times New Roman" w:hAnsi="Times New Roman" w:cs="Times New Roman"/>
          <w:sz w:val="28"/>
          <w:szCs w:val="28"/>
        </w:rPr>
        <w:t>венного интеллекта, цель которой</w:t>
      </w:r>
      <w:r w:rsidR="00AD1426" w:rsidRPr="00AD1426">
        <w:rPr>
          <w:rFonts w:ascii="Times New Roman" w:hAnsi="Times New Roman" w:cs="Times New Roman"/>
          <w:sz w:val="28"/>
          <w:szCs w:val="28"/>
        </w:rPr>
        <w:t xml:space="preserve"> предоставлять пользователям рекомендации, основанные на их предпочтениях</w:t>
      </w:r>
      <w:r w:rsidR="00AD1426">
        <w:rPr>
          <w:rFonts w:ascii="Times New Roman" w:hAnsi="Times New Roman" w:cs="Times New Roman"/>
          <w:sz w:val="28"/>
          <w:szCs w:val="28"/>
        </w:rPr>
        <w:t>.</w:t>
      </w:r>
    </w:p>
    <w:p w14:paraId="66F48548" w14:textId="70F38E0D" w:rsidR="00401A63" w:rsidRDefault="00401A63" w:rsidP="00FD70EA">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p>
    <w:p w14:paraId="5E6B3712" w14:textId="493ADDCF" w:rsidR="0078341C" w:rsidRDefault="004C1135" w:rsidP="00FD70EA">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0078341C">
        <w:rPr>
          <w:rFonts w:ascii="Times New Roman" w:hAnsi="Times New Roman" w:cs="Times New Roman"/>
          <w:sz w:val="28"/>
          <w:szCs w:val="28"/>
        </w:rPr>
        <w:br w:type="page"/>
      </w:r>
    </w:p>
    <w:p w14:paraId="522CA08E" w14:textId="77777777" w:rsidR="0078341C" w:rsidRPr="0084016C" w:rsidRDefault="0078341C" w:rsidP="00FD70EA">
      <w:pPr>
        <w:spacing w:after="0" w:line="240" w:lineRule="auto"/>
        <w:jc w:val="center"/>
        <w:rPr>
          <w:rFonts w:ascii="Times New Roman" w:hAnsi="Times New Roman" w:cs="Times New Roman"/>
          <w:b/>
          <w:sz w:val="28"/>
          <w:szCs w:val="28"/>
        </w:rPr>
      </w:pPr>
      <w:r w:rsidRPr="0084016C">
        <w:rPr>
          <w:rFonts w:ascii="Times New Roman" w:hAnsi="Times New Roman" w:cs="Times New Roman"/>
          <w:b/>
          <w:sz w:val="28"/>
          <w:szCs w:val="28"/>
        </w:rPr>
        <w:lastRenderedPageBreak/>
        <w:t>ОБОЗНАЧЕНИЯ И СОКРАЩЕНИЯ</w:t>
      </w:r>
    </w:p>
    <w:p w14:paraId="15183A76" w14:textId="77777777" w:rsidR="0078341C" w:rsidRPr="0078341C" w:rsidRDefault="0078341C" w:rsidP="00FD70EA">
      <w:pPr>
        <w:spacing w:after="0" w:line="240" w:lineRule="auto"/>
        <w:jc w:val="both"/>
        <w:rPr>
          <w:rFonts w:ascii="Times New Roman" w:hAnsi="Times New Roman" w:cs="Times New Roman"/>
          <w:sz w:val="28"/>
          <w:szCs w:val="28"/>
        </w:rPr>
      </w:pPr>
    </w:p>
    <w:tbl>
      <w:tblPr>
        <w:tblW w:w="9722" w:type="dxa"/>
        <w:tblLook w:val="04A0" w:firstRow="1" w:lastRow="0" w:firstColumn="1" w:lastColumn="0" w:noHBand="0" w:noVBand="1"/>
      </w:tblPr>
      <w:tblGrid>
        <w:gridCol w:w="1843"/>
        <w:gridCol w:w="7879"/>
      </w:tblGrid>
      <w:tr w:rsidR="00B36F13" w:rsidRPr="00AE3C2D" w14:paraId="08E187E0" w14:textId="77777777" w:rsidTr="000F1BAB">
        <w:trPr>
          <w:trHeight w:val="293"/>
        </w:trPr>
        <w:tc>
          <w:tcPr>
            <w:tcW w:w="1843" w:type="dxa"/>
            <w:shd w:val="clear" w:color="auto" w:fill="auto"/>
            <w:hideMark/>
          </w:tcPr>
          <w:p w14:paraId="5D87704C"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API</w:t>
            </w:r>
          </w:p>
        </w:tc>
        <w:tc>
          <w:tcPr>
            <w:tcW w:w="7879" w:type="dxa"/>
            <w:shd w:val="clear" w:color="auto" w:fill="auto"/>
            <w:hideMark/>
          </w:tcPr>
          <w:p w14:paraId="2FEBECA0"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B36F13" w:rsidRPr="00AE3C2D">
              <w:rPr>
                <w:rFonts w:ascii="Times New Roman" w:hAnsi="Times New Roman" w:cs="Times New Roman"/>
                <w:sz w:val="28"/>
                <w:szCs w:val="28"/>
              </w:rPr>
              <w:t>Application Programming Interface</w:t>
            </w:r>
          </w:p>
        </w:tc>
      </w:tr>
      <w:tr w:rsidR="00B36F13" w:rsidRPr="00AE3C2D" w14:paraId="13712D87" w14:textId="77777777" w:rsidTr="000F1BAB">
        <w:trPr>
          <w:trHeight w:val="293"/>
        </w:trPr>
        <w:tc>
          <w:tcPr>
            <w:tcW w:w="1843" w:type="dxa"/>
            <w:shd w:val="clear" w:color="auto" w:fill="auto"/>
            <w:hideMark/>
          </w:tcPr>
          <w:p w14:paraId="4F26565E"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DFD</w:t>
            </w:r>
          </w:p>
        </w:tc>
        <w:tc>
          <w:tcPr>
            <w:tcW w:w="7879" w:type="dxa"/>
            <w:shd w:val="clear" w:color="auto" w:fill="auto"/>
            <w:noWrap/>
            <w:hideMark/>
          </w:tcPr>
          <w:p w14:paraId="0CCC449F"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B36F13" w:rsidRPr="00AE3C2D">
              <w:rPr>
                <w:rFonts w:ascii="Times New Roman" w:hAnsi="Times New Roman" w:cs="Times New Roman"/>
                <w:sz w:val="28"/>
                <w:szCs w:val="28"/>
              </w:rPr>
              <w:t>Data Flow Diagram</w:t>
            </w:r>
          </w:p>
        </w:tc>
      </w:tr>
      <w:tr w:rsidR="00B36F13" w:rsidRPr="00AE3C2D" w14:paraId="0164B6D7" w14:textId="77777777" w:rsidTr="000F1BAB">
        <w:trPr>
          <w:trHeight w:val="293"/>
        </w:trPr>
        <w:tc>
          <w:tcPr>
            <w:tcW w:w="1843" w:type="dxa"/>
            <w:shd w:val="clear" w:color="auto" w:fill="auto"/>
            <w:hideMark/>
          </w:tcPr>
          <w:p w14:paraId="77EC5C7F"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ETL</w:t>
            </w:r>
          </w:p>
        </w:tc>
        <w:tc>
          <w:tcPr>
            <w:tcW w:w="7879" w:type="dxa"/>
            <w:shd w:val="clear" w:color="auto" w:fill="auto"/>
            <w:noWrap/>
            <w:hideMark/>
          </w:tcPr>
          <w:p w14:paraId="41A566C7"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B36F13" w:rsidRPr="00AE3C2D">
              <w:rPr>
                <w:rFonts w:ascii="Times New Roman" w:hAnsi="Times New Roman" w:cs="Times New Roman"/>
                <w:sz w:val="28"/>
                <w:szCs w:val="28"/>
              </w:rPr>
              <w:t>Extract, Transform, Load</w:t>
            </w:r>
          </w:p>
        </w:tc>
      </w:tr>
      <w:tr w:rsidR="00B36F13" w:rsidRPr="00AE3C2D" w14:paraId="7F77B0D7" w14:textId="77777777" w:rsidTr="000F1BAB">
        <w:trPr>
          <w:trHeight w:val="293"/>
        </w:trPr>
        <w:tc>
          <w:tcPr>
            <w:tcW w:w="1843" w:type="dxa"/>
            <w:shd w:val="clear" w:color="auto" w:fill="auto"/>
            <w:hideMark/>
          </w:tcPr>
          <w:p w14:paraId="0FC701B8"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GNN</w:t>
            </w:r>
          </w:p>
        </w:tc>
        <w:tc>
          <w:tcPr>
            <w:tcW w:w="7879" w:type="dxa"/>
            <w:shd w:val="clear" w:color="auto" w:fill="auto"/>
            <w:noWrap/>
            <w:hideMark/>
          </w:tcPr>
          <w:p w14:paraId="60999861"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B36F13" w:rsidRPr="00AE3C2D">
              <w:rPr>
                <w:rFonts w:ascii="Times New Roman" w:hAnsi="Times New Roman" w:cs="Times New Roman"/>
                <w:sz w:val="28"/>
                <w:szCs w:val="28"/>
              </w:rPr>
              <w:t>Graph Neural Network</w:t>
            </w:r>
          </w:p>
        </w:tc>
      </w:tr>
      <w:tr w:rsidR="00B36F13" w:rsidRPr="00AE3C2D" w14:paraId="4D2270B1" w14:textId="77777777" w:rsidTr="000F1BAB">
        <w:trPr>
          <w:trHeight w:val="293"/>
        </w:trPr>
        <w:tc>
          <w:tcPr>
            <w:tcW w:w="1843" w:type="dxa"/>
            <w:shd w:val="clear" w:color="auto" w:fill="auto"/>
            <w:hideMark/>
          </w:tcPr>
          <w:p w14:paraId="2DC82A55"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KG</w:t>
            </w:r>
          </w:p>
        </w:tc>
        <w:tc>
          <w:tcPr>
            <w:tcW w:w="7879" w:type="dxa"/>
            <w:shd w:val="clear" w:color="auto" w:fill="auto"/>
            <w:noWrap/>
            <w:hideMark/>
          </w:tcPr>
          <w:p w14:paraId="730CCD07"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B36F13" w:rsidRPr="00AE3C2D">
              <w:rPr>
                <w:rFonts w:ascii="Times New Roman" w:hAnsi="Times New Roman" w:cs="Times New Roman"/>
                <w:sz w:val="28"/>
                <w:szCs w:val="28"/>
              </w:rPr>
              <w:t>Knowledge Graph</w:t>
            </w:r>
          </w:p>
        </w:tc>
      </w:tr>
      <w:tr w:rsidR="00B36F13" w:rsidRPr="00AE3C2D" w14:paraId="3E8CDB23" w14:textId="77777777" w:rsidTr="000F1BAB">
        <w:trPr>
          <w:trHeight w:val="293"/>
        </w:trPr>
        <w:tc>
          <w:tcPr>
            <w:tcW w:w="1843" w:type="dxa"/>
            <w:shd w:val="clear" w:color="auto" w:fill="auto"/>
            <w:hideMark/>
          </w:tcPr>
          <w:p w14:paraId="3D4A068D"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KGE</w:t>
            </w:r>
          </w:p>
        </w:tc>
        <w:tc>
          <w:tcPr>
            <w:tcW w:w="7879" w:type="dxa"/>
            <w:shd w:val="clear" w:color="auto" w:fill="auto"/>
            <w:noWrap/>
            <w:hideMark/>
          </w:tcPr>
          <w:p w14:paraId="5BEA174D"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B36F13" w:rsidRPr="00AE3C2D">
              <w:rPr>
                <w:rFonts w:ascii="Times New Roman" w:hAnsi="Times New Roman" w:cs="Times New Roman"/>
                <w:sz w:val="28"/>
                <w:szCs w:val="28"/>
              </w:rPr>
              <w:t>Knowledge Graph Embedding</w:t>
            </w:r>
          </w:p>
        </w:tc>
      </w:tr>
      <w:tr w:rsidR="00B36F13" w:rsidRPr="00AE3C2D" w14:paraId="681DE24E" w14:textId="77777777" w:rsidTr="000F1BAB">
        <w:trPr>
          <w:trHeight w:val="293"/>
        </w:trPr>
        <w:tc>
          <w:tcPr>
            <w:tcW w:w="1843" w:type="dxa"/>
            <w:shd w:val="clear" w:color="auto" w:fill="auto"/>
            <w:hideMark/>
          </w:tcPr>
          <w:p w14:paraId="3CBF925A"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NLP</w:t>
            </w:r>
          </w:p>
        </w:tc>
        <w:tc>
          <w:tcPr>
            <w:tcW w:w="7879" w:type="dxa"/>
            <w:shd w:val="clear" w:color="auto" w:fill="auto"/>
            <w:noWrap/>
            <w:hideMark/>
          </w:tcPr>
          <w:p w14:paraId="1C5E48DC"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B36F13" w:rsidRPr="00AE3C2D">
              <w:rPr>
                <w:rFonts w:ascii="Times New Roman" w:hAnsi="Times New Roman" w:cs="Times New Roman"/>
                <w:sz w:val="28"/>
                <w:szCs w:val="28"/>
              </w:rPr>
              <w:t>Natural Language Processing</w:t>
            </w:r>
          </w:p>
        </w:tc>
      </w:tr>
      <w:tr w:rsidR="0079087B" w:rsidRPr="00426CAF" w14:paraId="414E64F1" w14:textId="77777777" w:rsidTr="004A2598">
        <w:trPr>
          <w:trHeight w:val="293"/>
        </w:trPr>
        <w:tc>
          <w:tcPr>
            <w:tcW w:w="1843" w:type="dxa"/>
            <w:shd w:val="clear" w:color="auto" w:fill="auto"/>
            <w:hideMark/>
          </w:tcPr>
          <w:p w14:paraId="5D7FC7FD" w14:textId="77777777" w:rsidR="0079087B" w:rsidRPr="007F3485" w:rsidRDefault="0079087B"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BERT</w:t>
            </w:r>
          </w:p>
        </w:tc>
        <w:tc>
          <w:tcPr>
            <w:tcW w:w="7879" w:type="dxa"/>
            <w:shd w:val="clear" w:color="auto" w:fill="auto"/>
            <w:hideMark/>
          </w:tcPr>
          <w:p w14:paraId="0A282635" w14:textId="77777777" w:rsidR="0079087B" w:rsidRPr="00AE3C2D" w:rsidRDefault="0079087B" w:rsidP="00FD70EA">
            <w:pPr>
              <w:spacing w:after="0" w:line="240" w:lineRule="auto"/>
              <w:ind w:left="170" w:hanging="170"/>
              <w:rPr>
                <w:rFonts w:ascii="Times New Roman" w:hAnsi="Times New Roman" w:cs="Times New Roman"/>
                <w:sz w:val="28"/>
                <w:szCs w:val="28"/>
                <w:lang w:val="en-US"/>
              </w:rPr>
            </w:pPr>
            <w:r w:rsidRPr="00AE3C2D">
              <w:rPr>
                <w:rFonts w:ascii="Times New Roman" w:hAnsi="Times New Roman" w:cs="Times New Roman"/>
                <w:sz w:val="28"/>
                <w:szCs w:val="28"/>
                <w:lang w:val="en-US"/>
              </w:rPr>
              <w:t>- Bidirectional Encoder Representations from Transformers</w:t>
            </w:r>
          </w:p>
        </w:tc>
      </w:tr>
      <w:tr w:rsidR="00B36F13" w:rsidRPr="00AE3C2D" w14:paraId="5B9EEC04" w14:textId="77777777" w:rsidTr="000F1BAB">
        <w:trPr>
          <w:trHeight w:val="293"/>
        </w:trPr>
        <w:tc>
          <w:tcPr>
            <w:tcW w:w="1843" w:type="dxa"/>
            <w:shd w:val="clear" w:color="auto" w:fill="auto"/>
            <w:hideMark/>
          </w:tcPr>
          <w:p w14:paraId="77835966"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SBERT</w:t>
            </w:r>
          </w:p>
        </w:tc>
        <w:tc>
          <w:tcPr>
            <w:tcW w:w="7879" w:type="dxa"/>
            <w:shd w:val="clear" w:color="auto" w:fill="auto"/>
            <w:hideMark/>
          </w:tcPr>
          <w:p w14:paraId="050994D2"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203A50" w:rsidRPr="00203A50">
              <w:rPr>
                <w:rFonts w:ascii="Times New Roman" w:hAnsi="Times New Roman" w:cs="Times New Roman"/>
                <w:sz w:val="28"/>
                <w:szCs w:val="28"/>
              </w:rPr>
              <w:t>Sentence Transformers</w:t>
            </w:r>
          </w:p>
        </w:tc>
      </w:tr>
      <w:tr w:rsidR="00B36F13" w:rsidRPr="00426CAF" w14:paraId="753D605D" w14:textId="77777777" w:rsidTr="000F1BAB">
        <w:trPr>
          <w:trHeight w:val="293"/>
        </w:trPr>
        <w:tc>
          <w:tcPr>
            <w:tcW w:w="1843" w:type="dxa"/>
            <w:shd w:val="clear" w:color="auto" w:fill="auto"/>
            <w:hideMark/>
          </w:tcPr>
          <w:p w14:paraId="7AD14A57"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TF-IDF</w:t>
            </w:r>
          </w:p>
        </w:tc>
        <w:tc>
          <w:tcPr>
            <w:tcW w:w="7879" w:type="dxa"/>
            <w:shd w:val="clear" w:color="auto" w:fill="auto"/>
            <w:noWrap/>
            <w:hideMark/>
          </w:tcPr>
          <w:p w14:paraId="4A1DD33B" w14:textId="77777777" w:rsidR="00B36F13" w:rsidRPr="00AE3C2D" w:rsidRDefault="00AE3C2D" w:rsidP="00FD70EA">
            <w:pPr>
              <w:spacing w:after="0" w:line="240" w:lineRule="auto"/>
              <w:ind w:left="170" w:hanging="170"/>
              <w:rPr>
                <w:rFonts w:ascii="Times New Roman" w:hAnsi="Times New Roman" w:cs="Times New Roman"/>
                <w:sz w:val="28"/>
                <w:szCs w:val="28"/>
                <w:lang w:val="en-US"/>
              </w:rPr>
            </w:pPr>
            <w:r w:rsidRPr="00AE3C2D">
              <w:rPr>
                <w:rFonts w:ascii="Times New Roman" w:hAnsi="Times New Roman" w:cs="Times New Roman"/>
                <w:sz w:val="28"/>
                <w:szCs w:val="28"/>
                <w:lang w:val="en-US"/>
              </w:rPr>
              <w:t xml:space="preserve">- </w:t>
            </w:r>
            <w:r w:rsidR="009968B4">
              <w:rPr>
                <w:rFonts w:ascii="Times New Roman" w:hAnsi="Times New Roman" w:cs="Times New Roman"/>
                <w:sz w:val="28"/>
                <w:szCs w:val="28"/>
                <w:lang w:val="en-US"/>
              </w:rPr>
              <w:t xml:space="preserve">Term Frequency – </w:t>
            </w:r>
            <w:r w:rsidR="00B36F13" w:rsidRPr="00AE3C2D">
              <w:rPr>
                <w:rFonts w:ascii="Times New Roman" w:hAnsi="Times New Roman" w:cs="Times New Roman"/>
                <w:sz w:val="28"/>
                <w:szCs w:val="28"/>
                <w:lang w:val="en-US"/>
              </w:rPr>
              <w:t>Inverse Document Frequency</w:t>
            </w:r>
          </w:p>
        </w:tc>
      </w:tr>
      <w:tr w:rsidR="00B36F13" w:rsidRPr="00AE3C2D" w14:paraId="7B403A9B" w14:textId="77777777" w:rsidTr="000F1BAB">
        <w:trPr>
          <w:trHeight w:val="293"/>
        </w:trPr>
        <w:tc>
          <w:tcPr>
            <w:tcW w:w="1843" w:type="dxa"/>
            <w:shd w:val="clear" w:color="auto" w:fill="auto"/>
            <w:hideMark/>
          </w:tcPr>
          <w:p w14:paraId="4EA6B922"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UML</w:t>
            </w:r>
          </w:p>
        </w:tc>
        <w:tc>
          <w:tcPr>
            <w:tcW w:w="7879" w:type="dxa"/>
            <w:shd w:val="clear" w:color="auto" w:fill="auto"/>
            <w:hideMark/>
          </w:tcPr>
          <w:p w14:paraId="6D19362C"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B36F13" w:rsidRPr="00AE3C2D">
              <w:rPr>
                <w:rFonts w:ascii="Times New Roman" w:hAnsi="Times New Roman" w:cs="Times New Roman"/>
                <w:sz w:val="28"/>
                <w:szCs w:val="28"/>
              </w:rPr>
              <w:t>Unified Modeling Language</w:t>
            </w:r>
          </w:p>
        </w:tc>
      </w:tr>
      <w:tr w:rsidR="00B36F13" w:rsidRPr="00AE3C2D" w14:paraId="7179FA26" w14:textId="77777777" w:rsidTr="000F1BAB">
        <w:trPr>
          <w:trHeight w:val="293"/>
        </w:trPr>
        <w:tc>
          <w:tcPr>
            <w:tcW w:w="1843" w:type="dxa"/>
            <w:shd w:val="clear" w:color="auto" w:fill="auto"/>
            <w:hideMark/>
          </w:tcPr>
          <w:p w14:paraId="6A1539A0"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GraphSAGE</w:t>
            </w:r>
          </w:p>
        </w:tc>
        <w:tc>
          <w:tcPr>
            <w:tcW w:w="7879" w:type="dxa"/>
            <w:shd w:val="clear" w:color="auto" w:fill="auto"/>
            <w:noWrap/>
            <w:hideMark/>
          </w:tcPr>
          <w:p w14:paraId="4B50AFED"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B36F13" w:rsidRPr="00AE3C2D">
              <w:rPr>
                <w:rFonts w:ascii="Times New Roman" w:hAnsi="Times New Roman" w:cs="Times New Roman"/>
                <w:sz w:val="28"/>
                <w:szCs w:val="28"/>
              </w:rPr>
              <w:t>Graph Sample And AGgregatE</w:t>
            </w:r>
          </w:p>
        </w:tc>
      </w:tr>
      <w:tr w:rsidR="00B36F13" w:rsidRPr="00AE3C2D" w14:paraId="3D47D92D" w14:textId="77777777" w:rsidTr="000F1BAB">
        <w:trPr>
          <w:trHeight w:val="293"/>
        </w:trPr>
        <w:tc>
          <w:tcPr>
            <w:tcW w:w="1843" w:type="dxa"/>
            <w:shd w:val="clear" w:color="auto" w:fill="auto"/>
            <w:hideMark/>
          </w:tcPr>
          <w:p w14:paraId="6F7E88F3"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HAN</w:t>
            </w:r>
          </w:p>
        </w:tc>
        <w:tc>
          <w:tcPr>
            <w:tcW w:w="7879" w:type="dxa"/>
            <w:shd w:val="clear" w:color="auto" w:fill="auto"/>
            <w:noWrap/>
            <w:hideMark/>
          </w:tcPr>
          <w:p w14:paraId="6458C9F0"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C7085D" w:rsidRPr="00C7085D">
              <w:rPr>
                <w:rFonts w:ascii="Times New Roman" w:hAnsi="Times New Roman" w:cs="Times New Roman"/>
                <w:sz w:val="28"/>
                <w:szCs w:val="28"/>
              </w:rPr>
              <w:t>Heterogeneous Graph Attention Network</w:t>
            </w:r>
          </w:p>
        </w:tc>
      </w:tr>
      <w:tr w:rsidR="00B36F13" w:rsidRPr="00AE3C2D" w14:paraId="6E140A40" w14:textId="77777777" w:rsidTr="000F1BAB">
        <w:trPr>
          <w:trHeight w:val="293"/>
        </w:trPr>
        <w:tc>
          <w:tcPr>
            <w:tcW w:w="1843" w:type="dxa"/>
            <w:shd w:val="clear" w:color="auto" w:fill="auto"/>
            <w:hideMark/>
          </w:tcPr>
          <w:p w14:paraId="086356C9" w14:textId="77777777" w:rsidR="00B36F13" w:rsidRPr="007F3485" w:rsidRDefault="00B36F13"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HGT</w:t>
            </w:r>
          </w:p>
        </w:tc>
        <w:tc>
          <w:tcPr>
            <w:tcW w:w="7879" w:type="dxa"/>
            <w:shd w:val="clear" w:color="auto" w:fill="auto"/>
            <w:noWrap/>
            <w:hideMark/>
          </w:tcPr>
          <w:p w14:paraId="660522C7" w14:textId="77777777" w:rsidR="00B36F13" w:rsidRPr="00AE3C2D" w:rsidRDefault="00AE3C2D" w:rsidP="00FD70EA">
            <w:pPr>
              <w:spacing w:after="0" w:line="240" w:lineRule="auto"/>
              <w:ind w:left="170" w:hanging="170"/>
              <w:rPr>
                <w:rFonts w:ascii="Times New Roman" w:hAnsi="Times New Roman" w:cs="Times New Roman"/>
                <w:sz w:val="28"/>
                <w:szCs w:val="28"/>
              </w:rPr>
            </w:pPr>
            <w:r>
              <w:rPr>
                <w:rFonts w:ascii="Times New Roman" w:hAnsi="Times New Roman" w:cs="Times New Roman"/>
                <w:sz w:val="28"/>
                <w:szCs w:val="28"/>
              </w:rPr>
              <w:t xml:space="preserve">- </w:t>
            </w:r>
            <w:r w:rsidR="00B36F13" w:rsidRPr="00AE3C2D">
              <w:rPr>
                <w:rFonts w:ascii="Times New Roman" w:hAnsi="Times New Roman" w:cs="Times New Roman"/>
                <w:sz w:val="28"/>
                <w:szCs w:val="28"/>
              </w:rPr>
              <w:t>Heterogeneous Graph Transformer</w:t>
            </w:r>
          </w:p>
        </w:tc>
      </w:tr>
      <w:tr w:rsidR="00F170A2" w:rsidRPr="00426CAF" w14:paraId="7CCA0549" w14:textId="77777777" w:rsidTr="000F1BAB">
        <w:trPr>
          <w:trHeight w:val="293"/>
        </w:trPr>
        <w:tc>
          <w:tcPr>
            <w:tcW w:w="1843" w:type="dxa"/>
            <w:shd w:val="clear" w:color="auto" w:fill="auto"/>
            <w:hideMark/>
          </w:tcPr>
          <w:p w14:paraId="11DA30EA" w14:textId="77777777" w:rsidR="00F170A2" w:rsidRPr="007F3485" w:rsidRDefault="00F170A2"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HDBSCAN</w:t>
            </w:r>
          </w:p>
        </w:tc>
        <w:tc>
          <w:tcPr>
            <w:tcW w:w="7879" w:type="dxa"/>
            <w:shd w:val="clear" w:color="auto" w:fill="auto"/>
            <w:noWrap/>
            <w:hideMark/>
          </w:tcPr>
          <w:p w14:paraId="7A9337A1" w14:textId="77777777" w:rsidR="00F170A2" w:rsidRPr="00AE3C2D" w:rsidRDefault="006810F1" w:rsidP="00FD70EA">
            <w:pPr>
              <w:spacing w:after="0" w:line="240" w:lineRule="auto"/>
              <w:ind w:left="170" w:hanging="17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AE3C2D" w:rsidRPr="00AE3C2D">
              <w:rPr>
                <w:rFonts w:ascii="Times New Roman" w:hAnsi="Times New Roman" w:cs="Times New Roman"/>
                <w:sz w:val="28"/>
                <w:szCs w:val="28"/>
                <w:lang w:val="en-US"/>
              </w:rPr>
              <w:t>Hierarchical Density‑Based Spatial Clustering of Applications with Noise</w:t>
            </w:r>
          </w:p>
        </w:tc>
      </w:tr>
      <w:tr w:rsidR="00F170A2" w:rsidRPr="00426CAF" w14:paraId="7086415F" w14:textId="77777777" w:rsidTr="000F1BAB">
        <w:trPr>
          <w:trHeight w:val="293"/>
        </w:trPr>
        <w:tc>
          <w:tcPr>
            <w:tcW w:w="1843" w:type="dxa"/>
            <w:shd w:val="clear" w:color="auto" w:fill="auto"/>
            <w:hideMark/>
          </w:tcPr>
          <w:p w14:paraId="6D39ADA3" w14:textId="77777777" w:rsidR="00F170A2" w:rsidRPr="007F3485" w:rsidRDefault="00F170A2" w:rsidP="00FD70EA">
            <w:pPr>
              <w:spacing w:after="0" w:line="240" w:lineRule="auto"/>
              <w:rPr>
                <w:rFonts w:ascii="Times New Roman" w:hAnsi="Times New Roman" w:cs="Times New Roman"/>
                <w:sz w:val="28"/>
                <w:szCs w:val="28"/>
              </w:rPr>
            </w:pPr>
            <w:r w:rsidRPr="007F3485">
              <w:rPr>
                <w:rFonts w:ascii="Times New Roman" w:hAnsi="Times New Roman" w:cs="Times New Roman"/>
                <w:sz w:val="28"/>
                <w:szCs w:val="28"/>
              </w:rPr>
              <w:t>DBSCAN</w:t>
            </w:r>
          </w:p>
        </w:tc>
        <w:tc>
          <w:tcPr>
            <w:tcW w:w="7879" w:type="dxa"/>
            <w:shd w:val="clear" w:color="auto" w:fill="auto"/>
            <w:hideMark/>
          </w:tcPr>
          <w:p w14:paraId="58C74A9D" w14:textId="77777777" w:rsidR="00F170A2" w:rsidRPr="00AE3C2D" w:rsidRDefault="006810F1" w:rsidP="00FD70EA">
            <w:pPr>
              <w:spacing w:after="0" w:line="240" w:lineRule="auto"/>
              <w:ind w:left="170" w:hanging="170"/>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AE3C2D" w:rsidRPr="00AE3C2D">
              <w:rPr>
                <w:rFonts w:ascii="Times New Roman" w:hAnsi="Times New Roman" w:cs="Times New Roman"/>
                <w:sz w:val="28"/>
                <w:szCs w:val="28"/>
                <w:lang w:val="en-US"/>
              </w:rPr>
              <w:t>Density-Based Spatial Clustering of Applications with Noise</w:t>
            </w:r>
          </w:p>
        </w:tc>
      </w:tr>
      <w:tr w:rsidR="00B36F13" w:rsidRPr="00AE3C2D" w14:paraId="49BB05A9" w14:textId="77777777" w:rsidTr="000F1BAB">
        <w:trPr>
          <w:trHeight w:val="293"/>
        </w:trPr>
        <w:tc>
          <w:tcPr>
            <w:tcW w:w="1843" w:type="dxa"/>
            <w:shd w:val="clear" w:color="auto" w:fill="auto"/>
            <w:vAlign w:val="center"/>
            <w:hideMark/>
          </w:tcPr>
          <w:p w14:paraId="6986DFA2" w14:textId="77777777" w:rsidR="00B36F13" w:rsidRPr="007F3485" w:rsidRDefault="00B36F13" w:rsidP="00FD70EA">
            <w:pPr>
              <w:spacing w:after="0" w:line="240" w:lineRule="auto"/>
              <w:jc w:val="both"/>
              <w:rPr>
                <w:rFonts w:ascii="Times New Roman" w:eastAsia="Times New Roman" w:hAnsi="Times New Roman" w:cs="Times New Roman"/>
                <w:bCs/>
                <w:sz w:val="28"/>
                <w:szCs w:val="28"/>
                <w:lang w:val="kk-KZ" w:eastAsia="kk-KZ"/>
              </w:rPr>
            </w:pPr>
            <w:r w:rsidRPr="007F3485">
              <w:rPr>
                <w:rFonts w:ascii="Times New Roman" w:eastAsia="Times New Roman" w:hAnsi="Times New Roman" w:cs="Times New Roman"/>
                <w:bCs/>
                <w:sz w:val="28"/>
                <w:szCs w:val="28"/>
                <w:lang w:eastAsia="kk-KZ"/>
              </w:rPr>
              <w:t xml:space="preserve">БД </w:t>
            </w:r>
          </w:p>
        </w:tc>
        <w:tc>
          <w:tcPr>
            <w:tcW w:w="7879" w:type="dxa"/>
            <w:shd w:val="clear" w:color="auto" w:fill="auto"/>
            <w:vAlign w:val="center"/>
            <w:hideMark/>
          </w:tcPr>
          <w:p w14:paraId="763E2915" w14:textId="77777777" w:rsidR="00B36F13" w:rsidRPr="00AE3C2D" w:rsidRDefault="00B36F13" w:rsidP="00FD70EA">
            <w:pPr>
              <w:spacing w:after="0" w:line="240" w:lineRule="auto"/>
              <w:ind w:left="170" w:hanging="170"/>
              <w:jc w:val="both"/>
              <w:rPr>
                <w:rFonts w:ascii="Times New Roman" w:eastAsia="Times New Roman" w:hAnsi="Times New Roman" w:cs="Times New Roman"/>
                <w:sz w:val="28"/>
                <w:szCs w:val="28"/>
                <w:lang w:val="kk-KZ" w:eastAsia="kk-KZ"/>
              </w:rPr>
            </w:pPr>
            <w:r w:rsidRPr="00AE3C2D">
              <w:rPr>
                <w:rFonts w:ascii="Times New Roman" w:eastAsia="Times New Roman" w:hAnsi="Times New Roman" w:cs="Times New Roman"/>
                <w:sz w:val="28"/>
                <w:szCs w:val="28"/>
                <w:lang w:eastAsia="kk-KZ"/>
              </w:rPr>
              <w:t>- база данных</w:t>
            </w:r>
          </w:p>
        </w:tc>
      </w:tr>
      <w:tr w:rsidR="00B36F13" w:rsidRPr="00AE3C2D" w14:paraId="49D50F8D" w14:textId="77777777" w:rsidTr="000F1BAB">
        <w:trPr>
          <w:trHeight w:val="293"/>
        </w:trPr>
        <w:tc>
          <w:tcPr>
            <w:tcW w:w="1843" w:type="dxa"/>
            <w:shd w:val="clear" w:color="auto" w:fill="auto"/>
            <w:vAlign w:val="center"/>
            <w:hideMark/>
          </w:tcPr>
          <w:p w14:paraId="26D50820" w14:textId="77777777" w:rsidR="00B36F13" w:rsidRPr="007F3485" w:rsidRDefault="00B36F13" w:rsidP="00FD70EA">
            <w:pPr>
              <w:spacing w:after="0" w:line="240" w:lineRule="auto"/>
              <w:jc w:val="both"/>
              <w:rPr>
                <w:rFonts w:ascii="Times New Roman" w:eastAsia="Times New Roman" w:hAnsi="Times New Roman" w:cs="Times New Roman"/>
                <w:bCs/>
                <w:sz w:val="28"/>
                <w:szCs w:val="28"/>
                <w:lang w:val="kk-KZ" w:eastAsia="kk-KZ"/>
              </w:rPr>
            </w:pPr>
            <w:r w:rsidRPr="007F3485">
              <w:rPr>
                <w:rFonts w:ascii="Times New Roman" w:eastAsia="Times New Roman" w:hAnsi="Times New Roman" w:cs="Times New Roman"/>
                <w:bCs/>
                <w:sz w:val="28"/>
                <w:szCs w:val="28"/>
                <w:lang w:val="kk-KZ" w:eastAsia="kk-KZ"/>
              </w:rPr>
              <w:t>БЗ</w:t>
            </w:r>
          </w:p>
        </w:tc>
        <w:tc>
          <w:tcPr>
            <w:tcW w:w="7879" w:type="dxa"/>
            <w:shd w:val="clear" w:color="auto" w:fill="auto"/>
            <w:noWrap/>
            <w:vAlign w:val="bottom"/>
            <w:hideMark/>
          </w:tcPr>
          <w:p w14:paraId="55A58466" w14:textId="77777777" w:rsidR="00B36F13" w:rsidRPr="00AE3C2D" w:rsidRDefault="00B36F13" w:rsidP="00FD70EA">
            <w:pPr>
              <w:spacing w:after="0" w:line="240" w:lineRule="auto"/>
              <w:ind w:left="170" w:hanging="170"/>
              <w:rPr>
                <w:rFonts w:ascii="Times New Roman" w:eastAsia="Times New Roman" w:hAnsi="Times New Roman" w:cs="Times New Roman"/>
                <w:sz w:val="28"/>
                <w:szCs w:val="28"/>
                <w:lang w:val="kk-KZ" w:eastAsia="kk-KZ"/>
              </w:rPr>
            </w:pPr>
            <w:r w:rsidRPr="00AE3C2D">
              <w:rPr>
                <w:rFonts w:ascii="Times New Roman" w:eastAsia="Times New Roman" w:hAnsi="Times New Roman" w:cs="Times New Roman"/>
                <w:sz w:val="28"/>
                <w:szCs w:val="28"/>
                <w:lang w:val="kk-KZ" w:eastAsia="kk-KZ"/>
              </w:rPr>
              <w:t>- базы знаний</w:t>
            </w:r>
          </w:p>
        </w:tc>
      </w:tr>
      <w:tr w:rsidR="00B36F13" w:rsidRPr="00AE3C2D" w14:paraId="18C1E234" w14:textId="77777777" w:rsidTr="000F1BAB">
        <w:trPr>
          <w:trHeight w:val="293"/>
        </w:trPr>
        <w:tc>
          <w:tcPr>
            <w:tcW w:w="1843" w:type="dxa"/>
            <w:shd w:val="clear" w:color="auto" w:fill="auto"/>
            <w:vAlign w:val="center"/>
            <w:hideMark/>
          </w:tcPr>
          <w:p w14:paraId="0DC26D8A" w14:textId="77777777" w:rsidR="00B36F13" w:rsidRPr="007F3485" w:rsidRDefault="00B36F13" w:rsidP="00FD70EA">
            <w:pPr>
              <w:spacing w:after="0" w:line="240" w:lineRule="auto"/>
              <w:jc w:val="both"/>
              <w:rPr>
                <w:rFonts w:ascii="Times New Roman" w:eastAsia="Times New Roman" w:hAnsi="Times New Roman" w:cs="Times New Roman"/>
                <w:bCs/>
                <w:sz w:val="28"/>
                <w:szCs w:val="28"/>
                <w:lang w:val="kk-KZ" w:eastAsia="kk-KZ"/>
              </w:rPr>
            </w:pPr>
            <w:r w:rsidRPr="007F3485">
              <w:rPr>
                <w:rFonts w:ascii="Times New Roman" w:eastAsia="Times New Roman" w:hAnsi="Times New Roman" w:cs="Times New Roman"/>
                <w:bCs/>
                <w:sz w:val="28"/>
                <w:szCs w:val="28"/>
                <w:lang w:eastAsia="kk-KZ"/>
              </w:rPr>
              <w:t xml:space="preserve">ИС </w:t>
            </w:r>
          </w:p>
        </w:tc>
        <w:tc>
          <w:tcPr>
            <w:tcW w:w="7879" w:type="dxa"/>
            <w:shd w:val="clear" w:color="auto" w:fill="auto"/>
            <w:vAlign w:val="center"/>
            <w:hideMark/>
          </w:tcPr>
          <w:p w14:paraId="76F10E63" w14:textId="77777777" w:rsidR="00B36F13" w:rsidRPr="00AE3C2D" w:rsidRDefault="00B36F13" w:rsidP="00FD70EA">
            <w:pPr>
              <w:spacing w:after="0" w:line="240" w:lineRule="auto"/>
              <w:ind w:left="170" w:hanging="170"/>
              <w:jc w:val="both"/>
              <w:rPr>
                <w:rFonts w:ascii="Times New Roman" w:eastAsia="Times New Roman" w:hAnsi="Times New Roman" w:cs="Times New Roman"/>
                <w:sz w:val="28"/>
                <w:szCs w:val="28"/>
                <w:lang w:val="kk-KZ" w:eastAsia="kk-KZ"/>
              </w:rPr>
            </w:pPr>
            <w:r w:rsidRPr="00AE3C2D">
              <w:rPr>
                <w:rFonts w:ascii="Times New Roman" w:eastAsia="Times New Roman" w:hAnsi="Times New Roman" w:cs="Times New Roman"/>
                <w:sz w:val="28"/>
                <w:szCs w:val="28"/>
                <w:lang w:eastAsia="kk-KZ"/>
              </w:rPr>
              <w:t xml:space="preserve">- информационные системы </w:t>
            </w:r>
          </w:p>
        </w:tc>
      </w:tr>
      <w:tr w:rsidR="00B36F13" w:rsidRPr="00AE3C2D" w14:paraId="23D09941" w14:textId="77777777" w:rsidTr="000F1BAB">
        <w:trPr>
          <w:trHeight w:val="293"/>
        </w:trPr>
        <w:tc>
          <w:tcPr>
            <w:tcW w:w="1843" w:type="dxa"/>
            <w:shd w:val="clear" w:color="auto" w:fill="auto"/>
            <w:vAlign w:val="center"/>
            <w:hideMark/>
          </w:tcPr>
          <w:p w14:paraId="610FB0A4" w14:textId="77777777" w:rsidR="00B36F13" w:rsidRPr="007F3485" w:rsidRDefault="00B36F13" w:rsidP="00FD70EA">
            <w:pPr>
              <w:spacing w:after="0" w:line="240" w:lineRule="auto"/>
              <w:jc w:val="both"/>
              <w:rPr>
                <w:rFonts w:ascii="Times New Roman" w:eastAsia="Times New Roman" w:hAnsi="Times New Roman" w:cs="Times New Roman"/>
                <w:bCs/>
                <w:sz w:val="28"/>
                <w:szCs w:val="28"/>
                <w:lang w:val="kk-KZ" w:eastAsia="kk-KZ"/>
              </w:rPr>
            </w:pPr>
            <w:r w:rsidRPr="007F3485">
              <w:rPr>
                <w:rFonts w:ascii="Times New Roman" w:eastAsia="Times New Roman" w:hAnsi="Times New Roman" w:cs="Times New Roman"/>
                <w:bCs/>
                <w:sz w:val="28"/>
                <w:szCs w:val="28"/>
                <w:lang w:eastAsia="kk-KZ"/>
              </w:rPr>
              <w:t xml:space="preserve">ИТ </w:t>
            </w:r>
          </w:p>
        </w:tc>
        <w:tc>
          <w:tcPr>
            <w:tcW w:w="7879" w:type="dxa"/>
            <w:shd w:val="clear" w:color="auto" w:fill="auto"/>
            <w:vAlign w:val="center"/>
            <w:hideMark/>
          </w:tcPr>
          <w:p w14:paraId="31F875EB" w14:textId="77777777" w:rsidR="00B36F13" w:rsidRPr="00AE3C2D" w:rsidRDefault="00B36F13" w:rsidP="00FD70EA">
            <w:pPr>
              <w:spacing w:after="0" w:line="240" w:lineRule="auto"/>
              <w:ind w:left="170" w:hanging="170"/>
              <w:jc w:val="both"/>
              <w:rPr>
                <w:rFonts w:ascii="Times New Roman" w:eastAsia="Times New Roman" w:hAnsi="Times New Roman" w:cs="Times New Roman"/>
                <w:sz w:val="28"/>
                <w:szCs w:val="28"/>
                <w:lang w:val="kk-KZ" w:eastAsia="kk-KZ"/>
              </w:rPr>
            </w:pPr>
            <w:r w:rsidRPr="00AE3C2D">
              <w:rPr>
                <w:rFonts w:ascii="Times New Roman" w:eastAsia="Times New Roman" w:hAnsi="Times New Roman" w:cs="Times New Roman"/>
                <w:sz w:val="28"/>
                <w:szCs w:val="28"/>
                <w:lang w:eastAsia="kk-KZ"/>
              </w:rPr>
              <w:t>- информационные технологии</w:t>
            </w:r>
          </w:p>
        </w:tc>
      </w:tr>
      <w:tr w:rsidR="00B36F13" w:rsidRPr="00AE3C2D" w14:paraId="3C01B9B7" w14:textId="77777777" w:rsidTr="000F1BAB">
        <w:trPr>
          <w:trHeight w:val="293"/>
        </w:trPr>
        <w:tc>
          <w:tcPr>
            <w:tcW w:w="1843" w:type="dxa"/>
            <w:shd w:val="clear" w:color="auto" w:fill="auto"/>
            <w:vAlign w:val="center"/>
            <w:hideMark/>
          </w:tcPr>
          <w:p w14:paraId="14942723" w14:textId="77777777" w:rsidR="00B36F13" w:rsidRPr="007F3485" w:rsidRDefault="00B36F13" w:rsidP="00FD70EA">
            <w:pPr>
              <w:spacing w:after="0" w:line="240" w:lineRule="auto"/>
              <w:jc w:val="both"/>
              <w:rPr>
                <w:rFonts w:ascii="Times New Roman" w:eastAsia="Times New Roman" w:hAnsi="Times New Roman" w:cs="Times New Roman"/>
                <w:bCs/>
                <w:sz w:val="28"/>
                <w:szCs w:val="28"/>
                <w:lang w:val="kk-KZ" w:eastAsia="kk-KZ"/>
              </w:rPr>
            </w:pPr>
            <w:r w:rsidRPr="007F3485">
              <w:rPr>
                <w:rFonts w:ascii="Times New Roman" w:eastAsia="Times New Roman" w:hAnsi="Times New Roman" w:cs="Times New Roman"/>
                <w:bCs/>
                <w:sz w:val="28"/>
                <w:szCs w:val="28"/>
                <w:lang w:val="kk-KZ" w:eastAsia="kk-KZ"/>
              </w:rPr>
              <w:t>РК</w:t>
            </w:r>
          </w:p>
        </w:tc>
        <w:tc>
          <w:tcPr>
            <w:tcW w:w="7879" w:type="dxa"/>
            <w:shd w:val="clear" w:color="auto" w:fill="auto"/>
            <w:noWrap/>
            <w:vAlign w:val="bottom"/>
            <w:hideMark/>
          </w:tcPr>
          <w:p w14:paraId="12AE18FF" w14:textId="77777777" w:rsidR="00B36F13" w:rsidRPr="00AE3C2D" w:rsidRDefault="00B36F13" w:rsidP="00FD70EA">
            <w:pPr>
              <w:spacing w:after="0" w:line="240" w:lineRule="auto"/>
              <w:ind w:left="170" w:hanging="170"/>
              <w:rPr>
                <w:rFonts w:ascii="Times New Roman" w:eastAsia="Times New Roman" w:hAnsi="Times New Roman" w:cs="Times New Roman"/>
                <w:sz w:val="28"/>
                <w:szCs w:val="28"/>
                <w:lang w:val="kk-KZ" w:eastAsia="kk-KZ"/>
              </w:rPr>
            </w:pPr>
            <w:r w:rsidRPr="00AE3C2D">
              <w:rPr>
                <w:rFonts w:ascii="Times New Roman" w:eastAsia="Times New Roman" w:hAnsi="Times New Roman" w:cs="Times New Roman"/>
                <w:sz w:val="28"/>
                <w:szCs w:val="28"/>
                <w:lang w:val="kk-KZ" w:eastAsia="kk-KZ"/>
              </w:rPr>
              <w:t>- Республика Казахстан</w:t>
            </w:r>
          </w:p>
        </w:tc>
      </w:tr>
      <w:tr w:rsidR="00B36F13" w:rsidRPr="00AE3C2D" w14:paraId="51A9BE0A" w14:textId="77777777" w:rsidTr="000F1BAB">
        <w:trPr>
          <w:trHeight w:val="293"/>
        </w:trPr>
        <w:tc>
          <w:tcPr>
            <w:tcW w:w="1843" w:type="dxa"/>
            <w:shd w:val="clear" w:color="auto" w:fill="auto"/>
            <w:vAlign w:val="center"/>
            <w:hideMark/>
          </w:tcPr>
          <w:p w14:paraId="293E7B79" w14:textId="77777777" w:rsidR="00B36F13" w:rsidRPr="007F3485" w:rsidRDefault="00B36F13" w:rsidP="00FD70EA">
            <w:pPr>
              <w:spacing w:after="0" w:line="240" w:lineRule="auto"/>
              <w:jc w:val="both"/>
              <w:rPr>
                <w:rFonts w:ascii="Times New Roman" w:eastAsia="Times New Roman" w:hAnsi="Times New Roman" w:cs="Times New Roman"/>
                <w:bCs/>
                <w:sz w:val="28"/>
                <w:szCs w:val="28"/>
                <w:lang w:val="kk-KZ" w:eastAsia="kk-KZ"/>
              </w:rPr>
            </w:pPr>
            <w:r w:rsidRPr="007F3485">
              <w:rPr>
                <w:rFonts w:ascii="Times New Roman" w:eastAsia="Times New Roman" w:hAnsi="Times New Roman" w:cs="Times New Roman"/>
                <w:bCs/>
                <w:sz w:val="28"/>
                <w:szCs w:val="28"/>
                <w:lang w:eastAsia="kk-KZ"/>
              </w:rPr>
              <w:t xml:space="preserve">СТ РК </w:t>
            </w:r>
          </w:p>
        </w:tc>
        <w:tc>
          <w:tcPr>
            <w:tcW w:w="7879" w:type="dxa"/>
            <w:shd w:val="clear" w:color="auto" w:fill="auto"/>
            <w:vAlign w:val="center"/>
            <w:hideMark/>
          </w:tcPr>
          <w:p w14:paraId="5D138A33" w14:textId="77777777" w:rsidR="00B36F13" w:rsidRPr="00AE3C2D" w:rsidRDefault="00B36F13" w:rsidP="00FD70EA">
            <w:pPr>
              <w:spacing w:after="0" w:line="240" w:lineRule="auto"/>
              <w:ind w:left="170" w:hanging="170"/>
              <w:jc w:val="both"/>
              <w:rPr>
                <w:rFonts w:ascii="Times New Roman" w:eastAsia="Times New Roman" w:hAnsi="Times New Roman" w:cs="Times New Roman"/>
                <w:sz w:val="28"/>
                <w:szCs w:val="28"/>
                <w:lang w:val="kk-KZ" w:eastAsia="kk-KZ"/>
              </w:rPr>
            </w:pPr>
            <w:r w:rsidRPr="00AE3C2D">
              <w:rPr>
                <w:rFonts w:ascii="Times New Roman" w:eastAsia="Times New Roman" w:hAnsi="Times New Roman" w:cs="Times New Roman"/>
                <w:sz w:val="28"/>
                <w:szCs w:val="28"/>
                <w:lang w:eastAsia="kk-KZ"/>
              </w:rPr>
              <w:t>- государственный стандарт Республики Казахстан</w:t>
            </w:r>
          </w:p>
        </w:tc>
      </w:tr>
      <w:tr w:rsidR="00B36F13" w:rsidRPr="00AE3C2D" w14:paraId="234CDDCF" w14:textId="77777777" w:rsidTr="000F1BAB">
        <w:trPr>
          <w:trHeight w:val="293"/>
        </w:trPr>
        <w:tc>
          <w:tcPr>
            <w:tcW w:w="1843" w:type="dxa"/>
            <w:shd w:val="clear" w:color="auto" w:fill="auto"/>
            <w:vAlign w:val="center"/>
            <w:hideMark/>
          </w:tcPr>
          <w:p w14:paraId="77EC549B" w14:textId="77777777" w:rsidR="00B36F13" w:rsidRPr="007F3485" w:rsidRDefault="00B36F13" w:rsidP="00FD70EA">
            <w:pPr>
              <w:spacing w:after="0" w:line="240" w:lineRule="auto"/>
              <w:jc w:val="both"/>
              <w:rPr>
                <w:rFonts w:ascii="Times New Roman" w:eastAsia="Times New Roman" w:hAnsi="Times New Roman" w:cs="Times New Roman"/>
                <w:bCs/>
                <w:sz w:val="28"/>
                <w:szCs w:val="28"/>
                <w:lang w:val="kk-KZ" w:eastAsia="kk-KZ"/>
              </w:rPr>
            </w:pPr>
            <w:r w:rsidRPr="007F3485">
              <w:rPr>
                <w:rFonts w:ascii="Times New Roman" w:eastAsia="Times New Roman" w:hAnsi="Times New Roman" w:cs="Times New Roman"/>
                <w:bCs/>
                <w:sz w:val="28"/>
                <w:szCs w:val="28"/>
                <w:lang w:eastAsia="kk-KZ"/>
              </w:rPr>
              <w:t xml:space="preserve">СУБД </w:t>
            </w:r>
          </w:p>
        </w:tc>
        <w:tc>
          <w:tcPr>
            <w:tcW w:w="7879" w:type="dxa"/>
            <w:shd w:val="clear" w:color="auto" w:fill="auto"/>
            <w:vAlign w:val="center"/>
            <w:hideMark/>
          </w:tcPr>
          <w:p w14:paraId="4076A962" w14:textId="77777777" w:rsidR="00B36F13" w:rsidRPr="00AE3C2D" w:rsidRDefault="00B36F13" w:rsidP="00FD70EA">
            <w:pPr>
              <w:spacing w:after="0" w:line="240" w:lineRule="auto"/>
              <w:ind w:left="170" w:hanging="170"/>
              <w:jc w:val="both"/>
              <w:rPr>
                <w:rFonts w:ascii="Times New Roman" w:eastAsia="Times New Roman" w:hAnsi="Times New Roman" w:cs="Times New Roman"/>
                <w:sz w:val="28"/>
                <w:szCs w:val="28"/>
                <w:lang w:val="kk-KZ" w:eastAsia="kk-KZ"/>
              </w:rPr>
            </w:pPr>
            <w:r w:rsidRPr="00AE3C2D">
              <w:rPr>
                <w:rFonts w:ascii="Times New Roman" w:eastAsia="Times New Roman" w:hAnsi="Times New Roman" w:cs="Times New Roman"/>
                <w:sz w:val="28"/>
                <w:szCs w:val="28"/>
                <w:lang w:eastAsia="kk-KZ"/>
              </w:rPr>
              <w:t>- система управления базами данных</w:t>
            </w:r>
          </w:p>
        </w:tc>
      </w:tr>
      <w:tr w:rsidR="009F184F" w:rsidRPr="00AE3C2D" w14:paraId="5AEBC19D" w14:textId="77777777" w:rsidTr="000F1BAB">
        <w:trPr>
          <w:trHeight w:val="293"/>
        </w:trPr>
        <w:tc>
          <w:tcPr>
            <w:tcW w:w="1843" w:type="dxa"/>
            <w:shd w:val="clear" w:color="auto" w:fill="auto"/>
            <w:vAlign w:val="center"/>
          </w:tcPr>
          <w:p w14:paraId="4AC7BBD7" w14:textId="1DE48247" w:rsidR="009F184F" w:rsidRPr="007F3485" w:rsidRDefault="009F184F" w:rsidP="00FD70EA">
            <w:pPr>
              <w:spacing w:after="0" w:line="240" w:lineRule="auto"/>
              <w:jc w:val="both"/>
              <w:rPr>
                <w:rFonts w:ascii="Times New Roman" w:eastAsia="Times New Roman" w:hAnsi="Times New Roman" w:cs="Times New Roman"/>
                <w:bCs/>
                <w:sz w:val="28"/>
                <w:szCs w:val="28"/>
                <w:lang w:eastAsia="kk-KZ"/>
              </w:rPr>
            </w:pPr>
            <w:r w:rsidRPr="007F3485">
              <w:rPr>
                <w:rFonts w:ascii="Times New Roman" w:eastAsia="Times New Roman" w:hAnsi="Times New Roman" w:cs="Times New Roman"/>
                <w:bCs/>
                <w:sz w:val="28"/>
                <w:szCs w:val="28"/>
                <w:lang w:eastAsia="kk-KZ"/>
              </w:rPr>
              <w:t>ИИ</w:t>
            </w:r>
          </w:p>
        </w:tc>
        <w:tc>
          <w:tcPr>
            <w:tcW w:w="7879" w:type="dxa"/>
            <w:shd w:val="clear" w:color="auto" w:fill="auto"/>
            <w:vAlign w:val="center"/>
          </w:tcPr>
          <w:p w14:paraId="6B7DF9F9" w14:textId="2D50242A" w:rsidR="009F184F" w:rsidRPr="00AE3C2D" w:rsidRDefault="009F184F" w:rsidP="00FD70EA">
            <w:pPr>
              <w:spacing w:after="0" w:line="240" w:lineRule="auto"/>
              <w:ind w:left="170" w:hanging="170"/>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искусственный интеллект</w:t>
            </w:r>
          </w:p>
        </w:tc>
      </w:tr>
      <w:tr w:rsidR="00D020BB" w:rsidRPr="00AE3C2D" w14:paraId="1D81E01F" w14:textId="77777777" w:rsidTr="000F1BAB">
        <w:trPr>
          <w:trHeight w:val="293"/>
        </w:trPr>
        <w:tc>
          <w:tcPr>
            <w:tcW w:w="1843" w:type="dxa"/>
            <w:shd w:val="clear" w:color="auto" w:fill="auto"/>
            <w:vAlign w:val="center"/>
          </w:tcPr>
          <w:p w14:paraId="2666DCF7" w14:textId="77777777" w:rsidR="00D020BB" w:rsidRPr="007F3485" w:rsidRDefault="00D020BB" w:rsidP="00FD70EA">
            <w:pPr>
              <w:spacing w:after="0" w:line="240" w:lineRule="auto"/>
              <w:jc w:val="both"/>
              <w:rPr>
                <w:rFonts w:ascii="Times New Roman" w:eastAsia="Times New Roman" w:hAnsi="Times New Roman" w:cs="Times New Roman"/>
                <w:bCs/>
                <w:sz w:val="28"/>
                <w:szCs w:val="28"/>
                <w:lang w:eastAsia="kk-KZ"/>
              </w:rPr>
            </w:pPr>
          </w:p>
        </w:tc>
        <w:tc>
          <w:tcPr>
            <w:tcW w:w="7879" w:type="dxa"/>
            <w:shd w:val="clear" w:color="auto" w:fill="auto"/>
            <w:vAlign w:val="center"/>
          </w:tcPr>
          <w:p w14:paraId="5337C4B3" w14:textId="77777777" w:rsidR="00D020BB" w:rsidRDefault="00D020BB" w:rsidP="00FD70EA">
            <w:pPr>
              <w:spacing w:after="0" w:line="240" w:lineRule="auto"/>
              <w:ind w:left="170" w:hanging="170"/>
              <w:jc w:val="both"/>
              <w:rPr>
                <w:rFonts w:ascii="Times New Roman" w:eastAsia="Times New Roman" w:hAnsi="Times New Roman" w:cs="Times New Roman"/>
                <w:sz w:val="28"/>
                <w:szCs w:val="28"/>
                <w:lang w:eastAsia="kk-KZ"/>
              </w:rPr>
            </w:pPr>
          </w:p>
        </w:tc>
      </w:tr>
    </w:tbl>
    <w:p w14:paraId="56E6136F" w14:textId="77777777" w:rsidR="0078341C" w:rsidRDefault="0078341C" w:rsidP="00FD70EA">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53845CDE" w14:textId="77777777" w:rsidR="00EB22A6" w:rsidRPr="0064281C" w:rsidRDefault="0078341C" w:rsidP="00FD70EA">
      <w:pPr>
        <w:spacing w:after="0" w:line="240" w:lineRule="auto"/>
        <w:jc w:val="center"/>
        <w:rPr>
          <w:rFonts w:ascii="Times New Roman" w:hAnsi="Times New Roman" w:cs="Times New Roman"/>
          <w:b/>
          <w:sz w:val="28"/>
          <w:szCs w:val="28"/>
        </w:rPr>
      </w:pPr>
      <w:r w:rsidRPr="0064281C">
        <w:rPr>
          <w:rFonts w:ascii="Times New Roman" w:hAnsi="Times New Roman" w:cs="Times New Roman"/>
          <w:b/>
          <w:sz w:val="28"/>
          <w:szCs w:val="28"/>
        </w:rPr>
        <w:t>ВВЕДЕНИЕ</w:t>
      </w:r>
    </w:p>
    <w:p w14:paraId="17EB9ECC" w14:textId="77777777" w:rsidR="00EB22A6" w:rsidRPr="00F76B1F" w:rsidRDefault="00EB22A6" w:rsidP="00FD70EA">
      <w:pPr>
        <w:spacing w:after="0" w:line="240" w:lineRule="auto"/>
        <w:jc w:val="both"/>
        <w:rPr>
          <w:rFonts w:ascii="Times New Roman" w:hAnsi="Times New Roman" w:cs="Times New Roman"/>
          <w:sz w:val="28"/>
          <w:szCs w:val="28"/>
        </w:rPr>
      </w:pPr>
    </w:p>
    <w:p w14:paraId="678DDDD8" w14:textId="155895E0" w:rsidR="00797D32" w:rsidRDefault="00B519C2" w:rsidP="00FD70EA">
      <w:pPr>
        <w:spacing w:after="0" w:line="240" w:lineRule="auto"/>
        <w:ind w:firstLine="709"/>
        <w:jc w:val="both"/>
        <w:rPr>
          <w:rFonts w:ascii="Times New Roman" w:hAnsi="Times New Roman" w:cs="Times New Roman"/>
          <w:sz w:val="28"/>
          <w:szCs w:val="28"/>
        </w:rPr>
      </w:pPr>
      <w:r w:rsidRPr="00B519C2">
        <w:rPr>
          <w:rFonts w:ascii="Times New Roman" w:hAnsi="Times New Roman" w:cs="Times New Roman"/>
          <w:b/>
          <w:sz w:val="28"/>
          <w:szCs w:val="28"/>
        </w:rPr>
        <w:t>Актуальность работы.</w:t>
      </w:r>
      <w:r>
        <w:rPr>
          <w:rFonts w:ascii="Times New Roman" w:hAnsi="Times New Roman" w:cs="Times New Roman"/>
          <w:sz w:val="28"/>
          <w:szCs w:val="28"/>
        </w:rPr>
        <w:t xml:space="preserve"> </w:t>
      </w:r>
      <w:r w:rsidR="00F76B1F" w:rsidRPr="00F76B1F">
        <w:rPr>
          <w:rFonts w:ascii="Times New Roman" w:hAnsi="Times New Roman" w:cs="Times New Roman"/>
          <w:sz w:val="28"/>
          <w:szCs w:val="28"/>
        </w:rPr>
        <w:t xml:space="preserve">Требования современного рынка труда </w:t>
      </w:r>
      <w:r w:rsidR="000E39A9">
        <w:rPr>
          <w:rFonts w:ascii="Times New Roman" w:hAnsi="Times New Roman" w:cs="Times New Roman"/>
          <w:sz w:val="28"/>
          <w:szCs w:val="28"/>
        </w:rPr>
        <w:t>стремительно</w:t>
      </w:r>
      <w:r w:rsidR="00F76B1F" w:rsidRPr="00F76B1F">
        <w:rPr>
          <w:rFonts w:ascii="Times New Roman" w:hAnsi="Times New Roman" w:cs="Times New Roman"/>
          <w:sz w:val="28"/>
          <w:szCs w:val="28"/>
        </w:rPr>
        <w:t xml:space="preserve"> меняются под влиянием цифровизации, автоматизации и искусственного интеллекта. </w:t>
      </w:r>
      <w:r w:rsidR="00313FF9">
        <w:rPr>
          <w:rFonts w:ascii="Times New Roman" w:hAnsi="Times New Roman" w:cs="Times New Roman"/>
          <w:sz w:val="28"/>
          <w:szCs w:val="28"/>
        </w:rPr>
        <w:t>Согласно данным</w:t>
      </w:r>
      <w:r w:rsidR="00313FF9" w:rsidRPr="00313FF9">
        <w:t xml:space="preserve"> </w:t>
      </w:r>
      <w:r w:rsidR="00313FF9" w:rsidRPr="00313FF9">
        <w:rPr>
          <w:rFonts w:ascii="Times New Roman" w:hAnsi="Times New Roman" w:cs="Times New Roman"/>
          <w:sz w:val="28"/>
          <w:szCs w:val="28"/>
        </w:rPr>
        <w:t>World Economic Forum [1]</w:t>
      </w:r>
      <w:r w:rsidR="00313FF9">
        <w:rPr>
          <w:rFonts w:ascii="Times New Roman" w:hAnsi="Times New Roman" w:cs="Times New Roman"/>
          <w:sz w:val="28"/>
          <w:szCs w:val="28"/>
        </w:rPr>
        <w:t xml:space="preserve"> к 2025 году около 50% работников будут нуждаться в переобучении и повышении квалификации по причине трансформации </w:t>
      </w:r>
      <w:r w:rsidR="00D966F5">
        <w:rPr>
          <w:rFonts w:ascii="Times New Roman" w:hAnsi="Times New Roman" w:cs="Times New Roman"/>
          <w:sz w:val="28"/>
          <w:szCs w:val="28"/>
        </w:rPr>
        <w:t xml:space="preserve">технологических навыков. </w:t>
      </w:r>
      <w:r w:rsidR="00C610AA">
        <w:rPr>
          <w:rFonts w:ascii="Times New Roman" w:hAnsi="Times New Roman" w:cs="Times New Roman"/>
          <w:sz w:val="28"/>
          <w:szCs w:val="28"/>
        </w:rPr>
        <w:t xml:space="preserve">Также </w:t>
      </w:r>
      <w:r w:rsidR="000D14D0">
        <w:rPr>
          <w:rFonts w:ascii="Times New Roman" w:hAnsi="Times New Roman" w:cs="Times New Roman"/>
          <w:sz w:val="28"/>
          <w:szCs w:val="28"/>
        </w:rPr>
        <w:t>эксперты</w:t>
      </w:r>
      <w:r w:rsidR="00C610AA">
        <w:rPr>
          <w:rFonts w:ascii="Times New Roman" w:hAnsi="Times New Roman" w:cs="Times New Roman"/>
          <w:sz w:val="28"/>
          <w:szCs w:val="28"/>
        </w:rPr>
        <w:t xml:space="preserve"> </w:t>
      </w:r>
      <w:r w:rsidR="00C610AA" w:rsidRPr="00C610AA">
        <w:rPr>
          <w:rFonts w:ascii="Times New Roman" w:hAnsi="Times New Roman" w:cs="Times New Roman"/>
          <w:sz w:val="28"/>
          <w:szCs w:val="28"/>
        </w:rPr>
        <w:t>McKinsey</w:t>
      </w:r>
      <w:r w:rsidR="000D14D0">
        <w:rPr>
          <w:rFonts w:ascii="Times New Roman" w:hAnsi="Times New Roman" w:cs="Times New Roman"/>
          <w:sz w:val="28"/>
          <w:szCs w:val="28"/>
        </w:rPr>
        <w:t xml:space="preserve"> у</w:t>
      </w:r>
      <w:r w:rsidR="00C610AA">
        <w:rPr>
          <w:rFonts w:ascii="Times New Roman" w:hAnsi="Times New Roman" w:cs="Times New Roman"/>
          <w:sz w:val="28"/>
          <w:szCs w:val="28"/>
        </w:rPr>
        <w:t xml:space="preserve">казывают, </w:t>
      </w:r>
      <w:r w:rsidR="000D14D0">
        <w:rPr>
          <w:rFonts w:ascii="Times New Roman" w:hAnsi="Times New Roman" w:cs="Times New Roman"/>
          <w:sz w:val="28"/>
          <w:szCs w:val="28"/>
        </w:rPr>
        <w:t xml:space="preserve">что на уровне </w:t>
      </w:r>
      <w:r w:rsidR="000F0321">
        <w:rPr>
          <w:rFonts w:ascii="Times New Roman" w:hAnsi="Times New Roman" w:cs="Times New Roman"/>
          <w:sz w:val="28"/>
          <w:szCs w:val="28"/>
        </w:rPr>
        <w:t>высших учебных заведений (</w:t>
      </w:r>
      <w:r w:rsidR="000D14D0">
        <w:rPr>
          <w:rFonts w:ascii="Times New Roman" w:hAnsi="Times New Roman" w:cs="Times New Roman"/>
          <w:sz w:val="28"/>
          <w:szCs w:val="28"/>
        </w:rPr>
        <w:t>ВУЗов</w:t>
      </w:r>
      <w:r w:rsidR="000F0321">
        <w:rPr>
          <w:rFonts w:ascii="Times New Roman" w:hAnsi="Times New Roman" w:cs="Times New Roman"/>
          <w:sz w:val="28"/>
          <w:szCs w:val="28"/>
        </w:rPr>
        <w:t>)</w:t>
      </w:r>
      <w:r w:rsidR="000D14D0">
        <w:rPr>
          <w:rFonts w:ascii="Times New Roman" w:hAnsi="Times New Roman" w:cs="Times New Roman"/>
          <w:sz w:val="28"/>
          <w:szCs w:val="28"/>
        </w:rPr>
        <w:t xml:space="preserve"> необходимо строить программы с учетом востребованных </w:t>
      </w:r>
      <w:r w:rsidR="00C20B0F">
        <w:rPr>
          <w:rFonts w:ascii="Times New Roman" w:hAnsi="Times New Roman" w:cs="Times New Roman"/>
          <w:sz w:val="28"/>
          <w:szCs w:val="28"/>
        </w:rPr>
        <w:t>работодателями</w:t>
      </w:r>
      <w:r w:rsidR="000D14D0">
        <w:rPr>
          <w:rFonts w:ascii="Times New Roman" w:hAnsi="Times New Roman" w:cs="Times New Roman"/>
          <w:sz w:val="28"/>
          <w:szCs w:val="28"/>
        </w:rPr>
        <w:t xml:space="preserve"> </w:t>
      </w:r>
      <w:r w:rsidR="00C20B0F">
        <w:rPr>
          <w:rFonts w:ascii="Times New Roman" w:hAnsi="Times New Roman" w:cs="Times New Roman"/>
          <w:sz w:val="28"/>
          <w:szCs w:val="28"/>
        </w:rPr>
        <w:t xml:space="preserve">навыков </w:t>
      </w:r>
      <w:r w:rsidR="000D14D0" w:rsidRPr="000D14D0">
        <w:rPr>
          <w:rFonts w:ascii="Times New Roman" w:hAnsi="Times New Roman" w:cs="Times New Roman"/>
          <w:sz w:val="28"/>
          <w:szCs w:val="28"/>
        </w:rPr>
        <w:t>[2]</w:t>
      </w:r>
      <w:r w:rsidR="003C7AE0">
        <w:rPr>
          <w:rFonts w:ascii="Times New Roman" w:hAnsi="Times New Roman" w:cs="Times New Roman"/>
          <w:sz w:val="28"/>
          <w:szCs w:val="28"/>
        </w:rPr>
        <w:t>, то есть снижать нарастающий разрыв между компетенциями выпускников и требованиями работодателей. В Казахстане данная проблема также существует, согласно отчетам мин</w:t>
      </w:r>
      <w:r w:rsidR="00232C12">
        <w:rPr>
          <w:rFonts w:ascii="Times New Roman" w:hAnsi="Times New Roman" w:cs="Times New Roman"/>
          <w:sz w:val="28"/>
          <w:szCs w:val="28"/>
        </w:rPr>
        <w:t>и</w:t>
      </w:r>
      <w:r w:rsidR="003C7AE0">
        <w:rPr>
          <w:rFonts w:ascii="Times New Roman" w:hAnsi="Times New Roman" w:cs="Times New Roman"/>
          <w:sz w:val="28"/>
          <w:szCs w:val="28"/>
        </w:rPr>
        <w:t>ст</w:t>
      </w:r>
      <w:r w:rsidR="00232C12">
        <w:rPr>
          <w:rFonts w:ascii="Times New Roman" w:hAnsi="Times New Roman" w:cs="Times New Roman"/>
          <w:sz w:val="28"/>
          <w:szCs w:val="28"/>
        </w:rPr>
        <w:t>е</w:t>
      </w:r>
      <w:r w:rsidR="003C7AE0">
        <w:rPr>
          <w:rFonts w:ascii="Times New Roman" w:hAnsi="Times New Roman" w:cs="Times New Roman"/>
          <w:sz w:val="28"/>
          <w:szCs w:val="28"/>
        </w:rPr>
        <w:t>рства труда и социал</w:t>
      </w:r>
      <w:r w:rsidR="00232C12">
        <w:rPr>
          <w:rFonts w:ascii="Times New Roman" w:hAnsi="Times New Roman" w:cs="Times New Roman"/>
          <w:sz w:val="28"/>
          <w:szCs w:val="28"/>
        </w:rPr>
        <w:t>ь</w:t>
      </w:r>
      <w:r w:rsidR="003C7AE0">
        <w:rPr>
          <w:rFonts w:ascii="Times New Roman" w:hAnsi="Times New Roman" w:cs="Times New Roman"/>
          <w:sz w:val="28"/>
          <w:szCs w:val="28"/>
        </w:rPr>
        <w:t>ной защиты населения</w:t>
      </w:r>
      <w:r w:rsidR="00213B4B">
        <w:rPr>
          <w:rFonts w:ascii="Times New Roman" w:hAnsi="Times New Roman" w:cs="Times New Roman"/>
          <w:sz w:val="28"/>
          <w:szCs w:val="28"/>
        </w:rPr>
        <w:t xml:space="preserve"> </w:t>
      </w:r>
      <w:r w:rsidR="00213B4B" w:rsidRPr="00213B4B">
        <w:rPr>
          <w:rFonts w:ascii="Times New Roman" w:hAnsi="Times New Roman" w:cs="Times New Roman"/>
          <w:sz w:val="28"/>
          <w:szCs w:val="28"/>
        </w:rPr>
        <w:t>[3]</w:t>
      </w:r>
      <w:r w:rsidR="00232C12">
        <w:rPr>
          <w:rFonts w:ascii="Times New Roman" w:hAnsi="Times New Roman" w:cs="Times New Roman"/>
          <w:sz w:val="28"/>
          <w:szCs w:val="28"/>
        </w:rPr>
        <w:t xml:space="preserve">, образовательные программы ВУЗов обновляются медленно и не всегда учитывают актуальные потребности рынка труда. </w:t>
      </w:r>
    </w:p>
    <w:p w14:paraId="03CFAA64" w14:textId="6157275C" w:rsidR="003C7AE0" w:rsidRDefault="00247AF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Несмотря на большую доступность массовых открытых онлайн курсов (МООК), они не решают проблему слабой связи с работодателями</w:t>
      </w:r>
      <w:r w:rsidR="00366B01">
        <w:rPr>
          <w:rFonts w:ascii="Times New Roman" w:hAnsi="Times New Roman" w:cs="Times New Roman"/>
          <w:sz w:val="28"/>
          <w:szCs w:val="28"/>
        </w:rPr>
        <w:t xml:space="preserve"> в стандартной модели их использования</w:t>
      </w:r>
      <w:r w:rsidR="00133719">
        <w:rPr>
          <w:rFonts w:ascii="Times New Roman" w:hAnsi="Times New Roman" w:cs="Times New Roman"/>
          <w:sz w:val="28"/>
          <w:szCs w:val="28"/>
        </w:rPr>
        <w:t xml:space="preserve"> и могут создавать информационный шум своим многообразием</w:t>
      </w:r>
      <w:r>
        <w:rPr>
          <w:rFonts w:ascii="Times New Roman" w:hAnsi="Times New Roman" w:cs="Times New Roman"/>
          <w:sz w:val="28"/>
          <w:szCs w:val="28"/>
        </w:rPr>
        <w:t>.</w:t>
      </w:r>
    </w:p>
    <w:p w14:paraId="50C87EFE" w14:textId="77777777" w:rsidR="001178B9" w:rsidRDefault="004508FB"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8241AB">
        <w:rPr>
          <w:rFonts w:ascii="Times New Roman" w:hAnsi="Times New Roman" w:cs="Times New Roman"/>
          <w:sz w:val="28"/>
          <w:szCs w:val="28"/>
        </w:rPr>
        <w:t>ыстрая</w:t>
      </w:r>
      <w:r>
        <w:rPr>
          <w:rFonts w:ascii="Times New Roman" w:hAnsi="Times New Roman" w:cs="Times New Roman"/>
          <w:sz w:val="28"/>
          <w:szCs w:val="28"/>
        </w:rPr>
        <w:t xml:space="preserve"> </w:t>
      </w:r>
      <w:r w:rsidR="008241AB">
        <w:rPr>
          <w:rFonts w:ascii="Times New Roman" w:hAnsi="Times New Roman" w:cs="Times New Roman"/>
          <w:sz w:val="28"/>
          <w:szCs w:val="28"/>
        </w:rPr>
        <w:t xml:space="preserve">смена требований </w:t>
      </w:r>
      <w:r w:rsidR="007A0AAC">
        <w:rPr>
          <w:rFonts w:ascii="Times New Roman" w:hAnsi="Times New Roman" w:cs="Times New Roman"/>
          <w:sz w:val="28"/>
          <w:szCs w:val="28"/>
        </w:rPr>
        <w:t>порождает</w:t>
      </w:r>
      <w:r w:rsidR="008241AB">
        <w:rPr>
          <w:rFonts w:ascii="Times New Roman" w:hAnsi="Times New Roman" w:cs="Times New Roman"/>
          <w:sz w:val="28"/>
          <w:szCs w:val="28"/>
        </w:rPr>
        <w:t xml:space="preserve"> новые вызовы перед </w:t>
      </w:r>
      <w:r w:rsidR="00466B54">
        <w:rPr>
          <w:rFonts w:ascii="Times New Roman" w:hAnsi="Times New Roman" w:cs="Times New Roman"/>
          <w:sz w:val="28"/>
          <w:szCs w:val="28"/>
        </w:rPr>
        <w:t>инструментами</w:t>
      </w:r>
      <w:r w:rsidR="008241AB">
        <w:rPr>
          <w:rFonts w:ascii="Times New Roman" w:hAnsi="Times New Roman" w:cs="Times New Roman"/>
          <w:sz w:val="28"/>
          <w:szCs w:val="28"/>
        </w:rPr>
        <w:t xml:space="preserve"> информационного обеспечения образовательного процесса в университетах.</w:t>
      </w:r>
      <w:r w:rsidR="002255C9" w:rsidRPr="002255C9">
        <w:rPr>
          <w:rFonts w:ascii="Times New Roman" w:hAnsi="Times New Roman" w:cs="Times New Roman"/>
          <w:sz w:val="28"/>
          <w:szCs w:val="28"/>
        </w:rPr>
        <w:t xml:space="preserve"> </w:t>
      </w:r>
      <w:r w:rsidR="002255C9">
        <w:rPr>
          <w:rFonts w:ascii="Times New Roman" w:hAnsi="Times New Roman" w:cs="Times New Roman"/>
          <w:sz w:val="28"/>
          <w:szCs w:val="28"/>
        </w:rPr>
        <w:t>Необходимы современные методы</w:t>
      </w:r>
      <w:r w:rsidR="00A055E7">
        <w:rPr>
          <w:rFonts w:ascii="Times New Roman" w:hAnsi="Times New Roman" w:cs="Times New Roman"/>
          <w:sz w:val="28"/>
          <w:szCs w:val="28"/>
        </w:rPr>
        <w:t>,</w:t>
      </w:r>
      <w:r w:rsidR="002255C9">
        <w:rPr>
          <w:rFonts w:ascii="Times New Roman" w:hAnsi="Times New Roman" w:cs="Times New Roman"/>
          <w:sz w:val="28"/>
          <w:szCs w:val="28"/>
        </w:rPr>
        <w:t xml:space="preserve"> которые помогут снизить разрыв между компетенциями выпускников и требованиями работодателей. </w:t>
      </w:r>
      <w:r w:rsidR="000104FD">
        <w:rPr>
          <w:rFonts w:ascii="Times New Roman" w:hAnsi="Times New Roman" w:cs="Times New Roman"/>
          <w:sz w:val="28"/>
          <w:szCs w:val="28"/>
        </w:rPr>
        <w:t>Одним из перспективных инструментов автоматизированного преодоления такого разрыва является использование графов знаний</w:t>
      </w:r>
      <w:r w:rsidR="00564EA9">
        <w:rPr>
          <w:rFonts w:ascii="Times New Roman" w:hAnsi="Times New Roman" w:cs="Times New Roman"/>
          <w:sz w:val="28"/>
          <w:szCs w:val="28"/>
        </w:rPr>
        <w:t>.</w:t>
      </w:r>
      <w:r w:rsidR="000104FD">
        <w:rPr>
          <w:rFonts w:ascii="Times New Roman" w:hAnsi="Times New Roman" w:cs="Times New Roman"/>
          <w:sz w:val="28"/>
          <w:szCs w:val="28"/>
        </w:rPr>
        <w:t xml:space="preserve"> </w:t>
      </w:r>
      <w:r w:rsidR="00311F99">
        <w:rPr>
          <w:rFonts w:ascii="Times New Roman" w:hAnsi="Times New Roman" w:cs="Times New Roman"/>
          <w:sz w:val="28"/>
          <w:szCs w:val="28"/>
        </w:rPr>
        <w:t>Графы знаний позволяют структурировать разнородные данные из разных доменов и выяв</w:t>
      </w:r>
      <w:r w:rsidR="00873071">
        <w:rPr>
          <w:rFonts w:ascii="Times New Roman" w:hAnsi="Times New Roman" w:cs="Times New Roman"/>
          <w:sz w:val="28"/>
          <w:szCs w:val="28"/>
        </w:rPr>
        <w:t>лять</w:t>
      </w:r>
      <w:r w:rsidR="00311F99">
        <w:rPr>
          <w:rFonts w:ascii="Times New Roman" w:hAnsi="Times New Roman" w:cs="Times New Roman"/>
          <w:sz w:val="28"/>
          <w:szCs w:val="28"/>
        </w:rPr>
        <w:t xml:space="preserve"> скрытые связи между образовательными и профессиональными данными. </w:t>
      </w:r>
      <w:r w:rsidR="00B5051A">
        <w:rPr>
          <w:rFonts w:ascii="Times New Roman" w:hAnsi="Times New Roman" w:cs="Times New Roman"/>
          <w:sz w:val="28"/>
          <w:szCs w:val="28"/>
        </w:rPr>
        <w:t>Особ</w:t>
      </w:r>
      <w:r w:rsidR="00D8375D">
        <w:rPr>
          <w:rFonts w:ascii="Times New Roman" w:hAnsi="Times New Roman" w:cs="Times New Roman"/>
          <w:sz w:val="28"/>
          <w:szCs w:val="28"/>
        </w:rPr>
        <w:t>ую роль при работе с графами знаний играют методы обработки естественного языка и графовых нейронных сетей, которые успешно дополняют о обогащают применение графов знаний при построении рекомендательных систем.</w:t>
      </w:r>
      <w:r w:rsidR="002E655B">
        <w:rPr>
          <w:rFonts w:ascii="Times New Roman" w:hAnsi="Times New Roman" w:cs="Times New Roman"/>
          <w:sz w:val="28"/>
          <w:szCs w:val="28"/>
        </w:rPr>
        <w:t xml:space="preserve"> </w:t>
      </w:r>
    </w:p>
    <w:p w14:paraId="36BCA6BF" w14:textId="3C18FC2D" w:rsidR="00F73E39" w:rsidRDefault="001178B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актуальность исследования определяется глобальной потребностью в переподготовке кадров в условиях цифровизации, несоответствием компетенций выпускников </w:t>
      </w:r>
      <w:r w:rsidR="00F744A8">
        <w:rPr>
          <w:rFonts w:ascii="Times New Roman" w:hAnsi="Times New Roman" w:cs="Times New Roman"/>
          <w:sz w:val="28"/>
          <w:szCs w:val="28"/>
        </w:rPr>
        <w:t>актуальным</w:t>
      </w:r>
      <w:r>
        <w:rPr>
          <w:rFonts w:ascii="Times New Roman" w:hAnsi="Times New Roman" w:cs="Times New Roman"/>
          <w:sz w:val="28"/>
          <w:szCs w:val="28"/>
        </w:rPr>
        <w:t xml:space="preserve"> требовани</w:t>
      </w:r>
      <w:r w:rsidR="00F744A8">
        <w:rPr>
          <w:rFonts w:ascii="Times New Roman" w:hAnsi="Times New Roman" w:cs="Times New Roman"/>
          <w:sz w:val="28"/>
          <w:szCs w:val="28"/>
        </w:rPr>
        <w:t>ям</w:t>
      </w:r>
      <w:r>
        <w:rPr>
          <w:rFonts w:ascii="Times New Roman" w:hAnsi="Times New Roman" w:cs="Times New Roman"/>
          <w:sz w:val="28"/>
          <w:szCs w:val="28"/>
        </w:rPr>
        <w:t xml:space="preserve"> работодателей, ростом интереса к графам знаний, </w:t>
      </w:r>
      <w:r w:rsidR="003F7E0E">
        <w:rPr>
          <w:rFonts w:ascii="Times New Roman" w:hAnsi="Times New Roman" w:cs="Times New Roman"/>
          <w:sz w:val="28"/>
          <w:szCs w:val="28"/>
        </w:rPr>
        <w:t>дополненных эффективными современными</w:t>
      </w:r>
      <w:r>
        <w:rPr>
          <w:rFonts w:ascii="Times New Roman" w:hAnsi="Times New Roman" w:cs="Times New Roman"/>
          <w:sz w:val="28"/>
          <w:szCs w:val="28"/>
        </w:rPr>
        <w:t xml:space="preserve"> метод</w:t>
      </w:r>
      <w:r w:rsidR="003F7E0E">
        <w:rPr>
          <w:rFonts w:ascii="Times New Roman" w:hAnsi="Times New Roman" w:cs="Times New Roman"/>
          <w:sz w:val="28"/>
          <w:szCs w:val="28"/>
        </w:rPr>
        <w:t>ами</w:t>
      </w:r>
      <w:r>
        <w:rPr>
          <w:rFonts w:ascii="Times New Roman" w:hAnsi="Times New Roman" w:cs="Times New Roman"/>
          <w:sz w:val="28"/>
          <w:szCs w:val="28"/>
        </w:rPr>
        <w:t xml:space="preserve"> обработки естественного языка и </w:t>
      </w:r>
      <w:r w:rsidR="00034F69">
        <w:rPr>
          <w:rFonts w:ascii="Times New Roman" w:hAnsi="Times New Roman" w:cs="Times New Roman"/>
          <w:sz w:val="28"/>
          <w:szCs w:val="28"/>
        </w:rPr>
        <w:t xml:space="preserve">графовых нейронных сетей. </w:t>
      </w:r>
      <w:r w:rsidR="00F73E39">
        <w:rPr>
          <w:rFonts w:ascii="Times New Roman" w:hAnsi="Times New Roman" w:cs="Times New Roman"/>
          <w:sz w:val="28"/>
          <w:szCs w:val="28"/>
        </w:rPr>
        <w:t xml:space="preserve">Перечисленные факторы обуславливают необходимость разработки и применения моделей графов знаний, которые интегрируют университетские компетенции, требования рынка труда и </w:t>
      </w:r>
      <w:r w:rsidR="006045F5">
        <w:rPr>
          <w:rFonts w:ascii="Times New Roman" w:hAnsi="Times New Roman" w:cs="Times New Roman"/>
          <w:sz w:val="28"/>
          <w:szCs w:val="28"/>
        </w:rPr>
        <w:t>МООК</w:t>
      </w:r>
      <w:r w:rsidR="00C63594">
        <w:rPr>
          <w:rFonts w:ascii="Times New Roman" w:hAnsi="Times New Roman" w:cs="Times New Roman"/>
          <w:sz w:val="28"/>
          <w:szCs w:val="28"/>
        </w:rPr>
        <w:t>.</w:t>
      </w:r>
      <w:r w:rsidR="00944004">
        <w:rPr>
          <w:rFonts w:ascii="Times New Roman" w:hAnsi="Times New Roman" w:cs="Times New Roman"/>
          <w:sz w:val="28"/>
          <w:szCs w:val="28"/>
        </w:rPr>
        <w:t xml:space="preserve"> Такие модели позволят </w:t>
      </w:r>
      <w:r w:rsidR="00DD144D">
        <w:rPr>
          <w:rFonts w:ascii="Times New Roman" w:hAnsi="Times New Roman" w:cs="Times New Roman"/>
          <w:sz w:val="28"/>
          <w:szCs w:val="28"/>
        </w:rPr>
        <w:t>улучшить</w:t>
      </w:r>
      <w:r w:rsidR="00944004">
        <w:rPr>
          <w:rFonts w:ascii="Times New Roman" w:hAnsi="Times New Roman" w:cs="Times New Roman"/>
          <w:sz w:val="28"/>
          <w:szCs w:val="28"/>
        </w:rPr>
        <w:t xml:space="preserve"> качество информационного обеспечения образовательного процесса, </w:t>
      </w:r>
      <w:r w:rsidR="00DD144D">
        <w:rPr>
          <w:rFonts w:ascii="Times New Roman" w:hAnsi="Times New Roman" w:cs="Times New Roman"/>
          <w:sz w:val="28"/>
          <w:szCs w:val="28"/>
        </w:rPr>
        <w:t>конкурентоспособность</w:t>
      </w:r>
      <w:r w:rsidR="00944004">
        <w:rPr>
          <w:rFonts w:ascii="Times New Roman" w:hAnsi="Times New Roman" w:cs="Times New Roman"/>
          <w:sz w:val="28"/>
          <w:szCs w:val="28"/>
        </w:rPr>
        <w:t xml:space="preserve"> выпускников и помочь в повышении квалификации и переквалификации сотрудников. </w:t>
      </w:r>
      <w:r w:rsidR="00C63594">
        <w:rPr>
          <w:rFonts w:ascii="Times New Roman" w:hAnsi="Times New Roman" w:cs="Times New Roman"/>
          <w:sz w:val="28"/>
          <w:szCs w:val="28"/>
        </w:rPr>
        <w:t xml:space="preserve"> </w:t>
      </w:r>
      <w:r w:rsidR="00F73E39">
        <w:rPr>
          <w:rFonts w:ascii="Times New Roman" w:hAnsi="Times New Roman" w:cs="Times New Roman"/>
          <w:sz w:val="28"/>
          <w:szCs w:val="28"/>
        </w:rPr>
        <w:t xml:space="preserve"> </w:t>
      </w:r>
    </w:p>
    <w:p w14:paraId="7E55CA5F" w14:textId="167E0C08" w:rsidR="00936D9D" w:rsidRPr="00EB1E84" w:rsidRDefault="005543C2" w:rsidP="00FD70EA">
      <w:pPr>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 xml:space="preserve">Степень проработанности темы. </w:t>
      </w:r>
      <w:r w:rsidR="00913BB4" w:rsidRPr="00913BB4">
        <w:rPr>
          <w:rFonts w:ascii="Times New Roman" w:hAnsi="Times New Roman" w:cs="Times New Roman"/>
          <w:sz w:val="28"/>
          <w:szCs w:val="28"/>
        </w:rPr>
        <w:t xml:space="preserve">Темой </w:t>
      </w:r>
      <w:r w:rsidR="00936D9D">
        <w:rPr>
          <w:rFonts w:ascii="Times New Roman" w:hAnsi="Times New Roman" w:cs="Times New Roman"/>
          <w:sz w:val="28"/>
          <w:szCs w:val="28"/>
        </w:rPr>
        <w:t>применения графов знаний в</w:t>
      </w:r>
      <w:r w:rsidR="00BA0983">
        <w:rPr>
          <w:rFonts w:ascii="Times New Roman" w:hAnsi="Times New Roman" w:cs="Times New Roman"/>
          <w:sz w:val="28"/>
          <w:szCs w:val="28"/>
        </w:rPr>
        <w:t xml:space="preserve"> </w:t>
      </w:r>
      <w:r w:rsidR="00936D9D">
        <w:rPr>
          <w:rFonts w:ascii="Times New Roman" w:hAnsi="Times New Roman" w:cs="Times New Roman"/>
          <w:sz w:val="28"/>
          <w:szCs w:val="28"/>
        </w:rPr>
        <w:t>образова</w:t>
      </w:r>
      <w:r w:rsidR="006F5BB8">
        <w:rPr>
          <w:rFonts w:ascii="Times New Roman" w:hAnsi="Times New Roman" w:cs="Times New Roman"/>
          <w:sz w:val="28"/>
          <w:szCs w:val="28"/>
        </w:rPr>
        <w:t xml:space="preserve">тельной среде университета </w:t>
      </w:r>
      <w:r w:rsidR="003304EE">
        <w:rPr>
          <w:rFonts w:ascii="Times New Roman" w:hAnsi="Times New Roman" w:cs="Times New Roman"/>
          <w:sz w:val="28"/>
          <w:szCs w:val="28"/>
        </w:rPr>
        <w:t xml:space="preserve">занимались </w:t>
      </w:r>
      <w:r w:rsidR="00CE1D0B" w:rsidRPr="00CE1D0B">
        <w:rPr>
          <w:rFonts w:ascii="Times New Roman" w:hAnsi="Times New Roman" w:cs="Times New Roman"/>
          <w:sz w:val="28"/>
          <w:szCs w:val="28"/>
        </w:rPr>
        <w:t>Badawy A. [4], Nair L.S. [5], Chi</w:t>
      </w:r>
      <w:r w:rsidR="007F3485">
        <w:rPr>
          <w:rFonts w:ascii="Times New Roman" w:hAnsi="Times New Roman" w:cs="Times New Roman"/>
          <w:sz w:val="28"/>
          <w:szCs w:val="28"/>
          <w:lang w:val="kk-KZ"/>
        </w:rPr>
        <w:t> </w:t>
      </w:r>
      <w:r w:rsidR="00CE1D0B" w:rsidRPr="00CE1D0B">
        <w:rPr>
          <w:rFonts w:ascii="Times New Roman" w:hAnsi="Times New Roman" w:cs="Times New Roman"/>
          <w:sz w:val="28"/>
          <w:szCs w:val="28"/>
        </w:rPr>
        <w:t xml:space="preserve">Y. [6], Rizun M. [7], Sun Y. [8], </w:t>
      </w:r>
      <w:r w:rsidR="00BA0983">
        <w:rPr>
          <w:rFonts w:ascii="Times New Roman" w:hAnsi="Times New Roman" w:cs="Times New Roman"/>
          <w:sz w:val="28"/>
          <w:szCs w:val="28"/>
        </w:rPr>
        <w:t>Тельнов В.П.</w:t>
      </w:r>
      <w:r w:rsidR="00CE1D0B" w:rsidRPr="00CE1D0B">
        <w:rPr>
          <w:rFonts w:ascii="Times New Roman" w:hAnsi="Times New Roman" w:cs="Times New Roman"/>
          <w:sz w:val="28"/>
          <w:szCs w:val="28"/>
        </w:rPr>
        <w:t xml:space="preserve"> [9], Zhao T. [10], Agrawal G. [11], Su Y. [12], Qin Y. [13], Meissner R. [14], Chen P. [15], Ke Q. [16], Yu X. [17], Aliyu</w:t>
      </w:r>
      <w:r w:rsidR="007F3485">
        <w:rPr>
          <w:rFonts w:ascii="Times New Roman" w:hAnsi="Times New Roman" w:cs="Times New Roman"/>
          <w:sz w:val="28"/>
          <w:szCs w:val="28"/>
          <w:lang w:val="kk-KZ"/>
        </w:rPr>
        <w:t> </w:t>
      </w:r>
      <w:r w:rsidR="00CE1D0B" w:rsidRPr="00CE1D0B">
        <w:rPr>
          <w:rFonts w:ascii="Times New Roman" w:hAnsi="Times New Roman" w:cs="Times New Roman"/>
          <w:sz w:val="28"/>
          <w:szCs w:val="28"/>
        </w:rPr>
        <w:t>I. [18]</w:t>
      </w:r>
      <w:r w:rsidR="004C733B">
        <w:rPr>
          <w:rFonts w:ascii="Times New Roman" w:hAnsi="Times New Roman" w:cs="Times New Roman"/>
          <w:sz w:val="28"/>
          <w:szCs w:val="28"/>
        </w:rPr>
        <w:t xml:space="preserve">, </w:t>
      </w:r>
      <w:r w:rsidR="001B5848">
        <w:rPr>
          <w:rFonts w:ascii="Times New Roman" w:hAnsi="Times New Roman" w:cs="Times New Roman"/>
          <w:sz w:val="28"/>
          <w:szCs w:val="28"/>
        </w:rPr>
        <w:t>Qu</w:t>
      </w:r>
      <w:r w:rsidR="004C733B" w:rsidRPr="004C733B">
        <w:rPr>
          <w:rFonts w:ascii="Times New Roman" w:hAnsi="Times New Roman" w:cs="Times New Roman"/>
          <w:sz w:val="28"/>
          <w:szCs w:val="28"/>
        </w:rPr>
        <w:t xml:space="preserve"> K.</w:t>
      </w:r>
      <w:r w:rsidR="004C733B">
        <w:rPr>
          <w:rFonts w:ascii="Times New Roman" w:hAnsi="Times New Roman" w:cs="Times New Roman"/>
          <w:sz w:val="28"/>
          <w:szCs w:val="28"/>
        </w:rPr>
        <w:t xml:space="preserve"> </w:t>
      </w:r>
      <w:r w:rsidR="004C733B" w:rsidRPr="004C733B">
        <w:rPr>
          <w:rFonts w:ascii="Times New Roman" w:hAnsi="Times New Roman" w:cs="Times New Roman"/>
          <w:sz w:val="28"/>
          <w:szCs w:val="28"/>
        </w:rPr>
        <w:t>[19]</w:t>
      </w:r>
      <w:r w:rsidR="00BA0983">
        <w:rPr>
          <w:rFonts w:ascii="Times New Roman" w:hAnsi="Times New Roman" w:cs="Times New Roman"/>
          <w:sz w:val="28"/>
          <w:szCs w:val="28"/>
        </w:rPr>
        <w:t xml:space="preserve">, Аникьева М.А. </w:t>
      </w:r>
      <w:r w:rsidR="00BA0983" w:rsidRPr="00BA0983">
        <w:rPr>
          <w:rFonts w:ascii="Times New Roman" w:hAnsi="Times New Roman" w:cs="Times New Roman"/>
          <w:sz w:val="28"/>
          <w:szCs w:val="28"/>
        </w:rPr>
        <w:t>[</w:t>
      </w:r>
      <w:r w:rsidR="0043203A" w:rsidRPr="0043203A">
        <w:rPr>
          <w:rFonts w:ascii="Times New Roman" w:hAnsi="Times New Roman" w:cs="Times New Roman"/>
          <w:sz w:val="28"/>
          <w:szCs w:val="28"/>
        </w:rPr>
        <w:t>20</w:t>
      </w:r>
      <w:r w:rsidR="00BA0983" w:rsidRPr="00BA0983">
        <w:rPr>
          <w:rFonts w:ascii="Times New Roman" w:hAnsi="Times New Roman" w:cs="Times New Roman"/>
          <w:sz w:val="28"/>
          <w:szCs w:val="28"/>
        </w:rPr>
        <w:t>]</w:t>
      </w:r>
      <w:r w:rsidR="00BA0983">
        <w:rPr>
          <w:rFonts w:ascii="Times New Roman" w:hAnsi="Times New Roman" w:cs="Times New Roman"/>
          <w:sz w:val="28"/>
          <w:szCs w:val="28"/>
        </w:rPr>
        <w:t xml:space="preserve">, </w:t>
      </w:r>
      <w:r w:rsidR="00C14E78">
        <w:rPr>
          <w:rFonts w:ascii="Times New Roman" w:hAnsi="Times New Roman" w:cs="Times New Roman"/>
          <w:sz w:val="28"/>
          <w:szCs w:val="28"/>
        </w:rPr>
        <w:t xml:space="preserve">в международном научном пространстве, а также </w:t>
      </w:r>
      <w:r w:rsidR="00C14E78" w:rsidRPr="00516A23">
        <w:rPr>
          <w:rFonts w:ascii="Times New Roman" w:hAnsi="Times New Roman" w:cs="Times New Roman"/>
          <w:sz w:val="28"/>
          <w:szCs w:val="28"/>
        </w:rPr>
        <w:t>Мансурова М</w:t>
      </w:r>
      <w:r w:rsidR="00760B71" w:rsidRPr="00516A23">
        <w:rPr>
          <w:rFonts w:ascii="Times New Roman" w:hAnsi="Times New Roman" w:cs="Times New Roman"/>
          <w:sz w:val="28"/>
          <w:szCs w:val="28"/>
        </w:rPr>
        <w:t>.</w:t>
      </w:r>
      <w:r w:rsidR="00C31EAE" w:rsidRPr="00516A23">
        <w:rPr>
          <w:rFonts w:ascii="Times New Roman" w:hAnsi="Times New Roman" w:cs="Times New Roman"/>
          <w:sz w:val="28"/>
          <w:szCs w:val="28"/>
        </w:rPr>
        <w:t>Е.</w:t>
      </w:r>
      <w:r w:rsidR="00C14E78">
        <w:rPr>
          <w:rFonts w:ascii="Times New Roman" w:hAnsi="Times New Roman" w:cs="Times New Roman"/>
          <w:sz w:val="28"/>
          <w:szCs w:val="28"/>
        </w:rPr>
        <w:t xml:space="preserve"> </w:t>
      </w:r>
      <w:r w:rsidR="004C733B">
        <w:rPr>
          <w:rFonts w:ascii="Times New Roman" w:hAnsi="Times New Roman" w:cs="Times New Roman"/>
          <w:sz w:val="28"/>
          <w:szCs w:val="28"/>
        </w:rPr>
        <w:t>[2</w:t>
      </w:r>
      <w:r w:rsidR="00DB0E9B" w:rsidRPr="00DB0E9B">
        <w:rPr>
          <w:rFonts w:ascii="Times New Roman" w:hAnsi="Times New Roman" w:cs="Times New Roman"/>
          <w:sz w:val="28"/>
          <w:szCs w:val="28"/>
        </w:rPr>
        <w:t>1</w:t>
      </w:r>
      <w:r w:rsidR="00C14E78" w:rsidRPr="00C14E78">
        <w:rPr>
          <w:rFonts w:ascii="Times New Roman" w:hAnsi="Times New Roman" w:cs="Times New Roman"/>
          <w:sz w:val="28"/>
          <w:szCs w:val="28"/>
        </w:rPr>
        <w:t>]</w:t>
      </w:r>
      <w:r w:rsidR="00C14E78">
        <w:rPr>
          <w:rFonts w:ascii="Times New Roman" w:hAnsi="Times New Roman" w:cs="Times New Roman"/>
          <w:sz w:val="28"/>
          <w:szCs w:val="28"/>
        </w:rPr>
        <w:t>,</w:t>
      </w:r>
      <w:r w:rsidR="00760B71">
        <w:rPr>
          <w:rFonts w:ascii="Times New Roman" w:hAnsi="Times New Roman" w:cs="Times New Roman"/>
          <w:sz w:val="28"/>
          <w:szCs w:val="28"/>
        </w:rPr>
        <w:t xml:space="preserve"> Толеген Г.</w:t>
      </w:r>
      <w:r w:rsidR="00582F93" w:rsidRPr="00582F93">
        <w:rPr>
          <w:rFonts w:ascii="Times New Roman" w:hAnsi="Times New Roman" w:cs="Times New Roman"/>
          <w:sz w:val="28"/>
          <w:szCs w:val="28"/>
        </w:rPr>
        <w:t xml:space="preserve"> </w:t>
      </w:r>
      <w:r w:rsidR="004C733B">
        <w:rPr>
          <w:rFonts w:ascii="Times New Roman" w:hAnsi="Times New Roman" w:cs="Times New Roman"/>
          <w:sz w:val="28"/>
          <w:szCs w:val="28"/>
        </w:rPr>
        <w:t>[2</w:t>
      </w:r>
      <w:r w:rsidR="00DB0E9B">
        <w:rPr>
          <w:rFonts w:ascii="Times New Roman" w:hAnsi="Times New Roman" w:cs="Times New Roman"/>
          <w:sz w:val="28"/>
          <w:szCs w:val="28"/>
        </w:rPr>
        <w:t>2</w:t>
      </w:r>
      <w:r w:rsidR="00760B71" w:rsidRPr="00727395">
        <w:rPr>
          <w:rFonts w:ascii="Times New Roman" w:hAnsi="Times New Roman" w:cs="Times New Roman"/>
          <w:sz w:val="28"/>
          <w:szCs w:val="28"/>
        </w:rPr>
        <w:t>]</w:t>
      </w:r>
      <w:r w:rsidR="009A2960">
        <w:rPr>
          <w:rFonts w:ascii="Times New Roman" w:hAnsi="Times New Roman" w:cs="Times New Roman"/>
          <w:sz w:val="28"/>
          <w:szCs w:val="28"/>
        </w:rPr>
        <w:t xml:space="preserve">, Бекаулова Ж.М. </w:t>
      </w:r>
      <w:r w:rsidR="009A2960" w:rsidRPr="009A2960">
        <w:rPr>
          <w:rFonts w:ascii="Times New Roman" w:hAnsi="Times New Roman" w:cs="Times New Roman"/>
          <w:sz w:val="28"/>
          <w:szCs w:val="28"/>
        </w:rPr>
        <w:t>[2</w:t>
      </w:r>
      <w:r w:rsidR="00DB0E9B" w:rsidRPr="00DE2AD6">
        <w:rPr>
          <w:rFonts w:ascii="Times New Roman" w:hAnsi="Times New Roman" w:cs="Times New Roman"/>
          <w:sz w:val="28"/>
          <w:szCs w:val="28"/>
        </w:rPr>
        <w:t>3</w:t>
      </w:r>
      <w:r w:rsidR="009A2960" w:rsidRPr="009A2960">
        <w:rPr>
          <w:rFonts w:ascii="Times New Roman" w:hAnsi="Times New Roman" w:cs="Times New Roman"/>
          <w:sz w:val="28"/>
          <w:szCs w:val="28"/>
        </w:rPr>
        <w:t>]</w:t>
      </w:r>
      <w:r w:rsidR="00C14E78">
        <w:rPr>
          <w:rFonts w:ascii="Times New Roman" w:hAnsi="Times New Roman" w:cs="Times New Roman"/>
          <w:sz w:val="28"/>
          <w:szCs w:val="28"/>
        </w:rPr>
        <w:t xml:space="preserve"> </w:t>
      </w:r>
      <w:r w:rsidR="00E772BF" w:rsidRPr="00E772BF">
        <w:rPr>
          <w:rFonts w:ascii="Times New Roman" w:hAnsi="Times New Roman" w:cs="Times New Roman"/>
          <w:sz w:val="28"/>
          <w:szCs w:val="28"/>
        </w:rPr>
        <w:t xml:space="preserve">– </w:t>
      </w:r>
      <w:r w:rsidR="000A288D">
        <w:rPr>
          <w:rFonts w:ascii="Times New Roman" w:hAnsi="Times New Roman" w:cs="Times New Roman"/>
          <w:sz w:val="28"/>
          <w:szCs w:val="28"/>
        </w:rPr>
        <w:t>в Республике Казахстан.</w:t>
      </w:r>
      <w:r w:rsidR="00A91176">
        <w:rPr>
          <w:rFonts w:ascii="Times New Roman" w:hAnsi="Times New Roman" w:cs="Times New Roman"/>
          <w:sz w:val="28"/>
          <w:szCs w:val="28"/>
        </w:rPr>
        <w:t xml:space="preserve"> Эти исследования выступают свидетельством роста интереса к применению графов знаний в образовании</w:t>
      </w:r>
      <w:r w:rsidR="00413EA1">
        <w:rPr>
          <w:rFonts w:ascii="Times New Roman" w:hAnsi="Times New Roman" w:cs="Times New Roman"/>
          <w:sz w:val="28"/>
          <w:szCs w:val="28"/>
        </w:rPr>
        <w:t xml:space="preserve">. </w:t>
      </w:r>
      <w:r w:rsidR="00413EA1" w:rsidRPr="00413EA1">
        <w:rPr>
          <w:rFonts w:ascii="Times New Roman" w:hAnsi="Times New Roman" w:cs="Times New Roman"/>
          <w:sz w:val="28"/>
          <w:szCs w:val="28"/>
        </w:rPr>
        <w:t>В образовательной среде они используются для построения персонализированных траекторий обучения внутри образовательного домена</w:t>
      </w:r>
      <w:r w:rsidR="0070527E">
        <w:rPr>
          <w:rFonts w:ascii="Times New Roman" w:hAnsi="Times New Roman" w:cs="Times New Roman"/>
          <w:sz w:val="28"/>
          <w:szCs w:val="28"/>
        </w:rPr>
        <w:t xml:space="preserve"> </w:t>
      </w:r>
      <w:r w:rsidR="0070527E" w:rsidRPr="0070527E">
        <w:rPr>
          <w:rFonts w:ascii="Times New Roman" w:hAnsi="Times New Roman" w:cs="Times New Roman"/>
          <w:sz w:val="28"/>
          <w:szCs w:val="28"/>
        </w:rPr>
        <w:t>[14</w:t>
      </w:r>
      <w:r w:rsidR="000820B3">
        <w:rPr>
          <w:rFonts w:ascii="Times New Roman" w:hAnsi="Times New Roman" w:cs="Times New Roman"/>
          <w:sz w:val="28"/>
          <w:szCs w:val="28"/>
        </w:rPr>
        <w:t>, p.</w:t>
      </w:r>
      <w:r w:rsidR="000820B3" w:rsidRPr="000820B3">
        <w:rPr>
          <w:rFonts w:ascii="Times New Roman" w:hAnsi="Times New Roman" w:cs="Times New Roman"/>
          <w:sz w:val="28"/>
          <w:szCs w:val="28"/>
        </w:rPr>
        <w:t xml:space="preserve"> 271-275</w:t>
      </w:r>
      <w:r w:rsidR="0070527E" w:rsidRPr="0070527E">
        <w:rPr>
          <w:rFonts w:ascii="Times New Roman" w:hAnsi="Times New Roman" w:cs="Times New Roman"/>
          <w:sz w:val="28"/>
          <w:szCs w:val="28"/>
        </w:rPr>
        <w:t>]</w:t>
      </w:r>
      <w:r w:rsidR="00413EA1" w:rsidRPr="00413EA1">
        <w:rPr>
          <w:rFonts w:ascii="Times New Roman" w:hAnsi="Times New Roman" w:cs="Times New Roman"/>
          <w:sz w:val="28"/>
          <w:szCs w:val="28"/>
        </w:rPr>
        <w:t>, структурирования учебного контента</w:t>
      </w:r>
      <w:r w:rsidR="0070527E" w:rsidRPr="0070527E">
        <w:rPr>
          <w:rFonts w:ascii="Times New Roman" w:hAnsi="Times New Roman" w:cs="Times New Roman"/>
          <w:sz w:val="28"/>
          <w:szCs w:val="28"/>
        </w:rPr>
        <w:t xml:space="preserve"> [13</w:t>
      </w:r>
      <w:r w:rsidR="00D11A35">
        <w:rPr>
          <w:rFonts w:ascii="Times New Roman" w:hAnsi="Times New Roman" w:cs="Times New Roman"/>
          <w:sz w:val="28"/>
          <w:szCs w:val="28"/>
        </w:rPr>
        <w:t>, р. 012127</w:t>
      </w:r>
      <w:r w:rsidR="0070527E" w:rsidRPr="0070527E">
        <w:rPr>
          <w:rFonts w:ascii="Times New Roman" w:hAnsi="Times New Roman" w:cs="Times New Roman"/>
          <w:sz w:val="28"/>
          <w:szCs w:val="28"/>
        </w:rPr>
        <w:t>]</w:t>
      </w:r>
      <w:r w:rsidR="00413EA1" w:rsidRPr="00413EA1">
        <w:rPr>
          <w:rFonts w:ascii="Times New Roman" w:hAnsi="Times New Roman" w:cs="Times New Roman"/>
          <w:sz w:val="28"/>
          <w:szCs w:val="28"/>
        </w:rPr>
        <w:t>, для поддержки принятия решений преподавателями и администрацией ВУЗов</w:t>
      </w:r>
      <w:r w:rsidR="0070527E" w:rsidRPr="0070527E">
        <w:rPr>
          <w:rFonts w:ascii="Times New Roman" w:hAnsi="Times New Roman" w:cs="Times New Roman"/>
          <w:sz w:val="28"/>
          <w:szCs w:val="28"/>
        </w:rPr>
        <w:t xml:space="preserve"> [15</w:t>
      </w:r>
      <w:r w:rsidR="00D11A35">
        <w:rPr>
          <w:rFonts w:ascii="Times New Roman" w:hAnsi="Times New Roman" w:cs="Times New Roman"/>
          <w:sz w:val="28"/>
          <w:szCs w:val="28"/>
        </w:rPr>
        <w:t>, р. 31553-31562</w:t>
      </w:r>
      <w:r w:rsidR="0070527E" w:rsidRPr="0070527E">
        <w:rPr>
          <w:rFonts w:ascii="Times New Roman" w:hAnsi="Times New Roman" w:cs="Times New Roman"/>
          <w:sz w:val="28"/>
          <w:szCs w:val="28"/>
        </w:rPr>
        <w:t>]</w:t>
      </w:r>
      <w:r w:rsidR="00413EA1" w:rsidRPr="00413EA1">
        <w:rPr>
          <w:rFonts w:ascii="Times New Roman" w:hAnsi="Times New Roman" w:cs="Times New Roman"/>
          <w:sz w:val="28"/>
          <w:szCs w:val="28"/>
        </w:rPr>
        <w:t>.</w:t>
      </w:r>
    </w:p>
    <w:p w14:paraId="3C418850" w14:textId="77777777" w:rsidR="00936D9D" w:rsidRPr="00AE78E0" w:rsidRDefault="00735798" w:rsidP="00FD70EA">
      <w:pPr>
        <w:spacing w:after="0" w:line="240" w:lineRule="auto"/>
        <w:ind w:firstLine="709"/>
        <w:jc w:val="both"/>
        <w:rPr>
          <w:rFonts w:ascii="Times New Roman" w:hAnsi="Times New Roman" w:cs="Times New Roman"/>
          <w:sz w:val="28"/>
          <w:szCs w:val="28"/>
        </w:rPr>
      </w:pPr>
      <w:r w:rsidRPr="00913BB4">
        <w:rPr>
          <w:rFonts w:ascii="Times New Roman" w:hAnsi="Times New Roman" w:cs="Times New Roman"/>
          <w:sz w:val="28"/>
          <w:szCs w:val="28"/>
        </w:rPr>
        <w:t>И</w:t>
      </w:r>
      <w:r w:rsidR="00913BB4" w:rsidRPr="00913BB4">
        <w:rPr>
          <w:rFonts w:ascii="Times New Roman" w:hAnsi="Times New Roman" w:cs="Times New Roman"/>
          <w:sz w:val="28"/>
          <w:szCs w:val="28"/>
        </w:rPr>
        <w:t>нтеграци</w:t>
      </w:r>
      <w:r w:rsidR="000969D6">
        <w:rPr>
          <w:rFonts w:ascii="Times New Roman" w:hAnsi="Times New Roman" w:cs="Times New Roman"/>
          <w:sz w:val="28"/>
          <w:szCs w:val="28"/>
        </w:rPr>
        <w:t>ю</w:t>
      </w:r>
      <w:r>
        <w:rPr>
          <w:rFonts w:ascii="Times New Roman" w:hAnsi="Times New Roman" w:cs="Times New Roman"/>
          <w:sz w:val="28"/>
          <w:szCs w:val="28"/>
        </w:rPr>
        <w:t xml:space="preserve"> навыков из разных источников, на базе </w:t>
      </w:r>
      <w:r w:rsidR="00EF1F66">
        <w:rPr>
          <w:rFonts w:ascii="Times New Roman" w:hAnsi="Times New Roman" w:cs="Times New Roman"/>
          <w:sz w:val="28"/>
          <w:szCs w:val="28"/>
        </w:rPr>
        <w:t xml:space="preserve">языковых моделей </w:t>
      </w:r>
      <w:r w:rsidR="004D572C">
        <w:rPr>
          <w:rFonts w:ascii="Times New Roman" w:hAnsi="Times New Roman" w:cs="Times New Roman"/>
          <w:sz w:val="28"/>
          <w:szCs w:val="28"/>
        </w:rPr>
        <w:t xml:space="preserve">и частично </w:t>
      </w:r>
      <w:r w:rsidR="00B21013">
        <w:rPr>
          <w:rFonts w:ascii="Times New Roman" w:hAnsi="Times New Roman" w:cs="Times New Roman"/>
          <w:sz w:val="28"/>
          <w:szCs w:val="28"/>
        </w:rPr>
        <w:t>графов знаний</w:t>
      </w:r>
      <w:r w:rsidR="004D572C">
        <w:rPr>
          <w:rFonts w:ascii="Times New Roman" w:hAnsi="Times New Roman" w:cs="Times New Roman"/>
          <w:sz w:val="28"/>
          <w:szCs w:val="28"/>
        </w:rPr>
        <w:t xml:space="preserve"> </w:t>
      </w:r>
      <w:r w:rsidR="000969D6">
        <w:rPr>
          <w:rFonts w:ascii="Times New Roman" w:hAnsi="Times New Roman" w:cs="Times New Roman"/>
          <w:sz w:val="28"/>
          <w:szCs w:val="28"/>
        </w:rPr>
        <w:t xml:space="preserve">изучали в работах </w:t>
      </w:r>
      <w:r w:rsidR="000969D6" w:rsidRPr="000969D6">
        <w:rPr>
          <w:rFonts w:ascii="Times New Roman" w:hAnsi="Times New Roman" w:cs="Times New Roman"/>
          <w:sz w:val="28"/>
          <w:szCs w:val="28"/>
        </w:rPr>
        <w:t>Giabelli A. [2</w:t>
      </w:r>
      <w:r w:rsidR="00F33DE3">
        <w:rPr>
          <w:rFonts w:ascii="Times New Roman" w:hAnsi="Times New Roman" w:cs="Times New Roman"/>
          <w:sz w:val="28"/>
          <w:szCs w:val="28"/>
        </w:rPr>
        <w:t>4</w:t>
      </w:r>
      <w:r w:rsidR="000969D6" w:rsidRPr="000969D6">
        <w:rPr>
          <w:rFonts w:ascii="Times New Roman" w:hAnsi="Times New Roman" w:cs="Times New Roman"/>
          <w:sz w:val="28"/>
          <w:szCs w:val="28"/>
        </w:rPr>
        <w:t>], Fettach Y. [2</w:t>
      </w:r>
      <w:r w:rsidR="00F33DE3">
        <w:rPr>
          <w:rFonts w:ascii="Times New Roman" w:hAnsi="Times New Roman" w:cs="Times New Roman"/>
          <w:sz w:val="28"/>
          <w:szCs w:val="28"/>
        </w:rPr>
        <w:t>5</w:t>
      </w:r>
      <w:r w:rsidR="000969D6" w:rsidRPr="000969D6">
        <w:rPr>
          <w:rFonts w:ascii="Times New Roman" w:hAnsi="Times New Roman" w:cs="Times New Roman"/>
          <w:sz w:val="28"/>
          <w:szCs w:val="28"/>
        </w:rPr>
        <w:t>], Weichselbraun A. [2</w:t>
      </w:r>
      <w:r w:rsidR="00F33DE3">
        <w:rPr>
          <w:rFonts w:ascii="Times New Roman" w:hAnsi="Times New Roman" w:cs="Times New Roman"/>
          <w:sz w:val="28"/>
          <w:szCs w:val="28"/>
        </w:rPr>
        <w:t>6</w:t>
      </w:r>
      <w:r w:rsidR="000969D6" w:rsidRPr="000969D6">
        <w:rPr>
          <w:rFonts w:ascii="Times New Roman" w:hAnsi="Times New Roman" w:cs="Times New Roman"/>
          <w:sz w:val="28"/>
          <w:szCs w:val="28"/>
        </w:rPr>
        <w:t>], Zhu G. [2</w:t>
      </w:r>
      <w:r w:rsidR="00F33DE3">
        <w:rPr>
          <w:rFonts w:ascii="Times New Roman" w:hAnsi="Times New Roman" w:cs="Times New Roman"/>
          <w:sz w:val="28"/>
          <w:szCs w:val="28"/>
        </w:rPr>
        <w:t>7</w:t>
      </w:r>
      <w:r w:rsidR="000969D6" w:rsidRPr="000969D6">
        <w:rPr>
          <w:rFonts w:ascii="Times New Roman" w:hAnsi="Times New Roman" w:cs="Times New Roman"/>
          <w:sz w:val="28"/>
          <w:szCs w:val="28"/>
        </w:rPr>
        <w:t>], Börner K. [2</w:t>
      </w:r>
      <w:r w:rsidR="00F33DE3">
        <w:rPr>
          <w:rFonts w:ascii="Times New Roman" w:hAnsi="Times New Roman" w:cs="Times New Roman"/>
          <w:sz w:val="28"/>
          <w:szCs w:val="28"/>
        </w:rPr>
        <w:t>8</w:t>
      </w:r>
      <w:r w:rsidR="000969D6" w:rsidRPr="000969D6">
        <w:rPr>
          <w:rFonts w:ascii="Times New Roman" w:hAnsi="Times New Roman" w:cs="Times New Roman"/>
          <w:sz w:val="28"/>
          <w:szCs w:val="28"/>
        </w:rPr>
        <w:t>], Chau H.K. [2</w:t>
      </w:r>
      <w:r w:rsidR="00F33DE3">
        <w:rPr>
          <w:rFonts w:ascii="Times New Roman" w:hAnsi="Times New Roman" w:cs="Times New Roman"/>
          <w:sz w:val="28"/>
          <w:szCs w:val="28"/>
        </w:rPr>
        <w:t>9</w:t>
      </w:r>
      <w:r w:rsidR="000969D6" w:rsidRPr="000969D6">
        <w:rPr>
          <w:rFonts w:ascii="Times New Roman" w:hAnsi="Times New Roman" w:cs="Times New Roman"/>
          <w:sz w:val="28"/>
          <w:szCs w:val="28"/>
        </w:rPr>
        <w:t>], Frej J. [</w:t>
      </w:r>
      <w:r w:rsidR="00F33DE3">
        <w:rPr>
          <w:rFonts w:ascii="Times New Roman" w:hAnsi="Times New Roman" w:cs="Times New Roman"/>
          <w:sz w:val="28"/>
          <w:szCs w:val="28"/>
        </w:rPr>
        <w:t>30</w:t>
      </w:r>
      <w:r w:rsidR="000969D6" w:rsidRPr="000969D6">
        <w:rPr>
          <w:rFonts w:ascii="Times New Roman" w:hAnsi="Times New Roman" w:cs="Times New Roman"/>
          <w:sz w:val="28"/>
          <w:szCs w:val="28"/>
        </w:rPr>
        <w:t>]</w:t>
      </w:r>
      <w:r w:rsidR="00AE6FD8">
        <w:rPr>
          <w:rFonts w:ascii="Times New Roman" w:hAnsi="Times New Roman" w:cs="Times New Roman"/>
          <w:sz w:val="28"/>
          <w:szCs w:val="28"/>
        </w:rPr>
        <w:t xml:space="preserve">. </w:t>
      </w:r>
      <w:r w:rsidR="00AE78E0">
        <w:rPr>
          <w:rFonts w:ascii="Times New Roman" w:hAnsi="Times New Roman" w:cs="Times New Roman"/>
          <w:sz w:val="28"/>
          <w:szCs w:val="28"/>
        </w:rPr>
        <w:t>Перечисленные авторы анализируют данные из вакансий, резюме, классификаторов профессиональных навыков, университетских курсов и МООК</w:t>
      </w:r>
      <w:r w:rsidR="009D22A7">
        <w:rPr>
          <w:rFonts w:ascii="Times New Roman" w:hAnsi="Times New Roman" w:cs="Times New Roman"/>
          <w:sz w:val="28"/>
          <w:szCs w:val="28"/>
        </w:rPr>
        <w:t>, совмещая в основном два домена</w:t>
      </w:r>
      <w:r w:rsidR="00AE78E0">
        <w:rPr>
          <w:rFonts w:ascii="Times New Roman" w:hAnsi="Times New Roman" w:cs="Times New Roman"/>
          <w:sz w:val="28"/>
          <w:szCs w:val="28"/>
        </w:rPr>
        <w:t>. Общ</w:t>
      </w:r>
      <w:r w:rsidR="00922147">
        <w:rPr>
          <w:rFonts w:ascii="Times New Roman" w:hAnsi="Times New Roman" w:cs="Times New Roman"/>
          <w:sz w:val="28"/>
          <w:szCs w:val="28"/>
        </w:rPr>
        <w:t>ей чертой</w:t>
      </w:r>
      <w:r w:rsidR="00AE78E0">
        <w:rPr>
          <w:rFonts w:ascii="Times New Roman" w:hAnsi="Times New Roman" w:cs="Times New Roman"/>
          <w:sz w:val="28"/>
          <w:szCs w:val="28"/>
        </w:rPr>
        <w:t xml:space="preserve"> для всех авторов выступает применение классических и современных моноязычных языковых моделей.</w:t>
      </w:r>
      <w:r w:rsidR="00F53990">
        <w:rPr>
          <w:rFonts w:ascii="Times New Roman" w:hAnsi="Times New Roman" w:cs="Times New Roman"/>
          <w:sz w:val="28"/>
          <w:szCs w:val="28"/>
        </w:rPr>
        <w:t xml:space="preserve"> Большинство авторов используют графы знаний, либо </w:t>
      </w:r>
      <w:r w:rsidR="000C153B">
        <w:rPr>
          <w:rFonts w:ascii="Times New Roman" w:hAnsi="Times New Roman" w:cs="Times New Roman"/>
          <w:sz w:val="28"/>
          <w:szCs w:val="28"/>
        </w:rPr>
        <w:t xml:space="preserve">вообще </w:t>
      </w:r>
      <w:r w:rsidR="00F53990">
        <w:rPr>
          <w:rFonts w:ascii="Times New Roman" w:hAnsi="Times New Roman" w:cs="Times New Roman"/>
          <w:sz w:val="28"/>
          <w:szCs w:val="28"/>
        </w:rPr>
        <w:t xml:space="preserve">не интегрируют их в рекомендации.  </w:t>
      </w:r>
    </w:p>
    <w:p w14:paraId="39172AD2" w14:textId="2D9E9A24" w:rsidR="008C2692" w:rsidRPr="002C3073" w:rsidRDefault="00AE50AE"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D964E0">
        <w:rPr>
          <w:rFonts w:ascii="Times New Roman" w:hAnsi="Times New Roman" w:cs="Times New Roman"/>
          <w:sz w:val="28"/>
          <w:szCs w:val="28"/>
        </w:rPr>
        <w:t>екоменда</w:t>
      </w:r>
      <w:r>
        <w:rPr>
          <w:rFonts w:ascii="Times New Roman" w:hAnsi="Times New Roman" w:cs="Times New Roman"/>
          <w:sz w:val="28"/>
          <w:szCs w:val="28"/>
        </w:rPr>
        <w:t>тельные системы</w:t>
      </w:r>
      <w:r w:rsidR="00D964E0">
        <w:rPr>
          <w:rFonts w:ascii="Times New Roman" w:hAnsi="Times New Roman" w:cs="Times New Roman"/>
          <w:sz w:val="28"/>
          <w:szCs w:val="28"/>
        </w:rPr>
        <w:t xml:space="preserve"> на основе </w:t>
      </w:r>
      <w:r w:rsidR="00D964E0">
        <w:rPr>
          <w:rFonts w:ascii="Times New Roman" w:hAnsi="Times New Roman" w:cs="Times New Roman"/>
          <w:sz w:val="28"/>
          <w:szCs w:val="28"/>
          <w:lang w:val="en-US"/>
        </w:rPr>
        <w:t>GNN</w:t>
      </w:r>
      <w:r w:rsidR="00D964E0" w:rsidRPr="00735798">
        <w:rPr>
          <w:rFonts w:ascii="Times New Roman" w:hAnsi="Times New Roman" w:cs="Times New Roman"/>
          <w:sz w:val="28"/>
          <w:szCs w:val="28"/>
        </w:rPr>
        <w:t xml:space="preserve"> </w:t>
      </w:r>
      <w:r w:rsidR="00B6711C">
        <w:rPr>
          <w:rFonts w:ascii="Times New Roman" w:hAnsi="Times New Roman" w:cs="Times New Roman"/>
          <w:sz w:val="28"/>
          <w:szCs w:val="28"/>
        </w:rPr>
        <w:t xml:space="preserve">исследовались </w:t>
      </w:r>
      <w:r w:rsidR="003F069B">
        <w:rPr>
          <w:rFonts w:ascii="Times New Roman" w:hAnsi="Times New Roman" w:cs="Times New Roman"/>
          <w:sz w:val="28"/>
          <w:szCs w:val="28"/>
        </w:rPr>
        <w:t>в</w:t>
      </w:r>
      <w:r w:rsidR="0091636B">
        <w:rPr>
          <w:rFonts w:ascii="Times New Roman" w:hAnsi="Times New Roman" w:cs="Times New Roman"/>
          <w:sz w:val="28"/>
          <w:szCs w:val="28"/>
        </w:rPr>
        <w:t>о многих статьях и</w:t>
      </w:r>
      <w:r w:rsidR="003F069B">
        <w:rPr>
          <w:rFonts w:ascii="Times New Roman" w:hAnsi="Times New Roman" w:cs="Times New Roman"/>
          <w:sz w:val="28"/>
          <w:szCs w:val="28"/>
        </w:rPr>
        <w:t xml:space="preserve"> обзорах</w:t>
      </w:r>
      <w:r w:rsidR="0091636B">
        <w:rPr>
          <w:rFonts w:ascii="Times New Roman" w:hAnsi="Times New Roman" w:cs="Times New Roman"/>
          <w:sz w:val="28"/>
          <w:szCs w:val="28"/>
        </w:rPr>
        <w:t>, например,</w:t>
      </w:r>
      <w:r w:rsidR="003F069B">
        <w:rPr>
          <w:rFonts w:ascii="Times New Roman" w:hAnsi="Times New Roman" w:cs="Times New Roman"/>
          <w:sz w:val="28"/>
          <w:szCs w:val="28"/>
        </w:rPr>
        <w:t xml:space="preserve"> </w:t>
      </w:r>
      <w:r w:rsidR="003948D4" w:rsidRPr="003948D4">
        <w:rPr>
          <w:rFonts w:ascii="Times New Roman" w:hAnsi="Times New Roman" w:cs="Times New Roman"/>
          <w:sz w:val="28"/>
          <w:szCs w:val="28"/>
        </w:rPr>
        <w:t>Wu S. [</w:t>
      </w:r>
      <w:r w:rsidR="00F33DE3">
        <w:rPr>
          <w:rFonts w:ascii="Times New Roman" w:hAnsi="Times New Roman" w:cs="Times New Roman"/>
          <w:sz w:val="28"/>
          <w:szCs w:val="28"/>
        </w:rPr>
        <w:t>31</w:t>
      </w:r>
      <w:r w:rsidR="003948D4" w:rsidRPr="003948D4">
        <w:rPr>
          <w:rFonts w:ascii="Times New Roman" w:hAnsi="Times New Roman" w:cs="Times New Roman"/>
          <w:sz w:val="28"/>
          <w:szCs w:val="28"/>
        </w:rPr>
        <w:t>], Gao C. [3</w:t>
      </w:r>
      <w:r w:rsidR="00F33DE3">
        <w:rPr>
          <w:rFonts w:ascii="Times New Roman" w:hAnsi="Times New Roman" w:cs="Times New Roman"/>
          <w:sz w:val="28"/>
          <w:szCs w:val="28"/>
        </w:rPr>
        <w:t>2</w:t>
      </w:r>
      <w:r w:rsidR="003948D4" w:rsidRPr="003948D4">
        <w:rPr>
          <w:rFonts w:ascii="Times New Roman" w:hAnsi="Times New Roman" w:cs="Times New Roman"/>
          <w:sz w:val="28"/>
          <w:szCs w:val="28"/>
        </w:rPr>
        <w:t>], Duricic T. [3</w:t>
      </w:r>
      <w:r w:rsidR="00F33DE3">
        <w:rPr>
          <w:rFonts w:ascii="Times New Roman" w:hAnsi="Times New Roman" w:cs="Times New Roman"/>
          <w:sz w:val="28"/>
          <w:szCs w:val="28"/>
        </w:rPr>
        <w:t>3</w:t>
      </w:r>
      <w:r w:rsidR="003948D4" w:rsidRPr="003948D4">
        <w:rPr>
          <w:rFonts w:ascii="Times New Roman" w:hAnsi="Times New Roman" w:cs="Times New Roman"/>
          <w:sz w:val="28"/>
          <w:szCs w:val="28"/>
        </w:rPr>
        <w:t>], Wu B. [3</w:t>
      </w:r>
      <w:r w:rsidR="00F33DE3">
        <w:rPr>
          <w:rFonts w:ascii="Times New Roman" w:hAnsi="Times New Roman" w:cs="Times New Roman"/>
          <w:sz w:val="28"/>
          <w:szCs w:val="28"/>
        </w:rPr>
        <w:t>4</w:t>
      </w:r>
      <w:r w:rsidR="003948D4" w:rsidRPr="003948D4">
        <w:rPr>
          <w:rFonts w:ascii="Times New Roman" w:hAnsi="Times New Roman" w:cs="Times New Roman"/>
          <w:sz w:val="28"/>
          <w:szCs w:val="28"/>
        </w:rPr>
        <w:t>]</w:t>
      </w:r>
      <w:r w:rsidR="003F069B" w:rsidRPr="003F069B">
        <w:rPr>
          <w:rFonts w:ascii="Times New Roman" w:hAnsi="Times New Roman" w:cs="Times New Roman"/>
          <w:sz w:val="28"/>
          <w:szCs w:val="28"/>
        </w:rPr>
        <w:t xml:space="preserve"> </w:t>
      </w:r>
      <w:r w:rsidR="003F069B">
        <w:rPr>
          <w:rFonts w:ascii="Times New Roman" w:hAnsi="Times New Roman" w:cs="Times New Roman"/>
          <w:sz w:val="28"/>
          <w:szCs w:val="28"/>
        </w:rPr>
        <w:t xml:space="preserve">и </w:t>
      </w:r>
      <w:r w:rsidR="0018498D">
        <w:rPr>
          <w:rFonts w:ascii="Times New Roman" w:hAnsi="Times New Roman" w:cs="Times New Roman"/>
          <w:sz w:val="28"/>
          <w:szCs w:val="28"/>
        </w:rPr>
        <w:t>другими</w:t>
      </w:r>
      <w:r w:rsidR="00ED11D2">
        <w:rPr>
          <w:rFonts w:ascii="Times New Roman" w:hAnsi="Times New Roman" w:cs="Times New Roman"/>
          <w:sz w:val="28"/>
          <w:szCs w:val="28"/>
        </w:rPr>
        <w:t>.</w:t>
      </w:r>
      <w:r w:rsidR="002C3073">
        <w:rPr>
          <w:rFonts w:ascii="Times New Roman" w:hAnsi="Times New Roman" w:cs="Times New Roman"/>
          <w:sz w:val="28"/>
          <w:szCs w:val="28"/>
        </w:rPr>
        <w:t xml:space="preserve"> </w:t>
      </w:r>
      <w:r w:rsidR="00A91252">
        <w:rPr>
          <w:rFonts w:ascii="Times New Roman" w:hAnsi="Times New Roman" w:cs="Times New Roman"/>
          <w:sz w:val="28"/>
          <w:szCs w:val="28"/>
        </w:rPr>
        <w:t>В этих работах</w:t>
      </w:r>
      <w:r w:rsidR="002C3073">
        <w:rPr>
          <w:rFonts w:ascii="Times New Roman" w:hAnsi="Times New Roman" w:cs="Times New Roman"/>
          <w:sz w:val="28"/>
          <w:szCs w:val="28"/>
        </w:rPr>
        <w:t xml:space="preserve"> авторы либо рассматривают классические </w:t>
      </w:r>
      <w:r w:rsidR="002C3073">
        <w:rPr>
          <w:rFonts w:ascii="Times New Roman" w:hAnsi="Times New Roman" w:cs="Times New Roman"/>
          <w:sz w:val="28"/>
          <w:szCs w:val="28"/>
          <w:lang w:val="en-US"/>
        </w:rPr>
        <w:t>GNN</w:t>
      </w:r>
      <w:r w:rsidR="002C3073">
        <w:rPr>
          <w:rFonts w:ascii="Times New Roman" w:hAnsi="Times New Roman" w:cs="Times New Roman"/>
          <w:sz w:val="28"/>
          <w:szCs w:val="28"/>
        </w:rPr>
        <w:t>, например</w:t>
      </w:r>
      <w:r w:rsidR="009E6B09">
        <w:rPr>
          <w:rFonts w:ascii="Times New Roman" w:hAnsi="Times New Roman" w:cs="Times New Roman"/>
          <w:sz w:val="28"/>
          <w:szCs w:val="28"/>
        </w:rPr>
        <w:t>,</w:t>
      </w:r>
      <w:r w:rsidR="002C3073">
        <w:rPr>
          <w:rFonts w:ascii="Times New Roman" w:hAnsi="Times New Roman" w:cs="Times New Roman"/>
          <w:sz w:val="28"/>
          <w:szCs w:val="28"/>
        </w:rPr>
        <w:t xml:space="preserve"> </w:t>
      </w:r>
      <w:r w:rsidR="002C3073" w:rsidRPr="002C3073">
        <w:rPr>
          <w:rFonts w:ascii="Times New Roman" w:hAnsi="Times New Roman" w:cs="Times New Roman"/>
          <w:sz w:val="28"/>
          <w:szCs w:val="28"/>
        </w:rPr>
        <w:t>Graph Convolutional Networks</w:t>
      </w:r>
      <w:r w:rsidR="002C3073">
        <w:rPr>
          <w:rFonts w:ascii="Times New Roman" w:hAnsi="Times New Roman" w:cs="Times New Roman"/>
          <w:sz w:val="28"/>
          <w:szCs w:val="28"/>
        </w:rPr>
        <w:t xml:space="preserve"> (</w:t>
      </w:r>
      <w:r w:rsidR="002C3073">
        <w:rPr>
          <w:rFonts w:ascii="Times New Roman" w:hAnsi="Times New Roman" w:cs="Times New Roman"/>
          <w:sz w:val="28"/>
          <w:szCs w:val="28"/>
          <w:lang w:val="en-US"/>
        </w:rPr>
        <w:t>GCN</w:t>
      </w:r>
      <w:r w:rsidR="002C3073">
        <w:rPr>
          <w:rFonts w:ascii="Times New Roman" w:hAnsi="Times New Roman" w:cs="Times New Roman"/>
          <w:sz w:val="28"/>
          <w:szCs w:val="28"/>
        </w:rPr>
        <w:t xml:space="preserve">), </w:t>
      </w:r>
      <w:r w:rsidR="002C3073" w:rsidRPr="002C3073">
        <w:rPr>
          <w:rFonts w:ascii="Times New Roman" w:hAnsi="Times New Roman" w:cs="Times New Roman"/>
          <w:sz w:val="28"/>
          <w:szCs w:val="28"/>
        </w:rPr>
        <w:t>Graph Attention Networks (</w:t>
      </w:r>
      <w:r w:rsidR="002C3073">
        <w:rPr>
          <w:rFonts w:ascii="Times New Roman" w:hAnsi="Times New Roman" w:cs="Times New Roman"/>
          <w:sz w:val="28"/>
          <w:szCs w:val="28"/>
          <w:lang w:val="en-US"/>
        </w:rPr>
        <w:t>GAT</w:t>
      </w:r>
      <w:r w:rsidR="002C3073" w:rsidRPr="002C3073">
        <w:rPr>
          <w:rFonts w:ascii="Times New Roman" w:hAnsi="Times New Roman" w:cs="Times New Roman"/>
          <w:sz w:val="28"/>
          <w:szCs w:val="28"/>
        </w:rPr>
        <w:t>)</w:t>
      </w:r>
      <w:r w:rsidR="002C3073">
        <w:rPr>
          <w:rFonts w:ascii="Times New Roman" w:hAnsi="Times New Roman" w:cs="Times New Roman"/>
          <w:sz w:val="28"/>
          <w:szCs w:val="28"/>
        </w:rPr>
        <w:t xml:space="preserve">, </w:t>
      </w:r>
      <w:r w:rsidR="002C3073" w:rsidRPr="002C3073">
        <w:rPr>
          <w:rFonts w:ascii="Times New Roman" w:hAnsi="Times New Roman" w:cs="Times New Roman"/>
          <w:sz w:val="28"/>
          <w:szCs w:val="28"/>
        </w:rPr>
        <w:t>GraphSAGE</w:t>
      </w:r>
      <w:r w:rsidR="002C3073">
        <w:rPr>
          <w:rFonts w:ascii="Times New Roman" w:hAnsi="Times New Roman" w:cs="Times New Roman"/>
          <w:sz w:val="28"/>
          <w:szCs w:val="28"/>
        </w:rPr>
        <w:t xml:space="preserve">, либо гетерогенные </w:t>
      </w:r>
      <w:r w:rsidR="002C3073">
        <w:rPr>
          <w:rFonts w:ascii="Times New Roman" w:hAnsi="Times New Roman" w:cs="Times New Roman"/>
          <w:sz w:val="28"/>
          <w:szCs w:val="28"/>
          <w:lang w:val="en-US"/>
        </w:rPr>
        <w:t>GNN</w:t>
      </w:r>
      <w:r w:rsidR="002C3073" w:rsidRPr="002C3073">
        <w:rPr>
          <w:rFonts w:ascii="Times New Roman" w:hAnsi="Times New Roman" w:cs="Times New Roman"/>
          <w:sz w:val="28"/>
          <w:szCs w:val="28"/>
        </w:rPr>
        <w:t xml:space="preserve"> </w:t>
      </w:r>
      <w:r w:rsidR="002C3073">
        <w:rPr>
          <w:rFonts w:ascii="Times New Roman" w:hAnsi="Times New Roman" w:cs="Times New Roman"/>
          <w:sz w:val="28"/>
          <w:szCs w:val="28"/>
        </w:rPr>
        <w:t>в простых рекомендациях</w:t>
      </w:r>
      <w:r w:rsidR="00C874A3">
        <w:rPr>
          <w:rFonts w:ascii="Times New Roman" w:hAnsi="Times New Roman" w:cs="Times New Roman"/>
          <w:sz w:val="28"/>
          <w:szCs w:val="28"/>
        </w:rPr>
        <w:t xml:space="preserve"> на общедоступных наборах данных</w:t>
      </w:r>
      <w:r w:rsidR="002C3073">
        <w:rPr>
          <w:rFonts w:ascii="Times New Roman" w:hAnsi="Times New Roman" w:cs="Times New Roman"/>
          <w:sz w:val="28"/>
          <w:szCs w:val="28"/>
        </w:rPr>
        <w:t xml:space="preserve">. </w:t>
      </w:r>
    </w:p>
    <w:p w14:paraId="48D29840" w14:textId="541E4D5A" w:rsidR="00910E01" w:rsidRPr="00913BB4" w:rsidRDefault="000033F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w:t>
      </w:r>
      <w:r w:rsidR="00910E01">
        <w:rPr>
          <w:rFonts w:ascii="Times New Roman" w:hAnsi="Times New Roman" w:cs="Times New Roman"/>
          <w:sz w:val="28"/>
          <w:szCs w:val="28"/>
        </w:rPr>
        <w:t xml:space="preserve">несмотря на </w:t>
      </w:r>
      <w:r w:rsidR="00A91252">
        <w:rPr>
          <w:rFonts w:ascii="Times New Roman" w:hAnsi="Times New Roman" w:cs="Times New Roman"/>
          <w:sz w:val="28"/>
          <w:szCs w:val="28"/>
        </w:rPr>
        <w:t xml:space="preserve">большой </w:t>
      </w:r>
      <w:r w:rsidR="00910E01">
        <w:rPr>
          <w:rFonts w:ascii="Times New Roman" w:hAnsi="Times New Roman" w:cs="Times New Roman"/>
          <w:sz w:val="28"/>
          <w:szCs w:val="28"/>
        </w:rPr>
        <w:t>научный интерес к теме</w:t>
      </w:r>
      <w:r w:rsidR="00FA3E45">
        <w:rPr>
          <w:rFonts w:ascii="Times New Roman" w:hAnsi="Times New Roman" w:cs="Times New Roman"/>
          <w:sz w:val="28"/>
          <w:szCs w:val="28"/>
        </w:rPr>
        <w:t xml:space="preserve"> применения графов знаний в контексте образовательного процесса</w:t>
      </w:r>
      <w:r w:rsidR="00910E01">
        <w:rPr>
          <w:rFonts w:ascii="Times New Roman" w:hAnsi="Times New Roman" w:cs="Times New Roman"/>
          <w:sz w:val="28"/>
          <w:szCs w:val="28"/>
        </w:rPr>
        <w:t>, остаются некоторые аспекты, которые требуют дальнейшей разработки.</w:t>
      </w:r>
      <w:r w:rsidR="00754BFC">
        <w:rPr>
          <w:rFonts w:ascii="Times New Roman" w:hAnsi="Times New Roman" w:cs="Times New Roman"/>
          <w:sz w:val="28"/>
          <w:szCs w:val="28"/>
        </w:rPr>
        <w:t xml:space="preserve"> </w:t>
      </w:r>
      <w:r w:rsidR="00E947FB">
        <w:rPr>
          <w:rFonts w:ascii="Times New Roman" w:hAnsi="Times New Roman" w:cs="Times New Roman"/>
          <w:sz w:val="28"/>
          <w:szCs w:val="28"/>
        </w:rPr>
        <w:t>Большинство работ сосредоточено либо на технических алгоритмах построения графов</w:t>
      </w:r>
      <w:r w:rsidR="00C10FAB">
        <w:rPr>
          <w:rFonts w:ascii="Times New Roman" w:hAnsi="Times New Roman" w:cs="Times New Roman"/>
          <w:sz w:val="28"/>
          <w:szCs w:val="28"/>
        </w:rPr>
        <w:t xml:space="preserve"> знаний</w:t>
      </w:r>
      <w:r w:rsidR="00E947FB">
        <w:rPr>
          <w:rFonts w:ascii="Times New Roman" w:hAnsi="Times New Roman" w:cs="Times New Roman"/>
          <w:sz w:val="28"/>
          <w:szCs w:val="28"/>
        </w:rPr>
        <w:t xml:space="preserve">, либо на частных примерах их применения </w:t>
      </w:r>
      <w:r w:rsidR="000B436D">
        <w:rPr>
          <w:rFonts w:ascii="Times New Roman" w:hAnsi="Times New Roman" w:cs="Times New Roman"/>
          <w:sz w:val="28"/>
          <w:szCs w:val="28"/>
        </w:rPr>
        <w:t>для структуризации предметных областей</w:t>
      </w:r>
      <w:r w:rsidR="00E947FB">
        <w:rPr>
          <w:rFonts w:ascii="Times New Roman" w:hAnsi="Times New Roman" w:cs="Times New Roman"/>
          <w:sz w:val="28"/>
          <w:szCs w:val="28"/>
        </w:rPr>
        <w:t>. Такая ситуация оставляет открытыми вопросы комплексной интеграции образовательных программ университетов, требований рынка труда и массовых открытых онлайн курсов в един</w:t>
      </w:r>
      <w:r w:rsidR="00083793">
        <w:rPr>
          <w:rFonts w:ascii="Times New Roman" w:hAnsi="Times New Roman" w:cs="Times New Roman"/>
          <w:sz w:val="28"/>
          <w:szCs w:val="28"/>
        </w:rPr>
        <w:t>ый граф знаний</w:t>
      </w:r>
      <w:r w:rsidR="00892A3D">
        <w:rPr>
          <w:rFonts w:ascii="Times New Roman" w:hAnsi="Times New Roman" w:cs="Times New Roman"/>
          <w:sz w:val="28"/>
          <w:szCs w:val="28"/>
        </w:rPr>
        <w:t>. Многие</w:t>
      </w:r>
      <w:r w:rsidR="00892A3D" w:rsidRPr="00892A3D">
        <w:rPr>
          <w:rFonts w:ascii="Times New Roman" w:hAnsi="Times New Roman" w:cs="Times New Roman"/>
          <w:sz w:val="28"/>
          <w:szCs w:val="28"/>
        </w:rPr>
        <w:t xml:space="preserve"> работ</w:t>
      </w:r>
      <w:r w:rsidR="00892A3D">
        <w:rPr>
          <w:rFonts w:ascii="Times New Roman" w:hAnsi="Times New Roman" w:cs="Times New Roman"/>
          <w:sz w:val="28"/>
          <w:szCs w:val="28"/>
        </w:rPr>
        <w:t>ы</w:t>
      </w:r>
      <w:r w:rsidR="00892A3D" w:rsidRPr="00892A3D">
        <w:rPr>
          <w:rFonts w:ascii="Times New Roman" w:hAnsi="Times New Roman" w:cs="Times New Roman"/>
          <w:sz w:val="28"/>
          <w:szCs w:val="28"/>
        </w:rPr>
        <w:t xml:space="preserve"> исследуют интеграцию навыков в пределах одного или двух источников, в отличии от них </w:t>
      </w:r>
      <w:r w:rsidR="00541A17">
        <w:rPr>
          <w:rFonts w:ascii="Times New Roman" w:hAnsi="Times New Roman" w:cs="Times New Roman"/>
          <w:sz w:val="28"/>
          <w:szCs w:val="28"/>
        </w:rPr>
        <w:t>в этом исследовании использую</w:t>
      </w:r>
      <w:r w:rsidR="00892A3D" w:rsidRPr="00892A3D">
        <w:rPr>
          <w:rFonts w:ascii="Times New Roman" w:hAnsi="Times New Roman" w:cs="Times New Roman"/>
          <w:sz w:val="28"/>
          <w:szCs w:val="28"/>
        </w:rPr>
        <w:t>т</w:t>
      </w:r>
      <w:r w:rsidR="00541A17">
        <w:rPr>
          <w:rFonts w:ascii="Times New Roman" w:hAnsi="Times New Roman" w:cs="Times New Roman"/>
          <w:sz w:val="28"/>
          <w:szCs w:val="28"/>
        </w:rPr>
        <w:t>ся источники</w:t>
      </w:r>
      <w:r w:rsidR="00892A3D" w:rsidRPr="00892A3D">
        <w:rPr>
          <w:rFonts w:ascii="Times New Roman" w:hAnsi="Times New Roman" w:cs="Times New Roman"/>
          <w:sz w:val="28"/>
          <w:szCs w:val="28"/>
        </w:rPr>
        <w:t xml:space="preserve"> данных</w:t>
      </w:r>
      <w:r w:rsidR="00541A17">
        <w:rPr>
          <w:rFonts w:ascii="Times New Roman" w:hAnsi="Times New Roman" w:cs="Times New Roman"/>
          <w:sz w:val="28"/>
          <w:szCs w:val="28"/>
        </w:rPr>
        <w:t xml:space="preserve"> из трех доменов</w:t>
      </w:r>
      <w:r w:rsidR="00335293">
        <w:rPr>
          <w:rFonts w:ascii="Times New Roman" w:hAnsi="Times New Roman" w:cs="Times New Roman"/>
          <w:sz w:val="28"/>
          <w:szCs w:val="28"/>
        </w:rPr>
        <w:t xml:space="preserve"> </w:t>
      </w:r>
      <w:r w:rsidR="00892A3D" w:rsidRPr="00892A3D">
        <w:rPr>
          <w:rFonts w:ascii="Times New Roman" w:hAnsi="Times New Roman" w:cs="Times New Roman"/>
          <w:sz w:val="28"/>
          <w:szCs w:val="28"/>
        </w:rPr>
        <w:t>для построения модели интеграции на базе графов знаний и формирования образовательных рекомендаций.</w:t>
      </w:r>
      <w:r w:rsidR="00B0193D">
        <w:rPr>
          <w:rFonts w:ascii="Times New Roman" w:hAnsi="Times New Roman" w:cs="Times New Roman"/>
          <w:sz w:val="28"/>
          <w:szCs w:val="28"/>
        </w:rPr>
        <w:t xml:space="preserve"> </w:t>
      </w:r>
      <w:r w:rsidR="00541A17">
        <w:rPr>
          <w:rFonts w:ascii="Times New Roman" w:hAnsi="Times New Roman" w:cs="Times New Roman"/>
          <w:sz w:val="28"/>
          <w:szCs w:val="28"/>
        </w:rPr>
        <w:t>В то время</w:t>
      </w:r>
      <w:r w:rsidR="00B0193D">
        <w:rPr>
          <w:rFonts w:ascii="Times New Roman" w:hAnsi="Times New Roman" w:cs="Times New Roman"/>
          <w:sz w:val="28"/>
          <w:szCs w:val="28"/>
        </w:rPr>
        <w:t xml:space="preserve">, </w:t>
      </w:r>
      <w:r w:rsidR="00541A17">
        <w:rPr>
          <w:rFonts w:ascii="Times New Roman" w:hAnsi="Times New Roman" w:cs="Times New Roman"/>
          <w:sz w:val="28"/>
          <w:szCs w:val="28"/>
        </w:rPr>
        <w:t xml:space="preserve">как </w:t>
      </w:r>
      <w:r w:rsidR="00DD4DE6">
        <w:rPr>
          <w:rFonts w:ascii="Times New Roman" w:hAnsi="Times New Roman" w:cs="Times New Roman"/>
          <w:sz w:val="28"/>
          <w:szCs w:val="28"/>
        </w:rPr>
        <w:t>имеющи</w:t>
      </w:r>
      <w:r w:rsidR="00541A17">
        <w:rPr>
          <w:rFonts w:ascii="Times New Roman" w:hAnsi="Times New Roman" w:cs="Times New Roman"/>
          <w:sz w:val="28"/>
          <w:szCs w:val="28"/>
        </w:rPr>
        <w:t>еся исследования</w:t>
      </w:r>
      <w:r w:rsidR="00DD4DE6">
        <w:rPr>
          <w:rFonts w:ascii="Times New Roman" w:hAnsi="Times New Roman" w:cs="Times New Roman"/>
          <w:sz w:val="28"/>
          <w:szCs w:val="28"/>
        </w:rPr>
        <w:t xml:space="preserve"> </w:t>
      </w:r>
      <w:r w:rsidR="00541A17">
        <w:rPr>
          <w:rFonts w:ascii="Times New Roman" w:hAnsi="Times New Roman" w:cs="Times New Roman"/>
          <w:sz w:val="28"/>
          <w:szCs w:val="28"/>
        </w:rPr>
        <w:t xml:space="preserve">ограничены </w:t>
      </w:r>
      <w:r w:rsidR="003F0F11">
        <w:rPr>
          <w:rFonts w:ascii="Times New Roman" w:hAnsi="Times New Roman" w:cs="Times New Roman"/>
          <w:sz w:val="28"/>
          <w:szCs w:val="28"/>
        </w:rPr>
        <w:t>источника</w:t>
      </w:r>
      <w:r w:rsidR="00541A17">
        <w:rPr>
          <w:rFonts w:ascii="Times New Roman" w:hAnsi="Times New Roman" w:cs="Times New Roman"/>
          <w:sz w:val="28"/>
          <w:szCs w:val="28"/>
        </w:rPr>
        <w:t>ми</w:t>
      </w:r>
      <w:r w:rsidR="00B0193D">
        <w:rPr>
          <w:rFonts w:ascii="Times New Roman" w:hAnsi="Times New Roman" w:cs="Times New Roman"/>
          <w:sz w:val="28"/>
          <w:szCs w:val="28"/>
        </w:rPr>
        <w:t xml:space="preserve"> данных</w:t>
      </w:r>
      <w:r w:rsidR="00C80001">
        <w:rPr>
          <w:rFonts w:ascii="Times New Roman" w:hAnsi="Times New Roman" w:cs="Times New Roman"/>
          <w:sz w:val="28"/>
          <w:szCs w:val="28"/>
        </w:rPr>
        <w:t xml:space="preserve"> для интеграции</w:t>
      </w:r>
      <w:r w:rsidR="00B0193D">
        <w:rPr>
          <w:rFonts w:ascii="Times New Roman" w:hAnsi="Times New Roman" w:cs="Times New Roman"/>
          <w:sz w:val="28"/>
          <w:szCs w:val="28"/>
        </w:rPr>
        <w:t xml:space="preserve"> на английском языке</w:t>
      </w:r>
      <w:r w:rsidR="00541A17">
        <w:rPr>
          <w:rFonts w:ascii="Times New Roman" w:hAnsi="Times New Roman" w:cs="Times New Roman"/>
          <w:sz w:val="28"/>
          <w:szCs w:val="28"/>
        </w:rPr>
        <w:t xml:space="preserve"> и</w:t>
      </w:r>
      <w:r w:rsidR="00C47BEF">
        <w:rPr>
          <w:rFonts w:ascii="Times New Roman" w:hAnsi="Times New Roman" w:cs="Times New Roman"/>
          <w:sz w:val="28"/>
          <w:szCs w:val="28"/>
        </w:rPr>
        <w:t xml:space="preserve"> </w:t>
      </w:r>
      <w:r w:rsidR="002A2B4F">
        <w:rPr>
          <w:rFonts w:ascii="Times New Roman" w:hAnsi="Times New Roman" w:cs="Times New Roman"/>
          <w:sz w:val="28"/>
          <w:szCs w:val="28"/>
        </w:rPr>
        <w:t>моноязычными</w:t>
      </w:r>
      <w:r w:rsidR="00C47BEF">
        <w:rPr>
          <w:rFonts w:ascii="Times New Roman" w:hAnsi="Times New Roman" w:cs="Times New Roman"/>
          <w:sz w:val="28"/>
          <w:szCs w:val="28"/>
        </w:rPr>
        <w:t xml:space="preserve"> языковы</w:t>
      </w:r>
      <w:r w:rsidR="00541A17">
        <w:rPr>
          <w:rFonts w:ascii="Times New Roman" w:hAnsi="Times New Roman" w:cs="Times New Roman"/>
          <w:sz w:val="28"/>
          <w:szCs w:val="28"/>
        </w:rPr>
        <w:t>ми</w:t>
      </w:r>
      <w:r w:rsidR="00C47BEF">
        <w:rPr>
          <w:rFonts w:ascii="Times New Roman" w:hAnsi="Times New Roman" w:cs="Times New Roman"/>
          <w:sz w:val="28"/>
          <w:szCs w:val="28"/>
        </w:rPr>
        <w:t xml:space="preserve"> модел</w:t>
      </w:r>
      <w:r w:rsidR="00541A17">
        <w:rPr>
          <w:rFonts w:ascii="Times New Roman" w:hAnsi="Times New Roman" w:cs="Times New Roman"/>
          <w:sz w:val="28"/>
          <w:szCs w:val="28"/>
        </w:rPr>
        <w:t>ями</w:t>
      </w:r>
      <w:r w:rsidR="00B0193D">
        <w:rPr>
          <w:rFonts w:ascii="Times New Roman" w:hAnsi="Times New Roman" w:cs="Times New Roman"/>
          <w:sz w:val="28"/>
          <w:szCs w:val="28"/>
        </w:rPr>
        <w:t>, это исследование рассматривает английский, русский и казахский языки</w:t>
      </w:r>
      <w:r w:rsidR="00C47BEF">
        <w:rPr>
          <w:rFonts w:ascii="Times New Roman" w:hAnsi="Times New Roman" w:cs="Times New Roman"/>
          <w:sz w:val="28"/>
          <w:szCs w:val="28"/>
        </w:rPr>
        <w:t xml:space="preserve"> на основе многоязычных </w:t>
      </w:r>
      <w:r w:rsidR="00C47BEF">
        <w:rPr>
          <w:rFonts w:ascii="Times New Roman" w:hAnsi="Times New Roman" w:cs="Times New Roman"/>
          <w:sz w:val="28"/>
          <w:szCs w:val="28"/>
          <w:lang w:val="en-US"/>
        </w:rPr>
        <w:t>Sentence</w:t>
      </w:r>
      <w:r w:rsidR="00C47BEF" w:rsidRPr="00C47BEF">
        <w:rPr>
          <w:rFonts w:ascii="Times New Roman" w:hAnsi="Times New Roman" w:cs="Times New Roman"/>
          <w:sz w:val="28"/>
          <w:szCs w:val="28"/>
        </w:rPr>
        <w:t xml:space="preserve"> </w:t>
      </w:r>
      <w:r w:rsidR="00C47BEF">
        <w:rPr>
          <w:rFonts w:ascii="Times New Roman" w:hAnsi="Times New Roman" w:cs="Times New Roman"/>
          <w:sz w:val="28"/>
          <w:szCs w:val="28"/>
          <w:lang w:val="en-US"/>
        </w:rPr>
        <w:t>Transformers</w:t>
      </w:r>
      <w:r w:rsidR="00B0193D">
        <w:rPr>
          <w:rFonts w:ascii="Times New Roman" w:hAnsi="Times New Roman" w:cs="Times New Roman"/>
          <w:sz w:val="28"/>
          <w:szCs w:val="28"/>
        </w:rPr>
        <w:t xml:space="preserve">. </w:t>
      </w:r>
      <w:r w:rsidR="00972751">
        <w:rPr>
          <w:rFonts w:ascii="Times New Roman" w:hAnsi="Times New Roman" w:cs="Times New Roman"/>
          <w:sz w:val="28"/>
          <w:szCs w:val="28"/>
        </w:rPr>
        <w:t xml:space="preserve">В вопросе использования </w:t>
      </w:r>
      <w:r w:rsidR="00972751">
        <w:rPr>
          <w:rFonts w:ascii="Times New Roman" w:hAnsi="Times New Roman" w:cs="Times New Roman"/>
          <w:sz w:val="28"/>
          <w:szCs w:val="28"/>
          <w:lang w:val="en-US"/>
        </w:rPr>
        <w:t>GNN</w:t>
      </w:r>
      <w:r w:rsidR="00972751" w:rsidRPr="00972751">
        <w:rPr>
          <w:rFonts w:ascii="Times New Roman" w:hAnsi="Times New Roman" w:cs="Times New Roman"/>
          <w:sz w:val="28"/>
          <w:szCs w:val="28"/>
        </w:rPr>
        <w:t xml:space="preserve"> </w:t>
      </w:r>
      <w:r w:rsidR="00972751">
        <w:rPr>
          <w:rFonts w:ascii="Times New Roman" w:hAnsi="Times New Roman" w:cs="Times New Roman"/>
          <w:sz w:val="28"/>
          <w:szCs w:val="28"/>
        </w:rPr>
        <w:t xml:space="preserve">для рекомендаций, </w:t>
      </w:r>
      <w:r w:rsidR="000D0CB6">
        <w:rPr>
          <w:rFonts w:ascii="Times New Roman" w:hAnsi="Times New Roman" w:cs="Times New Roman"/>
          <w:sz w:val="28"/>
          <w:szCs w:val="28"/>
        </w:rPr>
        <w:t xml:space="preserve">можно сказать, </w:t>
      </w:r>
      <w:r w:rsidR="007073DF">
        <w:rPr>
          <w:rFonts w:ascii="Times New Roman" w:hAnsi="Times New Roman" w:cs="Times New Roman"/>
          <w:sz w:val="28"/>
          <w:szCs w:val="28"/>
        </w:rPr>
        <w:t xml:space="preserve">что в существующих работах преобладает применение классических </w:t>
      </w:r>
      <w:r w:rsidR="007073DF">
        <w:rPr>
          <w:rFonts w:ascii="Times New Roman" w:hAnsi="Times New Roman" w:cs="Times New Roman"/>
          <w:sz w:val="28"/>
          <w:szCs w:val="28"/>
          <w:lang w:val="en-US"/>
        </w:rPr>
        <w:t>GNN</w:t>
      </w:r>
      <w:r w:rsidR="008A79B6">
        <w:rPr>
          <w:rFonts w:ascii="Times New Roman" w:hAnsi="Times New Roman" w:cs="Times New Roman"/>
          <w:sz w:val="28"/>
          <w:szCs w:val="28"/>
        </w:rPr>
        <w:t xml:space="preserve"> (</w:t>
      </w:r>
      <w:r w:rsidR="008A79B6">
        <w:rPr>
          <w:rFonts w:ascii="Times New Roman" w:hAnsi="Times New Roman" w:cs="Times New Roman"/>
          <w:sz w:val="28"/>
          <w:szCs w:val="28"/>
          <w:lang w:val="en-US"/>
        </w:rPr>
        <w:t>GCN</w:t>
      </w:r>
      <w:r w:rsidR="008A79B6" w:rsidRPr="008A79B6">
        <w:rPr>
          <w:rFonts w:ascii="Times New Roman" w:hAnsi="Times New Roman" w:cs="Times New Roman"/>
          <w:sz w:val="28"/>
          <w:szCs w:val="28"/>
        </w:rPr>
        <w:t xml:space="preserve">, </w:t>
      </w:r>
      <w:r w:rsidR="008A79B6">
        <w:rPr>
          <w:rFonts w:ascii="Times New Roman" w:hAnsi="Times New Roman" w:cs="Times New Roman"/>
          <w:sz w:val="28"/>
          <w:szCs w:val="28"/>
          <w:lang w:val="en-US"/>
        </w:rPr>
        <w:t>GAT</w:t>
      </w:r>
      <w:r w:rsidR="008A79B6">
        <w:rPr>
          <w:rFonts w:ascii="Times New Roman" w:hAnsi="Times New Roman" w:cs="Times New Roman"/>
          <w:sz w:val="28"/>
          <w:szCs w:val="28"/>
        </w:rPr>
        <w:t>)</w:t>
      </w:r>
      <w:r w:rsidR="007073DF">
        <w:rPr>
          <w:rFonts w:ascii="Times New Roman" w:hAnsi="Times New Roman" w:cs="Times New Roman"/>
          <w:sz w:val="28"/>
          <w:szCs w:val="28"/>
        </w:rPr>
        <w:t>, в то время</w:t>
      </w:r>
      <w:r w:rsidR="004557B8">
        <w:rPr>
          <w:rFonts w:ascii="Times New Roman" w:hAnsi="Times New Roman" w:cs="Times New Roman"/>
          <w:sz w:val="28"/>
          <w:szCs w:val="28"/>
        </w:rPr>
        <w:t>, как</w:t>
      </w:r>
      <w:r w:rsidR="007073DF">
        <w:rPr>
          <w:rFonts w:ascii="Times New Roman" w:hAnsi="Times New Roman" w:cs="Times New Roman"/>
          <w:sz w:val="28"/>
          <w:szCs w:val="28"/>
        </w:rPr>
        <w:t xml:space="preserve"> применение </w:t>
      </w:r>
      <w:r w:rsidR="007073DF">
        <w:rPr>
          <w:rFonts w:ascii="Times New Roman" w:hAnsi="Times New Roman" w:cs="Times New Roman"/>
          <w:sz w:val="28"/>
          <w:szCs w:val="28"/>
          <w:lang w:val="en-US"/>
        </w:rPr>
        <w:t>Graph</w:t>
      </w:r>
      <w:r w:rsidR="007073DF" w:rsidRPr="00972751">
        <w:rPr>
          <w:rFonts w:ascii="Times New Roman" w:hAnsi="Times New Roman" w:cs="Times New Roman"/>
          <w:sz w:val="28"/>
          <w:szCs w:val="28"/>
        </w:rPr>
        <w:t xml:space="preserve"> </w:t>
      </w:r>
      <w:r w:rsidR="007073DF">
        <w:rPr>
          <w:rFonts w:ascii="Times New Roman" w:hAnsi="Times New Roman" w:cs="Times New Roman"/>
          <w:sz w:val="28"/>
          <w:szCs w:val="28"/>
          <w:lang w:val="en-US"/>
        </w:rPr>
        <w:t>Transformers</w:t>
      </w:r>
      <w:r w:rsidR="007073DF">
        <w:rPr>
          <w:rFonts w:ascii="Times New Roman" w:hAnsi="Times New Roman" w:cs="Times New Roman"/>
          <w:sz w:val="28"/>
          <w:szCs w:val="28"/>
        </w:rPr>
        <w:t xml:space="preserve"> </w:t>
      </w:r>
      <w:r w:rsidR="00972751">
        <w:rPr>
          <w:rFonts w:ascii="Times New Roman" w:hAnsi="Times New Roman" w:cs="Times New Roman"/>
          <w:sz w:val="28"/>
          <w:szCs w:val="28"/>
        </w:rPr>
        <w:t xml:space="preserve">для </w:t>
      </w:r>
      <w:r w:rsidR="001775D2">
        <w:rPr>
          <w:rFonts w:ascii="Times New Roman" w:hAnsi="Times New Roman" w:cs="Times New Roman"/>
          <w:sz w:val="28"/>
          <w:szCs w:val="28"/>
        </w:rPr>
        <w:t xml:space="preserve">сложных </w:t>
      </w:r>
      <w:r w:rsidR="00972751">
        <w:rPr>
          <w:rFonts w:ascii="Times New Roman" w:hAnsi="Times New Roman" w:cs="Times New Roman"/>
          <w:sz w:val="28"/>
          <w:szCs w:val="28"/>
        </w:rPr>
        <w:t>образовательных рекомендаций</w:t>
      </w:r>
      <w:r w:rsidR="007073DF" w:rsidRPr="007073DF">
        <w:rPr>
          <w:rFonts w:ascii="Times New Roman" w:hAnsi="Times New Roman" w:cs="Times New Roman"/>
          <w:sz w:val="28"/>
          <w:szCs w:val="28"/>
        </w:rPr>
        <w:t xml:space="preserve"> </w:t>
      </w:r>
      <w:r w:rsidR="004557B8">
        <w:rPr>
          <w:rFonts w:ascii="Times New Roman" w:hAnsi="Times New Roman" w:cs="Times New Roman"/>
          <w:sz w:val="28"/>
          <w:szCs w:val="28"/>
        </w:rPr>
        <w:t xml:space="preserve">практически </w:t>
      </w:r>
      <w:r w:rsidR="007073DF">
        <w:rPr>
          <w:rFonts w:ascii="Times New Roman" w:hAnsi="Times New Roman" w:cs="Times New Roman"/>
          <w:sz w:val="28"/>
          <w:szCs w:val="28"/>
        </w:rPr>
        <w:t>не освещено</w:t>
      </w:r>
      <w:r w:rsidR="00972751">
        <w:rPr>
          <w:rFonts w:ascii="Times New Roman" w:hAnsi="Times New Roman" w:cs="Times New Roman"/>
          <w:sz w:val="28"/>
          <w:szCs w:val="28"/>
        </w:rPr>
        <w:t>.</w:t>
      </w:r>
      <w:r w:rsidR="00D759C0">
        <w:rPr>
          <w:rFonts w:ascii="Times New Roman" w:hAnsi="Times New Roman" w:cs="Times New Roman"/>
          <w:sz w:val="28"/>
          <w:szCs w:val="28"/>
        </w:rPr>
        <w:t xml:space="preserve"> Кроме того, образовательные рекомендации строятся под </w:t>
      </w:r>
      <w:r w:rsidR="006C2584">
        <w:rPr>
          <w:rFonts w:ascii="Times New Roman" w:hAnsi="Times New Roman" w:cs="Times New Roman"/>
          <w:sz w:val="28"/>
          <w:szCs w:val="28"/>
        </w:rPr>
        <w:t xml:space="preserve">реалии </w:t>
      </w:r>
      <w:r w:rsidR="00D759C0">
        <w:rPr>
          <w:rFonts w:ascii="Times New Roman" w:hAnsi="Times New Roman" w:cs="Times New Roman"/>
          <w:sz w:val="28"/>
          <w:szCs w:val="28"/>
        </w:rPr>
        <w:t>требований рынка труда</w:t>
      </w:r>
      <w:r w:rsidR="006C2584" w:rsidRPr="006C2584">
        <w:rPr>
          <w:rFonts w:ascii="Times New Roman" w:hAnsi="Times New Roman" w:cs="Times New Roman"/>
          <w:sz w:val="28"/>
          <w:szCs w:val="28"/>
        </w:rPr>
        <w:t xml:space="preserve"> </w:t>
      </w:r>
      <w:r w:rsidR="006C2584">
        <w:rPr>
          <w:rFonts w:ascii="Times New Roman" w:hAnsi="Times New Roman" w:cs="Times New Roman"/>
          <w:sz w:val="28"/>
          <w:szCs w:val="28"/>
        </w:rPr>
        <w:t>Республики Казахстан</w:t>
      </w:r>
      <w:r w:rsidR="00D759C0">
        <w:rPr>
          <w:rFonts w:ascii="Times New Roman" w:hAnsi="Times New Roman" w:cs="Times New Roman"/>
          <w:sz w:val="28"/>
          <w:szCs w:val="28"/>
        </w:rPr>
        <w:t xml:space="preserve">. </w:t>
      </w:r>
    </w:p>
    <w:p w14:paraId="5227A08C" w14:textId="527D625E" w:rsidR="009407FD" w:rsidRPr="0066503E" w:rsidRDefault="009407FD" w:rsidP="00FD70EA">
      <w:pPr>
        <w:spacing w:after="0" w:line="240" w:lineRule="auto"/>
        <w:ind w:firstLine="709"/>
        <w:jc w:val="both"/>
        <w:rPr>
          <w:rFonts w:ascii="Times New Roman" w:hAnsi="Times New Roman" w:cs="Times New Roman"/>
          <w:sz w:val="28"/>
          <w:szCs w:val="28"/>
        </w:rPr>
      </w:pPr>
      <w:r w:rsidRPr="00755D98">
        <w:rPr>
          <w:rFonts w:ascii="Times New Roman" w:hAnsi="Times New Roman" w:cs="Times New Roman"/>
          <w:b/>
          <w:sz w:val="28"/>
          <w:szCs w:val="28"/>
        </w:rPr>
        <w:t>Объект исследования.</w:t>
      </w:r>
      <w:r w:rsidR="00FB1B5C">
        <w:rPr>
          <w:rFonts w:ascii="Times New Roman" w:hAnsi="Times New Roman" w:cs="Times New Roman"/>
          <w:b/>
          <w:sz w:val="28"/>
          <w:szCs w:val="28"/>
        </w:rPr>
        <w:t xml:space="preserve"> </w:t>
      </w:r>
      <w:r w:rsidR="003245D3" w:rsidRPr="003245D3">
        <w:rPr>
          <w:rFonts w:ascii="Times New Roman" w:hAnsi="Times New Roman" w:cs="Times New Roman"/>
          <w:sz w:val="28"/>
          <w:szCs w:val="28"/>
        </w:rPr>
        <w:t>Информационное обеспечение</w:t>
      </w:r>
      <w:r w:rsidR="003245D3">
        <w:rPr>
          <w:rFonts w:ascii="Times New Roman" w:hAnsi="Times New Roman" w:cs="Times New Roman"/>
          <w:b/>
          <w:sz w:val="28"/>
          <w:szCs w:val="28"/>
        </w:rPr>
        <w:t xml:space="preserve"> </w:t>
      </w:r>
      <w:r w:rsidR="003245D3">
        <w:rPr>
          <w:rFonts w:ascii="Times New Roman" w:hAnsi="Times New Roman" w:cs="Times New Roman"/>
          <w:sz w:val="28"/>
          <w:szCs w:val="28"/>
        </w:rPr>
        <w:t>о</w:t>
      </w:r>
      <w:r w:rsidR="00CD7BB1">
        <w:rPr>
          <w:rFonts w:ascii="Times New Roman" w:hAnsi="Times New Roman" w:cs="Times New Roman"/>
          <w:sz w:val="28"/>
          <w:szCs w:val="28"/>
        </w:rPr>
        <w:t>бразовательн</w:t>
      </w:r>
      <w:r w:rsidR="003245D3">
        <w:rPr>
          <w:rFonts w:ascii="Times New Roman" w:hAnsi="Times New Roman" w:cs="Times New Roman"/>
          <w:sz w:val="28"/>
          <w:szCs w:val="28"/>
        </w:rPr>
        <w:t>ого</w:t>
      </w:r>
      <w:r w:rsidR="005016F4">
        <w:rPr>
          <w:rFonts w:ascii="Times New Roman" w:hAnsi="Times New Roman" w:cs="Times New Roman"/>
          <w:sz w:val="28"/>
          <w:szCs w:val="28"/>
        </w:rPr>
        <w:t xml:space="preserve"> процесс</w:t>
      </w:r>
      <w:r w:rsidR="003245D3">
        <w:rPr>
          <w:rFonts w:ascii="Times New Roman" w:hAnsi="Times New Roman" w:cs="Times New Roman"/>
          <w:sz w:val="28"/>
          <w:szCs w:val="28"/>
        </w:rPr>
        <w:t>а</w:t>
      </w:r>
      <w:r w:rsidR="00657101">
        <w:rPr>
          <w:rFonts w:ascii="Times New Roman" w:hAnsi="Times New Roman" w:cs="Times New Roman"/>
          <w:sz w:val="28"/>
          <w:szCs w:val="28"/>
        </w:rPr>
        <w:t xml:space="preserve"> в ВУЗе в условиях интеллектуализации</w:t>
      </w:r>
      <w:r w:rsidR="005016F4">
        <w:rPr>
          <w:rFonts w:ascii="Times New Roman" w:hAnsi="Times New Roman" w:cs="Times New Roman"/>
          <w:sz w:val="28"/>
          <w:szCs w:val="28"/>
        </w:rPr>
        <w:t xml:space="preserve"> и трансформации рынка труда</w:t>
      </w:r>
      <w:r w:rsidR="00CD7BB1">
        <w:rPr>
          <w:rFonts w:ascii="Times New Roman" w:hAnsi="Times New Roman" w:cs="Times New Roman"/>
          <w:sz w:val="28"/>
          <w:szCs w:val="28"/>
        </w:rPr>
        <w:t>.</w:t>
      </w:r>
    </w:p>
    <w:p w14:paraId="5546F7C5" w14:textId="2984FC05" w:rsidR="009407FD" w:rsidRPr="0090143D" w:rsidRDefault="009407FD" w:rsidP="00FD70EA">
      <w:pPr>
        <w:spacing w:after="0" w:line="240" w:lineRule="auto"/>
        <w:ind w:firstLine="709"/>
        <w:jc w:val="both"/>
        <w:rPr>
          <w:rFonts w:ascii="Times New Roman" w:hAnsi="Times New Roman" w:cs="Times New Roman"/>
          <w:sz w:val="28"/>
          <w:szCs w:val="28"/>
        </w:rPr>
      </w:pPr>
      <w:r w:rsidRPr="00755D98">
        <w:rPr>
          <w:rFonts w:ascii="Times New Roman" w:hAnsi="Times New Roman" w:cs="Times New Roman"/>
          <w:b/>
          <w:sz w:val="28"/>
          <w:szCs w:val="28"/>
        </w:rPr>
        <w:t>Предмет исследования.</w:t>
      </w:r>
      <w:r w:rsidR="006417A0">
        <w:rPr>
          <w:rFonts w:ascii="Times New Roman" w:hAnsi="Times New Roman" w:cs="Times New Roman"/>
          <w:sz w:val="28"/>
          <w:szCs w:val="28"/>
        </w:rPr>
        <w:t xml:space="preserve"> </w:t>
      </w:r>
      <w:r w:rsidR="00EB18BA">
        <w:rPr>
          <w:rFonts w:ascii="Times New Roman" w:hAnsi="Times New Roman" w:cs="Times New Roman"/>
          <w:sz w:val="28"/>
          <w:szCs w:val="28"/>
        </w:rPr>
        <w:t xml:space="preserve">Модели и методы </w:t>
      </w:r>
      <w:r w:rsidR="00D453D1">
        <w:rPr>
          <w:rFonts w:ascii="Times New Roman" w:hAnsi="Times New Roman" w:cs="Times New Roman"/>
          <w:sz w:val="28"/>
          <w:szCs w:val="28"/>
        </w:rPr>
        <w:t xml:space="preserve">построения и </w:t>
      </w:r>
      <w:r w:rsidR="00577E28">
        <w:rPr>
          <w:rFonts w:ascii="Times New Roman" w:hAnsi="Times New Roman" w:cs="Times New Roman"/>
          <w:sz w:val="28"/>
          <w:szCs w:val="28"/>
        </w:rPr>
        <w:t xml:space="preserve">применения </w:t>
      </w:r>
      <w:r w:rsidR="0080541D">
        <w:rPr>
          <w:rFonts w:ascii="Times New Roman" w:hAnsi="Times New Roman" w:cs="Times New Roman"/>
          <w:sz w:val="28"/>
          <w:szCs w:val="28"/>
        </w:rPr>
        <w:t xml:space="preserve">графов знаний для </w:t>
      </w:r>
      <w:r w:rsidR="00EB18BA">
        <w:rPr>
          <w:rFonts w:ascii="Times New Roman" w:hAnsi="Times New Roman" w:cs="Times New Roman"/>
          <w:sz w:val="28"/>
          <w:szCs w:val="28"/>
        </w:rPr>
        <w:t>и</w:t>
      </w:r>
      <w:r w:rsidR="00FB1B5C" w:rsidRPr="000B3E69">
        <w:rPr>
          <w:rFonts w:ascii="Times New Roman" w:hAnsi="Times New Roman" w:cs="Times New Roman"/>
          <w:sz w:val="28"/>
          <w:szCs w:val="28"/>
        </w:rPr>
        <w:t>нформационно</w:t>
      </w:r>
      <w:r w:rsidR="00EB18BA">
        <w:rPr>
          <w:rFonts w:ascii="Times New Roman" w:hAnsi="Times New Roman" w:cs="Times New Roman"/>
          <w:sz w:val="28"/>
          <w:szCs w:val="28"/>
        </w:rPr>
        <w:t>го</w:t>
      </w:r>
      <w:r w:rsidR="00FB1B5C" w:rsidRPr="000B3E69">
        <w:rPr>
          <w:rFonts w:ascii="Times New Roman" w:hAnsi="Times New Roman" w:cs="Times New Roman"/>
          <w:sz w:val="28"/>
          <w:szCs w:val="28"/>
        </w:rPr>
        <w:t xml:space="preserve"> обеспечени</w:t>
      </w:r>
      <w:r w:rsidR="00EB18BA">
        <w:rPr>
          <w:rFonts w:ascii="Times New Roman" w:hAnsi="Times New Roman" w:cs="Times New Roman"/>
          <w:sz w:val="28"/>
          <w:szCs w:val="28"/>
        </w:rPr>
        <w:t>я</w:t>
      </w:r>
      <w:r w:rsidR="00FB1B5C" w:rsidRPr="000B3E69">
        <w:rPr>
          <w:rFonts w:ascii="Times New Roman" w:hAnsi="Times New Roman" w:cs="Times New Roman"/>
          <w:sz w:val="28"/>
          <w:szCs w:val="28"/>
        </w:rPr>
        <w:t xml:space="preserve"> образовательного процесса</w:t>
      </w:r>
      <w:r w:rsidR="0000428E">
        <w:rPr>
          <w:rFonts w:ascii="Times New Roman" w:hAnsi="Times New Roman" w:cs="Times New Roman"/>
          <w:sz w:val="28"/>
          <w:szCs w:val="28"/>
        </w:rPr>
        <w:t>.</w:t>
      </w:r>
    </w:p>
    <w:p w14:paraId="1E9C2366" w14:textId="1FABAB7E" w:rsidR="008C2692" w:rsidRPr="00755D98" w:rsidRDefault="00E4357C" w:rsidP="00FD70EA">
      <w:pPr>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Цель исследования.</w:t>
      </w:r>
      <w:r w:rsidR="0090143D">
        <w:rPr>
          <w:rFonts w:ascii="Times New Roman" w:hAnsi="Times New Roman" w:cs="Times New Roman"/>
          <w:b/>
          <w:sz w:val="28"/>
          <w:szCs w:val="28"/>
        </w:rPr>
        <w:t xml:space="preserve"> </w:t>
      </w:r>
      <w:r w:rsidR="0090143D" w:rsidRPr="00665585">
        <w:rPr>
          <w:rFonts w:ascii="Times New Roman" w:hAnsi="Times New Roman" w:cs="Times New Roman"/>
          <w:sz w:val="28"/>
          <w:szCs w:val="28"/>
        </w:rPr>
        <w:t>Разработ</w:t>
      </w:r>
      <w:r w:rsidR="00857B9C">
        <w:rPr>
          <w:rFonts w:ascii="Times New Roman" w:hAnsi="Times New Roman" w:cs="Times New Roman"/>
          <w:sz w:val="28"/>
          <w:szCs w:val="28"/>
        </w:rPr>
        <w:t>ать</w:t>
      </w:r>
      <w:r w:rsidR="0090143D" w:rsidRPr="00665585">
        <w:rPr>
          <w:rFonts w:ascii="Times New Roman" w:hAnsi="Times New Roman" w:cs="Times New Roman"/>
          <w:sz w:val="28"/>
          <w:szCs w:val="28"/>
        </w:rPr>
        <w:t xml:space="preserve"> </w:t>
      </w:r>
      <w:r w:rsidR="00857B9C">
        <w:rPr>
          <w:rFonts w:ascii="Times New Roman" w:hAnsi="Times New Roman" w:cs="Times New Roman"/>
          <w:sz w:val="28"/>
          <w:szCs w:val="28"/>
        </w:rPr>
        <w:t>модель</w:t>
      </w:r>
      <w:r w:rsidR="0090143D" w:rsidRPr="00665585">
        <w:rPr>
          <w:rFonts w:ascii="Times New Roman" w:hAnsi="Times New Roman" w:cs="Times New Roman"/>
          <w:sz w:val="28"/>
          <w:szCs w:val="28"/>
        </w:rPr>
        <w:t xml:space="preserve"> </w:t>
      </w:r>
      <w:r w:rsidR="0011740D">
        <w:rPr>
          <w:rFonts w:ascii="Times New Roman" w:hAnsi="Times New Roman" w:cs="Times New Roman"/>
          <w:sz w:val="28"/>
          <w:szCs w:val="28"/>
        </w:rPr>
        <w:t xml:space="preserve">и методы </w:t>
      </w:r>
      <w:r w:rsidR="0090143D" w:rsidRPr="00665585">
        <w:rPr>
          <w:rFonts w:ascii="Times New Roman" w:hAnsi="Times New Roman" w:cs="Times New Roman"/>
          <w:sz w:val="28"/>
          <w:szCs w:val="28"/>
        </w:rPr>
        <w:t xml:space="preserve">применения графов знаний для </w:t>
      </w:r>
      <w:r w:rsidR="001B153C">
        <w:rPr>
          <w:rFonts w:ascii="Times New Roman" w:hAnsi="Times New Roman" w:cs="Times New Roman"/>
          <w:sz w:val="28"/>
          <w:szCs w:val="28"/>
        </w:rPr>
        <w:t>построения рекоменда</w:t>
      </w:r>
      <w:r w:rsidR="00C77FE4">
        <w:rPr>
          <w:rFonts w:ascii="Times New Roman" w:hAnsi="Times New Roman" w:cs="Times New Roman"/>
          <w:sz w:val="28"/>
          <w:szCs w:val="28"/>
        </w:rPr>
        <w:t>тельной системы, используемой в составе</w:t>
      </w:r>
      <w:r w:rsidR="001B153C">
        <w:rPr>
          <w:rFonts w:ascii="Times New Roman" w:hAnsi="Times New Roman" w:cs="Times New Roman"/>
          <w:sz w:val="28"/>
          <w:szCs w:val="28"/>
        </w:rPr>
        <w:t xml:space="preserve"> </w:t>
      </w:r>
      <w:r w:rsidR="0090143D" w:rsidRPr="00665585">
        <w:rPr>
          <w:rFonts w:ascii="Times New Roman" w:hAnsi="Times New Roman" w:cs="Times New Roman"/>
          <w:sz w:val="28"/>
          <w:szCs w:val="28"/>
        </w:rPr>
        <w:t>информационного обеспечения образовательного процесса в ВУЗе</w:t>
      </w:r>
      <w:r w:rsidR="00CA0577">
        <w:rPr>
          <w:rFonts w:ascii="Times New Roman" w:hAnsi="Times New Roman" w:cs="Times New Roman"/>
          <w:sz w:val="28"/>
          <w:szCs w:val="28"/>
        </w:rPr>
        <w:t xml:space="preserve"> на примере сферы информационных технологий</w:t>
      </w:r>
      <w:r w:rsidR="00847285">
        <w:rPr>
          <w:rFonts w:ascii="Times New Roman" w:hAnsi="Times New Roman" w:cs="Times New Roman"/>
          <w:sz w:val="28"/>
          <w:szCs w:val="28"/>
        </w:rPr>
        <w:t>.</w:t>
      </w:r>
    </w:p>
    <w:p w14:paraId="6706C9EF" w14:textId="65779AC6" w:rsidR="00E4357C" w:rsidRDefault="00E4357C" w:rsidP="00FD70EA">
      <w:pPr>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Задачи исследования</w:t>
      </w:r>
      <w:r w:rsidR="00A1108A">
        <w:rPr>
          <w:rFonts w:ascii="Times New Roman" w:hAnsi="Times New Roman" w:cs="Times New Roman"/>
          <w:b/>
          <w:sz w:val="28"/>
          <w:szCs w:val="28"/>
        </w:rPr>
        <w:t>:</w:t>
      </w:r>
    </w:p>
    <w:p w14:paraId="0A7DB36A" w14:textId="77777777" w:rsidR="00F42E7F" w:rsidRPr="00F42E7F" w:rsidRDefault="00F42E7F" w:rsidP="00FD70EA">
      <w:pPr>
        <w:pStyle w:val="a4"/>
        <w:numPr>
          <w:ilvl w:val="0"/>
          <w:numId w:val="22"/>
        </w:numPr>
        <w:tabs>
          <w:tab w:val="left" w:pos="284"/>
          <w:tab w:val="left" w:pos="993"/>
        </w:tabs>
        <w:spacing w:after="0" w:line="240" w:lineRule="auto"/>
        <w:ind w:left="0" w:firstLine="709"/>
        <w:jc w:val="both"/>
        <w:rPr>
          <w:rFonts w:ascii="Times New Roman" w:hAnsi="Times New Roman" w:cs="Times New Roman"/>
          <w:sz w:val="28"/>
          <w:szCs w:val="28"/>
        </w:rPr>
      </w:pPr>
      <w:r w:rsidRPr="00F42E7F">
        <w:rPr>
          <w:rFonts w:ascii="Times New Roman" w:hAnsi="Times New Roman" w:cs="Times New Roman"/>
          <w:sz w:val="28"/>
          <w:szCs w:val="28"/>
        </w:rPr>
        <w:t>Провести анализ существующих подходов к представлению графов знаний.</w:t>
      </w:r>
    </w:p>
    <w:p w14:paraId="135897F7" w14:textId="77777777" w:rsidR="00AA16EC" w:rsidRDefault="00F42E7F" w:rsidP="00FD70EA">
      <w:pPr>
        <w:pStyle w:val="a4"/>
        <w:numPr>
          <w:ilvl w:val="0"/>
          <w:numId w:val="22"/>
        </w:numPr>
        <w:tabs>
          <w:tab w:val="left" w:pos="284"/>
          <w:tab w:val="left" w:pos="993"/>
        </w:tabs>
        <w:spacing w:after="0" w:line="240" w:lineRule="auto"/>
        <w:ind w:left="0" w:firstLine="709"/>
        <w:jc w:val="both"/>
        <w:rPr>
          <w:rFonts w:ascii="Times New Roman" w:hAnsi="Times New Roman" w:cs="Times New Roman"/>
          <w:sz w:val="28"/>
          <w:szCs w:val="28"/>
        </w:rPr>
      </w:pPr>
      <w:r w:rsidRPr="00AA16EC">
        <w:rPr>
          <w:rFonts w:ascii="Times New Roman" w:hAnsi="Times New Roman" w:cs="Times New Roman"/>
          <w:sz w:val="28"/>
          <w:szCs w:val="28"/>
        </w:rPr>
        <w:t>Выполнить анализ применения графов знаний в образовании</w:t>
      </w:r>
      <w:r w:rsidR="00F97204">
        <w:rPr>
          <w:rFonts w:ascii="Times New Roman" w:hAnsi="Times New Roman" w:cs="Times New Roman"/>
          <w:sz w:val="28"/>
          <w:szCs w:val="28"/>
        </w:rPr>
        <w:t>.</w:t>
      </w:r>
      <w:r w:rsidRPr="00AA16EC">
        <w:rPr>
          <w:rFonts w:ascii="Times New Roman" w:hAnsi="Times New Roman" w:cs="Times New Roman"/>
          <w:sz w:val="28"/>
          <w:szCs w:val="28"/>
        </w:rPr>
        <w:t xml:space="preserve"> </w:t>
      </w:r>
    </w:p>
    <w:p w14:paraId="48CAA9E2" w14:textId="1C824BC3" w:rsidR="006B310A" w:rsidRDefault="006B310A" w:rsidP="00FD70EA">
      <w:pPr>
        <w:pStyle w:val="a4"/>
        <w:numPr>
          <w:ilvl w:val="0"/>
          <w:numId w:val="22"/>
        </w:numPr>
        <w:tabs>
          <w:tab w:val="left" w:pos="284"/>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Проанализировать </w:t>
      </w:r>
      <w:r w:rsidR="00F97204">
        <w:rPr>
          <w:rFonts w:ascii="Times New Roman" w:hAnsi="Times New Roman" w:cs="Times New Roman"/>
          <w:sz w:val="28"/>
          <w:szCs w:val="28"/>
        </w:rPr>
        <w:t>корпуса</w:t>
      </w:r>
      <w:r>
        <w:rPr>
          <w:rFonts w:ascii="Times New Roman" w:hAnsi="Times New Roman" w:cs="Times New Roman"/>
          <w:sz w:val="28"/>
          <w:szCs w:val="28"/>
        </w:rPr>
        <w:t xml:space="preserve"> данных, необходимых для построения интегр</w:t>
      </w:r>
      <w:r w:rsidR="001011EC">
        <w:rPr>
          <w:rFonts w:ascii="Times New Roman" w:hAnsi="Times New Roman" w:cs="Times New Roman"/>
          <w:sz w:val="28"/>
          <w:szCs w:val="28"/>
        </w:rPr>
        <w:t>ированной</w:t>
      </w:r>
      <w:r>
        <w:rPr>
          <w:rFonts w:ascii="Times New Roman" w:hAnsi="Times New Roman" w:cs="Times New Roman"/>
          <w:sz w:val="28"/>
          <w:szCs w:val="28"/>
        </w:rPr>
        <w:t xml:space="preserve"> модели графа знаний</w:t>
      </w:r>
      <w:r w:rsidR="00F97204">
        <w:rPr>
          <w:rFonts w:ascii="Times New Roman" w:hAnsi="Times New Roman" w:cs="Times New Roman"/>
          <w:sz w:val="28"/>
          <w:szCs w:val="28"/>
        </w:rPr>
        <w:t>.</w:t>
      </w:r>
    </w:p>
    <w:p w14:paraId="21E42410" w14:textId="77777777" w:rsidR="00F42E7F" w:rsidRDefault="0064055E" w:rsidP="00FD70EA">
      <w:pPr>
        <w:pStyle w:val="a4"/>
        <w:numPr>
          <w:ilvl w:val="0"/>
          <w:numId w:val="22"/>
        </w:numPr>
        <w:tabs>
          <w:tab w:val="left" w:pos="284"/>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Построить </w:t>
      </w:r>
      <w:r w:rsidR="00A66E36">
        <w:rPr>
          <w:rFonts w:ascii="Times New Roman" w:hAnsi="Times New Roman" w:cs="Times New Roman"/>
          <w:sz w:val="28"/>
          <w:szCs w:val="28"/>
        </w:rPr>
        <w:t xml:space="preserve">онтологическую </w:t>
      </w:r>
      <w:r>
        <w:rPr>
          <w:rFonts w:ascii="Times New Roman" w:hAnsi="Times New Roman" w:cs="Times New Roman"/>
          <w:sz w:val="28"/>
          <w:szCs w:val="28"/>
        </w:rPr>
        <w:t xml:space="preserve">модель графа знаний для интеграции образовательных и профессиональных </w:t>
      </w:r>
      <w:r w:rsidR="00FD1279">
        <w:rPr>
          <w:rFonts w:ascii="Times New Roman" w:hAnsi="Times New Roman" w:cs="Times New Roman"/>
          <w:sz w:val="28"/>
          <w:szCs w:val="28"/>
        </w:rPr>
        <w:t xml:space="preserve">компетенций и </w:t>
      </w:r>
      <w:r>
        <w:rPr>
          <w:rFonts w:ascii="Times New Roman" w:hAnsi="Times New Roman" w:cs="Times New Roman"/>
          <w:sz w:val="28"/>
          <w:szCs w:val="28"/>
        </w:rPr>
        <w:t>навыков</w:t>
      </w:r>
      <w:r w:rsidR="00F42E7F" w:rsidRPr="00AA16EC">
        <w:rPr>
          <w:rFonts w:ascii="Times New Roman" w:hAnsi="Times New Roman" w:cs="Times New Roman"/>
          <w:sz w:val="28"/>
          <w:szCs w:val="28"/>
        </w:rPr>
        <w:t>.</w:t>
      </w:r>
    </w:p>
    <w:p w14:paraId="48482EF0" w14:textId="77777777" w:rsidR="008B41E3" w:rsidRPr="00AA16EC" w:rsidRDefault="008B41E3" w:rsidP="00FD70EA">
      <w:pPr>
        <w:pStyle w:val="a4"/>
        <w:numPr>
          <w:ilvl w:val="0"/>
          <w:numId w:val="22"/>
        </w:numPr>
        <w:tabs>
          <w:tab w:val="left" w:pos="284"/>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Оценить и сравнить языковые модели для генерации </w:t>
      </w:r>
      <w:r w:rsidR="004C0C1A">
        <w:rPr>
          <w:rFonts w:ascii="Times New Roman" w:hAnsi="Times New Roman" w:cs="Times New Roman"/>
          <w:sz w:val="28"/>
          <w:szCs w:val="28"/>
        </w:rPr>
        <w:t xml:space="preserve">векторного представления </w:t>
      </w:r>
      <w:r w:rsidR="00FD1279">
        <w:rPr>
          <w:rFonts w:ascii="Times New Roman" w:hAnsi="Times New Roman" w:cs="Times New Roman"/>
          <w:sz w:val="28"/>
          <w:szCs w:val="28"/>
        </w:rPr>
        <w:t xml:space="preserve">компетенций и </w:t>
      </w:r>
      <w:r w:rsidR="004C0C1A">
        <w:rPr>
          <w:rFonts w:ascii="Times New Roman" w:hAnsi="Times New Roman" w:cs="Times New Roman"/>
          <w:sz w:val="28"/>
          <w:szCs w:val="28"/>
        </w:rPr>
        <w:t>навыков.</w:t>
      </w:r>
    </w:p>
    <w:p w14:paraId="143D7EB6" w14:textId="77777777" w:rsidR="008B41E3" w:rsidRPr="00F42E7F" w:rsidRDefault="008B41E3" w:rsidP="00FD70EA">
      <w:pPr>
        <w:pStyle w:val="a4"/>
        <w:numPr>
          <w:ilvl w:val="0"/>
          <w:numId w:val="22"/>
        </w:numPr>
        <w:tabs>
          <w:tab w:val="left" w:pos="284"/>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Оценить, сравнить</w:t>
      </w:r>
      <w:r w:rsidR="00D54F4D">
        <w:rPr>
          <w:rFonts w:ascii="Times New Roman" w:hAnsi="Times New Roman" w:cs="Times New Roman"/>
          <w:sz w:val="28"/>
          <w:szCs w:val="28"/>
        </w:rPr>
        <w:t xml:space="preserve"> </w:t>
      </w:r>
      <w:r w:rsidRPr="00F42E7F">
        <w:rPr>
          <w:rFonts w:ascii="Times New Roman" w:hAnsi="Times New Roman" w:cs="Times New Roman"/>
          <w:sz w:val="28"/>
          <w:szCs w:val="28"/>
        </w:rPr>
        <w:t>алгоритмы кластеризации для формирования групп схожих навыков.</w:t>
      </w:r>
    </w:p>
    <w:p w14:paraId="1632D793" w14:textId="6BE678D5" w:rsidR="008E0460" w:rsidRDefault="009E30F4" w:rsidP="00FD70EA">
      <w:pPr>
        <w:pStyle w:val="a4"/>
        <w:numPr>
          <w:ilvl w:val="0"/>
          <w:numId w:val="22"/>
        </w:numPr>
        <w:tabs>
          <w:tab w:val="left" w:pos="284"/>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Дообучить, </w:t>
      </w:r>
      <w:r w:rsidR="004814FC">
        <w:rPr>
          <w:rFonts w:ascii="Times New Roman" w:hAnsi="Times New Roman" w:cs="Times New Roman"/>
          <w:sz w:val="28"/>
          <w:szCs w:val="28"/>
        </w:rPr>
        <w:t>оценить</w:t>
      </w:r>
      <w:r>
        <w:rPr>
          <w:rFonts w:ascii="Times New Roman" w:hAnsi="Times New Roman" w:cs="Times New Roman"/>
          <w:sz w:val="28"/>
          <w:szCs w:val="28"/>
        </w:rPr>
        <w:t xml:space="preserve"> и применить</w:t>
      </w:r>
      <w:r w:rsidR="004814FC">
        <w:rPr>
          <w:rFonts w:ascii="Times New Roman" w:hAnsi="Times New Roman" w:cs="Times New Roman"/>
          <w:sz w:val="28"/>
          <w:szCs w:val="28"/>
        </w:rPr>
        <w:t xml:space="preserve"> </w:t>
      </w:r>
      <w:r w:rsidR="007247A7">
        <w:rPr>
          <w:rFonts w:ascii="Times New Roman" w:hAnsi="Times New Roman" w:cs="Times New Roman"/>
          <w:sz w:val="28"/>
          <w:szCs w:val="28"/>
        </w:rPr>
        <w:t xml:space="preserve">выбранную </w:t>
      </w:r>
      <w:r w:rsidR="008519E4">
        <w:rPr>
          <w:rFonts w:ascii="Times New Roman" w:hAnsi="Times New Roman" w:cs="Times New Roman"/>
          <w:sz w:val="28"/>
          <w:szCs w:val="28"/>
        </w:rPr>
        <w:t xml:space="preserve">языковую </w:t>
      </w:r>
      <w:r w:rsidR="008E0460" w:rsidRPr="00F42E7F">
        <w:rPr>
          <w:rFonts w:ascii="Times New Roman" w:hAnsi="Times New Roman" w:cs="Times New Roman"/>
          <w:sz w:val="28"/>
          <w:szCs w:val="28"/>
        </w:rPr>
        <w:t xml:space="preserve">модель для улучшения </w:t>
      </w:r>
      <w:r w:rsidR="008E0460">
        <w:rPr>
          <w:rFonts w:ascii="Times New Roman" w:hAnsi="Times New Roman" w:cs="Times New Roman"/>
          <w:sz w:val="28"/>
          <w:szCs w:val="28"/>
        </w:rPr>
        <w:t>интеграции</w:t>
      </w:r>
      <w:r w:rsidR="00255DB4">
        <w:rPr>
          <w:rFonts w:ascii="Times New Roman" w:hAnsi="Times New Roman" w:cs="Times New Roman"/>
          <w:sz w:val="28"/>
          <w:szCs w:val="28"/>
        </w:rPr>
        <w:t xml:space="preserve"> и кластеризации</w:t>
      </w:r>
      <w:r w:rsidR="008E0460" w:rsidRPr="00F42E7F">
        <w:rPr>
          <w:rFonts w:ascii="Times New Roman" w:hAnsi="Times New Roman" w:cs="Times New Roman"/>
          <w:sz w:val="28"/>
          <w:szCs w:val="28"/>
        </w:rPr>
        <w:t xml:space="preserve"> навыков.</w:t>
      </w:r>
      <w:r w:rsidR="008E0460">
        <w:rPr>
          <w:rFonts w:ascii="Times New Roman" w:hAnsi="Times New Roman" w:cs="Times New Roman"/>
          <w:sz w:val="28"/>
          <w:szCs w:val="28"/>
        </w:rPr>
        <w:t xml:space="preserve"> </w:t>
      </w:r>
    </w:p>
    <w:p w14:paraId="7D8C903A" w14:textId="77777777" w:rsidR="006D0A4D" w:rsidRDefault="006D0A4D" w:rsidP="00FD70EA">
      <w:pPr>
        <w:pStyle w:val="a4"/>
        <w:numPr>
          <w:ilvl w:val="0"/>
          <w:numId w:val="22"/>
        </w:numPr>
        <w:tabs>
          <w:tab w:val="left" w:pos="284"/>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Построить, обучить</w:t>
      </w:r>
      <w:r w:rsidR="00FA4ECD">
        <w:rPr>
          <w:rFonts w:ascii="Times New Roman" w:hAnsi="Times New Roman" w:cs="Times New Roman"/>
          <w:sz w:val="28"/>
          <w:szCs w:val="28"/>
        </w:rPr>
        <w:t>, оценить</w:t>
      </w:r>
      <w:r>
        <w:rPr>
          <w:rFonts w:ascii="Times New Roman" w:hAnsi="Times New Roman" w:cs="Times New Roman"/>
          <w:sz w:val="28"/>
          <w:szCs w:val="28"/>
        </w:rPr>
        <w:t xml:space="preserve"> и сравнить модели рекомендаций на основе графовых нейронных сетей для рекомендаций по графу знаний</w:t>
      </w:r>
      <w:r w:rsidR="00DF0BC8">
        <w:rPr>
          <w:rFonts w:ascii="Times New Roman" w:hAnsi="Times New Roman" w:cs="Times New Roman"/>
          <w:sz w:val="28"/>
          <w:szCs w:val="28"/>
        </w:rPr>
        <w:t>.</w:t>
      </w:r>
    </w:p>
    <w:p w14:paraId="1485FA75" w14:textId="77777777" w:rsidR="00964765" w:rsidRDefault="00DF0BC8" w:rsidP="00FD70EA">
      <w:pPr>
        <w:pStyle w:val="a4"/>
        <w:numPr>
          <w:ilvl w:val="0"/>
          <w:numId w:val="22"/>
        </w:numPr>
        <w:tabs>
          <w:tab w:val="left" w:pos="284"/>
          <w:tab w:val="left" w:pos="993"/>
        </w:tabs>
        <w:spacing w:after="0" w:line="240" w:lineRule="auto"/>
        <w:ind w:left="0" w:firstLine="709"/>
        <w:jc w:val="both"/>
        <w:rPr>
          <w:rFonts w:ascii="Times New Roman" w:hAnsi="Times New Roman" w:cs="Times New Roman"/>
          <w:sz w:val="28"/>
          <w:szCs w:val="28"/>
        </w:rPr>
      </w:pPr>
      <w:r w:rsidRPr="00964765">
        <w:rPr>
          <w:rFonts w:ascii="Times New Roman" w:hAnsi="Times New Roman" w:cs="Times New Roman"/>
          <w:sz w:val="28"/>
          <w:szCs w:val="28"/>
        </w:rPr>
        <w:t xml:space="preserve">Обучить </w:t>
      </w:r>
      <w:r w:rsidR="00FA4ECD">
        <w:rPr>
          <w:rFonts w:ascii="Times New Roman" w:hAnsi="Times New Roman" w:cs="Times New Roman"/>
          <w:sz w:val="28"/>
          <w:szCs w:val="28"/>
        </w:rPr>
        <w:t xml:space="preserve">и оценить </w:t>
      </w:r>
      <w:r w:rsidR="00964765" w:rsidRPr="00964765">
        <w:rPr>
          <w:rFonts w:ascii="Times New Roman" w:hAnsi="Times New Roman" w:cs="Times New Roman"/>
          <w:sz w:val="28"/>
          <w:szCs w:val="28"/>
        </w:rPr>
        <w:t>подходящую модель</w:t>
      </w:r>
      <w:r w:rsidR="008B26C7">
        <w:rPr>
          <w:rFonts w:ascii="Times New Roman" w:hAnsi="Times New Roman" w:cs="Times New Roman"/>
          <w:sz w:val="28"/>
          <w:szCs w:val="28"/>
        </w:rPr>
        <w:t xml:space="preserve"> рекомендаций</w:t>
      </w:r>
      <w:r w:rsidR="00964765" w:rsidRPr="00964765">
        <w:rPr>
          <w:rFonts w:ascii="Times New Roman" w:hAnsi="Times New Roman" w:cs="Times New Roman"/>
          <w:sz w:val="28"/>
          <w:szCs w:val="28"/>
        </w:rPr>
        <w:t xml:space="preserve"> на основе гр</w:t>
      </w:r>
      <w:r w:rsidR="00F313A2">
        <w:rPr>
          <w:rFonts w:ascii="Times New Roman" w:hAnsi="Times New Roman" w:cs="Times New Roman"/>
          <w:sz w:val="28"/>
          <w:szCs w:val="28"/>
        </w:rPr>
        <w:t xml:space="preserve">афовых нейронных сетей для </w:t>
      </w:r>
      <w:r w:rsidR="00FF1EE7">
        <w:rPr>
          <w:rFonts w:ascii="Times New Roman" w:hAnsi="Times New Roman" w:cs="Times New Roman"/>
          <w:sz w:val="28"/>
          <w:szCs w:val="28"/>
        </w:rPr>
        <w:t>подбора</w:t>
      </w:r>
      <w:r w:rsidR="00964765" w:rsidRPr="00964765">
        <w:rPr>
          <w:rFonts w:ascii="Times New Roman" w:hAnsi="Times New Roman" w:cs="Times New Roman"/>
          <w:sz w:val="28"/>
          <w:szCs w:val="28"/>
        </w:rPr>
        <w:t xml:space="preserve"> вакансий и курсов. </w:t>
      </w:r>
    </w:p>
    <w:p w14:paraId="72E617DE" w14:textId="794B5E75" w:rsidR="008C2692" w:rsidRPr="00A377C3" w:rsidRDefault="00F42E7F" w:rsidP="00FD70EA">
      <w:pPr>
        <w:pStyle w:val="a4"/>
        <w:numPr>
          <w:ilvl w:val="0"/>
          <w:numId w:val="22"/>
        </w:numPr>
        <w:tabs>
          <w:tab w:val="left" w:pos="284"/>
          <w:tab w:val="left" w:pos="1134"/>
        </w:tabs>
        <w:spacing w:after="0" w:line="240" w:lineRule="auto"/>
        <w:ind w:left="0" w:firstLine="709"/>
        <w:jc w:val="both"/>
        <w:rPr>
          <w:rFonts w:ascii="Times New Roman" w:hAnsi="Times New Roman" w:cs="Times New Roman"/>
          <w:sz w:val="28"/>
          <w:szCs w:val="28"/>
        </w:rPr>
      </w:pPr>
      <w:r w:rsidRPr="00F42E7F">
        <w:rPr>
          <w:rFonts w:ascii="Times New Roman" w:hAnsi="Times New Roman" w:cs="Times New Roman"/>
          <w:sz w:val="28"/>
          <w:szCs w:val="28"/>
        </w:rPr>
        <w:t>Разработать</w:t>
      </w:r>
      <w:r w:rsidR="00CB69C9">
        <w:rPr>
          <w:rFonts w:ascii="Times New Roman" w:hAnsi="Times New Roman" w:cs="Times New Roman"/>
          <w:sz w:val="28"/>
          <w:szCs w:val="28"/>
        </w:rPr>
        <w:t xml:space="preserve"> прототип</w:t>
      </w:r>
      <w:r w:rsidRPr="00F42E7F">
        <w:rPr>
          <w:rFonts w:ascii="Times New Roman" w:hAnsi="Times New Roman" w:cs="Times New Roman"/>
          <w:sz w:val="28"/>
          <w:szCs w:val="28"/>
        </w:rPr>
        <w:t xml:space="preserve"> рекомендательн</w:t>
      </w:r>
      <w:r w:rsidR="00CB69C9">
        <w:rPr>
          <w:rFonts w:ascii="Times New Roman" w:hAnsi="Times New Roman" w:cs="Times New Roman"/>
          <w:sz w:val="28"/>
          <w:szCs w:val="28"/>
        </w:rPr>
        <w:t>ой</w:t>
      </w:r>
      <w:r w:rsidRPr="00F42E7F">
        <w:rPr>
          <w:rFonts w:ascii="Times New Roman" w:hAnsi="Times New Roman" w:cs="Times New Roman"/>
          <w:sz w:val="28"/>
          <w:szCs w:val="28"/>
        </w:rPr>
        <w:t xml:space="preserve"> систем</w:t>
      </w:r>
      <w:r w:rsidR="00CB69C9">
        <w:rPr>
          <w:rFonts w:ascii="Times New Roman" w:hAnsi="Times New Roman" w:cs="Times New Roman"/>
          <w:sz w:val="28"/>
          <w:szCs w:val="28"/>
        </w:rPr>
        <w:t>ы</w:t>
      </w:r>
      <w:r w:rsidRPr="00F42E7F">
        <w:rPr>
          <w:rFonts w:ascii="Times New Roman" w:hAnsi="Times New Roman" w:cs="Times New Roman"/>
          <w:sz w:val="28"/>
          <w:szCs w:val="28"/>
        </w:rPr>
        <w:t>, реализующ</w:t>
      </w:r>
      <w:r w:rsidR="00F700AA">
        <w:rPr>
          <w:rFonts w:ascii="Times New Roman" w:hAnsi="Times New Roman" w:cs="Times New Roman"/>
          <w:sz w:val="28"/>
          <w:szCs w:val="28"/>
        </w:rPr>
        <w:t>ей</w:t>
      </w:r>
      <w:r w:rsidRPr="00F42E7F">
        <w:rPr>
          <w:rFonts w:ascii="Times New Roman" w:hAnsi="Times New Roman" w:cs="Times New Roman"/>
          <w:sz w:val="28"/>
          <w:szCs w:val="28"/>
        </w:rPr>
        <w:t xml:space="preserve"> </w:t>
      </w:r>
      <w:r w:rsidR="0049164A">
        <w:rPr>
          <w:rFonts w:ascii="Times New Roman" w:hAnsi="Times New Roman" w:cs="Times New Roman"/>
          <w:sz w:val="28"/>
          <w:szCs w:val="28"/>
        </w:rPr>
        <w:t xml:space="preserve">интеграционную </w:t>
      </w:r>
      <w:r w:rsidRPr="00F42E7F">
        <w:rPr>
          <w:rFonts w:ascii="Times New Roman" w:hAnsi="Times New Roman" w:cs="Times New Roman"/>
          <w:sz w:val="28"/>
          <w:szCs w:val="28"/>
        </w:rPr>
        <w:t>модель</w:t>
      </w:r>
      <w:r w:rsidR="009A0218">
        <w:rPr>
          <w:rFonts w:ascii="Times New Roman" w:hAnsi="Times New Roman" w:cs="Times New Roman"/>
          <w:sz w:val="28"/>
          <w:szCs w:val="28"/>
        </w:rPr>
        <w:t xml:space="preserve"> </w:t>
      </w:r>
      <w:r w:rsidR="000D022B">
        <w:rPr>
          <w:rFonts w:ascii="Times New Roman" w:hAnsi="Times New Roman" w:cs="Times New Roman"/>
          <w:sz w:val="28"/>
          <w:szCs w:val="28"/>
        </w:rPr>
        <w:t>графа знаний</w:t>
      </w:r>
      <w:r w:rsidR="000923EF">
        <w:rPr>
          <w:rFonts w:ascii="Times New Roman" w:hAnsi="Times New Roman" w:cs="Times New Roman"/>
          <w:sz w:val="28"/>
          <w:szCs w:val="28"/>
        </w:rPr>
        <w:t xml:space="preserve"> для</w:t>
      </w:r>
      <w:r w:rsidR="009A0218">
        <w:rPr>
          <w:rFonts w:ascii="Times New Roman" w:hAnsi="Times New Roman" w:cs="Times New Roman"/>
          <w:sz w:val="28"/>
          <w:szCs w:val="28"/>
        </w:rPr>
        <w:t xml:space="preserve"> рекомендаци</w:t>
      </w:r>
      <w:r w:rsidR="00F0099B">
        <w:rPr>
          <w:rFonts w:ascii="Times New Roman" w:hAnsi="Times New Roman" w:cs="Times New Roman"/>
          <w:sz w:val="28"/>
          <w:szCs w:val="28"/>
        </w:rPr>
        <w:t>и</w:t>
      </w:r>
      <w:r w:rsidR="009A0218">
        <w:rPr>
          <w:rFonts w:ascii="Times New Roman" w:hAnsi="Times New Roman" w:cs="Times New Roman"/>
          <w:sz w:val="28"/>
          <w:szCs w:val="28"/>
        </w:rPr>
        <w:t xml:space="preserve"> </w:t>
      </w:r>
      <w:r w:rsidR="000923EF">
        <w:rPr>
          <w:rFonts w:ascii="Times New Roman" w:hAnsi="Times New Roman" w:cs="Times New Roman"/>
          <w:sz w:val="28"/>
          <w:szCs w:val="28"/>
        </w:rPr>
        <w:t xml:space="preserve">вакансий и </w:t>
      </w:r>
      <w:r w:rsidR="00CB69C9">
        <w:rPr>
          <w:rFonts w:ascii="Times New Roman" w:hAnsi="Times New Roman" w:cs="Times New Roman"/>
          <w:sz w:val="28"/>
          <w:szCs w:val="28"/>
        </w:rPr>
        <w:t xml:space="preserve">образовательных </w:t>
      </w:r>
      <w:r w:rsidR="000923EF">
        <w:rPr>
          <w:rFonts w:ascii="Times New Roman" w:hAnsi="Times New Roman" w:cs="Times New Roman"/>
          <w:sz w:val="28"/>
          <w:szCs w:val="28"/>
        </w:rPr>
        <w:t>курсов</w:t>
      </w:r>
      <w:r w:rsidRPr="00F42E7F">
        <w:rPr>
          <w:rFonts w:ascii="Times New Roman" w:hAnsi="Times New Roman" w:cs="Times New Roman"/>
          <w:sz w:val="28"/>
          <w:szCs w:val="28"/>
        </w:rPr>
        <w:t>.</w:t>
      </w:r>
      <w:r w:rsidR="009A0218">
        <w:rPr>
          <w:rFonts w:ascii="Times New Roman" w:hAnsi="Times New Roman" w:cs="Times New Roman"/>
          <w:sz w:val="28"/>
          <w:szCs w:val="28"/>
        </w:rPr>
        <w:t xml:space="preserve"> </w:t>
      </w:r>
    </w:p>
    <w:p w14:paraId="002E96CA" w14:textId="77777777" w:rsidR="008C2692" w:rsidRPr="00017E96" w:rsidRDefault="0010297B" w:rsidP="00FD70EA">
      <w:pPr>
        <w:spacing w:after="0" w:line="240" w:lineRule="auto"/>
        <w:ind w:firstLine="709"/>
        <w:jc w:val="both"/>
        <w:rPr>
          <w:rFonts w:ascii="Times New Roman" w:hAnsi="Times New Roman" w:cs="Times New Roman"/>
          <w:sz w:val="28"/>
          <w:szCs w:val="28"/>
        </w:rPr>
      </w:pPr>
      <w:r w:rsidRPr="00755D98">
        <w:rPr>
          <w:rFonts w:ascii="Times New Roman" w:hAnsi="Times New Roman" w:cs="Times New Roman"/>
          <w:b/>
          <w:sz w:val="28"/>
          <w:szCs w:val="28"/>
        </w:rPr>
        <w:t xml:space="preserve">Методология исследования. </w:t>
      </w:r>
      <w:r w:rsidR="00E24905" w:rsidRPr="00017E96">
        <w:rPr>
          <w:rFonts w:ascii="Times New Roman" w:hAnsi="Times New Roman" w:cs="Times New Roman"/>
          <w:sz w:val="28"/>
          <w:szCs w:val="28"/>
        </w:rPr>
        <w:t xml:space="preserve">Методологией </w:t>
      </w:r>
      <w:r w:rsidR="00017E96" w:rsidRPr="00017E96">
        <w:rPr>
          <w:rFonts w:ascii="Times New Roman" w:hAnsi="Times New Roman" w:cs="Times New Roman"/>
          <w:sz w:val="28"/>
          <w:szCs w:val="28"/>
        </w:rPr>
        <w:t>диссертационной работы</w:t>
      </w:r>
      <w:r w:rsidR="00B362AB">
        <w:rPr>
          <w:rFonts w:ascii="Times New Roman" w:hAnsi="Times New Roman" w:cs="Times New Roman"/>
          <w:sz w:val="28"/>
          <w:szCs w:val="28"/>
        </w:rPr>
        <w:t xml:space="preserve"> является интеграция подходов </w:t>
      </w:r>
      <w:r w:rsidR="004D4AAB">
        <w:rPr>
          <w:rFonts w:ascii="Times New Roman" w:hAnsi="Times New Roman" w:cs="Times New Roman"/>
          <w:sz w:val="28"/>
          <w:szCs w:val="28"/>
        </w:rPr>
        <w:t>онтологического построения модели</w:t>
      </w:r>
      <w:r w:rsidR="00B362AB">
        <w:rPr>
          <w:rFonts w:ascii="Times New Roman" w:hAnsi="Times New Roman" w:cs="Times New Roman"/>
          <w:sz w:val="28"/>
          <w:szCs w:val="28"/>
        </w:rPr>
        <w:t xml:space="preserve"> графов знаний, </w:t>
      </w:r>
      <w:r w:rsidR="000A798D">
        <w:rPr>
          <w:rFonts w:ascii="Times New Roman" w:hAnsi="Times New Roman" w:cs="Times New Roman"/>
          <w:sz w:val="28"/>
          <w:szCs w:val="28"/>
        </w:rPr>
        <w:t xml:space="preserve">методов </w:t>
      </w:r>
      <w:r w:rsidR="00B362AB">
        <w:rPr>
          <w:rFonts w:ascii="Times New Roman" w:hAnsi="Times New Roman" w:cs="Times New Roman"/>
          <w:sz w:val="28"/>
          <w:szCs w:val="28"/>
        </w:rPr>
        <w:t>обработки естественного языка и машинного обучения. Исследование базируется на построении и применении модели графа знаний, который объединяет образовательные компетенции университетских программ, профессиональные навыки и навыки МООК</w:t>
      </w:r>
      <w:r w:rsidR="004D4AAB">
        <w:rPr>
          <w:rFonts w:ascii="Times New Roman" w:hAnsi="Times New Roman" w:cs="Times New Roman"/>
          <w:sz w:val="28"/>
          <w:szCs w:val="28"/>
        </w:rPr>
        <w:t>. Работа по интеграции данных и рекомендациях по графу знаний организована как</w:t>
      </w:r>
      <w:r w:rsidR="000D74DC">
        <w:rPr>
          <w:rFonts w:ascii="Times New Roman" w:hAnsi="Times New Roman" w:cs="Times New Roman"/>
          <w:sz w:val="28"/>
          <w:szCs w:val="28"/>
        </w:rPr>
        <w:t xml:space="preserve"> сравнительны</w:t>
      </w:r>
      <w:r w:rsidR="004D4AAB">
        <w:rPr>
          <w:rFonts w:ascii="Times New Roman" w:hAnsi="Times New Roman" w:cs="Times New Roman"/>
          <w:sz w:val="28"/>
          <w:szCs w:val="28"/>
        </w:rPr>
        <w:t>й анализ</w:t>
      </w:r>
      <w:r w:rsidR="000D74DC">
        <w:rPr>
          <w:rFonts w:ascii="Times New Roman" w:hAnsi="Times New Roman" w:cs="Times New Roman"/>
          <w:sz w:val="28"/>
          <w:szCs w:val="28"/>
        </w:rPr>
        <w:t xml:space="preserve"> методов векторизации и кластеризации компетенций и навыков, а также рекомендательных моделей на основе графовых нейронных сетей</w:t>
      </w:r>
      <w:r w:rsidR="004D4AAB">
        <w:rPr>
          <w:rFonts w:ascii="Times New Roman" w:hAnsi="Times New Roman" w:cs="Times New Roman"/>
          <w:sz w:val="28"/>
          <w:szCs w:val="28"/>
        </w:rPr>
        <w:t xml:space="preserve">, с последующей тонкой настройкой и обучением моделей на доменные данные, оценкой и применением в рекомендательной системе. </w:t>
      </w:r>
      <w:r w:rsidR="00B362AB">
        <w:rPr>
          <w:rFonts w:ascii="Times New Roman" w:hAnsi="Times New Roman" w:cs="Times New Roman"/>
          <w:sz w:val="28"/>
          <w:szCs w:val="28"/>
        </w:rPr>
        <w:t xml:space="preserve">  </w:t>
      </w:r>
      <w:r w:rsidR="00017E96" w:rsidRPr="00017E96">
        <w:rPr>
          <w:rFonts w:ascii="Times New Roman" w:hAnsi="Times New Roman" w:cs="Times New Roman"/>
          <w:sz w:val="28"/>
          <w:szCs w:val="28"/>
        </w:rPr>
        <w:t xml:space="preserve"> </w:t>
      </w:r>
      <w:r w:rsidR="00E24905" w:rsidRPr="00017E96">
        <w:rPr>
          <w:rFonts w:ascii="Times New Roman" w:hAnsi="Times New Roman" w:cs="Times New Roman"/>
          <w:sz w:val="28"/>
          <w:szCs w:val="28"/>
        </w:rPr>
        <w:t xml:space="preserve"> </w:t>
      </w:r>
    </w:p>
    <w:p w14:paraId="165B6FAB" w14:textId="2EE782C4" w:rsidR="008C2692" w:rsidRPr="000F3367" w:rsidRDefault="00E4357C" w:rsidP="00FD70EA">
      <w:pPr>
        <w:spacing w:after="0" w:line="240" w:lineRule="auto"/>
        <w:ind w:firstLine="709"/>
        <w:jc w:val="both"/>
        <w:rPr>
          <w:rFonts w:ascii="Times New Roman" w:hAnsi="Times New Roman" w:cs="Times New Roman"/>
          <w:sz w:val="28"/>
          <w:szCs w:val="28"/>
        </w:rPr>
      </w:pPr>
      <w:r w:rsidRPr="00755D98">
        <w:rPr>
          <w:rFonts w:ascii="Times New Roman" w:hAnsi="Times New Roman" w:cs="Times New Roman"/>
          <w:b/>
          <w:sz w:val="28"/>
          <w:szCs w:val="28"/>
        </w:rPr>
        <w:t>Методы и</w:t>
      </w:r>
      <w:r w:rsidR="000C003A" w:rsidRPr="00755D98">
        <w:rPr>
          <w:rFonts w:ascii="Times New Roman" w:hAnsi="Times New Roman" w:cs="Times New Roman"/>
          <w:b/>
          <w:sz w:val="28"/>
          <w:szCs w:val="28"/>
        </w:rPr>
        <w:t>с</w:t>
      </w:r>
      <w:r w:rsidRPr="00755D98">
        <w:rPr>
          <w:rFonts w:ascii="Times New Roman" w:hAnsi="Times New Roman" w:cs="Times New Roman"/>
          <w:b/>
          <w:sz w:val="28"/>
          <w:szCs w:val="28"/>
        </w:rPr>
        <w:t>следования.</w:t>
      </w:r>
      <w:r w:rsidR="008B2CAB">
        <w:rPr>
          <w:rFonts w:ascii="Times New Roman" w:hAnsi="Times New Roman" w:cs="Times New Roman"/>
          <w:b/>
          <w:sz w:val="28"/>
          <w:szCs w:val="28"/>
        </w:rPr>
        <w:t xml:space="preserve"> </w:t>
      </w:r>
      <w:r w:rsidR="008B2CAB" w:rsidRPr="008B2CAB">
        <w:rPr>
          <w:rFonts w:ascii="Times New Roman" w:hAnsi="Times New Roman" w:cs="Times New Roman"/>
          <w:sz w:val="28"/>
          <w:szCs w:val="28"/>
        </w:rPr>
        <w:t xml:space="preserve">Методы </w:t>
      </w:r>
      <w:r w:rsidR="00E02AFD">
        <w:rPr>
          <w:rFonts w:ascii="Times New Roman" w:hAnsi="Times New Roman" w:cs="Times New Roman"/>
          <w:sz w:val="28"/>
          <w:szCs w:val="28"/>
        </w:rPr>
        <w:t>анализа</w:t>
      </w:r>
      <w:r w:rsidR="007A4615">
        <w:rPr>
          <w:rFonts w:ascii="Times New Roman" w:hAnsi="Times New Roman" w:cs="Times New Roman"/>
          <w:sz w:val="28"/>
          <w:szCs w:val="28"/>
        </w:rPr>
        <w:t xml:space="preserve"> и сбора данных</w:t>
      </w:r>
      <w:r w:rsidR="00E02AFD">
        <w:rPr>
          <w:rFonts w:ascii="Times New Roman" w:hAnsi="Times New Roman" w:cs="Times New Roman"/>
          <w:sz w:val="28"/>
          <w:szCs w:val="28"/>
        </w:rPr>
        <w:t xml:space="preserve">, </w:t>
      </w:r>
      <w:r w:rsidR="00CF3E87">
        <w:rPr>
          <w:rFonts w:ascii="Times New Roman" w:hAnsi="Times New Roman" w:cs="Times New Roman"/>
          <w:sz w:val="28"/>
          <w:szCs w:val="28"/>
        </w:rPr>
        <w:t xml:space="preserve">онтологического проектирования, </w:t>
      </w:r>
      <w:r w:rsidR="0039484E">
        <w:rPr>
          <w:rFonts w:ascii="Times New Roman" w:hAnsi="Times New Roman" w:cs="Times New Roman"/>
          <w:sz w:val="28"/>
          <w:szCs w:val="28"/>
        </w:rPr>
        <w:t xml:space="preserve">экспериментальные методы, </w:t>
      </w:r>
      <w:r w:rsidR="00CF3E87">
        <w:rPr>
          <w:rFonts w:ascii="Times New Roman" w:hAnsi="Times New Roman" w:cs="Times New Roman"/>
          <w:sz w:val="28"/>
          <w:szCs w:val="28"/>
        </w:rPr>
        <w:t>методы теории графов,</w:t>
      </w:r>
      <w:r w:rsidR="00CF3E87" w:rsidRPr="008B2CAB">
        <w:rPr>
          <w:rFonts w:ascii="Times New Roman" w:hAnsi="Times New Roman" w:cs="Times New Roman"/>
          <w:sz w:val="28"/>
          <w:szCs w:val="28"/>
        </w:rPr>
        <w:t xml:space="preserve"> </w:t>
      </w:r>
      <w:r w:rsidR="008B2CAB" w:rsidRPr="008B2CAB">
        <w:rPr>
          <w:rFonts w:ascii="Times New Roman" w:hAnsi="Times New Roman" w:cs="Times New Roman"/>
          <w:sz w:val="28"/>
          <w:szCs w:val="28"/>
        </w:rPr>
        <w:t xml:space="preserve">обработки естественного языка, </w:t>
      </w:r>
      <w:r w:rsidR="00E02AFD">
        <w:rPr>
          <w:rFonts w:ascii="Times New Roman" w:hAnsi="Times New Roman" w:cs="Times New Roman"/>
          <w:sz w:val="28"/>
          <w:szCs w:val="28"/>
        </w:rPr>
        <w:t xml:space="preserve">кластеризации, </w:t>
      </w:r>
      <w:r w:rsidR="00CF3E87">
        <w:rPr>
          <w:rFonts w:ascii="Times New Roman" w:hAnsi="Times New Roman" w:cs="Times New Roman"/>
          <w:sz w:val="28"/>
          <w:szCs w:val="28"/>
        </w:rPr>
        <w:t xml:space="preserve">машинного обучения, </w:t>
      </w:r>
      <w:r w:rsidR="00E02AFD">
        <w:rPr>
          <w:rFonts w:ascii="Times New Roman" w:hAnsi="Times New Roman" w:cs="Times New Roman"/>
          <w:sz w:val="28"/>
          <w:szCs w:val="28"/>
        </w:rPr>
        <w:t xml:space="preserve">графовых нейронных сетей, метрики сходства, метрики корреляции, </w:t>
      </w:r>
      <w:r w:rsidR="004F4DA5">
        <w:rPr>
          <w:rFonts w:ascii="Times New Roman" w:hAnsi="Times New Roman" w:cs="Times New Roman"/>
          <w:sz w:val="28"/>
          <w:szCs w:val="28"/>
        </w:rPr>
        <w:t xml:space="preserve">метрики оценки качества кластеризации, </w:t>
      </w:r>
      <w:r w:rsidR="00E02AFD">
        <w:rPr>
          <w:rFonts w:ascii="Times New Roman" w:hAnsi="Times New Roman" w:cs="Times New Roman"/>
          <w:sz w:val="28"/>
          <w:szCs w:val="28"/>
        </w:rPr>
        <w:t xml:space="preserve">метрики оценки качества рекомендаций, </w:t>
      </w:r>
      <w:r w:rsidR="00351AEE">
        <w:rPr>
          <w:rFonts w:ascii="Times New Roman" w:hAnsi="Times New Roman" w:cs="Times New Roman"/>
          <w:sz w:val="28"/>
          <w:szCs w:val="28"/>
        </w:rPr>
        <w:t>методы построения</w:t>
      </w:r>
      <w:r w:rsidR="007C3C1F">
        <w:rPr>
          <w:rFonts w:ascii="Times New Roman" w:hAnsi="Times New Roman" w:cs="Times New Roman"/>
          <w:sz w:val="28"/>
          <w:szCs w:val="28"/>
        </w:rPr>
        <w:t xml:space="preserve"> </w:t>
      </w:r>
      <w:r w:rsidR="00351AEE">
        <w:rPr>
          <w:rFonts w:ascii="Times New Roman" w:hAnsi="Times New Roman" w:cs="Times New Roman"/>
          <w:sz w:val="28"/>
          <w:szCs w:val="28"/>
        </w:rPr>
        <w:t>рекомендательных систем.</w:t>
      </w:r>
    </w:p>
    <w:p w14:paraId="4CD7B403" w14:textId="77777777" w:rsidR="000E2843" w:rsidRDefault="000E2843" w:rsidP="00FD70EA">
      <w:pPr>
        <w:tabs>
          <w:tab w:val="left" w:pos="851"/>
          <w:tab w:val="left" w:pos="1134"/>
        </w:tabs>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Научная новизна.</w:t>
      </w:r>
    </w:p>
    <w:p w14:paraId="2952C239" w14:textId="6E10C188" w:rsidR="0042067C" w:rsidRDefault="004955A0" w:rsidP="00FD70EA">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4955A0">
        <w:rPr>
          <w:rFonts w:ascii="Times New Roman" w:hAnsi="Times New Roman" w:cs="Times New Roman"/>
          <w:sz w:val="28"/>
          <w:szCs w:val="28"/>
        </w:rPr>
        <w:t>Предложена онтологическая модель мультидоменного гетерогенного графа знаний, обеспечивающая семантическую интеграцию образовательных компетенций ВУЗа, профессиональных навыков вакансий и онлайн-курсов на основе дообученной мультиязычной модели Sentence Transformer и агломеративной иерархической кластеризации.</w:t>
      </w:r>
    </w:p>
    <w:p w14:paraId="6D3D2E1D" w14:textId="287C94EE" w:rsidR="00CE58FE" w:rsidRPr="00CE7B4D" w:rsidRDefault="004955A0" w:rsidP="00FD70EA">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4955A0">
        <w:rPr>
          <w:rFonts w:ascii="Times New Roman" w:hAnsi="Times New Roman" w:cs="Times New Roman"/>
          <w:sz w:val="28"/>
          <w:szCs w:val="28"/>
        </w:rPr>
        <w:t xml:space="preserve">Предложен метод </w:t>
      </w:r>
      <w:r w:rsidR="0096134F">
        <w:rPr>
          <w:rFonts w:ascii="Times New Roman" w:hAnsi="Times New Roman" w:cs="Times New Roman"/>
          <w:sz w:val="28"/>
          <w:szCs w:val="28"/>
        </w:rPr>
        <w:t xml:space="preserve">улучшения полноты информационного обеспечения образовательного процесса посредством </w:t>
      </w:r>
      <w:r w:rsidRPr="004955A0">
        <w:rPr>
          <w:rFonts w:ascii="Times New Roman" w:hAnsi="Times New Roman" w:cs="Times New Roman"/>
          <w:sz w:val="28"/>
          <w:szCs w:val="28"/>
        </w:rPr>
        <w:t>рекомендации вакансий и курсов</w:t>
      </w:r>
      <w:r w:rsidR="00085571">
        <w:rPr>
          <w:rFonts w:ascii="Times New Roman" w:hAnsi="Times New Roman" w:cs="Times New Roman"/>
          <w:sz w:val="28"/>
          <w:szCs w:val="28"/>
        </w:rPr>
        <w:t>, покрывающих недостающие компетенции студентов</w:t>
      </w:r>
      <w:r w:rsidR="006D22B6">
        <w:rPr>
          <w:rFonts w:ascii="Times New Roman" w:hAnsi="Times New Roman" w:cs="Times New Roman"/>
          <w:sz w:val="28"/>
          <w:szCs w:val="28"/>
        </w:rPr>
        <w:t xml:space="preserve"> для актуальных требований работодателей</w:t>
      </w:r>
      <w:r w:rsidR="00085571">
        <w:rPr>
          <w:rFonts w:ascii="Times New Roman" w:hAnsi="Times New Roman" w:cs="Times New Roman"/>
          <w:sz w:val="28"/>
          <w:szCs w:val="28"/>
        </w:rPr>
        <w:t>,</w:t>
      </w:r>
      <w:r w:rsidRPr="004955A0">
        <w:rPr>
          <w:rFonts w:ascii="Times New Roman" w:hAnsi="Times New Roman" w:cs="Times New Roman"/>
          <w:sz w:val="28"/>
          <w:szCs w:val="28"/>
        </w:rPr>
        <w:t xml:space="preserve"> на основе гетерогенных графовых нейронных сетей, впервые примененных к задаче регрессии связей в гетерогенном мультидоменном графе знаний.</w:t>
      </w:r>
    </w:p>
    <w:p w14:paraId="04FD512E" w14:textId="5F11DE7F" w:rsidR="003654F0" w:rsidRPr="006A3D58" w:rsidRDefault="000E2843" w:rsidP="00FD70EA">
      <w:pPr>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Обоснованность и достоверность научных исследований.</w:t>
      </w:r>
      <w:r w:rsidR="006A3D58">
        <w:rPr>
          <w:rFonts w:ascii="Times New Roman" w:hAnsi="Times New Roman" w:cs="Times New Roman"/>
          <w:b/>
          <w:sz w:val="28"/>
          <w:szCs w:val="28"/>
        </w:rPr>
        <w:t xml:space="preserve"> </w:t>
      </w:r>
      <w:r w:rsidR="007E6384">
        <w:rPr>
          <w:rFonts w:ascii="Times New Roman" w:hAnsi="Times New Roman" w:cs="Times New Roman"/>
          <w:sz w:val="28"/>
          <w:szCs w:val="28"/>
        </w:rPr>
        <w:t>Обоснованность результатов обеспечивается всесторонним анализом большого количества источников по теории граф</w:t>
      </w:r>
      <w:r w:rsidR="007E4ABF">
        <w:rPr>
          <w:rFonts w:ascii="Times New Roman" w:hAnsi="Times New Roman" w:cs="Times New Roman"/>
          <w:sz w:val="28"/>
          <w:szCs w:val="28"/>
        </w:rPr>
        <w:t xml:space="preserve">ов знаний, </w:t>
      </w:r>
      <w:r w:rsidR="00884405">
        <w:rPr>
          <w:rFonts w:ascii="Times New Roman" w:hAnsi="Times New Roman" w:cs="Times New Roman"/>
          <w:sz w:val="28"/>
          <w:szCs w:val="28"/>
        </w:rPr>
        <w:t xml:space="preserve">применением </w:t>
      </w:r>
      <w:r w:rsidR="007E4ABF">
        <w:rPr>
          <w:rFonts w:ascii="Times New Roman" w:hAnsi="Times New Roman" w:cs="Times New Roman"/>
          <w:sz w:val="28"/>
          <w:szCs w:val="28"/>
        </w:rPr>
        <w:t>методов онтологического моделирования, обработки естественного языка, машинного обуче</w:t>
      </w:r>
      <w:r w:rsidR="00126383">
        <w:rPr>
          <w:rFonts w:ascii="Times New Roman" w:hAnsi="Times New Roman" w:cs="Times New Roman"/>
          <w:sz w:val="28"/>
          <w:szCs w:val="28"/>
        </w:rPr>
        <w:t>ния и графовых нейронных сетей.</w:t>
      </w:r>
      <w:r w:rsidR="007E6384">
        <w:rPr>
          <w:rFonts w:ascii="Times New Roman" w:hAnsi="Times New Roman" w:cs="Times New Roman"/>
          <w:sz w:val="28"/>
          <w:szCs w:val="28"/>
        </w:rPr>
        <w:t xml:space="preserve"> </w:t>
      </w:r>
      <w:r w:rsidR="003654F0">
        <w:rPr>
          <w:rFonts w:ascii="Times New Roman" w:hAnsi="Times New Roman" w:cs="Times New Roman"/>
          <w:sz w:val="28"/>
          <w:szCs w:val="28"/>
        </w:rPr>
        <w:t>Достоверность полученных результатов подтверждается экспериментальным сравнением различных подходов к представлению эмбеддингов, алгоритмов кластеризации и графовых нейронных</w:t>
      </w:r>
      <w:r w:rsidR="00A85EBC">
        <w:rPr>
          <w:rFonts w:ascii="Times New Roman" w:hAnsi="Times New Roman" w:cs="Times New Roman"/>
          <w:sz w:val="28"/>
          <w:szCs w:val="28"/>
        </w:rPr>
        <w:t xml:space="preserve"> сетей, использованием общепринятых метрик оценки качества обученных моделей, и публикациями </w:t>
      </w:r>
      <w:r w:rsidR="00884405">
        <w:rPr>
          <w:rFonts w:ascii="Times New Roman" w:hAnsi="Times New Roman" w:cs="Times New Roman"/>
          <w:sz w:val="28"/>
          <w:szCs w:val="28"/>
        </w:rPr>
        <w:t xml:space="preserve">научных статей </w:t>
      </w:r>
      <w:r w:rsidR="00A85EBC">
        <w:rPr>
          <w:rFonts w:ascii="Times New Roman" w:hAnsi="Times New Roman" w:cs="Times New Roman"/>
          <w:sz w:val="28"/>
          <w:szCs w:val="28"/>
        </w:rPr>
        <w:t xml:space="preserve">в индексируемых международных научных базах </w:t>
      </w:r>
      <w:r w:rsidR="00A85EBC">
        <w:rPr>
          <w:rFonts w:ascii="Times New Roman" w:hAnsi="Times New Roman" w:cs="Times New Roman"/>
          <w:sz w:val="28"/>
          <w:szCs w:val="28"/>
          <w:lang w:val="en-US"/>
        </w:rPr>
        <w:t>Scopus</w:t>
      </w:r>
      <w:r w:rsidR="00A85EBC" w:rsidRPr="00A85EBC">
        <w:rPr>
          <w:rFonts w:ascii="Times New Roman" w:hAnsi="Times New Roman" w:cs="Times New Roman"/>
          <w:sz w:val="28"/>
          <w:szCs w:val="28"/>
        </w:rPr>
        <w:t xml:space="preserve">, </w:t>
      </w:r>
      <w:r w:rsidR="00A85EBC">
        <w:rPr>
          <w:rFonts w:ascii="Times New Roman" w:hAnsi="Times New Roman" w:cs="Times New Roman"/>
          <w:sz w:val="28"/>
          <w:szCs w:val="28"/>
          <w:lang w:val="en-US"/>
        </w:rPr>
        <w:t>Web</w:t>
      </w:r>
      <w:r w:rsidR="00A85EBC" w:rsidRPr="00A85EBC">
        <w:rPr>
          <w:rFonts w:ascii="Times New Roman" w:hAnsi="Times New Roman" w:cs="Times New Roman"/>
          <w:sz w:val="28"/>
          <w:szCs w:val="28"/>
        </w:rPr>
        <w:t xml:space="preserve"> </w:t>
      </w:r>
      <w:r w:rsidR="00A85EBC">
        <w:rPr>
          <w:rFonts w:ascii="Times New Roman" w:hAnsi="Times New Roman" w:cs="Times New Roman"/>
          <w:sz w:val="28"/>
          <w:szCs w:val="28"/>
          <w:lang w:val="en-US"/>
        </w:rPr>
        <w:t>of</w:t>
      </w:r>
      <w:r w:rsidR="00A85EBC" w:rsidRPr="00A85EBC">
        <w:rPr>
          <w:rFonts w:ascii="Times New Roman" w:hAnsi="Times New Roman" w:cs="Times New Roman"/>
          <w:sz w:val="28"/>
          <w:szCs w:val="28"/>
        </w:rPr>
        <w:t xml:space="preserve"> </w:t>
      </w:r>
      <w:r w:rsidR="00A85EBC">
        <w:rPr>
          <w:rFonts w:ascii="Times New Roman" w:hAnsi="Times New Roman" w:cs="Times New Roman"/>
          <w:sz w:val="28"/>
          <w:szCs w:val="28"/>
          <w:lang w:val="en-US"/>
        </w:rPr>
        <w:t>Science</w:t>
      </w:r>
      <w:r w:rsidR="00A85EBC">
        <w:rPr>
          <w:rFonts w:ascii="Times New Roman" w:hAnsi="Times New Roman" w:cs="Times New Roman"/>
          <w:sz w:val="28"/>
          <w:szCs w:val="28"/>
        </w:rPr>
        <w:t xml:space="preserve">, в изданиях, рекомендованных Комитетом по контролю в сфере науки и высшего образования (ККСОН) МОН РК, а также в виде докладов на международных научных конференциях.  </w:t>
      </w:r>
    </w:p>
    <w:p w14:paraId="4E5A259A" w14:textId="4C2778DA" w:rsidR="00720417" w:rsidRPr="006A3D58" w:rsidRDefault="00720417" w:rsidP="00FD70EA">
      <w:pPr>
        <w:spacing w:after="0" w:line="240" w:lineRule="auto"/>
        <w:ind w:firstLine="709"/>
        <w:jc w:val="both"/>
        <w:rPr>
          <w:rFonts w:ascii="Times New Roman" w:hAnsi="Times New Roman" w:cs="Times New Roman"/>
          <w:b/>
          <w:sz w:val="28"/>
          <w:szCs w:val="28"/>
        </w:rPr>
      </w:pPr>
      <w:r w:rsidRPr="00D2384D">
        <w:rPr>
          <w:rFonts w:ascii="Times New Roman" w:hAnsi="Times New Roman" w:cs="Times New Roman"/>
          <w:b/>
          <w:bCs/>
          <w:sz w:val="28"/>
          <w:szCs w:val="28"/>
        </w:rPr>
        <w:t>Теоретическая значимость</w:t>
      </w:r>
      <w:r>
        <w:rPr>
          <w:rFonts w:ascii="Times New Roman" w:hAnsi="Times New Roman" w:cs="Times New Roman"/>
          <w:b/>
          <w:bCs/>
          <w:sz w:val="28"/>
          <w:szCs w:val="28"/>
        </w:rPr>
        <w:t xml:space="preserve">. </w:t>
      </w:r>
      <w:r w:rsidR="007F4AB9" w:rsidRPr="00706076">
        <w:rPr>
          <w:rFonts w:ascii="Times New Roman" w:hAnsi="Times New Roman" w:cs="Times New Roman"/>
          <w:sz w:val="28"/>
          <w:szCs w:val="28"/>
        </w:rPr>
        <w:t>Теоретическая значимость исследования заключается в развитии научных представлений о применении графов знаний для интеграции образовательных и профессиональных компетенций и навыков для последующих образовательных рекомендаций с целью автоматизированного выравнивания компетенций студентов к актуальным требованиям рынка труда в условиях интеллектуализации информационного обеспечения образовательного процесса в ВУЗах</w:t>
      </w:r>
      <w:r w:rsidR="007A5C3F">
        <w:rPr>
          <w:rFonts w:ascii="Times New Roman" w:hAnsi="Times New Roman" w:cs="Times New Roman"/>
          <w:sz w:val="28"/>
          <w:szCs w:val="28"/>
        </w:rPr>
        <w:t xml:space="preserve"> Республики Казахстан</w:t>
      </w:r>
      <w:r w:rsidR="007F4AB9" w:rsidRPr="00706076">
        <w:rPr>
          <w:rFonts w:ascii="Times New Roman" w:hAnsi="Times New Roman" w:cs="Times New Roman"/>
          <w:sz w:val="28"/>
          <w:szCs w:val="28"/>
        </w:rPr>
        <w:t>.</w:t>
      </w:r>
      <w:r w:rsidR="001A7C84">
        <w:rPr>
          <w:rFonts w:ascii="Times New Roman" w:hAnsi="Times New Roman" w:cs="Times New Roman"/>
          <w:sz w:val="28"/>
          <w:szCs w:val="28"/>
        </w:rPr>
        <w:t xml:space="preserve"> </w:t>
      </w:r>
      <w:r w:rsidR="00870A35">
        <w:rPr>
          <w:rFonts w:ascii="Times New Roman" w:hAnsi="Times New Roman" w:cs="Times New Roman"/>
          <w:sz w:val="28"/>
          <w:szCs w:val="28"/>
        </w:rPr>
        <w:t xml:space="preserve">Полученные наборы данных могут использоваться для дальнейшей доработки и дообучения моделей </w:t>
      </w:r>
      <w:r w:rsidR="00D152A5" w:rsidRPr="00D152A5">
        <w:rPr>
          <w:rFonts w:ascii="Times New Roman" w:hAnsi="Times New Roman" w:cs="Times New Roman"/>
          <w:sz w:val="28"/>
          <w:szCs w:val="28"/>
        </w:rPr>
        <w:t xml:space="preserve">Sentence Transformers (трансформеров предложений) </w:t>
      </w:r>
      <w:r w:rsidR="00870A35">
        <w:rPr>
          <w:rFonts w:ascii="Times New Roman" w:hAnsi="Times New Roman" w:cs="Times New Roman"/>
          <w:sz w:val="28"/>
          <w:szCs w:val="28"/>
        </w:rPr>
        <w:t>для английского, казахского и русского языков</w:t>
      </w:r>
      <w:r w:rsidR="00D22409">
        <w:rPr>
          <w:rFonts w:ascii="Times New Roman" w:hAnsi="Times New Roman" w:cs="Times New Roman"/>
          <w:sz w:val="28"/>
          <w:szCs w:val="28"/>
        </w:rPr>
        <w:t>, а также для различных задач графовых нейронных сетей.</w:t>
      </w:r>
      <w:r w:rsidR="00153660">
        <w:rPr>
          <w:rFonts w:ascii="Times New Roman" w:hAnsi="Times New Roman" w:cs="Times New Roman"/>
          <w:sz w:val="28"/>
          <w:szCs w:val="28"/>
        </w:rPr>
        <w:t xml:space="preserve"> Дообученные модели </w:t>
      </w:r>
      <w:r w:rsidR="00D152A5" w:rsidRPr="00D152A5">
        <w:rPr>
          <w:rFonts w:ascii="Times New Roman" w:hAnsi="Times New Roman" w:cs="Times New Roman"/>
          <w:sz w:val="28"/>
          <w:szCs w:val="28"/>
        </w:rPr>
        <w:t xml:space="preserve">Sentence Transformers </w:t>
      </w:r>
      <w:r w:rsidR="00153660">
        <w:rPr>
          <w:rFonts w:ascii="Times New Roman" w:hAnsi="Times New Roman" w:cs="Times New Roman"/>
          <w:sz w:val="28"/>
          <w:szCs w:val="28"/>
        </w:rPr>
        <w:t xml:space="preserve">и рекомендаций могут быть использованы для дальнейшего исследования задач семантического сходства и построения рекомендаций не только в </w:t>
      </w:r>
      <w:r w:rsidR="008B5BCB">
        <w:rPr>
          <w:rFonts w:ascii="Times New Roman" w:hAnsi="Times New Roman" w:cs="Times New Roman"/>
          <w:sz w:val="28"/>
          <w:szCs w:val="28"/>
        </w:rPr>
        <w:t>домене</w:t>
      </w:r>
      <w:r w:rsidR="00153660">
        <w:rPr>
          <w:rFonts w:ascii="Times New Roman" w:hAnsi="Times New Roman" w:cs="Times New Roman"/>
          <w:sz w:val="28"/>
          <w:szCs w:val="28"/>
        </w:rPr>
        <w:t xml:space="preserve"> образования. </w:t>
      </w:r>
    </w:p>
    <w:p w14:paraId="6BA4B9F5" w14:textId="153F364C" w:rsidR="008C2692" w:rsidRPr="006A3D58" w:rsidRDefault="000E2843" w:rsidP="00FD70EA">
      <w:pPr>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Практическая ценность</w:t>
      </w:r>
      <w:r w:rsidR="00132CC0" w:rsidRPr="00913BB4">
        <w:rPr>
          <w:rFonts w:ascii="Times New Roman" w:hAnsi="Times New Roman" w:cs="Times New Roman"/>
          <w:b/>
          <w:sz w:val="28"/>
          <w:szCs w:val="28"/>
        </w:rPr>
        <w:t>.</w:t>
      </w:r>
      <w:r w:rsidR="006A3D58">
        <w:rPr>
          <w:rFonts w:ascii="Times New Roman" w:hAnsi="Times New Roman" w:cs="Times New Roman"/>
          <w:b/>
          <w:sz w:val="28"/>
          <w:szCs w:val="28"/>
        </w:rPr>
        <w:t xml:space="preserve"> </w:t>
      </w:r>
      <w:r w:rsidR="007D2E6F" w:rsidRPr="0012782E">
        <w:rPr>
          <w:rFonts w:ascii="Times New Roman" w:hAnsi="Times New Roman" w:cs="Times New Roman"/>
          <w:sz w:val="28"/>
          <w:szCs w:val="28"/>
        </w:rPr>
        <w:t>Практическая значимость работы заключается в использовании разработанной интегр</w:t>
      </w:r>
      <w:r w:rsidR="00705C89">
        <w:rPr>
          <w:rFonts w:ascii="Times New Roman" w:hAnsi="Times New Roman" w:cs="Times New Roman"/>
          <w:sz w:val="28"/>
          <w:szCs w:val="28"/>
        </w:rPr>
        <w:t>ированной</w:t>
      </w:r>
      <w:r w:rsidR="007D2E6F" w:rsidRPr="0012782E">
        <w:rPr>
          <w:rFonts w:ascii="Times New Roman" w:hAnsi="Times New Roman" w:cs="Times New Roman"/>
          <w:sz w:val="28"/>
          <w:szCs w:val="28"/>
        </w:rPr>
        <w:t xml:space="preserve"> модели графа знаний и прототипа рекомендательной системы </w:t>
      </w:r>
      <w:r w:rsidR="002E5DD0" w:rsidRPr="0012782E">
        <w:rPr>
          <w:rFonts w:ascii="Times New Roman" w:hAnsi="Times New Roman" w:cs="Times New Roman"/>
          <w:sz w:val="28"/>
          <w:szCs w:val="28"/>
        </w:rPr>
        <w:t xml:space="preserve">для автоматизации анализа освоенных компетенций, </w:t>
      </w:r>
      <w:r w:rsidR="003676CE">
        <w:rPr>
          <w:rFonts w:ascii="Times New Roman" w:hAnsi="Times New Roman" w:cs="Times New Roman"/>
          <w:sz w:val="28"/>
          <w:szCs w:val="28"/>
        </w:rPr>
        <w:t>рекомендации</w:t>
      </w:r>
      <w:r w:rsidR="002E5DD0" w:rsidRPr="0012782E">
        <w:rPr>
          <w:rFonts w:ascii="Times New Roman" w:hAnsi="Times New Roman" w:cs="Times New Roman"/>
          <w:sz w:val="28"/>
          <w:szCs w:val="28"/>
        </w:rPr>
        <w:t xml:space="preserve"> вакансий и развивающих курсов, формирования индивидуальных траекторий студентов, </w:t>
      </w:r>
      <w:r w:rsidR="00DB6266" w:rsidRPr="0012782E">
        <w:rPr>
          <w:rFonts w:ascii="Times New Roman" w:hAnsi="Times New Roman" w:cs="Times New Roman"/>
          <w:sz w:val="28"/>
          <w:szCs w:val="28"/>
        </w:rPr>
        <w:t xml:space="preserve">а также </w:t>
      </w:r>
      <w:r w:rsidR="002E5DD0" w:rsidRPr="0012782E">
        <w:rPr>
          <w:rFonts w:ascii="Times New Roman" w:hAnsi="Times New Roman" w:cs="Times New Roman"/>
          <w:sz w:val="28"/>
          <w:szCs w:val="28"/>
        </w:rPr>
        <w:t>обновлени</w:t>
      </w:r>
      <w:r w:rsidR="009F294C" w:rsidRPr="0012782E">
        <w:rPr>
          <w:rFonts w:ascii="Times New Roman" w:hAnsi="Times New Roman" w:cs="Times New Roman"/>
          <w:sz w:val="28"/>
          <w:szCs w:val="28"/>
        </w:rPr>
        <w:t>я</w:t>
      </w:r>
      <w:r w:rsidR="002E5DD0" w:rsidRPr="0012782E">
        <w:rPr>
          <w:rFonts w:ascii="Times New Roman" w:hAnsi="Times New Roman" w:cs="Times New Roman"/>
          <w:sz w:val="28"/>
          <w:szCs w:val="28"/>
        </w:rPr>
        <w:t xml:space="preserve"> рабочих учебных планов с учетом потребностей рынка труда.</w:t>
      </w:r>
      <w:r w:rsidR="007D2E6F" w:rsidRPr="0012782E">
        <w:rPr>
          <w:rFonts w:ascii="Times New Roman" w:hAnsi="Times New Roman" w:cs="Times New Roman"/>
          <w:sz w:val="28"/>
          <w:szCs w:val="28"/>
        </w:rPr>
        <w:t xml:space="preserve"> </w:t>
      </w:r>
      <w:r w:rsidR="00DB6266" w:rsidRPr="0012782E">
        <w:rPr>
          <w:rFonts w:ascii="Times New Roman" w:hAnsi="Times New Roman" w:cs="Times New Roman"/>
          <w:sz w:val="28"/>
          <w:szCs w:val="28"/>
        </w:rPr>
        <w:t xml:space="preserve"> </w:t>
      </w:r>
    </w:p>
    <w:p w14:paraId="0064769D" w14:textId="2939AEF9" w:rsidR="008C2692" w:rsidRPr="00F948B2" w:rsidRDefault="009C1436" w:rsidP="00FD70EA">
      <w:pPr>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Личный вклад автора.</w:t>
      </w:r>
      <w:r w:rsidR="00F948B2">
        <w:rPr>
          <w:rFonts w:ascii="Times New Roman" w:hAnsi="Times New Roman" w:cs="Times New Roman"/>
          <w:b/>
          <w:sz w:val="28"/>
          <w:szCs w:val="28"/>
        </w:rPr>
        <w:t xml:space="preserve"> </w:t>
      </w:r>
      <w:r w:rsidR="00403076" w:rsidRPr="00961C22">
        <w:rPr>
          <w:rFonts w:ascii="Times New Roman" w:hAnsi="Times New Roman" w:cs="Times New Roman"/>
          <w:sz w:val="28"/>
          <w:szCs w:val="28"/>
        </w:rPr>
        <w:t xml:space="preserve">Личный вклад автора заключается в </w:t>
      </w:r>
      <w:r w:rsidR="005458EA" w:rsidRPr="00961C22">
        <w:rPr>
          <w:rFonts w:ascii="Times New Roman" w:hAnsi="Times New Roman" w:cs="Times New Roman"/>
          <w:sz w:val="28"/>
          <w:szCs w:val="28"/>
        </w:rPr>
        <w:t>анализе</w:t>
      </w:r>
      <w:r w:rsidR="00403076" w:rsidRPr="00961C22">
        <w:rPr>
          <w:rFonts w:ascii="Times New Roman" w:hAnsi="Times New Roman" w:cs="Times New Roman"/>
          <w:sz w:val="28"/>
          <w:szCs w:val="28"/>
        </w:rPr>
        <w:t xml:space="preserve"> теоретических положений и </w:t>
      </w:r>
      <w:r w:rsidR="005458EA" w:rsidRPr="00961C22">
        <w:rPr>
          <w:rFonts w:ascii="Times New Roman" w:hAnsi="Times New Roman" w:cs="Times New Roman"/>
          <w:sz w:val="28"/>
          <w:szCs w:val="28"/>
        </w:rPr>
        <w:t xml:space="preserve">разработке </w:t>
      </w:r>
      <w:r w:rsidR="00403076" w:rsidRPr="00961C22">
        <w:rPr>
          <w:rFonts w:ascii="Times New Roman" w:hAnsi="Times New Roman" w:cs="Times New Roman"/>
          <w:sz w:val="28"/>
          <w:szCs w:val="28"/>
        </w:rPr>
        <w:t xml:space="preserve">практических решений, </w:t>
      </w:r>
      <w:r w:rsidR="005458EA" w:rsidRPr="00961C22">
        <w:rPr>
          <w:rFonts w:ascii="Times New Roman" w:hAnsi="Times New Roman" w:cs="Times New Roman"/>
          <w:sz w:val="28"/>
          <w:szCs w:val="28"/>
        </w:rPr>
        <w:t>обосновании и выборе</w:t>
      </w:r>
      <w:r w:rsidR="00403076" w:rsidRPr="00961C22">
        <w:rPr>
          <w:rFonts w:ascii="Times New Roman" w:hAnsi="Times New Roman" w:cs="Times New Roman"/>
          <w:sz w:val="28"/>
          <w:szCs w:val="28"/>
        </w:rPr>
        <w:t xml:space="preserve"> необходимых методов исследования, проведени</w:t>
      </w:r>
      <w:r w:rsidR="00055867" w:rsidRPr="00961C22">
        <w:rPr>
          <w:rFonts w:ascii="Times New Roman" w:hAnsi="Times New Roman" w:cs="Times New Roman"/>
          <w:sz w:val="28"/>
          <w:szCs w:val="28"/>
        </w:rPr>
        <w:t>и</w:t>
      </w:r>
      <w:r w:rsidR="00403076" w:rsidRPr="00961C22">
        <w:rPr>
          <w:rFonts w:ascii="Times New Roman" w:hAnsi="Times New Roman" w:cs="Times New Roman"/>
          <w:sz w:val="28"/>
          <w:szCs w:val="28"/>
        </w:rPr>
        <w:t xml:space="preserve"> экспериментов и оценке их результатов, проектировании и разработке </w:t>
      </w:r>
      <w:r w:rsidR="00FE7F72">
        <w:rPr>
          <w:rFonts w:ascii="Times New Roman" w:hAnsi="Times New Roman" w:cs="Times New Roman"/>
          <w:sz w:val="28"/>
          <w:szCs w:val="28"/>
        </w:rPr>
        <w:t>модели</w:t>
      </w:r>
      <w:r w:rsidR="00DE350F">
        <w:rPr>
          <w:rFonts w:ascii="Times New Roman" w:hAnsi="Times New Roman" w:cs="Times New Roman"/>
          <w:sz w:val="28"/>
          <w:szCs w:val="28"/>
        </w:rPr>
        <w:t xml:space="preserve"> графа знаний</w:t>
      </w:r>
      <w:r w:rsidR="00FE7F72">
        <w:rPr>
          <w:rFonts w:ascii="Times New Roman" w:hAnsi="Times New Roman" w:cs="Times New Roman"/>
          <w:sz w:val="28"/>
          <w:szCs w:val="28"/>
        </w:rPr>
        <w:t xml:space="preserve"> и </w:t>
      </w:r>
      <w:r w:rsidR="00403076" w:rsidRPr="00961C22">
        <w:rPr>
          <w:rFonts w:ascii="Times New Roman" w:hAnsi="Times New Roman" w:cs="Times New Roman"/>
          <w:sz w:val="28"/>
          <w:szCs w:val="28"/>
        </w:rPr>
        <w:t xml:space="preserve">прототипа рекомендательной системы. </w:t>
      </w:r>
    </w:p>
    <w:p w14:paraId="29272660" w14:textId="77777777" w:rsidR="000E2843" w:rsidRDefault="000E2843" w:rsidP="00FD70EA">
      <w:pPr>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Основные научные положения, выносимые на защиту.</w:t>
      </w:r>
    </w:p>
    <w:p w14:paraId="5DF7F356" w14:textId="10430F4E" w:rsidR="008C2692" w:rsidRPr="005A2FEE" w:rsidRDefault="00143C5C" w:rsidP="00FD70EA">
      <w:pPr>
        <w:spacing w:after="0" w:line="240" w:lineRule="auto"/>
        <w:ind w:firstLine="709"/>
        <w:jc w:val="both"/>
        <w:rPr>
          <w:rFonts w:ascii="Times New Roman" w:hAnsi="Times New Roman" w:cs="Times New Roman"/>
          <w:sz w:val="28"/>
          <w:szCs w:val="28"/>
        </w:rPr>
      </w:pPr>
      <w:r w:rsidRPr="005A2FEE">
        <w:rPr>
          <w:rFonts w:ascii="Times New Roman" w:hAnsi="Times New Roman" w:cs="Times New Roman"/>
          <w:sz w:val="28"/>
          <w:szCs w:val="28"/>
        </w:rPr>
        <w:t xml:space="preserve">- </w:t>
      </w:r>
      <w:r w:rsidR="007C2C5E" w:rsidRPr="005A2FEE">
        <w:rPr>
          <w:rFonts w:ascii="Times New Roman" w:hAnsi="Times New Roman" w:cs="Times New Roman"/>
          <w:sz w:val="28"/>
          <w:szCs w:val="28"/>
        </w:rPr>
        <w:t xml:space="preserve">предложена </w:t>
      </w:r>
      <w:r w:rsidRPr="005A2FEE">
        <w:rPr>
          <w:rFonts w:ascii="Times New Roman" w:hAnsi="Times New Roman" w:cs="Times New Roman"/>
          <w:sz w:val="28"/>
          <w:szCs w:val="28"/>
        </w:rPr>
        <w:t xml:space="preserve">модель графа знаний, которая </w:t>
      </w:r>
      <w:r w:rsidR="00191C9B">
        <w:rPr>
          <w:rFonts w:ascii="Times New Roman" w:hAnsi="Times New Roman" w:cs="Times New Roman"/>
          <w:sz w:val="28"/>
          <w:szCs w:val="28"/>
        </w:rPr>
        <w:t xml:space="preserve">объединяет образовательные и профессиональные данные в единый гетерогенный граф знаний, путем </w:t>
      </w:r>
      <w:r w:rsidRPr="005A2FEE">
        <w:rPr>
          <w:rFonts w:ascii="Times New Roman" w:hAnsi="Times New Roman" w:cs="Times New Roman"/>
          <w:sz w:val="28"/>
          <w:szCs w:val="28"/>
        </w:rPr>
        <w:t>интегр</w:t>
      </w:r>
      <w:r w:rsidR="00191C9B">
        <w:rPr>
          <w:rFonts w:ascii="Times New Roman" w:hAnsi="Times New Roman" w:cs="Times New Roman"/>
          <w:sz w:val="28"/>
          <w:szCs w:val="28"/>
        </w:rPr>
        <w:t>ации образовательных компетенций, профессиональных</w:t>
      </w:r>
      <w:r w:rsidRPr="005A2FEE">
        <w:rPr>
          <w:rFonts w:ascii="Times New Roman" w:hAnsi="Times New Roman" w:cs="Times New Roman"/>
          <w:sz w:val="28"/>
          <w:szCs w:val="28"/>
        </w:rPr>
        <w:t xml:space="preserve"> </w:t>
      </w:r>
      <w:r w:rsidR="00191C9B">
        <w:rPr>
          <w:rFonts w:ascii="Times New Roman" w:hAnsi="Times New Roman" w:cs="Times New Roman"/>
          <w:sz w:val="28"/>
          <w:szCs w:val="28"/>
        </w:rPr>
        <w:t>навыков</w:t>
      </w:r>
      <w:r w:rsidR="00451A6D" w:rsidRPr="005A2FEE">
        <w:rPr>
          <w:rFonts w:ascii="Times New Roman" w:hAnsi="Times New Roman" w:cs="Times New Roman"/>
          <w:sz w:val="28"/>
          <w:szCs w:val="28"/>
        </w:rPr>
        <w:t xml:space="preserve"> вакансий и </w:t>
      </w:r>
      <w:r w:rsidR="003E28D5">
        <w:rPr>
          <w:rFonts w:ascii="Times New Roman" w:hAnsi="Times New Roman" w:cs="Times New Roman"/>
          <w:sz w:val="28"/>
          <w:szCs w:val="28"/>
        </w:rPr>
        <w:t xml:space="preserve">образовательных навыков </w:t>
      </w:r>
      <w:r w:rsidR="00451A6D" w:rsidRPr="005A2FEE">
        <w:rPr>
          <w:rFonts w:ascii="Times New Roman" w:hAnsi="Times New Roman" w:cs="Times New Roman"/>
          <w:sz w:val="28"/>
          <w:szCs w:val="28"/>
        </w:rPr>
        <w:t>онлайн курсов</w:t>
      </w:r>
      <w:r w:rsidR="003667F8">
        <w:rPr>
          <w:rFonts w:ascii="Times New Roman" w:hAnsi="Times New Roman" w:cs="Times New Roman"/>
          <w:sz w:val="28"/>
          <w:szCs w:val="28"/>
        </w:rPr>
        <w:t xml:space="preserve"> средствами мультиязычных трансформеров предложений на основе семантического текстового сходства</w:t>
      </w:r>
      <w:r w:rsidR="00451A6D" w:rsidRPr="005A2FEE">
        <w:rPr>
          <w:rFonts w:ascii="Times New Roman" w:hAnsi="Times New Roman" w:cs="Times New Roman"/>
          <w:sz w:val="28"/>
          <w:szCs w:val="28"/>
        </w:rPr>
        <w:t>;</w:t>
      </w:r>
    </w:p>
    <w:p w14:paraId="4D9A9869" w14:textId="26B8AFBA" w:rsidR="002B6BFD" w:rsidRDefault="003A2092" w:rsidP="00FD70EA">
      <w:pPr>
        <w:spacing w:after="0" w:line="240" w:lineRule="auto"/>
        <w:ind w:firstLine="709"/>
        <w:jc w:val="both"/>
        <w:rPr>
          <w:rFonts w:ascii="Times New Roman" w:hAnsi="Times New Roman" w:cs="Times New Roman"/>
          <w:sz w:val="28"/>
          <w:szCs w:val="28"/>
        </w:rPr>
      </w:pPr>
      <w:r w:rsidRPr="005A2FEE">
        <w:rPr>
          <w:rFonts w:ascii="Times New Roman" w:hAnsi="Times New Roman" w:cs="Times New Roman"/>
          <w:sz w:val="28"/>
          <w:szCs w:val="28"/>
        </w:rPr>
        <w:t xml:space="preserve">- </w:t>
      </w:r>
      <w:r w:rsidR="00BF0D8A" w:rsidRPr="005A2FEE">
        <w:rPr>
          <w:rFonts w:ascii="Times New Roman" w:hAnsi="Times New Roman" w:cs="Times New Roman"/>
          <w:sz w:val="28"/>
          <w:szCs w:val="28"/>
        </w:rPr>
        <w:t xml:space="preserve">предложена </w:t>
      </w:r>
      <w:r w:rsidRPr="005A2FEE">
        <w:rPr>
          <w:rFonts w:ascii="Times New Roman" w:hAnsi="Times New Roman" w:cs="Times New Roman"/>
          <w:sz w:val="28"/>
          <w:szCs w:val="28"/>
        </w:rPr>
        <w:t xml:space="preserve">модель </w:t>
      </w:r>
      <w:r w:rsidR="00720E58">
        <w:rPr>
          <w:rFonts w:ascii="Times New Roman" w:hAnsi="Times New Roman" w:cs="Times New Roman"/>
          <w:sz w:val="28"/>
          <w:szCs w:val="28"/>
        </w:rPr>
        <w:t xml:space="preserve">образовательных </w:t>
      </w:r>
      <w:r w:rsidRPr="005A2FEE">
        <w:rPr>
          <w:rFonts w:ascii="Times New Roman" w:hAnsi="Times New Roman" w:cs="Times New Roman"/>
          <w:sz w:val="28"/>
          <w:szCs w:val="28"/>
        </w:rPr>
        <w:t xml:space="preserve">рекомендаций </w:t>
      </w:r>
      <w:r w:rsidR="000C088C">
        <w:rPr>
          <w:rFonts w:ascii="Times New Roman" w:hAnsi="Times New Roman" w:cs="Times New Roman"/>
          <w:sz w:val="28"/>
          <w:szCs w:val="28"/>
        </w:rPr>
        <w:t xml:space="preserve">по графу знаний </w:t>
      </w:r>
      <w:r w:rsidRPr="005A2FEE">
        <w:rPr>
          <w:rFonts w:ascii="Times New Roman" w:hAnsi="Times New Roman" w:cs="Times New Roman"/>
          <w:sz w:val="28"/>
          <w:szCs w:val="28"/>
        </w:rPr>
        <w:t xml:space="preserve">на базе </w:t>
      </w:r>
      <w:r w:rsidR="00A333B4">
        <w:rPr>
          <w:rFonts w:ascii="Times New Roman" w:hAnsi="Times New Roman" w:cs="Times New Roman"/>
          <w:sz w:val="28"/>
          <w:szCs w:val="28"/>
        </w:rPr>
        <w:t xml:space="preserve">гетерогенных </w:t>
      </w:r>
      <w:r w:rsidRPr="005A2FEE">
        <w:rPr>
          <w:rFonts w:ascii="Times New Roman" w:hAnsi="Times New Roman" w:cs="Times New Roman"/>
          <w:sz w:val="28"/>
          <w:szCs w:val="28"/>
        </w:rPr>
        <w:t xml:space="preserve">графовых </w:t>
      </w:r>
      <w:r w:rsidR="00BB0BBC" w:rsidRPr="005A2FEE">
        <w:rPr>
          <w:rFonts w:ascii="Times New Roman" w:hAnsi="Times New Roman" w:cs="Times New Roman"/>
          <w:sz w:val="28"/>
          <w:szCs w:val="28"/>
        </w:rPr>
        <w:t>нейронных сетей</w:t>
      </w:r>
      <w:r w:rsidRPr="005A2FEE">
        <w:rPr>
          <w:rFonts w:ascii="Times New Roman" w:hAnsi="Times New Roman" w:cs="Times New Roman"/>
          <w:sz w:val="28"/>
          <w:szCs w:val="28"/>
        </w:rPr>
        <w:t xml:space="preserve"> </w:t>
      </w:r>
      <w:r w:rsidR="002E798A" w:rsidRPr="005A2FEE">
        <w:rPr>
          <w:rFonts w:ascii="Times New Roman" w:hAnsi="Times New Roman" w:cs="Times New Roman"/>
          <w:sz w:val="28"/>
          <w:szCs w:val="28"/>
          <w:lang w:val="en-US"/>
        </w:rPr>
        <w:t>H</w:t>
      </w:r>
      <w:r w:rsidR="002E798A">
        <w:rPr>
          <w:rFonts w:ascii="Times New Roman" w:hAnsi="Times New Roman" w:cs="Times New Roman"/>
          <w:sz w:val="28"/>
          <w:szCs w:val="28"/>
          <w:lang w:val="en-US"/>
        </w:rPr>
        <w:t>eterogeneous</w:t>
      </w:r>
      <w:r w:rsidR="002E798A" w:rsidRPr="002E798A">
        <w:rPr>
          <w:rFonts w:ascii="Times New Roman" w:hAnsi="Times New Roman" w:cs="Times New Roman"/>
          <w:sz w:val="28"/>
          <w:szCs w:val="28"/>
        </w:rPr>
        <w:t xml:space="preserve"> </w:t>
      </w:r>
      <w:r w:rsidRPr="005A2FEE">
        <w:rPr>
          <w:rFonts w:ascii="Times New Roman" w:hAnsi="Times New Roman" w:cs="Times New Roman"/>
          <w:sz w:val="28"/>
          <w:szCs w:val="28"/>
          <w:lang w:val="en-US"/>
        </w:rPr>
        <w:t>G</w:t>
      </w:r>
      <w:r w:rsidR="002E798A">
        <w:rPr>
          <w:rFonts w:ascii="Times New Roman" w:hAnsi="Times New Roman" w:cs="Times New Roman"/>
          <w:sz w:val="28"/>
          <w:szCs w:val="28"/>
          <w:lang w:val="en-US"/>
        </w:rPr>
        <w:t>raph</w:t>
      </w:r>
      <w:r w:rsidR="002E798A" w:rsidRPr="002E798A">
        <w:rPr>
          <w:rFonts w:ascii="Times New Roman" w:hAnsi="Times New Roman" w:cs="Times New Roman"/>
          <w:sz w:val="28"/>
          <w:szCs w:val="28"/>
        </w:rPr>
        <w:t xml:space="preserve"> </w:t>
      </w:r>
      <w:r w:rsidRPr="005A2FEE">
        <w:rPr>
          <w:rFonts w:ascii="Times New Roman" w:hAnsi="Times New Roman" w:cs="Times New Roman"/>
          <w:sz w:val="28"/>
          <w:szCs w:val="28"/>
          <w:lang w:val="en-US"/>
        </w:rPr>
        <w:t>T</w:t>
      </w:r>
      <w:r w:rsidR="002E798A">
        <w:rPr>
          <w:rFonts w:ascii="Times New Roman" w:hAnsi="Times New Roman" w:cs="Times New Roman"/>
          <w:sz w:val="28"/>
          <w:szCs w:val="28"/>
          <w:lang w:val="en-US"/>
        </w:rPr>
        <w:t>ransformers</w:t>
      </w:r>
      <w:r w:rsidR="0062632F">
        <w:rPr>
          <w:rFonts w:ascii="Times New Roman" w:hAnsi="Times New Roman" w:cs="Times New Roman"/>
          <w:sz w:val="28"/>
          <w:szCs w:val="28"/>
        </w:rPr>
        <w:t>;</w:t>
      </w:r>
    </w:p>
    <w:p w14:paraId="78A27C63" w14:textId="31AC46D1" w:rsidR="0062632F" w:rsidRPr="0062632F" w:rsidRDefault="0062632F"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D6AEB">
        <w:rPr>
          <w:rFonts w:ascii="Times New Roman" w:hAnsi="Times New Roman" w:cs="Times New Roman"/>
          <w:sz w:val="28"/>
          <w:szCs w:val="28"/>
        </w:rPr>
        <w:t>разработан прототип информационной системы для профессиональных</w:t>
      </w:r>
      <w:r w:rsidR="00577EA8">
        <w:rPr>
          <w:rFonts w:ascii="Times New Roman" w:hAnsi="Times New Roman" w:cs="Times New Roman"/>
          <w:sz w:val="28"/>
          <w:szCs w:val="28"/>
        </w:rPr>
        <w:t xml:space="preserve"> и</w:t>
      </w:r>
      <w:r w:rsidR="003416A8">
        <w:rPr>
          <w:rFonts w:ascii="Times New Roman" w:hAnsi="Times New Roman" w:cs="Times New Roman"/>
          <w:sz w:val="28"/>
          <w:szCs w:val="28"/>
        </w:rPr>
        <w:t xml:space="preserve"> образовательных рекомендаций, которые можно использовать для</w:t>
      </w:r>
      <w:r w:rsidR="000D6AEB">
        <w:rPr>
          <w:rFonts w:ascii="Times New Roman" w:hAnsi="Times New Roman" w:cs="Times New Roman"/>
          <w:sz w:val="28"/>
          <w:szCs w:val="28"/>
        </w:rPr>
        <w:t xml:space="preserve"> </w:t>
      </w:r>
      <w:r w:rsidR="00763216">
        <w:rPr>
          <w:rFonts w:ascii="Times New Roman" w:hAnsi="Times New Roman" w:cs="Times New Roman"/>
          <w:sz w:val="28"/>
          <w:szCs w:val="28"/>
        </w:rPr>
        <w:t xml:space="preserve">улучшения </w:t>
      </w:r>
      <w:r w:rsidR="000D6AEB">
        <w:rPr>
          <w:rFonts w:ascii="Times New Roman" w:hAnsi="Times New Roman" w:cs="Times New Roman"/>
          <w:sz w:val="28"/>
          <w:szCs w:val="28"/>
        </w:rPr>
        <w:t xml:space="preserve">информационного обеспечения образовательного процесса в ВУЗе. </w:t>
      </w:r>
    </w:p>
    <w:p w14:paraId="39FA2515" w14:textId="321D2AD9" w:rsidR="008C1DE5" w:rsidRPr="0069380B" w:rsidRDefault="008C1DE5" w:rsidP="00FD70EA">
      <w:pPr>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Апробация работы.</w:t>
      </w:r>
      <w:r w:rsidR="0069380B">
        <w:rPr>
          <w:rFonts w:ascii="Times New Roman" w:hAnsi="Times New Roman" w:cs="Times New Roman"/>
          <w:b/>
          <w:sz w:val="28"/>
          <w:szCs w:val="28"/>
        </w:rPr>
        <w:t xml:space="preserve"> </w:t>
      </w:r>
      <w:r w:rsidR="00D6762A" w:rsidRPr="00D6762A">
        <w:rPr>
          <w:rFonts w:ascii="Times New Roman" w:hAnsi="Times New Roman" w:cs="Times New Roman"/>
          <w:sz w:val="28"/>
          <w:szCs w:val="28"/>
        </w:rPr>
        <w:t xml:space="preserve">Результаты работы </w:t>
      </w:r>
      <w:r w:rsidR="005D486B">
        <w:rPr>
          <w:rFonts w:ascii="Times New Roman" w:hAnsi="Times New Roman" w:cs="Times New Roman"/>
          <w:sz w:val="28"/>
          <w:szCs w:val="28"/>
        </w:rPr>
        <w:t xml:space="preserve">апробированы в материалах </w:t>
      </w:r>
      <w:r w:rsidR="00D6762A" w:rsidRPr="00D6762A">
        <w:rPr>
          <w:rFonts w:ascii="Times New Roman" w:hAnsi="Times New Roman" w:cs="Times New Roman"/>
          <w:sz w:val="28"/>
          <w:szCs w:val="28"/>
        </w:rPr>
        <w:t>международных и республиканских научных конференци</w:t>
      </w:r>
      <w:r w:rsidR="007913D9">
        <w:rPr>
          <w:rFonts w:ascii="Times New Roman" w:hAnsi="Times New Roman" w:cs="Times New Roman"/>
          <w:sz w:val="28"/>
          <w:szCs w:val="28"/>
        </w:rPr>
        <w:t>й</w:t>
      </w:r>
      <w:r w:rsidR="00D6762A" w:rsidRPr="00D6762A">
        <w:rPr>
          <w:rFonts w:ascii="Times New Roman" w:hAnsi="Times New Roman" w:cs="Times New Roman"/>
          <w:sz w:val="28"/>
          <w:szCs w:val="28"/>
        </w:rPr>
        <w:t xml:space="preserve">, </w:t>
      </w:r>
      <w:r w:rsidR="00554EB2">
        <w:rPr>
          <w:rFonts w:ascii="Times New Roman" w:hAnsi="Times New Roman" w:cs="Times New Roman"/>
          <w:sz w:val="28"/>
          <w:szCs w:val="28"/>
        </w:rPr>
        <w:t xml:space="preserve">в том числе, </w:t>
      </w:r>
      <w:r w:rsidR="00D6762A" w:rsidRPr="00D6762A">
        <w:rPr>
          <w:rFonts w:ascii="Times New Roman" w:hAnsi="Times New Roman" w:cs="Times New Roman"/>
          <w:sz w:val="28"/>
          <w:szCs w:val="28"/>
        </w:rPr>
        <w:t xml:space="preserve">имеющих индексацию в научной базе </w:t>
      </w:r>
      <w:r w:rsidR="00D6762A" w:rsidRPr="00D6762A">
        <w:rPr>
          <w:rFonts w:ascii="Times New Roman" w:hAnsi="Times New Roman" w:cs="Times New Roman"/>
          <w:sz w:val="28"/>
          <w:szCs w:val="28"/>
          <w:lang w:val="en-US"/>
        </w:rPr>
        <w:t>Scopus</w:t>
      </w:r>
      <w:r w:rsidR="00554EB2">
        <w:rPr>
          <w:rFonts w:ascii="Times New Roman" w:hAnsi="Times New Roman" w:cs="Times New Roman"/>
          <w:sz w:val="28"/>
          <w:szCs w:val="28"/>
        </w:rPr>
        <w:t>:</w:t>
      </w:r>
    </w:p>
    <w:p w14:paraId="027288F5" w14:textId="282E29D9" w:rsidR="008C168A" w:rsidRDefault="008C168A" w:rsidP="000820B3">
      <w:pPr>
        <w:pStyle w:val="a4"/>
        <w:numPr>
          <w:ilvl w:val="0"/>
          <w:numId w:val="23"/>
        </w:numPr>
        <w:tabs>
          <w:tab w:val="left" w:pos="709"/>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E</w:t>
      </w:r>
      <w:r w:rsidRPr="008C168A">
        <w:rPr>
          <w:rFonts w:ascii="Times New Roman" w:hAnsi="Times New Roman" w:cs="Times New Roman"/>
          <w:sz w:val="28"/>
          <w:szCs w:val="28"/>
          <w:lang w:val="en-US"/>
        </w:rPr>
        <w:t>nhancing the quality of clustering job skills through the fine-tuning of the sentence transformer model</w:t>
      </w:r>
      <w:r w:rsidR="004114CF">
        <w:rPr>
          <w:rFonts w:ascii="Times New Roman" w:hAnsi="Times New Roman" w:cs="Times New Roman"/>
          <w:sz w:val="28"/>
          <w:szCs w:val="28"/>
          <w:lang w:val="en-US"/>
        </w:rPr>
        <w:t xml:space="preserve"> // </w:t>
      </w:r>
      <w:r w:rsidR="004114CF" w:rsidRPr="004114CF">
        <w:rPr>
          <w:rFonts w:ascii="Times New Roman" w:hAnsi="Times New Roman" w:cs="Times New Roman"/>
          <w:sz w:val="28"/>
          <w:szCs w:val="28"/>
          <w:lang w:val="en-US"/>
        </w:rPr>
        <w:t>9</w:t>
      </w:r>
      <w:r w:rsidR="004114CF" w:rsidRPr="000820B3">
        <w:rPr>
          <w:rFonts w:ascii="Times New Roman" w:hAnsi="Times New Roman" w:cs="Times New Roman"/>
          <w:sz w:val="28"/>
          <w:szCs w:val="28"/>
          <w:lang w:val="en-US"/>
        </w:rPr>
        <w:t>th</w:t>
      </w:r>
      <w:r w:rsidR="004114CF" w:rsidRPr="004114CF">
        <w:rPr>
          <w:rFonts w:ascii="Times New Roman" w:hAnsi="Times New Roman" w:cs="Times New Roman"/>
          <w:sz w:val="28"/>
          <w:szCs w:val="28"/>
          <w:lang w:val="en-US"/>
        </w:rPr>
        <w:t xml:space="preserve"> International Conference on Computer Science and Engineering (UBMK)</w:t>
      </w:r>
      <w:r w:rsidR="000820B3">
        <w:rPr>
          <w:rFonts w:ascii="Times New Roman" w:hAnsi="Times New Roman" w:cs="Times New Roman"/>
          <w:sz w:val="28"/>
          <w:szCs w:val="28"/>
          <w:lang w:val="en-US"/>
        </w:rPr>
        <w:t xml:space="preserve"> (</w:t>
      </w:r>
      <w:r w:rsidR="004114CF" w:rsidRPr="004114CF">
        <w:rPr>
          <w:rFonts w:ascii="Times New Roman" w:hAnsi="Times New Roman" w:cs="Times New Roman"/>
          <w:sz w:val="28"/>
          <w:szCs w:val="28"/>
          <w:lang w:val="en-US"/>
        </w:rPr>
        <w:t xml:space="preserve">Antalya, </w:t>
      </w:r>
      <w:r w:rsidR="000820B3">
        <w:rPr>
          <w:rFonts w:ascii="Times New Roman" w:hAnsi="Times New Roman" w:cs="Times New Roman"/>
          <w:sz w:val="28"/>
          <w:szCs w:val="28"/>
          <w:lang w:val="en-US"/>
        </w:rPr>
        <w:t>2024 – 2</w:t>
      </w:r>
      <w:r w:rsidR="004114CF">
        <w:rPr>
          <w:rFonts w:ascii="Times New Roman" w:hAnsi="Times New Roman" w:cs="Times New Roman"/>
          <w:sz w:val="28"/>
          <w:szCs w:val="28"/>
          <w:lang w:val="en-US"/>
        </w:rPr>
        <w:t>6</w:t>
      </w:r>
      <w:r w:rsidR="004114CF" w:rsidRPr="004114CF">
        <w:rPr>
          <w:rFonts w:ascii="Times New Roman" w:hAnsi="Times New Roman" w:cs="Times New Roman"/>
          <w:sz w:val="28"/>
          <w:szCs w:val="28"/>
          <w:lang w:val="en-US"/>
        </w:rPr>
        <w:t>-</w:t>
      </w:r>
      <w:r w:rsidR="004114CF">
        <w:rPr>
          <w:rFonts w:ascii="Times New Roman" w:hAnsi="Times New Roman" w:cs="Times New Roman"/>
          <w:sz w:val="28"/>
          <w:szCs w:val="28"/>
          <w:lang w:val="en-US"/>
        </w:rPr>
        <w:t>28</w:t>
      </w:r>
      <w:r w:rsidR="000820B3">
        <w:rPr>
          <w:rFonts w:ascii="Times New Roman" w:hAnsi="Times New Roman" w:cs="Times New Roman"/>
          <w:sz w:val="28"/>
          <w:szCs w:val="28"/>
          <w:lang w:val="en-US"/>
        </w:rPr>
        <w:t>)</w:t>
      </w:r>
      <w:r w:rsidR="008E5C45">
        <w:rPr>
          <w:rFonts w:ascii="Times New Roman" w:hAnsi="Times New Roman" w:cs="Times New Roman"/>
          <w:sz w:val="28"/>
          <w:szCs w:val="28"/>
          <w:lang w:val="en-US"/>
        </w:rPr>
        <w:t>.</w:t>
      </w:r>
    </w:p>
    <w:p w14:paraId="735F427D" w14:textId="51C6AE7D" w:rsidR="008E5C45" w:rsidRPr="003F1BE9" w:rsidRDefault="005955E8" w:rsidP="000820B3">
      <w:pPr>
        <w:pStyle w:val="a4"/>
        <w:numPr>
          <w:ilvl w:val="0"/>
          <w:numId w:val="23"/>
        </w:numPr>
        <w:tabs>
          <w:tab w:val="left" w:pos="709"/>
          <w:tab w:val="left" w:pos="993"/>
        </w:tabs>
        <w:spacing w:after="0" w:line="240" w:lineRule="auto"/>
        <w:ind w:left="0" w:firstLine="709"/>
        <w:jc w:val="both"/>
        <w:rPr>
          <w:rFonts w:ascii="Times New Roman" w:hAnsi="Times New Roman" w:cs="Times New Roman"/>
          <w:sz w:val="28"/>
          <w:szCs w:val="28"/>
          <w:lang w:val="en-US"/>
        </w:rPr>
      </w:pPr>
      <w:r w:rsidRPr="003F1BE9">
        <w:rPr>
          <w:rFonts w:ascii="Times New Roman" w:hAnsi="Times New Roman" w:cs="Times New Roman"/>
          <w:sz w:val="28"/>
          <w:szCs w:val="28"/>
          <w:lang w:val="en-US"/>
        </w:rPr>
        <w:t>Application of knowledge graphs to support</w:t>
      </w:r>
      <w:r w:rsidR="003F1BE9">
        <w:rPr>
          <w:rFonts w:ascii="Times New Roman" w:hAnsi="Times New Roman" w:cs="Times New Roman"/>
          <w:sz w:val="28"/>
          <w:szCs w:val="28"/>
          <w:lang w:val="en-US"/>
        </w:rPr>
        <w:t xml:space="preserve"> </w:t>
      </w:r>
      <w:r w:rsidRPr="003F1BE9">
        <w:rPr>
          <w:rFonts w:ascii="Times New Roman" w:hAnsi="Times New Roman" w:cs="Times New Roman"/>
          <w:sz w:val="28"/>
          <w:szCs w:val="28"/>
          <w:lang w:val="en-US"/>
        </w:rPr>
        <w:t>the educational process in a university</w:t>
      </w:r>
      <w:r w:rsidR="003F1BE9">
        <w:rPr>
          <w:rFonts w:ascii="Times New Roman" w:hAnsi="Times New Roman" w:cs="Times New Roman"/>
          <w:sz w:val="28"/>
          <w:szCs w:val="28"/>
          <w:lang w:val="en-US"/>
        </w:rPr>
        <w:t xml:space="preserve"> // 8</w:t>
      </w:r>
      <w:r w:rsidR="003F1BE9" w:rsidRPr="000820B3">
        <w:rPr>
          <w:rFonts w:ascii="Times New Roman" w:hAnsi="Times New Roman" w:cs="Times New Roman"/>
          <w:sz w:val="28"/>
          <w:szCs w:val="28"/>
          <w:lang w:val="en-US"/>
        </w:rPr>
        <w:t>th</w:t>
      </w:r>
      <w:r w:rsidR="003F1BE9">
        <w:rPr>
          <w:rFonts w:ascii="Times New Roman" w:hAnsi="Times New Roman" w:cs="Times New Roman"/>
          <w:sz w:val="28"/>
          <w:szCs w:val="28"/>
          <w:lang w:val="en-US"/>
        </w:rPr>
        <w:t xml:space="preserve"> </w:t>
      </w:r>
      <w:r w:rsidRPr="003F1BE9">
        <w:rPr>
          <w:rFonts w:ascii="Times New Roman" w:hAnsi="Times New Roman" w:cs="Times New Roman"/>
          <w:sz w:val="28"/>
          <w:szCs w:val="28"/>
          <w:lang w:val="en-US"/>
        </w:rPr>
        <w:t xml:space="preserve">International Conference «Kazakh-French Logical Colloquium», </w:t>
      </w:r>
      <w:r w:rsidR="000820B3">
        <w:rPr>
          <w:rFonts w:ascii="Times New Roman" w:hAnsi="Times New Roman" w:cs="Times New Roman"/>
          <w:sz w:val="28"/>
          <w:szCs w:val="28"/>
          <w:lang w:val="en-US"/>
        </w:rPr>
        <w:t>(</w:t>
      </w:r>
      <w:r w:rsidR="003F1BE9" w:rsidRPr="003F1BE9">
        <w:rPr>
          <w:rFonts w:ascii="Times New Roman" w:hAnsi="Times New Roman" w:cs="Times New Roman"/>
          <w:sz w:val="28"/>
          <w:szCs w:val="28"/>
          <w:lang w:val="en-US"/>
        </w:rPr>
        <w:t xml:space="preserve">Astana, </w:t>
      </w:r>
      <w:r w:rsidR="000820B3">
        <w:rPr>
          <w:rFonts w:ascii="Times New Roman" w:hAnsi="Times New Roman" w:cs="Times New Roman"/>
          <w:sz w:val="28"/>
          <w:szCs w:val="28"/>
          <w:lang w:val="en-US"/>
        </w:rPr>
        <w:t xml:space="preserve">2025 – </w:t>
      </w:r>
      <w:r w:rsidR="003F1BE9" w:rsidRPr="003F1BE9">
        <w:rPr>
          <w:rFonts w:ascii="Times New Roman" w:hAnsi="Times New Roman" w:cs="Times New Roman"/>
          <w:sz w:val="28"/>
          <w:szCs w:val="28"/>
          <w:lang w:val="en-US"/>
        </w:rPr>
        <w:t>24-27 June</w:t>
      </w:r>
      <w:r w:rsidR="000820B3">
        <w:rPr>
          <w:rFonts w:ascii="Times New Roman" w:hAnsi="Times New Roman" w:cs="Times New Roman"/>
          <w:sz w:val="28"/>
          <w:szCs w:val="28"/>
          <w:lang w:val="en-US"/>
        </w:rPr>
        <w:t>)</w:t>
      </w:r>
      <w:r w:rsidR="003F1BE9" w:rsidRPr="003F1BE9">
        <w:rPr>
          <w:rFonts w:ascii="Times New Roman" w:hAnsi="Times New Roman" w:cs="Times New Roman"/>
          <w:sz w:val="28"/>
          <w:szCs w:val="28"/>
          <w:lang w:val="en-US"/>
        </w:rPr>
        <w:t>.</w:t>
      </w:r>
    </w:p>
    <w:p w14:paraId="449AE471" w14:textId="3CCCDAF5" w:rsidR="00554EB2" w:rsidRPr="002E45B4" w:rsidRDefault="00064FA4" w:rsidP="000820B3">
      <w:pPr>
        <w:pStyle w:val="a4"/>
        <w:numPr>
          <w:ilvl w:val="0"/>
          <w:numId w:val="23"/>
        </w:numPr>
        <w:tabs>
          <w:tab w:val="left" w:pos="709"/>
          <w:tab w:val="left" w:pos="993"/>
        </w:tabs>
        <w:spacing w:after="0" w:line="240" w:lineRule="auto"/>
        <w:ind w:left="0" w:firstLine="709"/>
        <w:jc w:val="both"/>
        <w:rPr>
          <w:rFonts w:ascii="Times New Roman" w:hAnsi="Times New Roman" w:cs="Times New Roman"/>
          <w:sz w:val="28"/>
          <w:szCs w:val="28"/>
          <w:lang w:val="en-US"/>
        </w:rPr>
      </w:pPr>
      <w:r w:rsidRPr="00324411">
        <w:rPr>
          <w:rFonts w:ascii="Times New Roman" w:hAnsi="Times New Roman" w:cs="Times New Roman"/>
          <w:sz w:val="28"/>
          <w:szCs w:val="28"/>
          <w:lang w:val="en-US"/>
        </w:rPr>
        <w:t xml:space="preserve">Comparison of recommendation models based </w:t>
      </w:r>
      <w:r w:rsidR="00324411" w:rsidRPr="00324411">
        <w:rPr>
          <w:rFonts w:ascii="Times New Roman" w:hAnsi="Times New Roman" w:cs="Times New Roman"/>
          <w:sz w:val="28"/>
          <w:szCs w:val="28"/>
          <w:lang w:val="en-US"/>
        </w:rPr>
        <w:t xml:space="preserve">on GraphSAGE, Heterogeneous Graph Transformer and Heterogeneous Graph Attention Network </w:t>
      </w:r>
      <w:r w:rsidRPr="00324411">
        <w:rPr>
          <w:rFonts w:ascii="Times New Roman" w:hAnsi="Times New Roman" w:cs="Times New Roman"/>
          <w:sz w:val="28"/>
          <w:szCs w:val="28"/>
          <w:lang w:val="en-US"/>
        </w:rPr>
        <w:t>for educational recommendation in heterogeneous knowledge graphs</w:t>
      </w:r>
      <w:r w:rsidR="00015887" w:rsidRPr="00015887">
        <w:rPr>
          <w:rFonts w:ascii="Times New Roman" w:hAnsi="Times New Roman" w:cs="Times New Roman"/>
          <w:sz w:val="28"/>
          <w:szCs w:val="28"/>
          <w:lang w:val="en-US"/>
        </w:rPr>
        <w:t xml:space="preserve"> // 10</w:t>
      </w:r>
      <w:r w:rsidR="00015887" w:rsidRPr="000820B3">
        <w:rPr>
          <w:rFonts w:ascii="Times New Roman" w:hAnsi="Times New Roman" w:cs="Times New Roman"/>
          <w:sz w:val="28"/>
          <w:szCs w:val="28"/>
          <w:lang w:val="en-US"/>
        </w:rPr>
        <w:t>th</w:t>
      </w:r>
      <w:r w:rsidR="00015887" w:rsidRPr="004114CF">
        <w:rPr>
          <w:rFonts w:ascii="Times New Roman" w:hAnsi="Times New Roman" w:cs="Times New Roman"/>
          <w:sz w:val="28"/>
          <w:szCs w:val="28"/>
          <w:lang w:val="en-US"/>
        </w:rPr>
        <w:t xml:space="preserve"> International Conference on Computer Science and Engineering (UBMK)</w:t>
      </w:r>
      <w:r w:rsidR="000820B3">
        <w:rPr>
          <w:rFonts w:ascii="Times New Roman" w:hAnsi="Times New Roman" w:cs="Times New Roman"/>
          <w:sz w:val="28"/>
          <w:szCs w:val="28"/>
          <w:lang w:val="en-US"/>
        </w:rPr>
        <w:t xml:space="preserve"> (</w:t>
      </w:r>
      <w:r w:rsidR="00015887">
        <w:rPr>
          <w:rFonts w:ascii="Times New Roman" w:hAnsi="Times New Roman" w:cs="Times New Roman"/>
          <w:sz w:val="28"/>
          <w:szCs w:val="28"/>
          <w:lang w:val="en-US"/>
        </w:rPr>
        <w:t>Istanbul</w:t>
      </w:r>
      <w:r w:rsidR="00015887" w:rsidRPr="004114CF">
        <w:rPr>
          <w:rFonts w:ascii="Times New Roman" w:hAnsi="Times New Roman" w:cs="Times New Roman"/>
          <w:sz w:val="28"/>
          <w:szCs w:val="28"/>
          <w:lang w:val="en-US"/>
        </w:rPr>
        <w:t xml:space="preserve">, </w:t>
      </w:r>
      <w:r w:rsidR="000820B3">
        <w:rPr>
          <w:rFonts w:ascii="Times New Roman" w:hAnsi="Times New Roman" w:cs="Times New Roman"/>
          <w:sz w:val="28"/>
          <w:szCs w:val="28"/>
          <w:lang w:val="en-US"/>
        </w:rPr>
        <w:t xml:space="preserve">2025 – </w:t>
      </w:r>
      <w:r w:rsidR="00015887">
        <w:rPr>
          <w:rFonts w:ascii="Times New Roman" w:hAnsi="Times New Roman" w:cs="Times New Roman"/>
          <w:sz w:val="28"/>
          <w:szCs w:val="28"/>
          <w:lang w:val="en-US"/>
        </w:rPr>
        <w:t>17</w:t>
      </w:r>
      <w:r w:rsidR="00015887" w:rsidRPr="004114CF">
        <w:rPr>
          <w:rFonts w:ascii="Times New Roman" w:hAnsi="Times New Roman" w:cs="Times New Roman"/>
          <w:sz w:val="28"/>
          <w:szCs w:val="28"/>
          <w:lang w:val="en-US"/>
        </w:rPr>
        <w:t>-</w:t>
      </w:r>
      <w:r w:rsidR="00015887">
        <w:rPr>
          <w:rFonts w:ascii="Times New Roman" w:hAnsi="Times New Roman" w:cs="Times New Roman"/>
          <w:sz w:val="28"/>
          <w:szCs w:val="28"/>
          <w:lang w:val="en-US"/>
        </w:rPr>
        <w:t>19</w:t>
      </w:r>
      <w:r w:rsidR="00015887" w:rsidRPr="004114CF">
        <w:rPr>
          <w:rFonts w:ascii="Times New Roman" w:hAnsi="Times New Roman" w:cs="Times New Roman"/>
          <w:sz w:val="28"/>
          <w:szCs w:val="28"/>
          <w:lang w:val="en-US"/>
        </w:rPr>
        <w:t xml:space="preserve"> </w:t>
      </w:r>
      <w:r w:rsidR="00015887">
        <w:rPr>
          <w:rFonts w:ascii="Times New Roman" w:hAnsi="Times New Roman" w:cs="Times New Roman"/>
          <w:sz w:val="28"/>
          <w:szCs w:val="28"/>
          <w:lang w:val="en-US"/>
        </w:rPr>
        <w:t>September</w:t>
      </w:r>
      <w:r w:rsidR="000820B3">
        <w:rPr>
          <w:rFonts w:ascii="Times New Roman" w:hAnsi="Times New Roman" w:cs="Times New Roman"/>
          <w:sz w:val="28"/>
          <w:szCs w:val="28"/>
          <w:lang w:val="en-US"/>
        </w:rPr>
        <w:t>)</w:t>
      </w:r>
      <w:r w:rsidR="00715C70">
        <w:rPr>
          <w:rFonts w:ascii="Times New Roman" w:hAnsi="Times New Roman" w:cs="Times New Roman"/>
          <w:sz w:val="28"/>
          <w:szCs w:val="28"/>
          <w:lang w:val="en-US"/>
        </w:rPr>
        <w:t>.</w:t>
      </w:r>
    </w:p>
    <w:p w14:paraId="63BA5AE7" w14:textId="2D188EA9" w:rsidR="008C2692" w:rsidRPr="000900CD" w:rsidRDefault="003064DD" w:rsidP="00FD70EA">
      <w:pPr>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Внедрение результатов.</w:t>
      </w:r>
      <w:r w:rsidR="000900CD">
        <w:rPr>
          <w:rFonts w:ascii="Times New Roman" w:hAnsi="Times New Roman" w:cs="Times New Roman"/>
          <w:b/>
          <w:sz w:val="28"/>
          <w:szCs w:val="28"/>
        </w:rPr>
        <w:t xml:space="preserve"> </w:t>
      </w:r>
      <w:r w:rsidR="000E525A" w:rsidRPr="000E525A">
        <w:rPr>
          <w:rFonts w:ascii="Times New Roman" w:hAnsi="Times New Roman" w:cs="Times New Roman"/>
          <w:sz w:val="28"/>
          <w:szCs w:val="28"/>
        </w:rPr>
        <w:t xml:space="preserve">Работа выполнена при поддержке грантового финансирования научно-технических программ и проектов на </w:t>
      </w:r>
      <w:r w:rsidR="000E525A" w:rsidRPr="000820B3">
        <w:rPr>
          <w:rFonts w:ascii="Times New Roman" w:hAnsi="Times New Roman" w:cs="Times New Roman"/>
          <w:sz w:val="28"/>
          <w:szCs w:val="28"/>
        </w:rPr>
        <w:t xml:space="preserve">на 2024-2026 </w:t>
      </w:r>
      <w:r w:rsidR="000E525A">
        <w:rPr>
          <w:rFonts w:ascii="Times New Roman" w:hAnsi="Times New Roman" w:cs="Times New Roman"/>
          <w:sz w:val="28"/>
          <w:szCs w:val="28"/>
        </w:rPr>
        <w:t>годы</w:t>
      </w:r>
      <w:r w:rsidR="000E525A" w:rsidRPr="000E525A">
        <w:rPr>
          <w:rFonts w:ascii="Times New Roman" w:hAnsi="Times New Roman" w:cs="Times New Roman"/>
          <w:sz w:val="28"/>
          <w:szCs w:val="28"/>
        </w:rPr>
        <w:t xml:space="preserve"> Комитетом науки МОН РК</w:t>
      </w:r>
      <w:r w:rsidR="007B4777" w:rsidRPr="000820B3">
        <w:rPr>
          <w:rFonts w:ascii="Times New Roman" w:hAnsi="Times New Roman" w:cs="Times New Roman"/>
          <w:sz w:val="28"/>
          <w:szCs w:val="28"/>
        </w:rPr>
        <w:t xml:space="preserve"> </w:t>
      </w:r>
      <w:r w:rsidR="00574993" w:rsidRPr="000820B3">
        <w:rPr>
          <w:rFonts w:ascii="Times New Roman" w:hAnsi="Times New Roman" w:cs="Times New Roman"/>
          <w:sz w:val="28"/>
          <w:szCs w:val="28"/>
        </w:rPr>
        <w:t xml:space="preserve">№AP22783030 </w:t>
      </w:r>
      <w:r w:rsidR="000E525A">
        <w:rPr>
          <w:rFonts w:ascii="Times New Roman" w:hAnsi="Times New Roman" w:cs="Times New Roman"/>
          <w:sz w:val="28"/>
          <w:szCs w:val="28"/>
        </w:rPr>
        <w:t>«</w:t>
      </w:r>
      <w:r w:rsidR="00572C33">
        <w:rPr>
          <w:rFonts w:ascii="Times New Roman" w:hAnsi="Times New Roman" w:cs="Times New Roman"/>
          <w:sz w:val="28"/>
          <w:szCs w:val="28"/>
        </w:rPr>
        <w:t>Применение алгоритмов машинного обучения для автоматизированной адаптации уче</w:t>
      </w:r>
      <w:r w:rsidR="00302D17">
        <w:rPr>
          <w:rFonts w:ascii="Times New Roman" w:hAnsi="Times New Roman" w:cs="Times New Roman"/>
          <w:sz w:val="28"/>
          <w:szCs w:val="28"/>
        </w:rPr>
        <w:t>б</w:t>
      </w:r>
      <w:r w:rsidR="00572C33">
        <w:rPr>
          <w:rFonts w:ascii="Times New Roman" w:hAnsi="Times New Roman" w:cs="Times New Roman"/>
          <w:sz w:val="28"/>
          <w:szCs w:val="28"/>
        </w:rPr>
        <w:t>ных курсов к требованиям работодателей</w:t>
      </w:r>
      <w:r w:rsidR="000E525A">
        <w:rPr>
          <w:rFonts w:ascii="Times New Roman" w:hAnsi="Times New Roman" w:cs="Times New Roman"/>
          <w:sz w:val="28"/>
          <w:szCs w:val="28"/>
        </w:rPr>
        <w:t xml:space="preserve">» </w:t>
      </w:r>
      <w:r w:rsidR="00574993" w:rsidRPr="000820B3">
        <w:rPr>
          <w:rFonts w:ascii="Times New Roman" w:hAnsi="Times New Roman" w:cs="Times New Roman"/>
          <w:sz w:val="28"/>
          <w:szCs w:val="28"/>
        </w:rPr>
        <w:t xml:space="preserve">для молодых ученых </w:t>
      </w:r>
      <w:r w:rsidR="005D4FC5" w:rsidRPr="000820B3">
        <w:rPr>
          <w:rFonts w:ascii="Times New Roman" w:hAnsi="Times New Roman" w:cs="Times New Roman"/>
          <w:sz w:val="28"/>
          <w:szCs w:val="28"/>
        </w:rPr>
        <w:t>(Приложение</w:t>
      </w:r>
      <w:r w:rsidR="00483C87" w:rsidRPr="000820B3">
        <w:rPr>
          <w:rFonts w:ascii="Times New Roman" w:hAnsi="Times New Roman" w:cs="Times New Roman"/>
          <w:sz w:val="28"/>
          <w:szCs w:val="28"/>
        </w:rPr>
        <w:t xml:space="preserve"> </w:t>
      </w:r>
      <w:r w:rsidR="008574FA" w:rsidRPr="000820B3">
        <w:rPr>
          <w:rFonts w:ascii="Times New Roman" w:hAnsi="Times New Roman" w:cs="Times New Roman"/>
          <w:sz w:val="28"/>
          <w:szCs w:val="28"/>
          <w:lang w:val="kk-KZ"/>
        </w:rPr>
        <w:t>А</w:t>
      </w:r>
      <w:r w:rsidR="005D4FC5" w:rsidRPr="000820B3">
        <w:rPr>
          <w:rFonts w:ascii="Times New Roman" w:hAnsi="Times New Roman" w:cs="Times New Roman"/>
          <w:sz w:val="28"/>
          <w:szCs w:val="28"/>
        </w:rPr>
        <w:t>)</w:t>
      </w:r>
      <w:r w:rsidR="00170C32" w:rsidRPr="000820B3">
        <w:rPr>
          <w:rFonts w:ascii="Times New Roman" w:hAnsi="Times New Roman" w:cs="Times New Roman"/>
          <w:sz w:val="28"/>
          <w:szCs w:val="28"/>
        </w:rPr>
        <w:t xml:space="preserve"> и в учебный курс «</w:t>
      </w:r>
      <w:r w:rsidR="005339B5" w:rsidRPr="000820B3">
        <w:rPr>
          <w:rFonts w:ascii="Times New Roman" w:hAnsi="Times New Roman" w:cs="Times New Roman"/>
          <w:sz w:val="28"/>
          <w:szCs w:val="28"/>
        </w:rPr>
        <w:t>Управление проектами</w:t>
      </w:r>
      <w:r w:rsidR="00170C32" w:rsidRPr="000820B3">
        <w:rPr>
          <w:rFonts w:ascii="Times New Roman" w:hAnsi="Times New Roman" w:cs="Times New Roman"/>
          <w:sz w:val="28"/>
          <w:szCs w:val="28"/>
        </w:rPr>
        <w:t xml:space="preserve">» </w:t>
      </w:r>
      <w:r w:rsidR="005D4FC5" w:rsidRPr="000820B3">
        <w:rPr>
          <w:rFonts w:ascii="Times New Roman" w:hAnsi="Times New Roman" w:cs="Times New Roman"/>
          <w:sz w:val="28"/>
          <w:szCs w:val="28"/>
        </w:rPr>
        <w:t>(Приложение</w:t>
      </w:r>
      <w:r w:rsidR="00483C87" w:rsidRPr="000820B3">
        <w:rPr>
          <w:rFonts w:ascii="Times New Roman" w:hAnsi="Times New Roman" w:cs="Times New Roman"/>
          <w:sz w:val="28"/>
          <w:szCs w:val="28"/>
        </w:rPr>
        <w:t xml:space="preserve"> </w:t>
      </w:r>
      <w:r w:rsidR="008574FA" w:rsidRPr="000820B3">
        <w:rPr>
          <w:rFonts w:ascii="Times New Roman" w:hAnsi="Times New Roman" w:cs="Times New Roman"/>
          <w:sz w:val="28"/>
          <w:szCs w:val="28"/>
          <w:lang w:val="kk-KZ"/>
        </w:rPr>
        <w:t>А</w:t>
      </w:r>
      <w:r w:rsidR="005D4FC5" w:rsidRPr="000820B3">
        <w:rPr>
          <w:rFonts w:ascii="Times New Roman" w:hAnsi="Times New Roman" w:cs="Times New Roman"/>
          <w:sz w:val="28"/>
          <w:szCs w:val="28"/>
        </w:rPr>
        <w:t xml:space="preserve">) </w:t>
      </w:r>
      <w:r w:rsidR="00170C32">
        <w:rPr>
          <w:rFonts w:ascii="Times New Roman" w:hAnsi="Times New Roman" w:cs="Times New Roman"/>
          <w:sz w:val="28"/>
          <w:szCs w:val="28"/>
        </w:rPr>
        <w:t xml:space="preserve">образовательной программы «Информационные системы» </w:t>
      </w:r>
      <w:r w:rsidR="005339B5">
        <w:rPr>
          <w:rFonts w:ascii="Times New Roman" w:hAnsi="Times New Roman" w:cs="Times New Roman"/>
          <w:sz w:val="28"/>
          <w:szCs w:val="28"/>
        </w:rPr>
        <w:t xml:space="preserve">Евразийского национального университета </w:t>
      </w:r>
      <w:r w:rsidR="003346D8">
        <w:rPr>
          <w:rFonts w:ascii="Times New Roman" w:hAnsi="Times New Roman" w:cs="Times New Roman"/>
          <w:sz w:val="28"/>
          <w:szCs w:val="28"/>
        </w:rPr>
        <w:t xml:space="preserve">им. </w:t>
      </w:r>
      <w:r w:rsidR="005339B5">
        <w:rPr>
          <w:rFonts w:ascii="Times New Roman" w:hAnsi="Times New Roman" w:cs="Times New Roman"/>
          <w:sz w:val="28"/>
          <w:szCs w:val="28"/>
        </w:rPr>
        <w:t>Л.Н. Гумилева</w:t>
      </w:r>
      <w:r w:rsidR="00264554">
        <w:rPr>
          <w:rFonts w:ascii="Times New Roman" w:hAnsi="Times New Roman" w:cs="Times New Roman"/>
          <w:sz w:val="28"/>
          <w:szCs w:val="28"/>
        </w:rPr>
        <w:t xml:space="preserve">. </w:t>
      </w:r>
    </w:p>
    <w:p w14:paraId="123BC1F7" w14:textId="03BD6B29" w:rsidR="008C2692" w:rsidRPr="000900CD" w:rsidRDefault="000E2843" w:rsidP="00FD70EA">
      <w:pPr>
        <w:spacing w:after="0" w:line="240" w:lineRule="auto"/>
        <w:ind w:firstLine="709"/>
        <w:jc w:val="both"/>
        <w:rPr>
          <w:rFonts w:ascii="Times New Roman" w:hAnsi="Times New Roman" w:cs="Times New Roman"/>
          <w:b/>
          <w:sz w:val="28"/>
          <w:szCs w:val="28"/>
        </w:rPr>
      </w:pPr>
      <w:r w:rsidRPr="00755D98">
        <w:rPr>
          <w:rFonts w:ascii="Times New Roman" w:hAnsi="Times New Roman" w:cs="Times New Roman"/>
          <w:b/>
          <w:sz w:val="28"/>
          <w:szCs w:val="28"/>
        </w:rPr>
        <w:t>Публикации.</w:t>
      </w:r>
      <w:r w:rsidR="000900CD">
        <w:rPr>
          <w:rFonts w:ascii="Times New Roman" w:hAnsi="Times New Roman" w:cs="Times New Roman"/>
          <w:b/>
          <w:sz w:val="28"/>
          <w:szCs w:val="28"/>
        </w:rPr>
        <w:t xml:space="preserve"> </w:t>
      </w:r>
      <w:r w:rsidR="002E45B4" w:rsidRPr="002E45B4">
        <w:rPr>
          <w:rFonts w:ascii="Times New Roman" w:hAnsi="Times New Roman" w:cs="Times New Roman"/>
          <w:sz w:val="28"/>
          <w:szCs w:val="28"/>
        </w:rPr>
        <w:t>Опубликованы две статьи в международных рецензируемых научн</w:t>
      </w:r>
      <w:r w:rsidR="00BC12CD">
        <w:rPr>
          <w:rFonts w:ascii="Times New Roman" w:hAnsi="Times New Roman" w:cs="Times New Roman"/>
          <w:sz w:val="28"/>
          <w:szCs w:val="28"/>
        </w:rPr>
        <w:t>ых</w:t>
      </w:r>
      <w:r w:rsidR="002E45B4" w:rsidRPr="002E45B4">
        <w:rPr>
          <w:rFonts w:ascii="Times New Roman" w:hAnsi="Times New Roman" w:cs="Times New Roman"/>
          <w:sz w:val="28"/>
          <w:szCs w:val="28"/>
        </w:rPr>
        <w:t xml:space="preserve"> журналах, индексируемых в базе данных Web of Science Core Collection</w:t>
      </w:r>
      <w:r w:rsidR="006E1FF9">
        <w:rPr>
          <w:rFonts w:ascii="Times New Roman" w:hAnsi="Times New Roman" w:cs="Times New Roman"/>
          <w:sz w:val="28"/>
          <w:szCs w:val="28"/>
        </w:rPr>
        <w:t xml:space="preserve"> и</w:t>
      </w:r>
      <w:r w:rsidR="002E45B4" w:rsidRPr="002E45B4">
        <w:rPr>
          <w:rFonts w:ascii="Times New Roman" w:hAnsi="Times New Roman" w:cs="Times New Roman"/>
          <w:sz w:val="28"/>
          <w:szCs w:val="28"/>
        </w:rPr>
        <w:t xml:space="preserve"> </w:t>
      </w:r>
      <w:r w:rsidR="006E1FF9" w:rsidRPr="002E45B4">
        <w:rPr>
          <w:rFonts w:ascii="Times New Roman" w:hAnsi="Times New Roman" w:cs="Times New Roman"/>
          <w:sz w:val="28"/>
          <w:szCs w:val="28"/>
        </w:rPr>
        <w:t xml:space="preserve">Scopus </w:t>
      </w:r>
      <w:r w:rsidR="002E45B4" w:rsidRPr="002E45B4">
        <w:rPr>
          <w:rFonts w:ascii="Times New Roman" w:hAnsi="Times New Roman" w:cs="Times New Roman"/>
          <w:sz w:val="28"/>
          <w:szCs w:val="28"/>
        </w:rPr>
        <w:t>с показателями Q</w:t>
      </w:r>
      <w:r w:rsidR="006E1FF9">
        <w:rPr>
          <w:rFonts w:ascii="Times New Roman" w:hAnsi="Times New Roman" w:cs="Times New Roman"/>
          <w:sz w:val="28"/>
          <w:szCs w:val="28"/>
        </w:rPr>
        <w:t>1-Q2</w:t>
      </w:r>
      <w:r w:rsidR="00BC12CD">
        <w:rPr>
          <w:rFonts w:ascii="Times New Roman" w:hAnsi="Times New Roman" w:cs="Times New Roman"/>
          <w:sz w:val="28"/>
          <w:szCs w:val="28"/>
        </w:rPr>
        <w:t>:</w:t>
      </w:r>
    </w:p>
    <w:p w14:paraId="69B69FFD" w14:textId="319B724C" w:rsidR="008354F4" w:rsidRPr="00934A28" w:rsidRDefault="008354F4" w:rsidP="00FD70EA">
      <w:pPr>
        <w:pStyle w:val="a4"/>
        <w:numPr>
          <w:ilvl w:val="0"/>
          <w:numId w:val="8"/>
        </w:numPr>
        <w:tabs>
          <w:tab w:val="left" w:pos="993"/>
        </w:tabs>
        <w:spacing w:after="0" w:line="240" w:lineRule="auto"/>
        <w:ind w:left="0" w:firstLine="709"/>
        <w:jc w:val="both"/>
        <w:rPr>
          <w:rFonts w:ascii="Times New Roman" w:hAnsi="Times New Roman" w:cs="Times New Roman"/>
          <w:sz w:val="28"/>
          <w:szCs w:val="28"/>
          <w:lang w:val="en-US"/>
        </w:rPr>
      </w:pPr>
      <w:r w:rsidRPr="00934A28">
        <w:rPr>
          <w:rFonts w:ascii="Times New Roman" w:hAnsi="Times New Roman" w:cs="Times New Roman"/>
          <w:sz w:val="28"/>
          <w:szCs w:val="28"/>
          <w:lang w:val="en-US"/>
        </w:rPr>
        <w:t>Development of a knowledge graph-based model for recommending MOOCs to supplement university educational programs in line with employer requirements // IEEE Access</w:t>
      </w:r>
      <w:r w:rsidR="000820B3">
        <w:rPr>
          <w:rFonts w:ascii="Times New Roman" w:hAnsi="Times New Roman" w:cs="Times New Roman"/>
          <w:sz w:val="28"/>
          <w:szCs w:val="28"/>
          <w:lang w:val="en-US"/>
        </w:rPr>
        <w:t>. – 2024. – Vol.</w:t>
      </w:r>
      <w:r w:rsidR="000D5A28" w:rsidRPr="00934A28">
        <w:rPr>
          <w:rFonts w:ascii="Times New Roman" w:hAnsi="Times New Roman" w:cs="Times New Roman"/>
          <w:sz w:val="28"/>
          <w:szCs w:val="28"/>
          <w:lang w:val="en-US"/>
        </w:rPr>
        <w:t xml:space="preserve"> 12</w:t>
      </w:r>
      <w:r w:rsidR="000820B3">
        <w:rPr>
          <w:rFonts w:ascii="Times New Roman" w:hAnsi="Times New Roman" w:cs="Times New Roman"/>
          <w:sz w:val="28"/>
          <w:szCs w:val="28"/>
          <w:lang w:val="en-US"/>
        </w:rPr>
        <w:t>. – P.</w:t>
      </w:r>
      <w:r w:rsidR="000D5A28" w:rsidRPr="00934A28">
        <w:rPr>
          <w:rFonts w:ascii="Times New Roman" w:hAnsi="Times New Roman" w:cs="Times New Roman"/>
          <w:sz w:val="28"/>
          <w:szCs w:val="28"/>
          <w:lang w:val="en-US"/>
        </w:rPr>
        <w:t xml:space="preserve"> 193313-193331.</w:t>
      </w:r>
      <w:r w:rsidRPr="00934A28">
        <w:rPr>
          <w:rFonts w:ascii="Times New Roman" w:hAnsi="Times New Roman" w:cs="Times New Roman"/>
          <w:sz w:val="28"/>
          <w:szCs w:val="28"/>
          <w:lang w:val="en-US"/>
        </w:rPr>
        <w:t xml:space="preserve"> </w:t>
      </w:r>
    </w:p>
    <w:p w14:paraId="0D610E6C" w14:textId="203BB6E0" w:rsidR="008354F4" w:rsidRPr="00934A28" w:rsidRDefault="008354F4" w:rsidP="00FD70EA">
      <w:pPr>
        <w:pStyle w:val="a4"/>
        <w:numPr>
          <w:ilvl w:val="0"/>
          <w:numId w:val="8"/>
        </w:numPr>
        <w:tabs>
          <w:tab w:val="left" w:pos="993"/>
        </w:tabs>
        <w:spacing w:after="0" w:line="240" w:lineRule="auto"/>
        <w:ind w:left="0" w:firstLine="709"/>
        <w:jc w:val="both"/>
        <w:rPr>
          <w:rFonts w:ascii="Times New Roman" w:hAnsi="Times New Roman" w:cs="Times New Roman"/>
          <w:sz w:val="28"/>
          <w:szCs w:val="28"/>
          <w:lang w:val="en-US"/>
        </w:rPr>
      </w:pPr>
      <w:r w:rsidRPr="00934A28">
        <w:rPr>
          <w:rFonts w:ascii="Times New Roman" w:hAnsi="Times New Roman" w:cs="Times New Roman"/>
          <w:sz w:val="28"/>
          <w:szCs w:val="28"/>
          <w:lang w:val="en-US"/>
        </w:rPr>
        <w:t>Curriculum-Vacancy-Course Recommendation Model Based on Knowledge Graphs, Sentence Transformers, and Graph Neural Networks</w:t>
      </w:r>
      <w:r w:rsidR="00B27E26" w:rsidRPr="00934A28">
        <w:rPr>
          <w:rFonts w:ascii="Times New Roman" w:hAnsi="Times New Roman" w:cs="Times New Roman"/>
          <w:sz w:val="28"/>
          <w:szCs w:val="28"/>
          <w:lang w:val="en-US"/>
        </w:rPr>
        <w:t xml:space="preserve"> // Technologies</w:t>
      </w:r>
      <w:r w:rsidR="000820B3">
        <w:rPr>
          <w:rFonts w:ascii="Times New Roman" w:hAnsi="Times New Roman" w:cs="Times New Roman"/>
          <w:sz w:val="28"/>
          <w:szCs w:val="28"/>
          <w:lang w:val="en-US"/>
        </w:rPr>
        <w:t>.</w:t>
      </w:r>
      <w:r w:rsidR="00B27E26" w:rsidRPr="00934A28">
        <w:rPr>
          <w:rFonts w:ascii="Times New Roman" w:hAnsi="Times New Roman" w:cs="Times New Roman"/>
          <w:sz w:val="28"/>
          <w:szCs w:val="28"/>
          <w:lang w:val="en-US"/>
        </w:rPr>
        <w:t xml:space="preserve"> </w:t>
      </w:r>
      <w:r w:rsidR="000820B3">
        <w:rPr>
          <w:rFonts w:ascii="Times New Roman" w:hAnsi="Times New Roman" w:cs="Times New Roman"/>
          <w:sz w:val="28"/>
          <w:szCs w:val="28"/>
          <w:lang w:val="en-US"/>
        </w:rPr>
        <w:t xml:space="preserve">– </w:t>
      </w:r>
      <w:r w:rsidR="00B27E26" w:rsidRPr="00934A28">
        <w:rPr>
          <w:rFonts w:ascii="Times New Roman" w:hAnsi="Times New Roman" w:cs="Times New Roman"/>
          <w:sz w:val="28"/>
          <w:szCs w:val="28"/>
          <w:lang w:val="en-US"/>
        </w:rPr>
        <w:t>2025</w:t>
      </w:r>
      <w:r w:rsidR="000820B3">
        <w:rPr>
          <w:rFonts w:ascii="Times New Roman" w:hAnsi="Times New Roman" w:cs="Times New Roman"/>
          <w:sz w:val="28"/>
          <w:szCs w:val="28"/>
          <w:lang w:val="en-US"/>
        </w:rPr>
        <w:t xml:space="preserve">. – Issue </w:t>
      </w:r>
      <w:r w:rsidR="00B27E26" w:rsidRPr="00934A28">
        <w:rPr>
          <w:rFonts w:ascii="Times New Roman" w:hAnsi="Times New Roman" w:cs="Times New Roman"/>
          <w:sz w:val="28"/>
          <w:szCs w:val="28"/>
          <w:lang w:val="en-US"/>
        </w:rPr>
        <w:t>13</w:t>
      </w:r>
      <w:r w:rsidR="000820B3">
        <w:rPr>
          <w:rFonts w:ascii="Times New Roman" w:hAnsi="Times New Roman" w:cs="Times New Roman"/>
          <w:sz w:val="28"/>
          <w:szCs w:val="28"/>
          <w:lang w:val="en-US"/>
        </w:rPr>
        <w:t>. – P.</w:t>
      </w:r>
      <w:r w:rsidR="000D5A28" w:rsidRPr="00934A28">
        <w:rPr>
          <w:rFonts w:ascii="Times New Roman" w:hAnsi="Times New Roman" w:cs="Times New Roman"/>
          <w:sz w:val="28"/>
          <w:szCs w:val="28"/>
          <w:lang w:val="en-US"/>
        </w:rPr>
        <w:t xml:space="preserve"> 340</w:t>
      </w:r>
      <w:r w:rsidR="00135078" w:rsidRPr="00135078">
        <w:rPr>
          <w:rFonts w:ascii="Times New Roman" w:hAnsi="Times New Roman" w:cs="Times New Roman"/>
          <w:sz w:val="28"/>
          <w:szCs w:val="28"/>
          <w:lang w:val="en-US"/>
        </w:rPr>
        <w:t>.</w:t>
      </w:r>
    </w:p>
    <w:p w14:paraId="36C7C39E" w14:textId="59881E74" w:rsidR="008354F4" w:rsidRPr="00F700D3" w:rsidRDefault="004274A1" w:rsidP="00FD70EA">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Опубликованы</w:t>
      </w:r>
      <w:r w:rsidRPr="00F700D3">
        <w:rPr>
          <w:rFonts w:ascii="Times New Roman" w:hAnsi="Times New Roman" w:cs="Times New Roman"/>
          <w:sz w:val="28"/>
          <w:szCs w:val="28"/>
        </w:rPr>
        <w:t xml:space="preserve"> </w:t>
      </w:r>
      <w:r>
        <w:rPr>
          <w:rFonts w:ascii="Times New Roman" w:hAnsi="Times New Roman" w:cs="Times New Roman"/>
          <w:sz w:val="28"/>
          <w:szCs w:val="28"/>
        </w:rPr>
        <w:t>три</w:t>
      </w:r>
      <w:r w:rsidRPr="00F700D3">
        <w:rPr>
          <w:rFonts w:ascii="Times New Roman" w:hAnsi="Times New Roman" w:cs="Times New Roman"/>
          <w:sz w:val="28"/>
          <w:szCs w:val="28"/>
        </w:rPr>
        <w:t xml:space="preserve"> </w:t>
      </w:r>
      <w:r>
        <w:rPr>
          <w:rFonts w:ascii="Times New Roman" w:hAnsi="Times New Roman" w:cs="Times New Roman"/>
          <w:sz w:val="28"/>
          <w:szCs w:val="28"/>
        </w:rPr>
        <w:t>статьи</w:t>
      </w:r>
      <w:r w:rsidRPr="00F700D3">
        <w:rPr>
          <w:rFonts w:ascii="Times New Roman" w:hAnsi="Times New Roman" w:cs="Times New Roman"/>
          <w:sz w:val="28"/>
          <w:szCs w:val="28"/>
        </w:rPr>
        <w:t xml:space="preserve"> </w:t>
      </w:r>
      <w:r>
        <w:rPr>
          <w:rFonts w:ascii="Times New Roman" w:hAnsi="Times New Roman" w:cs="Times New Roman"/>
          <w:sz w:val="28"/>
          <w:szCs w:val="28"/>
        </w:rPr>
        <w:t>в</w:t>
      </w:r>
      <w:r w:rsidRPr="00F700D3">
        <w:rPr>
          <w:rFonts w:ascii="Times New Roman" w:hAnsi="Times New Roman" w:cs="Times New Roman"/>
          <w:sz w:val="28"/>
          <w:szCs w:val="28"/>
        </w:rPr>
        <w:t xml:space="preserve"> </w:t>
      </w:r>
      <w:r>
        <w:rPr>
          <w:rFonts w:ascii="Times New Roman" w:hAnsi="Times New Roman" w:cs="Times New Roman"/>
          <w:sz w:val="28"/>
          <w:szCs w:val="28"/>
        </w:rPr>
        <w:t>изданиях</w:t>
      </w:r>
      <w:r w:rsidRPr="00F700D3">
        <w:rPr>
          <w:rFonts w:ascii="Times New Roman" w:hAnsi="Times New Roman" w:cs="Times New Roman"/>
          <w:sz w:val="28"/>
          <w:szCs w:val="28"/>
        </w:rPr>
        <w:t xml:space="preserve">, </w:t>
      </w:r>
      <w:r>
        <w:rPr>
          <w:rFonts w:ascii="Times New Roman" w:hAnsi="Times New Roman" w:cs="Times New Roman"/>
          <w:sz w:val="28"/>
          <w:szCs w:val="28"/>
        </w:rPr>
        <w:t>рекомендованных</w:t>
      </w:r>
      <w:r w:rsidRPr="00F700D3">
        <w:rPr>
          <w:rFonts w:ascii="Times New Roman" w:hAnsi="Times New Roman" w:cs="Times New Roman"/>
          <w:sz w:val="28"/>
          <w:szCs w:val="28"/>
        </w:rPr>
        <w:t xml:space="preserve"> </w:t>
      </w:r>
      <w:r>
        <w:rPr>
          <w:rFonts w:ascii="Times New Roman" w:hAnsi="Times New Roman" w:cs="Times New Roman"/>
          <w:sz w:val="28"/>
          <w:szCs w:val="28"/>
        </w:rPr>
        <w:t>ККСОН</w:t>
      </w:r>
      <w:r w:rsidRPr="00F700D3">
        <w:rPr>
          <w:rFonts w:ascii="Times New Roman" w:hAnsi="Times New Roman" w:cs="Times New Roman"/>
          <w:sz w:val="28"/>
          <w:szCs w:val="28"/>
        </w:rPr>
        <w:t xml:space="preserve"> </w:t>
      </w:r>
      <w:r>
        <w:rPr>
          <w:rFonts w:ascii="Times New Roman" w:hAnsi="Times New Roman" w:cs="Times New Roman"/>
          <w:sz w:val="28"/>
          <w:szCs w:val="28"/>
        </w:rPr>
        <w:t>МОН</w:t>
      </w:r>
      <w:r w:rsidRPr="00F700D3">
        <w:rPr>
          <w:rFonts w:ascii="Times New Roman" w:hAnsi="Times New Roman" w:cs="Times New Roman"/>
          <w:sz w:val="28"/>
          <w:szCs w:val="28"/>
        </w:rPr>
        <w:t xml:space="preserve"> </w:t>
      </w:r>
      <w:r>
        <w:rPr>
          <w:rFonts w:ascii="Times New Roman" w:hAnsi="Times New Roman" w:cs="Times New Roman"/>
          <w:sz w:val="28"/>
          <w:szCs w:val="28"/>
        </w:rPr>
        <w:t>РК</w:t>
      </w:r>
      <w:r w:rsidRPr="00F700D3">
        <w:rPr>
          <w:rFonts w:ascii="Times New Roman" w:hAnsi="Times New Roman" w:cs="Times New Roman"/>
          <w:sz w:val="28"/>
          <w:szCs w:val="28"/>
        </w:rPr>
        <w:t>:</w:t>
      </w:r>
    </w:p>
    <w:p w14:paraId="56052A98" w14:textId="5FB29E5D" w:rsidR="004274A1" w:rsidRPr="000820B3" w:rsidRDefault="009D21EE" w:rsidP="00FD70EA">
      <w:pPr>
        <w:pStyle w:val="a4"/>
        <w:numPr>
          <w:ilvl w:val="0"/>
          <w:numId w:val="9"/>
        </w:numPr>
        <w:tabs>
          <w:tab w:val="left" w:pos="993"/>
        </w:tabs>
        <w:spacing w:after="0" w:line="240" w:lineRule="auto"/>
        <w:ind w:left="0" w:firstLine="709"/>
        <w:jc w:val="both"/>
        <w:rPr>
          <w:rFonts w:ascii="Times New Roman" w:hAnsi="Times New Roman" w:cs="Times New Roman"/>
          <w:sz w:val="28"/>
          <w:szCs w:val="28"/>
          <w:lang w:val="en-US"/>
        </w:rPr>
      </w:pPr>
      <w:r w:rsidRPr="00934A28">
        <w:rPr>
          <w:rFonts w:ascii="Times New Roman" w:hAnsi="Times New Roman" w:cs="Times New Roman"/>
          <w:sz w:val="28"/>
          <w:szCs w:val="28"/>
        </w:rPr>
        <w:t>Обзор</w:t>
      </w:r>
      <w:r w:rsidRPr="00F700D3">
        <w:rPr>
          <w:rFonts w:ascii="Times New Roman" w:hAnsi="Times New Roman" w:cs="Times New Roman"/>
          <w:sz w:val="28"/>
          <w:szCs w:val="28"/>
        </w:rPr>
        <w:t xml:space="preserve"> </w:t>
      </w:r>
      <w:r w:rsidRPr="00934A28">
        <w:rPr>
          <w:rFonts w:ascii="Times New Roman" w:hAnsi="Times New Roman" w:cs="Times New Roman"/>
          <w:sz w:val="28"/>
          <w:szCs w:val="28"/>
        </w:rPr>
        <w:t>и</w:t>
      </w:r>
      <w:r w:rsidRPr="00F700D3">
        <w:rPr>
          <w:rFonts w:ascii="Times New Roman" w:hAnsi="Times New Roman" w:cs="Times New Roman"/>
          <w:sz w:val="28"/>
          <w:szCs w:val="28"/>
        </w:rPr>
        <w:t xml:space="preserve"> </w:t>
      </w:r>
      <w:r w:rsidRPr="00934A28">
        <w:rPr>
          <w:rFonts w:ascii="Times New Roman" w:hAnsi="Times New Roman" w:cs="Times New Roman"/>
          <w:sz w:val="28"/>
          <w:szCs w:val="28"/>
        </w:rPr>
        <w:t>анализ</w:t>
      </w:r>
      <w:r w:rsidRPr="00F700D3">
        <w:rPr>
          <w:rFonts w:ascii="Times New Roman" w:hAnsi="Times New Roman" w:cs="Times New Roman"/>
          <w:sz w:val="28"/>
          <w:szCs w:val="28"/>
        </w:rPr>
        <w:t xml:space="preserve"> </w:t>
      </w:r>
      <w:r w:rsidRPr="00934A28">
        <w:rPr>
          <w:rFonts w:ascii="Times New Roman" w:hAnsi="Times New Roman" w:cs="Times New Roman"/>
          <w:sz w:val="28"/>
          <w:szCs w:val="28"/>
        </w:rPr>
        <w:t>представлений</w:t>
      </w:r>
      <w:r w:rsidRPr="00F700D3">
        <w:rPr>
          <w:rFonts w:ascii="Times New Roman" w:hAnsi="Times New Roman" w:cs="Times New Roman"/>
          <w:sz w:val="28"/>
          <w:szCs w:val="28"/>
        </w:rPr>
        <w:t xml:space="preserve"> </w:t>
      </w:r>
      <w:r w:rsidRPr="00934A28">
        <w:rPr>
          <w:rFonts w:ascii="Times New Roman" w:hAnsi="Times New Roman" w:cs="Times New Roman"/>
          <w:sz w:val="28"/>
          <w:szCs w:val="28"/>
        </w:rPr>
        <w:t>графов</w:t>
      </w:r>
      <w:r w:rsidRPr="00F700D3">
        <w:rPr>
          <w:rFonts w:ascii="Times New Roman" w:hAnsi="Times New Roman" w:cs="Times New Roman"/>
          <w:sz w:val="28"/>
          <w:szCs w:val="28"/>
        </w:rPr>
        <w:t xml:space="preserve"> </w:t>
      </w:r>
      <w:r w:rsidRPr="00934A28">
        <w:rPr>
          <w:rFonts w:ascii="Times New Roman" w:hAnsi="Times New Roman" w:cs="Times New Roman"/>
          <w:sz w:val="28"/>
          <w:szCs w:val="28"/>
        </w:rPr>
        <w:t>знаний</w:t>
      </w:r>
      <w:r w:rsidRPr="00F700D3">
        <w:rPr>
          <w:rFonts w:ascii="Times New Roman" w:hAnsi="Times New Roman" w:cs="Times New Roman"/>
          <w:sz w:val="28"/>
          <w:szCs w:val="28"/>
        </w:rPr>
        <w:t xml:space="preserve"> // </w:t>
      </w:r>
      <w:r w:rsidRPr="00934A28">
        <w:rPr>
          <w:rFonts w:ascii="Times New Roman" w:hAnsi="Times New Roman" w:cs="Times New Roman"/>
          <w:sz w:val="28"/>
          <w:szCs w:val="28"/>
        </w:rPr>
        <w:t>Труды</w:t>
      </w:r>
      <w:r w:rsidRPr="00F700D3">
        <w:rPr>
          <w:rFonts w:ascii="Times New Roman" w:hAnsi="Times New Roman" w:cs="Times New Roman"/>
          <w:sz w:val="28"/>
          <w:szCs w:val="28"/>
        </w:rPr>
        <w:t xml:space="preserve"> </w:t>
      </w:r>
      <w:r w:rsidRPr="00934A28">
        <w:rPr>
          <w:rFonts w:ascii="Times New Roman" w:hAnsi="Times New Roman" w:cs="Times New Roman"/>
          <w:sz w:val="28"/>
          <w:szCs w:val="28"/>
        </w:rPr>
        <w:t>университета, КТУ им. А</w:t>
      </w:r>
      <w:r w:rsidRPr="000820B3">
        <w:rPr>
          <w:rFonts w:ascii="Times New Roman" w:hAnsi="Times New Roman" w:cs="Times New Roman"/>
          <w:sz w:val="28"/>
          <w:szCs w:val="28"/>
          <w:lang w:val="en-US"/>
        </w:rPr>
        <w:t xml:space="preserve">. </w:t>
      </w:r>
      <w:r w:rsidRPr="00934A28">
        <w:rPr>
          <w:rFonts w:ascii="Times New Roman" w:hAnsi="Times New Roman" w:cs="Times New Roman"/>
          <w:sz w:val="28"/>
          <w:szCs w:val="28"/>
        </w:rPr>
        <w:t>Саги</w:t>
      </w:r>
      <w:r w:rsidR="00735696">
        <w:rPr>
          <w:rFonts w:ascii="Times New Roman" w:hAnsi="Times New Roman" w:cs="Times New Roman"/>
          <w:sz w:val="28"/>
          <w:szCs w:val="28"/>
        </w:rPr>
        <w:t>нова</w:t>
      </w:r>
      <w:r w:rsidR="000820B3">
        <w:rPr>
          <w:rFonts w:ascii="Times New Roman" w:hAnsi="Times New Roman" w:cs="Times New Roman"/>
          <w:sz w:val="28"/>
          <w:szCs w:val="28"/>
          <w:lang w:val="en-US"/>
        </w:rPr>
        <w:t>.</w:t>
      </w:r>
      <w:r w:rsidR="00735696" w:rsidRPr="000820B3">
        <w:rPr>
          <w:rFonts w:ascii="Times New Roman" w:hAnsi="Times New Roman" w:cs="Times New Roman"/>
          <w:sz w:val="28"/>
          <w:szCs w:val="28"/>
          <w:lang w:val="en-US"/>
        </w:rPr>
        <w:t xml:space="preserve"> – 2024</w:t>
      </w:r>
      <w:r w:rsidR="000820B3">
        <w:rPr>
          <w:rFonts w:ascii="Times New Roman" w:hAnsi="Times New Roman" w:cs="Times New Roman"/>
          <w:sz w:val="28"/>
          <w:szCs w:val="28"/>
          <w:lang w:val="en-US"/>
        </w:rPr>
        <w:t>. – №</w:t>
      </w:r>
      <w:r w:rsidR="00735696" w:rsidRPr="000820B3">
        <w:rPr>
          <w:rFonts w:ascii="Times New Roman" w:hAnsi="Times New Roman" w:cs="Times New Roman"/>
          <w:sz w:val="28"/>
          <w:szCs w:val="28"/>
          <w:lang w:val="en-US"/>
        </w:rPr>
        <w:t>1</w:t>
      </w:r>
      <w:r w:rsidR="000820B3">
        <w:rPr>
          <w:rFonts w:ascii="Times New Roman" w:hAnsi="Times New Roman" w:cs="Times New Roman"/>
          <w:sz w:val="28"/>
          <w:szCs w:val="28"/>
          <w:lang w:val="en-US"/>
        </w:rPr>
        <w:t>.</w:t>
      </w:r>
      <w:r w:rsidR="00735696" w:rsidRPr="000820B3">
        <w:rPr>
          <w:rFonts w:ascii="Times New Roman" w:hAnsi="Times New Roman" w:cs="Times New Roman"/>
          <w:sz w:val="28"/>
          <w:szCs w:val="28"/>
          <w:lang w:val="en-US"/>
        </w:rPr>
        <w:t xml:space="preserve"> – </w:t>
      </w:r>
      <w:r w:rsidR="000820B3">
        <w:rPr>
          <w:rFonts w:ascii="Times New Roman" w:hAnsi="Times New Roman" w:cs="Times New Roman"/>
          <w:sz w:val="28"/>
          <w:szCs w:val="28"/>
        </w:rPr>
        <w:t>С</w:t>
      </w:r>
      <w:r w:rsidR="0049757B" w:rsidRPr="000820B3">
        <w:rPr>
          <w:rFonts w:ascii="Times New Roman" w:hAnsi="Times New Roman" w:cs="Times New Roman"/>
          <w:sz w:val="28"/>
          <w:szCs w:val="28"/>
          <w:lang w:val="en-US"/>
        </w:rPr>
        <w:t>. 414-422.</w:t>
      </w:r>
    </w:p>
    <w:p w14:paraId="70B38B3C" w14:textId="6AEF4B62" w:rsidR="009D21EE" w:rsidRPr="00934A28" w:rsidRDefault="009D21EE" w:rsidP="00FD70EA">
      <w:pPr>
        <w:pStyle w:val="a4"/>
        <w:numPr>
          <w:ilvl w:val="0"/>
          <w:numId w:val="9"/>
        </w:numPr>
        <w:tabs>
          <w:tab w:val="left" w:pos="993"/>
        </w:tabs>
        <w:spacing w:after="0" w:line="240" w:lineRule="auto"/>
        <w:ind w:left="0" w:firstLine="709"/>
        <w:jc w:val="both"/>
        <w:rPr>
          <w:rFonts w:ascii="Times New Roman" w:hAnsi="Times New Roman" w:cs="Times New Roman"/>
          <w:sz w:val="28"/>
          <w:szCs w:val="28"/>
          <w:lang w:val="en-US"/>
        </w:rPr>
      </w:pPr>
      <w:r w:rsidRPr="00934A28">
        <w:rPr>
          <w:rFonts w:ascii="Times New Roman" w:hAnsi="Times New Roman" w:cs="Times New Roman"/>
          <w:sz w:val="28"/>
          <w:szCs w:val="28"/>
          <w:lang w:val="en-US"/>
        </w:rPr>
        <w:t xml:space="preserve">Classification and Analysis of the Application of Knowledge Graphs in Education // </w:t>
      </w:r>
      <w:r w:rsidRPr="00934A28">
        <w:rPr>
          <w:rFonts w:ascii="Times New Roman" w:hAnsi="Times New Roman" w:cs="Times New Roman"/>
          <w:sz w:val="28"/>
          <w:szCs w:val="28"/>
        </w:rPr>
        <w:t>Тр</w:t>
      </w:r>
      <w:r w:rsidR="000820B3">
        <w:rPr>
          <w:rFonts w:ascii="Times New Roman" w:hAnsi="Times New Roman" w:cs="Times New Roman"/>
          <w:sz w:val="28"/>
          <w:szCs w:val="28"/>
          <w:lang w:val="en-US"/>
        </w:rPr>
        <w:t>.</w:t>
      </w:r>
      <w:r w:rsidRPr="00934A28">
        <w:rPr>
          <w:rFonts w:ascii="Times New Roman" w:hAnsi="Times New Roman" w:cs="Times New Roman"/>
          <w:sz w:val="28"/>
          <w:szCs w:val="28"/>
          <w:lang w:val="en-US"/>
        </w:rPr>
        <w:t xml:space="preserve"> </w:t>
      </w:r>
      <w:r w:rsidRPr="00934A28">
        <w:rPr>
          <w:rFonts w:ascii="Times New Roman" w:hAnsi="Times New Roman" w:cs="Times New Roman"/>
          <w:sz w:val="28"/>
          <w:szCs w:val="28"/>
        </w:rPr>
        <w:t>университета</w:t>
      </w:r>
      <w:r w:rsidRPr="00934A28">
        <w:rPr>
          <w:rFonts w:ascii="Times New Roman" w:hAnsi="Times New Roman" w:cs="Times New Roman"/>
          <w:sz w:val="28"/>
          <w:szCs w:val="28"/>
          <w:lang w:val="en-US"/>
        </w:rPr>
        <w:t xml:space="preserve">, </w:t>
      </w:r>
      <w:r w:rsidRPr="00934A28">
        <w:rPr>
          <w:rFonts w:ascii="Times New Roman" w:hAnsi="Times New Roman" w:cs="Times New Roman"/>
          <w:sz w:val="28"/>
          <w:szCs w:val="28"/>
        </w:rPr>
        <w:t>КТУ</w:t>
      </w:r>
      <w:r w:rsidRPr="00934A28">
        <w:rPr>
          <w:rFonts w:ascii="Times New Roman" w:hAnsi="Times New Roman" w:cs="Times New Roman"/>
          <w:sz w:val="28"/>
          <w:szCs w:val="28"/>
          <w:lang w:val="en-US"/>
        </w:rPr>
        <w:t xml:space="preserve"> </w:t>
      </w:r>
      <w:r w:rsidRPr="00934A28">
        <w:rPr>
          <w:rFonts w:ascii="Times New Roman" w:hAnsi="Times New Roman" w:cs="Times New Roman"/>
          <w:sz w:val="28"/>
          <w:szCs w:val="28"/>
        </w:rPr>
        <w:t>им</w:t>
      </w:r>
      <w:r w:rsidRPr="00934A28">
        <w:rPr>
          <w:rFonts w:ascii="Times New Roman" w:hAnsi="Times New Roman" w:cs="Times New Roman"/>
          <w:sz w:val="28"/>
          <w:szCs w:val="28"/>
          <w:lang w:val="en-US"/>
        </w:rPr>
        <w:t xml:space="preserve">. </w:t>
      </w:r>
      <w:r w:rsidRPr="00934A28">
        <w:rPr>
          <w:rFonts w:ascii="Times New Roman" w:hAnsi="Times New Roman" w:cs="Times New Roman"/>
          <w:sz w:val="28"/>
          <w:szCs w:val="28"/>
        </w:rPr>
        <w:t>А</w:t>
      </w:r>
      <w:r w:rsidRPr="00934A28">
        <w:rPr>
          <w:rFonts w:ascii="Times New Roman" w:hAnsi="Times New Roman" w:cs="Times New Roman"/>
          <w:sz w:val="28"/>
          <w:szCs w:val="28"/>
          <w:lang w:val="en-US"/>
        </w:rPr>
        <w:t xml:space="preserve">. </w:t>
      </w:r>
      <w:r w:rsidRPr="00934A28">
        <w:rPr>
          <w:rFonts w:ascii="Times New Roman" w:hAnsi="Times New Roman" w:cs="Times New Roman"/>
          <w:sz w:val="28"/>
          <w:szCs w:val="28"/>
        </w:rPr>
        <w:t>Са</w:t>
      </w:r>
      <w:r w:rsidR="0049757B" w:rsidRPr="00934A28">
        <w:rPr>
          <w:rFonts w:ascii="Times New Roman" w:hAnsi="Times New Roman" w:cs="Times New Roman"/>
          <w:sz w:val="28"/>
          <w:szCs w:val="28"/>
        </w:rPr>
        <w:t>гинова</w:t>
      </w:r>
      <w:r w:rsidR="000820B3">
        <w:rPr>
          <w:rFonts w:ascii="Times New Roman" w:hAnsi="Times New Roman" w:cs="Times New Roman"/>
          <w:sz w:val="28"/>
          <w:szCs w:val="28"/>
          <w:lang w:val="en-US"/>
        </w:rPr>
        <w:t>.</w:t>
      </w:r>
      <w:r w:rsidR="0049757B" w:rsidRPr="00934A28">
        <w:rPr>
          <w:rFonts w:ascii="Times New Roman" w:hAnsi="Times New Roman" w:cs="Times New Roman"/>
          <w:sz w:val="28"/>
          <w:szCs w:val="28"/>
          <w:lang w:val="en-US"/>
        </w:rPr>
        <w:t xml:space="preserve"> </w:t>
      </w:r>
      <w:r w:rsidR="000820B3">
        <w:rPr>
          <w:rFonts w:ascii="Times New Roman" w:hAnsi="Times New Roman" w:cs="Times New Roman"/>
          <w:sz w:val="28"/>
          <w:szCs w:val="28"/>
          <w:lang w:val="en-US"/>
        </w:rPr>
        <w:t>–</w:t>
      </w:r>
      <w:r w:rsidR="0049757B" w:rsidRPr="00934A28">
        <w:rPr>
          <w:rFonts w:ascii="Times New Roman" w:hAnsi="Times New Roman" w:cs="Times New Roman"/>
          <w:sz w:val="28"/>
          <w:szCs w:val="28"/>
          <w:lang w:val="en-US"/>
        </w:rPr>
        <w:t xml:space="preserve"> 2024</w:t>
      </w:r>
      <w:r w:rsidR="000820B3">
        <w:rPr>
          <w:rFonts w:ascii="Times New Roman" w:hAnsi="Times New Roman" w:cs="Times New Roman"/>
          <w:sz w:val="28"/>
          <w:szCs w:val="28"/>
          <w:lang w:val="en-US"/>
        </w:rPr>
        <w:t>.</w:t>
      </w:r>
      <w:r w:rsidR="0049757B" w:rsidRPr="00934A28">
        <w:rPr>
          <w:rFonts w:ascii="Times New Roman" w:hAnsi="Times New Roman" w:cs="Times New Roman"/>
          <w:sz w:val="28"/>
          <w:szCs w:val="28"/>
          <w:lang w:val="en-US"/>
        </w:rPr>
        <w:t xml:space="preserve"> </w:t>
      </w:r>
      <w:r w:rsidR="000820B3">
        <w:rPr>
          <w:rFonts w:ascii="Times New Roman" w:hAnsi="Times New Roman" w:cs="Times New Roman"/>
          <w:sz w:val="28"/>
          <w:szCs w:val="28"/>
          <w:lang w:val="en-US"/>
        </w:rPr>
        <w:t>–</w:t>
      </w:r>
      <w:r w:rsidR="0049757B" w:rsidRPr="00934A28">
        <w:rPr>
          <w:rFonts w:ascii="Times New Roman" w:hAnsi="Times New Roman" w:cs="Times New Roman"/>
          <w:sz w:val="28"/>
          <w:szCs w:val="28"/>
          <w:lang w:val="en-US"/>
        </w:rPr>
        <w:t xml:space="preserve"> №2</w:t>
      </w:r>
      <w:r w:rsidR="000820B3">
        <w:rPr>
          <w:rFonts w:ascii="Times New Roman" w:hAnsi="Times New Roman" w:cs="Times New Roman"/>
          <w:sz w:val="28"/>
          <w:szCs w:val="28"/>
          <w:lang w:val="en-US"/>
        </w:rPr>
        <w:t>.</w:t>
      </w:r>
      <w:r w:rsidR="0049757B" w:rsidRPr="00934A28">
        <w:rPr>
          <w:rFonts w:ascii="Times New Roman" w:hAnsi="Times New Roman" w:cs="Times New Roman"/>
          <w:sz w:val="28"/>
          <w:szCs w:val="28"/>
          <w:lang w:val="en-US"/>
        </w:rPr>
        <w:t xml:space="preserve"> </w:t>
      </w:r>
      <w:r w:rsidR="000820B3">
        <w:rPr>
          <w:rFonts w:ascii="Times New Roman" w:hAnsi="Times New Roman" w:cs="Times New Roman"/>
          <w:sz w:val="28"/>
          <w:szCs w:val="28"/>
          <w:lang w:val="en-US"/>
        </w:rPr>
        <w:t>–</w:t>
      </w:r>
      <w:r w:rsidR="0049757B" w:rsidRPr="00934A28">
        <w:rPr>
          <w:rFonts w:ascii="Times New Roman" w:hAnsi="Times New Roman" w:cs="Times New Roman"/>
          <w:sz w:val="28"/>
          <w:szCs w:val="28"/>
          <w:lang w:val="en-US"/>
        </w:rPr>
        <w:t xml:space="preserve"> </w:t>
      </w:r>
      <w:r w:rsidR="0049757B" w:rsidRPr="00934A28">
        <w:rPr>
          <w:rFonts w:ascii="Times New Roman" w:hAnsi="Times New Roman" w:cs="Times New Roman"/>
          <w:sz w:val="28"/>
          <w:szCs w:val="28"/>
        </w:rPr>
        <w:t>С</w:t>
      </w:r>
      <w:r w:rsidR="0049757B" w:rsidRPr="00934A28">
        <w:rPr>
          <w:rFonts w:ascii="Times New Roman" w:hAnsi="Times New Roman" w:cs="Times New Roman"/>
          <w:sz w:val="28"/>
          <w:szCs w:val="28"/>
          <w:lang w:val="en-US"/>
        </w:rPr>
        <w:t>.</w:t>
      </w:r>
      <w:r w:rsidR="000820B3">
        <w:rPr>
          <w:rFonts w:ascii="Times New Roman" w:hAnsi="Times New Roman" w:cs="Times New Roman"/>
          <w:sz w:val="28"/>
          <w:szCs w:val="28"/>
          <w:lang w:val="en-US"/>
        </w:rPr>
        <w:t xml:space="preserve"> </w:t>
      </w:r>
      <w:r w:rsidR="0049757B" w:rsidRPr="00934A28">
        <w:rPr>
          <w:rFonts w:ascii="Times New Roman" w:hAnsi="Times New Roman" w:cs="Times New Roman"/>
          <w:sz w:val="28"/>
          <w:szCs w:val="28"/>
          <w:lang w:val="en-US"/>
        </w:rPr>
        <w:t>425-433.</w:t>
      </w:r>
    </w:p>
    <w:p w14:paraId="705A11C2" w14:textId="2FF7920A" w:rsidR="00BC12CD" w:rsidRPr="004263A3" w:rsidRDefault="009D21EE" w:rsidP="00FD70EA">
      <w:pPr>
        <w:pStyle w:val="a4"/>
        <w:numPr>
          <w:ilvl w:val="0"/>
          <w:numId w:val="9"/>
        </w:numPr>
        <w:tabs>
          <w:tab w:val="left" w:pos="993"/>
        </w:tabs>
        <w:spacing w:after="0" w:line="240" w:lineRule="auto"/>
        <w:ind w:left="0" w:firstLine="709"/>
        <w:jc w:val="both"/>
        <w:rPr>
          <w:rFonts w:ascii="Times New Roman" w:hAnsi="Times New Roman" w:cs="Times New Roman"/>
          <w:sz w:val="28"/>
          <w:szCs w:val="28"/>
          <w:lang w:val="en-US"/>
        </w:rPr>
      </w:pPr>
      <w:r w:rsidRPr="00934A28">
        <w:rPr>
          <w:rFonts w:ascii="Times New Roman" w:hAnsi="Times New Roman" w:cs="Times New Roman"/>
          <w:sz w:val="28"/>
          <w:szCs w:val="28"/>
          <w:lang w:val="en-US"/>
        </w:rPr>
        <w:t xml:space="preserve">Application </w:t>
      </w:r>
      <w:r w:rsidR="00A91B8B" w:rsidRPr="00934A28">
        <w:rPr>
          <w:rFonts w:ascii="Times New Roman" w:hAnsi="Times New Roman" w:cs="Times New Roman"/>
          <w:sz w:val="28"/>
          <w:szCs w:val="28"/>
          <w:lang w:val="en-US"/>
        </w:rPr>
        <w:t>of</w:t>
      </w:r>
      <w:r w:rsidRPr="00934A28">
        <w:rPr>
          <w:rFonts w:ascii="Times New Roman" w:hAnsi="Times New Roman" w:cs="Times New Roman"/>
          <w:sz w:val="28"/>
          <w:szCs w:val="28"/>
          <w:lang w:val="en-US"/>
        </w:rPr>
        <w:t xml:space="preserve"> Agglomerative Clustering </w:t>
      </w:r>
      <w:r w:rsidR="00A91B8B" w:rsidRPr="00934A28">
        <w:rPr>
          <w:rFonts w:ascii="Times New Roman" w:hAnsi="Times New Roman" w:cs="Times New Roman"/>
          <w:sz w:val="28"/>
          <w:szCs w:val="28"/>
          <w:lang w:val="en-US"/>
        </w:rPr>
        <w:t>for</w:t>
      </w:r>
      <w:r w:rsidR="00934A28" w:rsidRPr="00934A28">
        <w:rPr>
          <w:rFonts w:ascii="Times New Roman" w:hAnsi="Times New Roman" w:cs="Times New Roman"/>
          <w:sz w:val="28"/>
          <w:szCs w:val="28"/>
          <w:lang w:val="en-US"/>
        </w:rPr>
        <w:t xml:space="preserve"> Forming Skill Communities </w:t>
      </w:r>
      <w:r w:rsidR="00A91B8B" w:rsidRPr="00934A28">
        <w:rPr>
          <w:rFonts w:ascii="Times New Roman" w:hAnsi="Times New Roman" w:cs="Times New Roman"/>
          <w:sz w:val="28"/>
          <w:szCs w:val="28"/>
          <w:lang w:val="en-US"/>
        </w:rPr>
        <w:t>of</w:t>
      </w:r>
      <w:r w:rsidR="00934A28" w:rsidRPr="00934A28">
        <w:rPr>
          <w:rFonts w:ascii="Times New Roman" w:hAnsi="Times New Roman" w:cs="Times New Roman"/>
          <w:sz w:val="28"/>
          <w:szCs w:val="28"/>
          <w:lang w:val="en-US"/>
        </w:rPr>
        <w:t xml:space="preserve"> </w:t>
      </w:r>
      <w:r w:rsidRPr="00934A28">
        <w:rPr>
          <w:rFonts w:ascii="Times New Roman" w:hAnsi="Times New Roman" w:cs="Times New Roman"/>
          <w:sz w:val="28"/>
          <w:szCs w:val="28"/>
          <w:lang w:val="en-US"/>
        </w:rPr>
        <w:t xml:space="preserve">Job Vacancies // </w:t>
      </w:r>
      <w:r w:rsidRPr="00934A28">
        <w:rPr>
          <w:rFonts w:ascii="Times New Roman" w:hAnsi="Times New Roman" w:cs="Times New Roman"/>
          <w:sz w:val="28"/>
          <w:szCs w:val="28"/>
        </w:rPr>
        <w:t>Вестник</w:t>
      </w:r>
      <w:r w:rsidRPr="00934A28">
        <w:rPr>
          <w:rFonts w:ascii="Times New Roman" w:hAnsi="Times New Roman" w:cs="Times New Roman"/>
          <w:sz w:val="28"/>
          <w:szCs w:val="28"/>
          <w:lang w:val="en-US"/>
        </w:rPr>
        <w:t xml:space="preserve"> </w:t>
      </w:r>
      <w:r w:rsidRPr="00934A28">
        <w:rPr>
          <w:rFonts w:ascii="Times New Roman" w:hAnsi="Times New Roman" w:cs="Times New Roman"/>
          <w:sz w:val="28"/>
          <w:szCs w:val="28"/>
        </w:rPr>
        <w:t>КазУТБ</w:t>
      </w:r>
      <w:r w:rsidR="000820B3">
        <w:rPr>
          <w:rFonts w:ascii="Times New Roman" w:hAnsi="Times New Roman" w:cs="Times New Roman"/>
          <w:sz w:val="28"/>
          <w:szCs w:val="28"/>
          <w:lang w:val="en-US"/>
        </w:rPr>
        <w:t>.</w:t>
      </w:r>
      <w:r w:rsidRPr="00934A28">
        <w:rPr>
          <w:rFonts w:ascii="Times New Roman" w:hAnsi="Times New Roman" w:cs="Times New Roman"/>
          <w:sz w:val="28"/>
          <w:szCs w:val="28"/>
          <w:lang w:val="en-US"/>
        </w:rPr>
        <w:t xml:space="preserve"> </w:t>
      </w:r>
      <w:r w:rsidR="000820B3">
        <w:rPr>
          <w:rFonts w:ascii="Times New Roman" w:hAnsi="Times New Roman" w:cs="Times New Roman"/>
          <w:sz w:val="28"/>
          <w:szCs w:val="28"/>
          <w:lang w:val="en-US"/>
        </w:rPr>
        <w:t>–</w:t>
      </w:r>
      <w:r w:rsidRPr="00934A28">
        <w:rPr>
          <w:rFonts w:ascii="Times New Roman" w:hAnsi="Times New Roman" w:cs="Times New Roman"/>
          <w:sz w:val="28"/>
          <w:szCs w:val="28"/>
          <w:lang w:val="en-US"/>
        </w:rPr>
        <w:t xml:space="preserve"> 2024</w:t>
      </w:r>
      <w:r w:rsidR="000820B3">
        <w:rPr>
          <w:rFonts w:ascii="Times New Roman" w:hAnsi="Times New Roman" w:cs="Times New Roman"/>
          <w:sz w:val="28"/>
          <w:szCs w:val="28"/>
          <w:lang w:val="en-US"/>
        </w:rPr>
        <w:t>.</w:t>
      </w:r>
      <w:r w:rsidRPr="00934A28">
        <w:rPr>
          <w:rFonts w:ascii="Times New Roman" w:hAnsi="Times New Roman" w:cs="Times New Roman"/>
          <w:sz w:val="28"/>
          <w:szCs w:val="28"/>
          <w:lang w:val="en-US"/>
        </w:rPr>
        <w:t xml:space="preserve"> – </w:t>
      </w:r>
      <w:r w:rsidR="000820B3" w:rsidRPr="00934A28">
        <w:rPr>
          <w:rFonts w:ascii="Times New Roman" w:hAnsi="Times New Roman" w:cs="Times New Roman"/>
          <w:sz w:val="28"/>
          <w:szCs w:val="28"/>
          <w:lang w:val="en-US"/>
        </w:rPr>
        <w:t>C</w:t>
      </w:r>
      <w:r w:rsidRPr="00934A28">
        <w:rPr>
          <w:rFonts w:ascii="Times New Roman" w:hAnsi="Times New Roman" w:cs="Times New Roman"/>
          <w:sz w:val="28"/>
          <w:szCs w:val="28"/>
          <w:lang w:val="en-US"/>
        </w:rPr>
        <w:t>. 197-118</w:t>
      </w:r>
      <w:r w:rsidR="0049757B" w:rsidRPr="00934A28">
        <w:rPr>
          <w:rFonts w:ascii="Times New Roman" w:hAnsi="Times New Roman" w:cs="Times New Roman"/>
          <w:sz w:val="28"/>
          <w:szCs w:val="28"/>
          <w:lang w:val="en-US"/>
        </w:rPr>
        <w:t>.</w:t>
      </w:r>
      <w:r w:rsidRPr="00934A28">
        <w:rPr>
          <w:rFonts w:ascii="Times New Roman" w:hAnsi="Times New Roman" w:cs="Times New Roman"/>
          <w:sz w:val="28"/>
          <w:szCs w:val="28"/>
          <w:lang w:val="en-US"/>
        </w:rPr>
        <w:t xml:space="preserve"> </w:t>
      </w:r>
    </w:p>
    <w:p w14:paraId="067B39B2" w14:textId="7EBA4225" w:rsidR="007F3485" w:rsidRPr="00DC0E14" w:rsidRDefault="000E2843" w:rsidP="00DC0E14">
      <w:pPr>
        <w:spacing w:after="0" w:line="240" w:lineRule="auto"/>
        <w:ind w:firstLine="709"/>
        <w:jc w:val="both"/>
        <w:rPr>
          <w:rFonts w:ascii="Times New Roman" w:hAnsi="Times New Roman" w:cs="Times New Roman"/>
          <w:sz w:val="28"/>
          <w:szCs w:val="28"/>
        </w:rPr>
      </w:pPr>
      <w:r w:rsidRPr="00755D98">
        <w:rPr>
          <w:rFonts w:ascii="Times New Roman" w:hAnsi="Times New Roman" w:cs="Times New Roman"/>
          <w:b/>
          <w:sz w:val="28"/>
          <w:szCs w:val="28"/>
        </w:rPr>
        <w:t>Структура</w:t>
      </w:r>
      <w:r w:rsidRPr="00924064">
        <w:rPr>
          <w:rFonts w:ascii="Times New Roman" w:hAnsi="Times New Roman" w:cs="Times New Roman"/>
          <w:b/>
          <w:sz w:val="28"/>
          <w:szCs w:val="28"/>
        </w:rPr>
        <w:t xml:space="preserve"> </w:t>
      </w:r>
      <w:r w:rsidRPr="00755D98">
        <w:rPr>
          <w:rFonts w:ascii="Times New Roman" w:hAnsi="Times New Roman" w:cs="Times New Roman"/>
          <w:b/>
          <w:sz w:val="28"/>
          <w:szCs w:val="28"/>
        </w:rPr>
        <w:t>и</w:t>
      </w:r>
      <w:r w:rsidRPr="00924064">
        <w:rPr>
          <w:rFonts w:ascii="Times New Roman" w:hAnsi="Times New Roman" w:cs="Times New Roman"/>
          <w:b/>
          <w:sz w:val="28"/>
          <w:szCs w:val="28"/>
        </w:rPr>
        <w:t xml:space="preserve"> </w:t>
      </w:r>
      <w:r w:rsidRPr="00755D98">
        <w:rPr>
          <w:rFonts w:ascii="Times New Roman" w:hAnsi="Times New Roman" w:cs="Times New Roman"/>
          <w:b/>
          <w:sz w:val="28"/>
          <w:szCs w:val="28"/>
        </w:rPr>
        <w:t>объем</w:t>
      </w:r>
      <w:r w:rsidRPr="00924064">
        <w:rPr>
          <w:rFonts w:ascii="Times New Roman" w:hAnsi="Times New Roman" w:cs="Times New Roman"/>
          <w:b/>
          <w:sz w:val="28"/>
          <w:szCs w:val="28"/>
        </w:rPr>
        <w:t xml:space="preserve"> </w:t>
      </w:r>
      <w:r w:rsidRPr="00755D98">
        <w:rPr>
          <w:rFonts w:ascii="Times New Roman" w:hAnsi="Times New Roman" w:cs="Times New Roman"/>
          <w:b/>
          <w:sz w:val="28"/>
          <w:szCs w:val="28"/>
        </w:rPr>
        <w:t>работы</w:t>
      </w:r>
      <w:r w:rsidRPr="00924064">
        <w:rPr>
          <w:rFonts w:ascii="Times New Roman" w:hAnsi="Times New Roman" w:cs="Times New Roman"/>
          <w:b/>
          <w:sz w:val="28"/>
          <w:szCs w:val="28"/>
        </w:rPr>
        <w:t>.</w:t>
      </w:r>
      <w:r w:rsidR="00924064">
        <w:rPr>
          <w:rFonts w:ascii="Times New Roman" w:hAnsi="Times New Roman" w:cs="Times New Roman"/>
          <w:b/>
          <w:sz w:val="28"/>
          <w:szCs w:val="28"/>
        </w:rPr>
        <w:t xml:space="preserve"> </w:t>
      </w:r>
      <w:r w:rsidR="00924064" w:rsidRPr="00924064">
        <w:rPr>
          <w:rFonts w:ascii="Times New Roman" w:hAnsi="Times New Roman" w:cs="Times New Roman"/>
          <w:sz w:val="28"/>
          <w:szCs w:val="28"/>
        </w:rPr>
        <w:t xml:space="preserve">Диссертационная работа написана на русском языке и соответствует структуре научных работ, которая включает в себя введение, три основных раздела, заключение, список использованной литературы и приложения. </w:t>
      </w:r>
      <w:r w:rsidR="0046465B" w:rsidRPr="0046465B">
        <w:rPr>
          <w:rFonts w:ascii="Times New Roman" w:hAnsi="Times New Roman" w:cs="Times New Roman"/>
          <w:sz w:val="28"/>
          <w:szCs w:val="28"/>
        </w:rPr>
        <w:t>Объем работы составляет 11</w:t>
      </w:r>
      <w:r w:rsidR="005D7362">
        <w:rPr>
          <w:rFonts w:ascii="Times New Roman" w:hAnsi="Times New Roman" w:cs="Times New Roman"/>
          <w:sz w:val="28"/>
          <w:szCs w:val="28"/>
        </w:rPr>
        <w:t>0</w:t>
      </w:r>
      <w:r w:rsidR="0046465B" w:rsidRPr="0046465B">
        <w:rPr>
          <w:rFonts w:ascii="Times New Roman" w:hAnsi="Times New Roman" w:cs="Times New Roman"/>
          <w:sz w:val="28"/>
          <w:szCs w:val="28"/>
        </w:rPr>
        <w:t xml:space="preserve"> страниц, представлено 42 рисунка и 21 таблица. </w:t>
      </w:r>
      <w:r w:rsidR="00924064">
        <w:rPr>
          <w:rFonts w:ascii="Times New Roman" w:hAnsi="Times New Roman" w:cs="Times New Roman"/>
          <w:sz w:val="28"/>
          <w:szCs w:val="28"/>
        </w:rPr>
        <w:t xml:space="preserve"> </w:t>
      </w:r>
    </w:p>
    <w:p w14:paraId="68DF9037" w14:textId="1D694247" w:rsidR="008F0AE4" w:rsidRDefault="009434C0" w:rsidP="00FD70EA">
      <w:pPr>
        <w:spacing w:after="0" w:line="240" w:lineRule="auto"/>
        <w:ind w:firstLine="709"/>
        <w:jc w:val="both"/>
        <w:rPr>
          <w:rFonts w:ascii="Times New Roman" w:hAnsi="Times New Roman" w:cs="Times New Roman"/>
          <w:sz w:val="28"/>
          <w:szCs w:val="28"/>
        </w:rPr>
      </w:pPr>
      <w:r w:rsidRPr="004A69B4">
        <w:rPr>
          <w:rFonts w:ascii="Times New Roman" w:hAnsi="Times New Roman" w:cs="Times New Roman"/>
          <w:b/>
          <w:sz w:val="28"/>
          <w:szCs w:val="28"/>
        </w:rPr>
        <w:t>Перв</w:t>
      </w:r>
      <w:r w:rsidR="007F3485">
        <w:rPr>
          <w:rFonts w:ascii="Times New Roman" w:hAnsi="Times New Roman" w:cs="Times New Roman"/>
          <w:b/>
          <w:sz w:val="28"/>
          <w:szCs w:val="28"/>
          <w:lang w:val="kk-KZ"/>
        </w:rPr>
        <w:t>ый</w:t>
      </w:r>
      <w:r w:rsidRPr="004A69B4">
        <w:rPr>
          <w:rFonts w:ascii="Times New Roman" w:hAnsi="Times New Roman" w:cs="Times New Roman"/>
          <w:b/>
          <w:sz w:val="28"/>
          <w:szCs w:val="28"/>
        </w:rPr>
        <w:t xml:space="preserve"> </w:t>
      </w:r>
      <w:r w:rsidR="007F3485">
        <w:rPr>
          <w:rFonts w:ascii="Times New Roman" w:hAnsi="Times New Roman" w:cs="Times New Roman"/>
          <w:b/>
          <w:sz w:val="28"/>
          <w:szCs w:val="28"/>
          <w:lang w:val="kk-KZ"/>
        </w:rPr>
        <w:t>раздел</w:t>
      </w:r>
      <w:r w:rsidR="007F3485">
        <w:rPr>
          <w:rFonts w:ascii="Times New Roman" w:hAnsi="Times New Roman" w:cs="Times New Roman"/>
          <w:sz w:val="28"/>
          <w:szCs w:val="28"/>
        </w:rPr>
        <w:t xml:space="preserve"> посвящен</w:t>
      </w:r>
      <w:r>
        <w:rPr>
          <w:rFonts w:ascii="Times New Roman" w:hAnsi="Times New Roman" w:cs="Times New Roman"/>
          <w:sz w:val="28"/>
          <w:szCs w:val="28"/>
        </w:rPr>
        <w:t xml:space="preserve"> теоретическому анализу </w:t>
      </w:r>
      <w:r w:rsidR="009475F7">
        <w:rPr>
          <w:rFonts w:ascii="Times New Roman" w:hAnsi="Times New Roman" w:cs="Times New Roman"/>
          <w:sz w:val="28"/>
          <w:szCs w:val="28"/>
        </w:rPr>
        <w:t xml:space="preserve">предметной области и корпусов данных информационного обеспечения образовательного процесса, </w:t>
      </w:r>
      <w:r>
        <w:rPr>
          <w:rFonts w:ascii="Times New Roman" w:hAnsi="Times New Roman" w:cs="Times New Roman"/>
          <w:sz w:val="28"/>
          <w:szCs w:val="28"/>
        </w:rPr>
        <w:t>и систематизации существующих подходов к представлению графов знаний. В ней рассмотрены их основные типы и выполнена классификация, направленная на применение в образовательных системах. Проведен анализ</w:t>
      </w:r>
      <w:r w:rsidR="006E3965">
        <w:rPr>
          <w:rFonts w:ascii="Times New Roman" w:hAnsi="Times New Roman" w:cs="Times New Roman"/>
          <w:sz w:val="28"/>
          <w:szCs w:val="28"/>
        </w:rPr>
        <w:t xml:space="preserve"> </w:t>
      </w:r>
      <w:r w:rsidR="004A69B4">
        <w:rPr>
          <w:rFonts w:ascii="Times New Roman" w:hAnsi="Times New Roman" w:cs="Times New Roman"/>
          <w:sz w:val="28"/>
          <w:szCs w:val="28"/>
        </w:rPr>
        <w:t>построения рекомендательных систем</w:t>
      </w:r>
      <w:r>
        <w:rPr>
          <w:rFonts w:ascii="Times New Roman" w:hAnsi="Times New Roman" w:cs="Times New Roman"/>
          <w:sz w:val="28"/>
          <w:szCs w:val="28"/>
        </w:rPr>
        <w:t xml:space="preserve"> </w:t>
      </w:r>
      <w:r w:rsidR="002C302C">
        <w:rPr>
          <w:rFonts w:ascii="Times New Roman" w:hAnsi="Times New Roman" w:cs="Times New Roman"/>
          <w:sz w:val="28"/>
          <w:szCs w:val="28"/>
        </w:rPr>
        <w:t>на основе графов знаний.</w:t>
      </w:r>
      <w:r w:rsidR="00623F42">
        <w:rPr>
          <w:rFonts w:ascii="Times New Roman" w:hAnsi="Times New Roman" w:cs="Times New Roman"/>
          <w:sz w:val="28"/>
          <w:szCs w:val="28"/>
        </w:rPr>
        <w:t xml:space="preserve"> Сформулирована необходимость постановки </w:t>
      </w:r>
      <w:r w:rsidR="00715FE2">
        <w:rPr>
          <w:rFonts w:ascii="Times New Roman" w:hAnsi="Times New Roman" w:cs="Times New Roman"/>
          <w:sz w:val="28"/>
          <w:szCs w:val="28"/>
        </w:rPr>
        <w:t xml:space="preserve">основных </w:t>
      </w:r>
      <w:r w:rsidR="00623F42">
        <w:rPr>
          <w:rFonts w:ascii="Times New Roman" w:hAnsi="Times New Roman" w:cs="Times New Roman"/>
          <w:sz w:val="28"/>
          <w:szCs w:val="28"/>
        </w:rPr>
        <w:t xml:space="preserve">задач исследования.  </w:t>
      </w:r>
    </w:p>
    <w:p w14:paraId="37958FC3" w14:textId="6B0714B6" w:rsidR="002C302C" w:rsidRDefault="002C302C" w:rsidP="00FD70EA">
      <w:pPr>
        <w:spacing w:after="0" w:line="240" w:lineRule="auto"/>
        <w:ind w:firstLine="709"/>
        <w:jc w:val="both"/>
        <w:rPr>
          <w:rFonts w:ascii="Times New Roman" w:hAnsi="Times New Roman" w:cs="Times New Roman"/>
          <w:sz w:val="28"/>
          <w:szCs w:val="28"/>
        </w:rPr>
      </w:pPr>
      <w:r w:rsidRPr="002E1C2C">
        <w:rPr>
          <w:rFonts w:ascii="Times New Roman" w:hAnsi="Times New Roman" w:cs="Times New Roman"/>
          <w:b/>
          <w:sz w:val="28"/>
          <w:szCs w:val="28"/>
        </w:rPr>
        <w:t>Во второ</w:t>
      </w:r>
      <w:r w:rsidR="007F3485">
        <w:rPr>
          <w:rFonts w:ascii="Times New Roman" w:hAnsi="Times New Roman" w:cs="Times New Roman"/>
          <w:b/>
          <w:sz w:val="28"/>
          <w:szCs w:val="28"/>
          <w:lang w:val="kk-KZ"/>
        </w:rPr>
        <w:t>м</w:t>
      </w:r>
      <w:r w:rsidRPr="002E1C2C">
        <w:rPr>
          <w:rFonts w:ascii="Times New Roman" w:hAnsi="Times New Roman" w:cs="Times New Roman"/>
          <w:b/>
          <w:sz w:val="28"/>
          <w:szCs w:val="28"/>
        </w:rPr>
        <w:t xml:space="preserve"> </w:t>
      </w:r>
      <w:r w:rsidR="007F3485">
        <w:rPr>
          <w:rFonts w:ascii="Times New Roman" w:hAnsi="Times New Roman" w:cs="Times New Roman"/>
          <w:b/>
          <w:sz w:val="28"/>
          <w:szCs w:val="28"/>
          <w:lang w:val="kk-KZ"/>
        </w:rPr>
        <w:t>разделе</w:t>
      </w:r>
      <w:r>
        <w:rPr>
          <w:rFonts w:ascii="Times New Roman" w:hAnsi="Times New Roman" w:cs="Times New Roman"/>
          <w:sz w:val="28"/>
          <w:szCs w:val="28"/>
        </w:rPr>
        <w:t xml:space="preserve"> изложены методы и принципы построения интегр</w:t>
      </w:r>
      <w:r w:rsidR="00792C22">
        <w:rPr>
          <w:rFonts w:ascii="Times New Roman" w:hAnsi="Times New Roman" w:cs="Times New Roman"/>
          <w:sz w:val="28"/>
          <w:szCs w:val="28"/>
        </w:rPr>
        <w:t>ированной</w:t>
      </w:r>
      <w:r>
        <w:rPr>
          <w:rFonts w:ascii="Times New Roman" w:hAnsi="Times New Roman" w:cs="Times New Roman"/>
          <w:sz w:val="28"/>
          <w:szCs w:val="28"/>
        </w:rPr>
        <w:t xml:space="preserve"> модели </w:t>
      </w:r>
      <w:r w:rsidR="007D04E5">
        <w:rPr>
          <w:rFonts w:ascii="Times New Roman" w:hAnsi="Times New Roman" w:cs="Times New Roman"/>
          <w:sz w:val="28"/>
          <w:szCs w:val="28"/>
        </w:rPr>
        <w:t>графа знаний из доменов</w:t>
      </w:r>
      <w:r w:rsidR="000A5533">
        <w:rPr>
          <w:rFonts w:ascii="Times New Roman" w:hAnsi="Times New Roman" w:cs="Times New Roman"/>
          <w:sz w:val="28"/>
          <w:szCs w:val="28"/>
        </w:rPr>
        <w:t xml:space="preserve"> </w:t>
      </w:r>
      <w:r w:rsidR="000B5ED9">
        <w:rPr>
          <w:rFonts w:ascii="Times New Roman" w:hAnsi="Times New Roman" w:cs="Times New Roman"/>
          <w:sz w:val="28"/>
          <w:szCs w:val="28"/>
        </w:rPr>
        <w:t>высшего образования</w:t>
      </w:r>
      <w:r w:rsidR="000A5533">
        <w:rPr>
          <w:rFonts w:ascii="Times New Roman" w:hAnsi="Times New Roman" w:cs="Times New Roman"/>
          <w:sz w:val="28"/>
          <w:szCs w:val="28"/>
        </w:rPr>
        <w:t>,</w:t>
      </w:r>
      <w:r w:rsidR="000B5ED9">
        <w:rPr>
          <w:rFonts w:ascii="Times New Roman" w:hAnsi="Times New Roman" w:cs="Times New Roman"/>
          <w:sz w:val="28"/>
          <w:szCs w:val="28"/>
        </w:rPr>
        <w:t xml:space="preserve"> рынка труда и онлайн курсов</w:t>
      </w:r>
      <w:r w:rsidR="007D04E5">
        <w:rPr>
          <w:rFonts w:ascii="Times New Roman" w:hAnsi="Times New Roman" w:cs="Times New Roman"/>
          <w:sz w:val="28"/>
          <w:szCs w:val="28"/>
        </w:rPr>
        <w:t xml:space="preserve">. Представлены структурные и поведенческие диаграммы, описывающие архитектуру и логику функционирования рекомендательной системы. </w:t>
      </w:r>
      <w:r w:rsidR="00632E74">
        <w:rPr>
          <w:rFonts w:ascii="Times New Roman" w:hAnsi="Times New Roman" w:cs="Times New Roman"/>
          <w:sz w:val="28"/>
          <w:szCs w:val="28"/>
        </w:rPr>
        <w:t>Рассмотрено и приведено сравнение методов</w:t>
      </w:r>
      <w:r w:rsidR="00896C4E">
        <w:rPr>
          <w:rFonts w:ascii="Times New Roman" w:hAnsi="Times New Roman" w:cs="Times New Roman"/>
          <w:sz w:val="28"/>
          <w:szCs w:val="28"/>
        </w:rPr>
        <w:t xml:space="preserve"> </w:t>
      </w:r>
      <w:r w:rsidR="00632E74">
        <w:rPr>
          <w:rFonts w:ascii="Times New Roman" w:hAnsi="Times New Roman" w:cs="Times New Roman"/>
          <w:sz w:val="28"/>
          <w:szCs w:val="28"/>
        </w:rPr>
        <w:t>векторного представления компетенций и навыков, методов кластеризации и построения моделей рекомендаций на основе гетерогенных графовых нейронных сетей, включая их краткое описание, процессы обуч</w:t>
      </w:r>
      <w:r w:rsidR="0003361E">
        <w:rPr>
          <w:rFonts w:ascii="Times New Roman" w:hAnsi="Times New Roman" w:cs="Times New Roman"/>
          <w:sz w:val="28"/>
          <w:szCs w:val="28"/>
        </w:rPr>
        <w:t>ения и метрики оценки качества,</w:t>
      </w:r>
      <w:r w:rsidR="00632E74">
        <w:rPr>
          <w:rFonts w:ascii="Times New Roman" w:hAnsi="Times New Roman" w:cs="Times New Roman"/>
          <w:sz w:val="28"/>
          <w:szCs w:val="28"/>
        </w:rPr>
        <w:t xml:space="preserve"> </w:t>
      </w:r>
      <w:r w:rsidR="0003361E" w:rsidRPr="0003361E">
        <w:rPr>
          <w:rFonts w:ascii="Times New Roman" w:hAnsi="Times New Roman" w:cs="Times New Roman"/>
          <w:sz w:val="28"/>
          <w:szCs w:val="28"/>
        </w:rPr>
        <w:t>испо</w:t>
      </w:r>
      <w:r w:rsidR="0003361E">
        <w:rPr>
          <w:rFonts w:ascii="Times New Roman" w:hAnsi="Times New Roman" w:cs="Times New Roman"/>
          <w:sz w:val="28"/>
          <w:szCs w:val="28"/>
        </w:rPr>
        <w:t>льзуемы</w:t>
      </w:r>
      <w:r w:rsidR="005F4714">
        <w:rPr>
          <w:rFonts w:ascii="Times New Roman" w:hAnsi="Times New Roman" w:cs="Times New Roman"/>
          <w:sz w:val="28"/>
          <w:szCs w:val="28"/>
        </w:rPr>
        <w:t>е</w:t>
      </w:r>
      <w:r w:rsidR="0003361E">
        <w:rPr>
          <w:rFonts w:ascii="Times New Roman" w:hAnsi="Times New Roman" w:cs="Times New Roman"/>
          <w:sz w:val="28"/>
          <w:szCs w:val="28"/>
        </w:rPr>
        <w:t xml:space="preserve"> для поддержки работы </w:t>
      </w:r>
      <w:r w:rsidR="0003361E" w:rsidRPr="0003361E">
        <w:rPr>
          <w:rFonts w:ascii="Times New Roman" w:hAnsi="Times New Roman" w:cs="Times New Roman"/>
          <w:sz w:val="28"/>
          <w:szCs w:val="28"/>
        </w:rPr>
        <w:t>граф</w:t>
      </w:r>
      <w:r w:rsidR="0003361E">
        <w:rPr>
          <w:rFonts w:ascii="Times New Roman" w:hAnsi="Times New Roman" w:cs="Times New Roman"/>
          <w:sz w:val="28"/>
          <w:szCs w:val="28"/>
        </w:rPr>
        <w:t>а</w:t>
      </w:r>
      <w:r w:rsidR="0003361E" w:rsidRPr="0003361E">
        <w:rPr>
          <w:rFonts w:ascii="Times New Roman" w:hAnsi="Times New Roman" w:cs="Times New Roman"/>
          <w:sz w:val="28"/>
          <w:szCs w:val="28"/>
        </w:rPr>
        <w:t xml:space="preserve"> знаний</w:t>
      </w:r>
      <w:r w:rsidR="0003361E">
        <w:rPr>
          <w:rFonts w:ascii="Times New Roman" w:hAnsi="Times New Roman" w:cs="Times New Roman"/>
          <w:sz w:val="28"/>
          <w:szCs w:val="28"/>
        </w:rPr>
        <w:t xml:space="preserve">. </w:t>
      </w:r>
    </w:p>
    <w:p w14:paraId="2604CE4F" w14:textId="56FD6529" w:rsidR="00541E01" w:rsidRDefault="009717E0" w:rsidP="00FD70EA">
      <w:pPr>
        <w:spacing w:after="0" w:line="240" w:lineRule="auto"/>
        <w:ind w:firstLine="709"/>
        <w:jc w:val="both"/>
        <w:rPr>
          <w:rFonts w:ascii="Times New Roman" w:hAnsi="Times New Roman" w:cs="Times New Roman"/>
          <w:sz w:val="28"/>
          <w:szCs w:val="28"/>
        </w:rPr>
      </w:pPr>
      <w:r w:rsidRPr="00694842">
        <w:rPr>
          <w:rFonts w:ascii="Times New Roman" w:hAnsi="Times New Roman" w:cs="Times New Roman"/>
          <w:b/>
          <w:sz w:val="28"/>
          <w:szCs w:val="28"/>
        </w:rPr>
        <w:t>Трет</w:t>
      </w:r>
      <w:r w:rsidR="007F3485">
        <w:rPr>
          <w:rFonts w:ascii="Times New Roman" w:hAnsi="Times New Roman" w:cs="Times New Roman"/>
          <w:b/>
          <w:sz w:val="28"/>
          <w:szCs w:val="28"/>
          <w:lang w:val="kk-KZ"/>
        </w:rPr>
        <w:t>ий раздел</w:t>
      </w:r>
      <w:r>
        <w:rPr>
          <w:rFonts w:ascii="Times New Roman" w:hAnsi="Times New Roman" w:cs="Times New Roman"/>
          <w:sz w:val="28"/>
          <w:szCs w:val="28"/>
        </w:rPr>
        <w:t xml:space="preserve"> </w:t>
      </w:r>
      <w:r w:rsidR="00D412FB">
        <w:rPr>
          <w:rFonts w:ascii="Times New Roman" w:hAnsi="Times New Roman" w:cs="Times New Roman"/>
          <w:sz w:val="28"/>
          <w:szCs w:val="28"/>
        </w:rPr>
        <w:t xml:space="preserve">отражает реализацию предложенной методологии. </w:t>
      </w:r>
      <w:r w:rsidR="001243AB">
        <w:rPr>
          <w:rFonts w:ascii="Times New Roman" w:hAnsi="Times New Roman" w:cs="Times New Roman"/>
          <w:sz w:val="28"/>
          <w:szCs w:val="28"/>
        </w:rPr>
        <w:t xml:space="preserve">В ней описаны процессы загрузки данных, </w:t>
      </w:r>
      <w:r w:rsidR="00B068DF">
        <w:rPr>
          <w:rFonts w:ascii="Times New Roman" w:hAnsi="Times New Roman" w:cs="Times New Roman"/>
          <w:sz w:val="28"/>
          <w:szCs w:val="28"/>
        </w:rPr>
        <w:t>п</w:t>
      </w:r>
      <w:r w:rsidR="0016256C">
        <w:rPr>
          <w:rFonts w:ascii="Times New Roman" w:hAnsi="Times New Roman" w:cs="Times New Roman"/>
          <w:sz w:val="28"/>
          <w:szCs w:val="28"/>
        </w:rPr>
        <w:t>риведено описание разработки пользовательского интерфейса и апробация системы в образовательной среде ВУЗа.</w:t>
      </w:r>
      <w:r w:rsidR="001243AB">
        <w:rPr>
          <w:rFonts w:ascii="Times New Roman" w:hAnsi="Times New Roman" w:cs="Times New Roman"/>
          <w:sz w:val="28"/>
          <w:szCs w:val="28"/>
        </w:rPr>
        <w:t xml:space="preserve">   </w:t>
      </w:r>
    </w:p>
    <w:p w14:paraId="160B4DFA" w14:textId="62E2BA2C" w:rsidR="007F3485" w:rsidRPr="00DC0E14" w:rsidRDefault="009B2825" w:rsidP="00DC0E14">
      <w:pPr>
        <w:spacing w:after="0" w:line="240" w:lineRule="auto"/>
        <w:ind w:firstLine="709"/>
        <w:jc w:val="both"/>
        <w:rPr>
          <w:rFonts w:ascii="Times New Roman" w:hAnsi="Times New Roman" w:cs="Times New Roman"/>
          <w:sz w:val="28"/>
          <w:szCs w:val="28"/>
        </w:rPr>
      </w:pPr>
      <w:r w:rsidRPr="009B2825">
        <w:rPr>
          <w:rFonts w:ascii="Times New Roman" w:hAnsi="Times New Roman" w:cs="Times New Roman"/>
          <w:b/>
          <w:sz w:val="28"/>
          <w:szCs w:val="28"/>
        </w:rPr>
        <w:t>В заключении</w:t>
      </w:r>
      <w:r>
        <w:rPr>
          <w:rFonts w:ascii="Times New Roman" w:hAnsi="Times New Roman" w:cs="Times New Roman"/>
          <w:sz w:val="28"/>
          <w:szCs w:val="28"/>
        </w:rPr>
        <w:t xml:space="preserve"> приведены основные результаты исследования и выводы, определены перспекти</w:t>
      </w:r>
      <w:r w:rsidR="00DC0E14">
        <w:rPr>
          <w:rFonts w:ascii="Times New Roman" w:hAnsi="Times New Roman" w:cs="Times New Roman"/>
          <w:sz w:val="28"/>
          <w:szCs w:val="28"/>
        </w:rPr>
        <w:t>вы дальнейшего развития работы.</w:t>
      </w:r>
    </w:p>
    <w:p w14:paraId="394B2E62" w14:textId="4438D66F" w:rsidR="00425070" w:rsidRDefault="00D33F0A" w:rsidP="00FD70EA">
      <w:pPr>
        <w:spacing w:after="0" w:line="240" w:lineRule="auto"/>
        <w:ind w:firstLine="709"/>
        <w:jc w:val="both"/>
        <w:rPr>
          <w:rFonts w:ascii="Times New Roman" w:hAnsi="Times New Roman" w:cs="Times New Roman"/>
          <w:sz w:val="28"/>
          <w:szCs w:val="28"/>
        </w:rPr>
      </w:pPr>
      <w:r w:rsidRPr="004260E9">
        <w:rPr>
          <w:rFonts w:ascii="Times New Roman" w:hAnsi="Times New Roman" w:cs="Times New Roman"/>
          <w:b/>
          <w:sz w:val="28"/>
          <w:szCs w:val="28"/>
        </w:rPr>
        <w:t>Благодарности.</w:t>
      </w:r>
      <w:r>
        <w:rPr>
          <w:rFonts w:ascii="Times New Roman" w:hAnsi="Times New Roman" w:cs="Times New Roman"/>
          <w:sz w:val="28"/>
          <w:szCs w:val="28"/>
        </w:rPr>
        <w:t xml:space="preserve"> Автор выражает благодарности научному руководителю</w:t>
      </w:r>
      <w:r w:rsidR="009E25B9">
        <w:rPr>
          <w:rFonts w:ascii="Times New Roman" w:hAnsi="Times New Roman" w:cs="Times New Roman"/>
          <w:sz w:val="28"/>
          <w:szCs w:val="28"/>
        </w:rPr>
        <w:t>,</w:t>
      </w:r>
      <w:r>
        <w:rPr>
          <w:rFonts w:ascii="Times New Roman" w:hAnsi="Times New Roman" w:cs="Times New Roman"/>
          <w:sz w:val="28"/>
          <w:szCs w:val="28"/>
        </w:rPr>
        <w:t xml:space="preserve"> доктору </w:t>
      </w:r>
      <w:r>
        <w:rPr>
          <w:rFonts w:ascii="Times New Roman" w:hAnsi="Times New Roman" w:cs="Times New Roman"/>
          <w:sz w:val="28"/>
          <w:szCs w:val="28"/>
          <w:lang w:val="en-US"/>
        </w:rPr>
        <w:t>PhD</w:t>
      </w:r>
      <w:r w:rsidR="009E25B9">
        <w:rPr>
          <w:rFonts w:ascii="Times New Roman" w:hAnsi="Times New Roman" w:cs="Times New Roman"/>
          <w:sz w:val="28"/>
          <w:szCs w:val="28"/>
        </w:rPr>
        <w:t>,</w:t>
      </w:r>
      <w:r w:rsidRPr="00D33F0A">
        <w:rPr>
          <w:rFonts w:ascii="Times New Roman" w:hAnsi="Times New Roman" w:cs="Times New Roman"/>
          <w:sz w:val="28"/>
          <w:szCs w:val="28"/>
        </w:rPr>
        <w:t xml:space="preserve"> </w:t>
      </w:r>
      <w:r>
        <w:rPr>
          <w:rFonts w:ascii="Times New Roman" w:hAnsi="Times New Roman" w:cs="Times New Roman"/>
          <w:sz w:val="28"/>
          <w:szCs w:val="28"/>
        </w:rPr>
        <w:t>Самбетбаевой М.А., научному консультанту</w:t>
      </w:r>
      <w:r w:rsidR="009E25B9">
        <w:rPr>
          <w:rFonts w:ascii="Times New Roman" w:hAnsi="Times New Roman" w:cs="Times New Roman"/>
          <w:sz w:val="28"/>
          <w:szCs w:val="28"/>
        </w:rPr>
        <w:t>,</w:t>
      </w:r>
      <w:r>
        <w:rPr>
          <w:rFonts w:ascii="Times New Roman" w:hAnsi="Times New Roman" w:cs="Times New Roman"/>
          <w:sz w:val="28"/>
          <w:szCs w:val="28"/>
        </w:rPr>
        <w:t xml:space="preserve"> к.т.н.</w:t>
      </w:r>
      <w:r w:rsidR="009E25B9">
        <w:rPr>
          <w:rFonts w:ascii="Times New Roman" w:hAnsi="Times New Roman" w:cs="Times New Roman"/>
          <w:sz w:val="28"/>
          <w:szCs w:val="28"/>
        </w:rPr>
        <w:t>,</w:t>
      </w:r>
      <w:r>
        <w:rPr>
          <w:rFonts w:ascii="Times New Roman" w:hAnsi="Times New Roman" w:cs="Times New Roman"/>
          <w:sz w:val="28"/>
          <w:szCs w:val="28"/>
        </w:rPr>
        <w:t xml:space="preserve"> Загорулько Ю.А., руководителю научного проекта </w:t>
      </w:r>
      <w:r w:rsidRPr="00DD57F3">
        <w:rPr>
          <w:rFonts w:ascii="Times New Roman" w:hAnsi="Times New Roman" w:cs="Times New Roman"/>
          <w:sz w:val="28"/>
          <w:szCs w:val="28"/>
        </w:rPr>
        <w:t>№AP22783030</w:t>
      </w:r>
      <w:r w:rsidR="009E25B9">
        <w:rPr>
          <w:rFonts w:ascii="Times New Roman" w:hAnsi="Times New Roman" w:cs="Times New Roman"/>
          <w:sz w:val="28"/>
          <w:szCs w:val="28"/>
        </w:rPr>
        <w:t>,</w:t>
      </w:r>
      <w:r>
        <w:rPr>
          <w:rFonts w:ascii="Times New Roman" w:hAnsi="Times New Roman" w:cs="Times New Roman"/>
          <w:sz w:val="28"/>
          <w:szCs w:val="28"/>
        </w:rPr>
        <w:t xml:space="preserve"> доктору </w:t>
      </w:r>
      <w:r>
        <w:rPr>
          <w:rFonts w:ascii="Times New Roman" w:hAnsi="Times New Roman" w:cs="Times New Roman"/>
          <w:sz w:val="28"/>
          <w:szCs w:val="28"/>
          <w:lang w:val="en-US"/>
        </w:rPr>
        <w:t>PhD</w:t>
      </w:r>
      <w:r w:rsidR="009E25B9">
        <w:rPr>
          <w:rFonts w:ascii="Times New Roman" w:hAnsi="Times New Roman" w:cs="Times New Roman"/>
          <w:sz w:val="28"/>
          <w:szCs w:val="28"/>
        </w:rPr>
        <w:t>,</w:t>
      </w:r>
      <w:r>
        <w:rPr>
          <w:rFonts w:ascii="Times New Roman" w:hAnsi="Times New Roman" w:cs="Times New Roman"/>
          <w:sz w:val="28"/>
          <w:szCs w:val="28"/>
        </w:rPr>
        <w:t xml:space="preserve"> Серикбаевой С.К., </w:t>
      </w:r>
      <w:r w:rsidR="006B142E">
        <w:rPr>
          <w:rFonts w:ascii="Times New Roman" w:hAnsi="Times New Roman" w:cs="Times New Roman"/>
          <w:sz w:val="28"/>
          <w:szCs w:val="28"/>
        </w:rPr>
        <w:t>участникам</w:t>
      </w:r>
      <w:r w:rsidR="0054691F">
        <w:rPr>
          <w:rFonts w:ascii="Times New Roman" w:hAnsi="Times New Roman" w:cs="Times New Roman"/>
          <w:sz w:val="28"/>
          <w:szCs w:val="28"/>
        </w:rPr>
        <w:t xml:space="preserve"> проекта и</w:t>
      </w:r>
      <w:r w:rsidR="006B142E">
        <w:rPr>
          <w:rFonts w:ascii="Times New Roman" w:hAnsi="Times New Roman" w:cs="Times New Roman"/>
          <w:sz w:val="28"/>
          <w:szCs w:val="28"/>
        </w:rPr>
        <w:t xml:space="preserve"> научных семинаров</w:t>
      </w:r>
      <w:r w:rsidR="00FB0367">
        <w:rPr>
          <w:rFonts w:ascii="Times New Roman" w:hAnsi="Times New Roman" w:cs="Times New Roman"/>
          <w:sz w:val="28"/>
          <w:szCs w:val="28"/>
        </w:rPr>
        <w:t xml:space="preserve">, на которых проводилось обсуждение работы. </w:t>
      </w:r>
      <w:r w:rsidR="00425070">
        <w:rPr>
          <w:rFonts w:ascii="Times New Roman" w:hAnsi="Times New Roman" w:cs="Times New Roman"/>
          <w:sz w:val="28"/>
          <w:szCs w:val="28"/>
        </w:rPr>
        <w:br w:type="page"/>
      </w:r>
    </w:p>
    <w:p w14:paraId="468D3925" w14:textId="1450BC65" w:rsidR="0010785B" w:rsidRPr="00B93F0D" w:rsidRDefault="0010785B" w:rsidP="00FD70EA">
      <w:pPr>
        <w:spacing w:after="0" w:line="240" w:lineRule="auto"/>
        <w:ind w:firstLine="709"/>
        <w:jc w:val="both"/>
        <w:rPr>
          <w:rFonts w:ascii="Times New Roman" w:hAnsi="Times New Roman" w:cs="Times New Roman"/>
          <w:b/>
          <w:sz w:val="28"/>
          <w:szCs w:val="28"/>
        </w:rPr>
      </w:pPr>
      <w:r w:rsidRPr="00B93F0D">
        <w:rPr>
          <w:rFonts w:ascii="Times New Roman" w:hAnsi="Times New Roman" w:cs="Times New Roman"/>
          <w:b/>
          <w:sz w:val="28"/>
          <w:szCs w:val="28"/>
        </w:rPr>
        <w:t>1 ГРАФЫ ЗНАНИЙ КАК ИНФОРМАЦИОННОЕ ОБЕСПЕЧЕНИЕ</w:t>
      </w:r>
      <w:r w:rsidR="006E2286">
        <w:rPr>
          <w:rFonts w:ascii="Times New Roman" w:hAnsi="Times New Roman" w:cs="Times New Roman"/>
          <w:b/>
          <w:sz w:val="28"/>
          <w:szCs w:val="28"/>
        </w:rPr>
        <w:t xml:space="preserve"> </w:t>
      </w:r>
      <w:r w:rsidR="006E2286" w:rsidRPr="006E2286">
        <w:rPr>
          <w:rFonts w:ascii="Times New Roman" w:hAnsi="Times New Roman" w:cs="Times New Roman"/>
          <w:b/>
          <w:sz w:val="28"/>
          <w:szCs w:val="28"/>
        </w:rPr>
        <w:t>ОБРАЗОВАТЕЛЬНОГО ПРОЦЕССА В ВУЗЕ</w:t>
      </w:r>
      <w:r w:rsidRPr="00B93F0D">
        <w:rPr>
          <w:rFonts w:ascii="Times New Roman" w:hAnsi="Times New Roman" w:cs="Times New Roman"/>
          <w:b/>
          <w:sz w:val="28"/>
          <w:szCs w:val="28"/>
        </w:rPr>
        <w:t xml:space="preserve"> </w:t>
      </w:r>
    </w:p>
    <w:p w14:paraId="134E6889" w14:textId="47F874B8" w:rsidR="0010785B" w:rsidRPr="00B93F0D" w:rsidRDefault="0010785B" w:rsidP="00FD70EA">
      <w:pPr>
        <w:spacing w:after="0" w:line="240" w:lineRule="auto"/>
        <w:ind w:firstLine="709"/>
        <w:jc w:val="both"/>
        <w:rPr>
          <w:rFonts w:ascii="Times New Roman" w:hAnsi="Times New Roman" w:cs="Times New Roman"/>
          <w:b/>
          <w:sz w:val="28"/>
          <w:szCs w:val="28"/>
        </w:rPr>
      </w:pPr>
    </w:p>
    <w:p w14:paraId="74370C4D" w14:textId="50066D21" w:rsidR="007F091F" w:rsidRPr="00833607" w:rsidRDefault="00255B78" w:rsidP="00FD70EA">
      <w:pPr>
        <w:pStyle w:val="a4"/>
        <w:numPr>
          <w:ilvl w:val="1"/>
          <w:numId w:val="11"/>
        </w:numPr>
        <w:spacing w:after="0" w:line="240" w:lineRule="auto"/>
        <w:jc w:val="both"/>
        <w:rPr>
          <w:rFonts w:ascii="Times New Roman" w:hAnsi="Times New Roman" w:cs="Times New Roman"/>
          <w:b/>
          <w:sz w:val="28"/>
          <w:szCs w:val="28"/>
        </w:rPr>
      </w:pPr>
      <w:r w:rsidRPr="00833607">
        <w:rPr>
          <w:rFonts w:ascii="Times New Roman" w:hAnsi="Times New Roman" w:cs="Times New Roman"/>
          <w:b/>
          <w:sz w:val="28"/>
          <w:szCs w:val="28"/>
        </w:rPr>
        <w:t xml:space="preserve">Анализ </w:t>
      </w:r>
      <w:r w:rsidR="00BD009C" w:rsidRPr="00833607">
        <w:rPr>
          <w:rFonts w:ascii="Times New Roman" w:hAnsi="Times New Roman" w:cs="Times New Roman"/>
          <w:b/>
          <w:sz w:val="28"/>
          <w:szCs w:val="28"/>
        </w:rPr>
        <w:t>информационного обеспечения</w:t>
      </w:r>
      <w:r w:rsidRPr="00833607">
        <w:rPr>
          <w:rFonts w:ascii="Times New Roman" w:hAnsi="Times New Roman" w:cs="Times New Roman"/>
          <w:b/>
          <w:sz w:val="28"/>
          <w:szCs w:val="28"/>
        </w:rPr>
        <w:t xml:space="preserve"> и </w:t>
      </w:r>
      <w:r w:rsidR="00833607" w:rsidRPr="00833607">
        <w:rPr>
          <w:rFonts w:ascii="Times New Roman" w:hAnsi="Times New Roman" w:cs="Times New Roman"/>
          <w:b/>
          <w:sz w:val="28"/>
          <w:szCs w:val="28"/>
        </w:rPr>
        <w:t>корпусов данных</w:t>
      </w:r>
    </w:p>
    <w:p w14:paraId="78AA6A39" w14:textId="77777777" w:rsidR="00D43A18" w:rsidRPr="00126383" w:rsidRDefault="00D43A18" w:rsidP="00FD70EA">
      <w:pPr>
        <w:spacing w:after="0" w:line="240" w:lineRule="auto"/>
        <w:ind w:left="709"/>
        <w:jc w:val="both"/>
        <w:rPr>
          <w:rFonts w:ascii="Times New Roman" w:hAnsi="Times New Roman" w:cs="Times New Roman"/>
          <w:b/>
          <w:sz w:val="16"/>
          <w:szCs w:val="16"/>
        </w:rPr>
      </w:pPr>
    </w:p>
    <w:p w14:paraId="777474BF" w14:textId="0BFC2DA4" w:rsidR="00833607" w:rsidRPr="00126383" w:rsidRDefault="00833607" w:rsidP="00FD70EA">
      <w:pPr>
        <w:spacing w:after="0" w:line="240" w:lineRule="auto"/>
        <w:ind w:firstLine="709"/>
        <w:jc w:val="both"/>
        <w:rPr>
          <w:rFonts w:ascii="Times New Roman" w:hAnsi="Times New Roman" w:cs="Times New Roman"/>
          <w:sz w:val="28"/>
          <w:szCs w:val="28"/>
        </w:rPr>
      </w:pPr>
      <w:r w:rsidRPr="00126383">
        <w:rPr>
          <w:rFonts w:ascii="Times New Roman" w:hAnsi="Times New Roman" w:cs="Times New Roman"/>
          <w:sz w:val="28"/>
          <w:szCs w:val="28"/>
        </w:rPr>
        <w:t>1.1.1</w:t>
      </w:r>
      <w:r w:rsidRPr="00126383">
        <w:rPr>
          <w:rFonts w:ascii="Times New Roman" w:hAnsi="Times New Roman" w:cs="Times New Roman"/>
          <w:sz w:val="28"/>
          <w:szCs w:val="28"/>
        </w:rPr>
        <w:tab/>
        <w:t>Анализ современного информационного обеспечения образовательного процесса в университетах К</w:t>
      </w:r>
      <w:r w:rsidR="00753E74" w:rsidRPr="00126383">
        <w:rPr>
          <w:rFonts w:ascii="Times New Roman" w:hAnsi="Times New Roman" w:cs="Times New Roman"/>
          <w:sz w:val="28"/>
          <w:szCs w:val="28"/>
        </w:rPr>
        <w:t>азахстана</w:t>
      </w:r>
    </w:p>
    <w:p w14:paraId="76672723" w14:textId="3EDBBC3F" w:rsidR="00581824" w:rsidRDefault="0015258C"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этом </w:t>
      </w:r>
      <w:r w:rsidR="008A4CA6">
        <w:rPr>
          <w:rFonts w:ascii="Times New Roman" w:hAnsi="Times New Roman" w:cs="Times New Roman"/>
          <w:sz w:val="28"/>
          <w:szCs w:val="28"/>
        </w:rPr>
        <w:t xml:space="preserve">пункте рассматриваются </w:t>
      </w:r>
      <w:r w:rsidR="00620330">
        <w:rPr>
          <w:rFonts w:ascii="Times New Roman" w:hAnsi="Times New Roman" w:cs="Times New Roman"/>
          <w:sz w:val="28"/>
          <w:szCs w:val="28"/>
        </w:rPr>
        <w:t xml:space="preserve">основные </w:t>
      </w:r>
      <w:r w:rsidR="008A4CA6">
        <w:rPr>
          <w:rFonts w:ascii="Times New Roman" w:hAnsi="Times New Roman" w:cs="Times New Roman"/>
          <w:sz w:val="28"/>
          <w:szCs w:val="28"/>
        </w:rPr>
        <w:t>понятия</w:t>
      </w:r>
      <w:r>
        <w:rPr>
          <w:rFonts w:ascii="Times New Roman" w:hAnsi="Times New Roman" w:cs="Times New Roman"/>
          <w:sz w:val="28"/>
          <w:szCs w:val="28"/>
        </w:rPr>
        <w:t xml:space="preserve">, особенности и </w:t>
      </w:r>
      <w:r w:rsidR="00C6106F">
        <w:rPr>
          <w:rFonts w:ascii="Times New Roman" w:hAnsi="Times New Roman" w:cs="Times New Roman"/>
          <w:sz w:val="28"/>
          <w:szCs w:val="28"/>
        </w:rPr>
        <w:t>виды</w:t>
      </w:r>
      <w:r>
        <w:rPr>
          <w:rFonts w:ascii="Times New Roman" w:hAnsi="Times New Roman" w:cs="Times New Roman"/>
          <w:sz w:val="28"/>
          <w:szCs w:val="28"/>
        </w:rPr>
        <w:t xml:space="preserve"> информационного обеспечения образовательного процесса в современном ВУЗе. Выносится </w:t>
      </w:r>
      <w:r w:rsidR="008162B5">
        <w:rPr>
          <w:rFonts w:ascii="Times New Roman" w:hAnsi="Times New Roman" w:cs="Times New Roman"/>
          <w:sz w:val="28"/>
          <w:szCs w:val="28"/>
        </w:rPr>
        <w:t>на повестку проблема о необходимости</w:t>
      </w:r>
      <w:r>
        <w:rPr>
          <w:rFonts w:ascii="Times New Roman" w:hAnsi="Times New Roman" w:cs="Times New Roman"/>
          <w:sz w:val="28"/>
          <w:szCs w:val="28"/>
        </w:rPr>
        <w:t xml:space="preserve"> </w:t>
      </w:r>
      <w:r w:rsidR="000F7216">
        <w:rPr>
          <w:rFonts w:ascii="Times New Roman" w:hAnsi="Times New Roman" w:cs="Times New Roman"/>
          <w:sz w:val="28"/>
          <w:szCs w:val="28"/>
        </w:rPr>
        <w:t>дополнять</w:t>
      </w:r>
      <w:r>
        <w:rPr>
          <w:rFonts w:ascii="Times New Roman" w:hAnsi="Times New Roman" w:cs="Times New Roman"/>
          <w:sz w:val="28"/>
          <w:szCs w:val="28"/>
        </w:rPr>
        <w:t xml:space="preserve"> подходы к организации информационного обеспечения образовательного процесса</w:t>
      </w:r>
      <w:r w:rsidR="003F2B6B">
        <w:rPr>
          <w:rFonts w:ascii="Times New Roman" w:hAnsi="Times New Roman" w:cs="Times New Roman"/>
          <w:sz w:val="28"/>
          <w:szCs w:val="28"/>
        </w:rPr>
        <w:t xml:space="preserve"> высшего образования</w:t>
      </w:r>
      <w:r w:rsidR="00A935A5">
        <w:rPr>
          <w:rFonts w:ascii="Times New Roman" w:hAnsi="Times New Roman" w:cs="Times New Roman"/>
          <w:sz w:val="28"/>
          <w:szCs w:val="28"/>
        </w:rPr>
        <w:t xml:space="preserve"> и необходимости семантической интеграции</w:t>
      </w:r>
      <w:r>
        <w:rPr>
          <w:rFonts w:ascii="Times New Roman" w:hAnsi="Times New Roman" w:cs="Times New Roman"/>
          <w:sz w:val="28"/>
          <w:szCs w:val="28"/>
        </w:rPr>
        <w:t xml:space="preserve">. </w:t>
      </w:r>
    </w:p>
    <w:p w14:paraId="4271C5AE" w14:textId="0B7397A2" w:rsidR="00196566" w:rsidRDefault="00B118B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1 Закона Республики Казахстан «Об</w:t>
      </w:r>
      <w:r w:rsidR="00A1108A">
        <w:rPr>
          <w:rFonts w:ascii="Times New Roman" w:hAnsi="Times New Roman" w:cs="Times New Roman"/>
          <w:sz w:val="28"/>
          <w:szCs w:val="28"/>
        </w:rPr>
        <w:t> </w:t>
      </w:r>
      <w:r>
        <w:rPr>
          <w:rFonts w:ascii="Times New Roman" w:hAnsi="Times New Roman" w:cs="Times New Roman"/>
          <w:sz w:val="28"/>
          <w:szCs w:val="28"/>
        </w:rPr>
        <w:t>Образовании» образование определяется как «</w:t>
      </w:r>
      <w:r w:rsidRPr="00B118B9">
        <w:rPr>
          <w:rFonts w:ascii="Times New Roman" w:hAnsi="Times New Roman" w:cs="Times New Roman"/>
          <w:sz w:val="28"/>
          <w:szCs w:val="28"/>
        </w:rPr>
        <w:t>непрерывный процесс воспитания и обучения, осуществляемый в целях нравственного, интеллектуального, культурного, физического развития и формирования профессиональной компетентности</w:t>
      </w:r>
      <w:r>
        <w:rPr>
          <w:rFonts w:ascii="Times New Roman" w:hAnsi="Times New Roman" w:cs="Times New Roman"/>
          <w:sz w:val="28"/>
          <w:szCs w:val="28"/>
        </w:rPr>
        <w:t>»</w:t>
      </w:r>
      <w:r w:rsidR="00196566">
        <w:rPr>
          <w:rFonts w:ascii="Times New Roman" w:hAnsi="Times New Roman" w:cs="Times New Roman"/>
          <w:sz w:val="28"/>
          <w:szCs w:val="28"/>
        </w:rPr>
        <w:t xml:space="preserve"> </w:t>
      </w:r>
      <w:r w:rsidR="00196566" w:rsidRPr="00196566">
        <w:rPr>
          <w:rFonts w:ascii="Times New Roman" w:hAnsi="Times New Roman" w:cs="Times New Roman"/>
          <w:sz w:val="28"/>
          <w:szCs w:val="28"/>
        </w:rPr>
        <w:t>[35]</w:t>
      </w:r>
      <w:r w:rsidR="00492ED4">
        <w:rPr>
          <w:rFonts w:ascii="Times New Roman" w:hAnsi="Times New Roman" w:cs="Times New Roman"/>
          <w:sz w:val="28"/>
          <w:szCs w:val="28"/>
        </w:rPr>
        <w:t>.</w:t>
      </w:r>
      <w:r w:rsidR="00E82C19">
        <w:rPr>
          <w:rFonts w:ascii="Times New Roman" w:hAnsi="Times New Roman" w:cs="Times New Roman"/>
          <w:sz w:val="28"/>
          <w:szCs w:val="28"/>
        </w:rPr>
        <w:t xml:space="preserve"> Также под образовательной программой понимается «</w:t>
      </w:r>
      <w:r w:rsidR="00E82C19" w:rsidRPr="00E82C19">
        <w:rPr>
          <w:rFonts w:ascii="Times New Roman" w:hAnsi="Times New Roman" w:cs="Times New Roman"/>
          <w:sz w:val="28"/>
          <w:szCs w:val="28"/>
        </w:rPr>
        <w:t>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w:t>
      </w:r>
      <w:r w:rsidR="00E82C19">
        <w:rPr>
          <w:rFonts w:ascii="Times New Roman" w:hAnsi="Times New Roman" w:cs="Times New Roman"/>
          <w:sz w:val="28"/>
          <w:szCs w:val="28"/>
        </w:rPr>
        <w:t xml:space="preserve">». </w:t>
      </w:r>
      <w:r w:rsidR="00A31530">
        <w:rPr>
          <w:rFonts w:ascii="Times New Roman" w:hAnsi="Times New Roman" w:cs="Times New Roman"/>
          <w:sz w:val="28"/>
          <w:szCs w:val="28"/>
        </w:rPr>
        <w:t>Таким образом, с</w:t>
      </w:r>
      <w:r w:rsidR="00196566">
        <w:rPr>
          <w:rFonts w:ascii="Times New Roman" w:hAnsi="Times New Roman" w:cs="Times New Roman"/>
          <w:sz w:val="28"/>
          <w:szCs w:val="28"/>
        </w:rPr>
        <w:t xml:space="preserve">огласно </w:t>
      </w:r>
      <w:r w:rsidR="006A410D">
        <w:rPr>
          <w:rFonts w:ascii="Times New Roman" w:hAnsi="Times New Roman" w:cs="Times New Roman"/>
          <w:sz w:val="28"/>
          <w:szCs w:val="28"/>
        </w:rPr>
        <w:t>источникам</w:t>
      </w:r>
      <w:r w:rsidR="00196566">
        <w:rPr>
          <w:rFonts w:ascii="Times New Roman" w:hAnsi="Times New Roman" w:cs="Times New Roman"/>
          <w:sz w:val="28"/>
          <w:szCs w:val="28"/>
        </w:rPr>
        <w:t xml:space="preserve"> </w:t>
      </w:r>
      <w:r w:rsidR="00196566" w:rsidRPr="004D1AF6">
        <w:rPr>
          <w:rFonts w:ascii="Times New Roman" w:hAnsi="Times New Roman" w:cs="Times New Roman"/>
          <w:sz w:val="28"/>
          <w:szCs w:val="28"/>
        </w:rPr>
        <w:t>[3</w:t>
      </w:r>
      <w:r w:rsidR="00C571B6">
        <w:rPr>
          <w:rFonts w:ascii="Times New Roman" w:hAnsi="Times New Roman" w:cs="Times New Roman"/>
          <w:sz w:val="28"/>
          <w:szCs w:val="28"/>
        </w:rPr>
        <w:t>5</w:t>
      </w:r>
      <w:r w:rsidR="00D11A35">
        <w:rPr>
          <w:rFonts w:ascii="Times New Roman" w:hAnsi="Times New Roman" w:cs="Times New Roman"/>
          <w:sz w:val="28"/>
          <w:szCs w:val="28"/>
        </w:rPr>
        <w:t xml:space="preserve">; </w:t>
      </w:r>
      <w:r w:rsidR="00C571B6">
        <w:rPr>
          <w:rFonts w:ascii="Times New Roman" w:hAnsi="Times New Roman" w:cs="Times New Roman"/>
          <w:sz w:val="28"/>
          <w:szCs w:val="28"/>
        </w:rPr>
        <w:t>3</w:t>
      </w:r>
      <w:r w:rsidR="00196566" w:rsidRPr="004D1AF6">
        <w:rPr>
          <w:rFonts w:ascii="Times New Roman" w:hAnsi="Times New Roman" w:cs="Times New Roman"/>
          <w:sz w:val="28"/>
          <w:szCs w:val="28"/>
        </w:rPr>
        <w:t>6]</w:t>
      </w:r>
      <w:r w:rsidR="004D1AF6">
        <w:rPr>
          <w:rFonts w:ascii="Times New Roman" w:hAnsi="Times New Roman" w:cs="Times New Roman"/>
          <w:sz w:val="28"/>
          <w:szCs w:val="28"/>
        </w:rPr>
        <w:t xml:space="preserve"> образовательный процесс в ВУЗе представляет собой целенаправленную систему учебной, воспитательной и научно-исследовательской деятельности, направленн</w:t>
      </w:r>
      <w:r w:rsidR="005343C3">
        <w:rPr>
          <w:rFonts w:ascii="Times New Roman" w:hAnsi="Times New Roman" w:cs="Times New Roman"/>
          <w:sz w:val="28"/>
          <w:szCs w:val="28"/>
        </w:rPr>
        <w:t>ую</w:t>
      </w:r>
      <w:r w:rsidR="004D1AF6">
        <w:rPr>
          <w:rFonts w:ascii="Times New Roman" w:hAnsi="Times New Roman" w:cs="Times New Roman"/>
          <w:sz w:val="28"/>
          <w:szCs w:val="28"/>
        </w:rPr>
        <w:t xml:space="preserve"> на формирование компетенций</w:t>
      </w:r>
      <w:r w:rsidR="00097AED">
        <w:rPr>
          <w:rFonts w:ascii="Times New Roman" w:hAnsi="Times New Roman" w:cs="Times New Roman"/>
          <w:sz w:val="28"/>
          <w:szCs w:val="28"/>
        </w:rPr>
        <w:t xml:space="preserve"> и </w:t>
      </w:r>
      <w:r w:rsidR="00BC1741">
        <w:rPr>
          <w:rFonts w:ascii="Times New Roman" w:hAnsi="Times New Roman" w:cs="Times New Roman"/>
          <w:sz w:val="28"/>
          <w:szCs w:val="28"/>
        </w:rPr>
        <w:t>результатов обучения</w:t>
      </w:r>
      <w:r w:rsidR="004D1AF6">
        <w:rPr>
          <w:rFonts w:ascii="Times New Roman" w:hAnsi="Times New Roman" w:cs="Times New Roman"/>
          <w:sz w:val="28"/>
          <w:szCs w:val="28"/>
        </w:rPr>
        <w:t xml:space="preserve">, установленных образовательной программой.  </w:t>
      </w:r>
    </w:p>
    <w:p w14:paraId="2037A6BA" w14:textId="5A5665D4" w:rsidR="00157E8F" w:rsidRDefault="00BD7DDF"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Понятие информационного обеспечения, как указывает </w:t>
      </w:r>
      <w:r w:rsidRPr="00AD7F75">
        <w:rPr>
          <w:rFonts w:ascii="Times New Roman" w:hAnsi="Times New Roman" w:cs="Times New Roman"/>
          <w:sz w:val="28"/>
          <w:szCs w:val="28"/>
        </w:rPr>
        <w:t>[</w:t>
      </w:r>
      <w:r>
        <w:rPr>
          <w:rFonts w:ascii="Times New Roman" w:hAnsi="Times New Roman" w:cs="Times New Roman"/>
          <w:sz w:val="28"/>
          <w:szCs w:val="28"/>
        </w:rPr>
        <w:t>3</w:t>
      </w:r>
      <w:r w:rsidR="009C5E51">
        <w:rPr>
          <w:rFonts w:ascii="Times New Roman" w:hAnsi="Times New Roman" w:cs="Times New Roman"/>
          <w:sz w:val="28"/>
          <w:szCs w:val="28"/>
        </w:rPr>
        <w:t>7</w:t>
      </w:r>
      <w:r w:rsidRPr="00AD7F75">
        <w:rPr>
          <w:rFonts w:ascii="Times New Roman" w:hAnsi="Times New Roman" w:cs="Times New Roman"/>
          <w:sz w:val="28"/>
          <w:szCs w:val="28"/>
        </w:rPr>
        <w:t>]</w:t>
      </w:r>
      <w:r>
        <w:rPr>
          <w:rFonts w:ascii="Times New Roman" w:hAnsi="Times New Roman" w:cs="Times New Roman"/>
          <w:sz w:val="28"/>
          <w:szCs w:val="28"/>
        </w:rPr>
        <w:t xml:space="preserve"> включает в себя создание информационных условий функционирования системы, обеспечение необходимой информацией. Многозначность этого понятия зависит от сферы применения и научных подходов, поэтому </w:t>
      </w:r>
      <w:r w:rsidRPr="003471EC">
        <w:rPr>
          <w:rFonts w:ascii="Times New Roman" w:hAnsi="Times New Roman" w:cs="Times New Roman"/>
          <w:sz w:val="28"/>
          <w:szCs w:val="28"/>
        </w:rPr>
        <w:t>определяются виды информации, информационных ресурсов и процессов</w:t>
      </w:r>
      <w:r>
        <w:rPr>
          <w:rFonts w:ascii="Times New Roman" w:hAnsi="Times New Roman" w:cs="Times New Roman"/>
          <w:sz w:val="28"/>
          <w:szCs w:val="28"/>
        </w:rPr>
        <w:t xml:space="preserve">. </w:t>
      </w:r>
      <w:r w:rsidR="004825B5">
        <w:rPr>
          <w:rFonts w:ascii="Times New Roman" w:hAnsi="Times New Roman" w:cs="Times New Roman"/>
          <w:sz w:val="28"/>
          <w:szCs w:val="28"/>
        </w:rPr>
        <w:t>Так, с</w:t>
      </w:r>
      <w:r w:rsidR="00461F6D">
        <w:rPr>
          <w:rFonts w:ascii="Times New Roman" w:hAnsi="Times New Roman" w:cs="Times New Roman"/>
          <w:sz w:val="28"/>
          <w:szCs w:val="28"/>
        </w:rPr>
        <w:t xml:space="preserve">огласно </w:t>
      </w:r>
      <w:r w:rsidR="008A1612" w:rsidRPr="008A1612">
        <w:rPr>
          <w:rFonts w:ascii="Times New Roman" w:hAnsi="Times New Roman" w:cs="Times New Roman"/>
          <w:sz w:val="28"/>
          <w:szCs w:val="28"/>
        </w:rPr>
        <w:t>СТ РК 34.003-2002</w:t>
      </w:r>
      <w:r w:rsidR="008A1612">
        <w:rPr>
          <w:rFonts w:ascii="Times New Roman" w:hAnsi="Times New Roman" w:cs="Times New Roman"/>
          <w:sz w:val="28"/>
          <w:szCs w:val="28"/>
        </w:rPr>
        <w:t xml:space="preserve"> «И</w:t>
      </w:r>
      <w:r w:rsidR="008A1612" w:rsidRPr="008A1612">
        <w:rPr>
          <w:rFonts w:ascii="Times New Roman" w:hAnsi="Times New Roman" w:cs="Times New Roman"/>
          <w:sz w:val="28"/>
          <w:szCs w:val="28"/>
        </w:rPr>
        <w:t>нформационная технология.</w:t>
      </w:r>
      <w:r w:rsidR="008A1612">
        <w:rPr>
          <w:rFonts w:ascii="Times New Roman" w:hAnsi="Times New Roman" w:cs="Times New Roman"/>
          <w:sz w:val="28"/>
          <w:szCs w:val="28"/>
        </w:rPr>
        <w:t xml:space="preserve"> </w:t>
      </w:r>
      <w:r w:rsidR="008A1612" w:rsidRPr="008A1612">
        <w:rPr>
          <w:rFonts w:ascii="Times New Roman" w:hAnsi="Times New Roman" w:cs="Times New Roman"/>
          <w:sz w:val="28"/>
          <w:szCs w:val="28"/>
        </w:rPr>
        <w:t xml:space="preserve">Номенклатура показателей качества </w:t>
      </w:r>
      <w:r w:rsidR="008A1612">
        <w:rPr>
          <w:rFonts w:ascii="Times New Roman" w:hAnsi="Times New Roman" w:cs="Times New Roman"/>
          <w:sz w:val="28"/>
          <w:szCs w:val="28"/>
        </w:rPr>
        <w:t xml:space="preserve">БД ИС», </w:t>
      </w:r>
      <w:r w:rsidR="00F07B0E">
        <w:rPr>
          <w:rFonts w:ascii="Times New Roman" w:hAnsi="Times New Roman" w:cs="Times New Roman"/>
          <w:sz w:val="28"/>
          <w:szCs w:val="28"/>
        </w:rPr>
        <w:t xml:space="preserve">строгое определение термина </w:t>
      </w:r>
      <w:r w:rsidR="00773AE6">
        <w:rPr>
          <w:rFonts w:ascii="Times New Roman" w:hAnsi="Times New Roman" w:cs="Times New Roman"/>
          <w:sz w:val="28"/>
          <w:szCs w:val="28"/>
        </w:rPr>
        <w:t>«</w:t>
      </w:r>
      <w:r w:rsidR="008A1612">
        <w:rPr>
          <w:rFonts w:ascii="Times New Roman" w:hAnsi="Times New Roman" w:cs="Times New Roman"/>
          <w:sz w:val="28"/>
          <w:szCs w:val="28"/>
        </w:rPr>
        <w:t>и</w:t>
      </w:r>
      <w:r w:rsidR="008A1612" w:rsidRPr="008A1612">
        <w:rPr>
          <w:rFonts w:ascii="Times New Roman" w:hAnsi="Times New Roman" w:cs="Times New Roman"/>
          <w:sz w:val="28"/>
          <w:szCs w:val="28"/>
        </w:rPr>
        <w:t>нформационное обеспечение ИС</w:t>
      </w:r>
      <w:r w:rsidR="00773AE6">
        <w:rPr>
          <w:rFonts w:ascii="Times New Roman" w:hAnsi="Times New Roman" w:cs="Times New Roman"/>
          <w:sz w:val="28"/>
          <w:szCs w:val="28"/>
        </w:rPr>
        <w:t>»</w:t>
      </w:r>
      <w:r w:rsidR="008A1612">
        <w:rPr>
          <w:rFonts w:ascii="Times New Roman" w:hAnsi="Times New Roman" w:cs="Times New Roman"/>
          <w:sz w:val="28"/>
          <w:szCs w:val="28"/>
        </w:rPr>
        <w:t xml:space="preserve"> – это «с</w:t>
      </w:r>
      <w:r w:rsidR="008A1612" w:rsidRPr="008A1612">
        <w:rPr>
          <w:rFonts w:ascii="Times New Roman" w:hAnsi="Times New Roman" w:cs="Times New Roman"/>
          <w:sz w:val="28"/>
          <w:szCs w:val="28"/>
        </w:rPr>
        <w:t>овокупность реализованных решений по объемам, размещению и формам организации информации, передаваемой между компонентами ИС при ее функционировании</w:t>
      </w:r>
      <w:r w:rsidR="008A1612">
        <w:rPr>
          <w:rFonts w:ascii="Times New Roman" w:hAnsi="Times New Roman" w:cs="Times New Roman"/>
          <w:sz w:val="28"/>
          <w:szCs w:val="28"/>
        </w:rPr>
        <w:t>»</w:t>
      </w:r>
      <w:r w:rsidR="00E86E19">
        <w:rPr>
          <w:rFonts w:ascii="Times New Roman" w:hAnsi="Times New Roman" w:cs="Times New Roman"/>
          <w:sz w:val="28"/>
          <w:szCs w:val="28"/>
        </w:rPr>
        <w:t xml:space="preserve"> </w:t>
      </w:r>
      <w:r w:rsidR="00E86E19" w:rsidRPr="00E86E19">
        <w:rPr>
          <w:rFonts w:ascii="Times New Roman" w:hAnsi="Times New Roman" w:cs="Times New Roman"/>
          <w:sz w:val="28"/>
          <w:szCs w:val="28"/>
        </w:rPr>
        <w:t>[3</w:t>
      </w:r>
      <w:r w:rsidR="009C5E51">
        <w:rPr>
          <w:rFonts w:ascii="Times New Roman" w:hAnsi="Times New Roman" w:cs="Times New Roman"/>
          <w:sz w:val="28"/>
          <w:szCs w:val="28"/>
        </w:rPr>
        <w:t>8</w:t>
      </w:r>
      <w:r w:rsidR="00E86E19" w:rsidRPr="00E86E19">
        <w:rPr>
          <w:rFonts w:ascii="Times New Roman" w:hAnsi="Times New Roman" w:cs="Times New Roman"/>
          <w:sz w:val="28"/>
          <w:szCs w:val="28"/>
        </w:rPr>
        <w:t>]</w:t>
      </w:r>
      <w:r w:rsidR="008A1612">
        <w:rPr>
          <w:rFonts w:ascii="Times New Roman" w:hAnsi="Times New Roman" w:cs="Times New Roman"/>
          <w:sz w:val="28"/>
          <w:szCs w:val="28"/>
        </w:rPr>
        <w:t>.</w:t>
      </w:r>
      <w:r w:rsidR="00F07B0E">
        <w:rPr>
          <w:rFonts w:ascii="Times New Roman" w:hAnsi="Times New Roman" w:cs="Times New Roman"/>
          <w:sz w:val="28"/>
          <w:szCs w:val="28"/>
        </w:rPr>
        <w:t xml:space="preserve"> </w:t>
      </w:r>
      <w:r w:rsidR="0090396E">
        <w:rPr>
          <w:rFonts w:ascii="Times New Roman" w:hAnsi="Times New Roman" w:cs="Times New Roman"/>
          <w:sz w:val="28"/>
          <w:szCs w:val="28"/>
        </w:rPr>
        <w:t>Однако,</w:t>
      </w:r>
      <w:r>
        <w:rPr>
          <w:rFonts w:ascii="Times New Roman" w:hAnsi="Times New Roman" w:cs="Times New Roman"/>
          <w:sz w:val="28"/>
          <w:szCs w:val="28"/>
        </w:rPr>
        <w:t xml:space="preserve"> в</w:t>
      </w:r>
      <w:r w:rsidRPr="00F61D3B">
        <w:rPr>
          <w:rFonts w:ascii="Times New Roman" w:hAnsi="Times New Roman" w:cs="Times New Roman"/>
          <w:sz w:val="28"/>
          <w:szCs w:val="28"/>
        </w:rPr>
        <w:t xml:space="preserve"> </w:t>
      </w:r>
      <w:r>
        <w:rPr>
          <w:rFonts w:ascii="Times New Roman" w:hAnsi="Times New Roman" w:cs="Times New Roman"/>
          <w:sz w:val="28"/>
          <w:szCs w:val="28"/>
        </w:rPr>
        <w:t xml:space="preserve">педагогике </w:t>
      </w:r>
      <w:r w:rsidRPr="00864901">
        <w:rPr>
          <w:rFonts w:ascii="Times New Roman" w:hAnsi="Times New Roman" w:cs="Times New Roman"/>
          <w:sz w:val="28"/>
          <w:szCs w:val="28"/>
        </w:rPr>
        <w:t>[3</w:t>
      </w:r>
      <w:r w:rsidRPr="00BD7DDF">
        <w:rPr>
          <w:rFonts w:ascii="Times New Roman" w:hAnsi="Times New Roman" w:cs="Times New Roman"/>
          <w:sz w:val="28"/>
          <w:szCs w:val="28"/>
        </w:rPr>
        <w:t>9</w:t>
      </w:r>
      <w:r w:rsidRPr="00864901">
        <w:rPr>
          <w:rFonts w:ascii="Times New Roman" w:hAnsi="Times New Roman" w:cs="Times New Roman"/>
          <w:sz w:val="28"/>
          <w:szCs w:val="28"/>
        </w:rPr>
        <w:t>]</w:t>
      </w:r>
      <w:r>
        <w:rPr>
          <w:rFonts w:ascii="Times New Roman" w:hAnsi="Times New Roman" w:cs="Times New Roman"/>
          <w:sz w:val="28"/>
          <w:szCs w:val="28"/>
        </w:rPr>
        <w:t xml:space="preserve"> под принятым подходом к информационному обеспечению рассматривают построение информационно-образовательной среды учебного заведения, </w:t>
      </w:r>
      <w:r w:rsidR="00856659">
        <w:rPr>
          <w:rFonts w:ascii="Times New Roman" w:hAnsi="Times New Roman" w:cs="Times New Roman"/>
          <w:sz w:val="28"/>
          <w:szCs w:val="28"/>
        </w:rPr>
        <w:t>которая состоит</w:t>
      </w:r>
      <w:r>
        <w:rPr>
          <w:rFonts w:ascii="Times New Roman" w:hAnsi="Times New Roman" w:cs="Times New Roman"/>
          <w:sz w:val="28"/>
          <w:szCs w:val="28"/>
        </w:rPr>
        <w:t xml:space="preserve"> из двух составляющих: технологической, для доступа к информационным ресурсам </w:t>
      </w:r>
      <w:r w:rsidR="00856659">
        <w:rPr>
          <w:rFonts w:ascii="Times New Roman" w:hAnsi="Times New Roman" w:cs="Times New Roman"/>
          <w:sz w:val="28"/>
          <w:szCs w:val="28"/>
        </w:rPr>
        <w:t>и коммуникациям</w:t>
      </w:r>
      <w:r>
        <w:rPr>
          <w:rFonts w:ascii="Times New Roman" w:hAnsi="Times New Roman" w:cs="Times New Roman"/>
          <w:sz w:val="28"/>
          <w:szCs w:val="28"/>
        </w:rPr>
        <w:t xml:space="preserve">; и образовательного контента в электронных форматах представления. </w:t>
      </w:r>
      <w:r w:rsidR="00461F6D">
        <w:rPr>
          <w:rFonts w:ascii="Times New Roman" w:hAnsi="Times New Roman" w:cs="Times New Roman"/>
          <w:sz w:val="28"/>
          <w:szCs w:val="28"/>
        </w:rPr>
        <w:t>Соответственно, п</w:t>
      </w:r>
      <w:r w:rsidR="00B87919">
        <w:rPr>
          <w:rFonts w:ascii="Times New Roman" w:hAnsi="Times New Roman" w:cs="Times New Roman"/>
          <w:sz w:val="28"/>
          <w:szCs w:val="28"/>
        </w:rPr>
        <w:t>од информационным обеспечением образовательного процесса мы бу</w:t>
      </w:r>
      <w:r w:rsidR="00E42E15">
        <w:rPr>
          <w:rFonts w:ascii="Times New Roman" w:hAnsi="Times New Roman" w:cs="Times New Roman"/>
          <w:sz w:val="28"/>
          <w:szCs w:val="28"/>
        </w:rPr>
        <w:t>д</w:t>
      </w:r>
      <w:r w:rsidR="00B87919">
        <w:rPr>
          <w:rFonts w:ascii="Times New Roman" w:hAnsi="Times New Roman" w:cs="Times New Roman"/>
          <w:sz w:val="28"/>
          <w:szCs w:val="28"/>
        </w:rPr>
        <w:t>ем понимать совокупность</w:t>
      </w:r>
      <w:r w:rsidR="00045903">
        <w:rPr>
          <w:rFonts w:ascii="Times New Roman" w:hAnsi="Times New Roman" w:cs="Times New Roman"/>
          <w:sz w:val="28"/>
          <w:szCs w:val="28"/>
        </w:rPr>
        <w:t xml:space="preserve"> </w:t>
      </w:r>
      <w:r w:rsidR="00B87919">
        <w:rPr>
          <w:rFonts w:ascii="Times New Roman" w:hAnsi="Times New Roman" w:cs="Times New Roman"/>
          <w:sz w:val="28"/>
          <w:szCs w:val="28"/>
        </w:rPr>
        <w:t>информационны</w:t>
      </w:r>
      <w:r w:rsidR="001A6AA9">
        <w:rPr>
          <w:rFonts w:ascii="Times New Roman" w:hAnsi="Times New Roman" w:cs="Times New Roman"/>
          <w:sz w:val="28"/>
          <w:szCs w:val="28"/>
        </w:rPr>
        <w:t xml:space="preserve">х ресурсов, </w:t>
      </w:r>
      <w:r w:rsidR="00FC153E">
        <w:rPr>
          <w:rFonts w:ascii="Times New Roman" w:hAnsi="Times New Roman" w:cs="Times New Roman"/>
          <w:sz w:val="28"/>
          <w:szCs w:val="28"/>
        </w:rPr>
        <w:t xml:space="preserve">систем, средств </w:t>
      </w:r>
      <w:r w:rsidR="00B87919">
        <w:rPr>
          <w:rFonts w:ascii="Times New Roman" w:hAnsi="Times New Roman" w:cs="Times New Roman"/>
          <w:sz w:val="28"/>
          <w:szCs w:val="28"/>
        </w:rPr>
        <w:t>и технологий,</w:t>
      </w:r>
      <w:r w:rsidR="008401AA">
        <w:rPr>
          <w:rFonts w:ascii="Times New Roman" w:hAnsi="Times New Roman" w:cs="Times New Roman"/>
          <w:sz w:val="28"/>
          <w:szCs w:val="28"/>
        </w:rPr>
        <w:t xml:space="preserve"> </w:t>
      </w:r>
      <w:r w:rsidR="00B87919">
        <w:rPr>
          <w:rFonts w:ascii="Times New Roman" w:hAnsi="Times New Roman" w:cs="Times New Roman"/>
          <w:sz w:val="28"/>
          <w:szCs w:val="28"/>
        </w:rPr>
        <w:t xml:space="preserve">обеспечивающих управление учебным процессом, </w:t>
      </w:r>
      <w:r w:rsidR="00D37F4C">
        <w:rPr>
          <w:rFonts w:ascii="Times New Roman" w:hAnsi="Times New Roman" w:cs="Times New Roman"/>
          <w:sz w:val="28"/>
          <w:szCs w:val="28"/>
        </w:rPr>
        <w:t xml:space="preserve">анализ и </w:t>
      </w:r>
      <w:r w:rsidR="00B87919">
        <w:rPr>
          <w:rFonts w:ascii="Times New Roman" w:hAnsi="Times New Roman" w:cs="Times New Roman"/>
          <w:sz w:val="28"/>
          <w:szCs w:val="28"/>
        </w:rPr>
        <w:t>хранени</w:t>
      </w:r>
      <w:r w:rsidR="005762E1">
        <w:rPr>
          <w:rFonts w:ascii="Times New Roman" w:hAnsi="Times New Roman" w:cs="Times New Roman"/>
          <w:sz w:val="28"/>
          <w:szCs w:val="28"/>
        </w:rPr>
        <w:t>е учебно-методических</w:t>
      </w:r>
      <w:r w:rsidR="00D37F4C">
        <w:rPr>
          <w:rFonts w:ascii="Times New Roman" w:hAnsi="Times New Roman" w:cs="Times New Roman"/>
          <w:sz w:val="28"/>
          <w:szCs w:val="28"/>
        </w:rPr>
        <w:t xml:space="preserve"> материалов</w:t>
      </w:r>
      <w:r w:rsidR="00B87919">
        <w:rPr>
          <w:rFonts w:ascii="Times New Roman" w:hAnsi="Times New Roman" w:cs="Times New Roman"/>
          <w:sz w:val="28"/>
          <w:szCs w:val="28"/>
        </w:rPr>
        <w:t xml:space="preserve">, </w:t>
      </w:r>
      <w:r w:rsidR="00D37F4C">
        <w:rPr>
          <w:rFonts w:ascii="Times New Roman" w:hAnsi="Times New Roman" w:cs="Times New Roman"/>
          <w:sz w:val="28"/>
          <w:szCs w:val="28"/>
        </w:rPr>
        <w:t>и взаимодействие между участниками образовательной среды.</w:t>
      </w:r>
    </w:p>
    <w:p w14:paraId="1E2FC3F0" w14:textId="50403715" w:rsidR="007416A0" w:rsidRDefault="007416A0" w:rsidP="00FD70EA">
      <w:pPr>
        <w:spacing w:after="0" w:line="240" w:lineRule="auto"/>
        <w:ind w:firstLine="709"/>
        <w:jc w:val="both"/>
        <w:rPr>
          <w:rFonts w:ascii="Times New Roman" w:hAnsi="Times New Roman" w:cs="Times New Roman"/>
          <w:sz w:val="28"/>
          <w:szCs w:val="28"/>
        </w:rPr>
      </w:pPr>
    </w:p>
    <w:p w14:paraId="4A8E118C" w14:textId="118CC4AD" w:rsidR="007416A0" w:rsidRPr="0075543C" w:rsidRDefault="007416A0" w:rsidP="00FD70EA">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val="kk-KZ" w:eastAsia="kk-KZ"/>
        </w:rPr>
        <w:drawing>
          <wp:inline distT="0" distB="0" distL="0" distR="0" wp14:anchorId="1906AE57" wp14:editId="5B2355DE">
            <wp:extent cx="6048375" cy="4494112"/>
            <wp:effectExtent l="0" t="0" r="0" b="1905"/>
            <wp:docPr id="37" name="Рисунок 37" descr="C:\Users\БҚУ\AppData\Local\Microsoft\Windows\INetCache\Content.Word\инф обесп обр процесс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БҚУ\AppData\Local\Microsoft\Windows\INetCache\Content.Word\инф обесп обр процесса.png"/>
                    <pic:cNvPicPr>
                      <a:picLocks noChangeAspect="1" noChangeArrowheads="1"/>
                    </pic:cNvPicPr>
                  </pic:nvPicPr>
                  <pic:blipFill>
                    <a:blip r:embed="rId8" cstate="print">
                      <a:extLst>
                        <a:ext uri="{28A0092B-C50C-407E-A947-70E740481C1C}">
                          <a14:useLocalDpi xmlns:a14="http://schemas.microsoft.com/office/drawing/2010/main" val="0"/>
                        </a:ext>
                      </a:extLst>
                    </a:blip>
                    <a:srcRect l="2347" t="3093" r="2472" b="3271"/>
                    <a:stretch>
                      <a:fillRect/>
                    </a:stretch>
                  </pic:blipFill>
                  <pic:spPr bwMode="auto">
                    <a:xfrm>
                      <a:off x="0" y="0"/>
                      <a:ext cx="6069848" cy="4510067"/>
                    </a:xfrm>
                    <a:prstGeom prst="rect">
                      <a:avLst/>
                    </a:prstGeom>
                    <a:noFill/>
                    <a:ln>
                      <a:noFill/>
                    </a:ln>
                  </pic:spPr>
                </pic:pic>
              </a:graphicData>
            </a:graphic>
          </wp:inline>
        </w:drawing>
      </w:r>
    </w:p>
    <w:p w14:paraId="6ED7402F" w14:textId="77777777" w:rsidR="007416A0" w:rsidRPr="00126383" w:rsidRDefault="007416A0" w:rsidP="00FD70EA">
      <w:pPr>
        <w:spacing w:after="0" w:line="240" w:lineRule="auto"/>
        <w:ind w:firstLine="709"/>
        <w:jc w:val="both"/>
        <w:rPr>
          <w:rFonts w:ascii="Times New Roman" w:hAnsi="Times New Roman" w:cs="Times New Roman"/>
          <w:sz w:val="16"/>
          <w:szCs w:val="16"/>
        </w:rPr>
      </w:pPr>
    </w:p>
    <w:p w14:paraId="2B8A0B50" w14:textId="36466E38" w:rsidR="007416A0" w:rsidRDefault="007416A0"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1.1 </w:t>
      </w:r>
      <w:r w:rsidR="008574FA">
        <w:rPr>
          <w:rFonts w:ascii="Times New Roman" w:hAnsi="Times New Roman" w:cs="Times New Roman"/>
          <w:sz w:val="28"/>
          <w:szCs w:val="28"/>
          <w:lang w:val="kk-KZ"/>
        </w:rPr>
        <w:t xml:space="preserve">– </w:t>
      </w:r>
      <w:r>
        <w:rPr>
          <w:rFonts w:ascii="Times New Roman" w:hAnsi="Times New Roman" w:cs="Times New Roman"/>
          <w:sz w:val="28"/>
          <w:szCs w:val="28"/>
        </w:rPr>
        <w:t>Состав современного информационного обеспечения образоват</w:t>
      </w:r>
      <w:r w:rsidR="00126383">
        <w:rPr>
          <w:rFonts w:ascii="Times New Roman" w:hAnsi="Times New Roman" w:cs="Times New Roman"/>
          <w:sz w:val="28"/>
          <w:szCs w:val="28"/>
        </w:rPr>
        <w:t>ельного процесса ВУЗов РК</w:t>
      </w:r>
    </w:p>
    <w:p w14:paraId="7ED5ADDD" w14:textId="638EEFF1" w:rsidR="007416A0" w:rsidRDefault="007416A0" w:rsidP="00FD70EA">
      <w:pPr>
        <w:spacing w:after="0" w:line="240" w:lineRule="auto"/>
        <w:ind w:firstLine="709"/>
        <w:jc w:val="both"/>
        <w:rPr>
          <w:rFonts w:ascii="Times New Roman" w:hAnsi="Times New Roman" w:cs="Times New Roman"/>
          <w:sz w:val="28"/>
          <w:szCs w:val="28"/>
        </w:rPr>
      </w:pPr>
    </w:p>
    <w:p w14:paraId="0023BEAF" w14:textId="0652AEA6" w:rsidR="00126383" w:rsidRDefault="00126383"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состав современного информационного </w:t>
      </w:r>
      <w:r w:rsidRPr="008574FA">
        <w:rPr>
          <w:rFonts w:ascii="Times New Roman" w:hAnsi="Times New Roman" w:cs="Times New Roman"/>
          <w:sz w:val="28"/>
          <w:szCs w:val="28"/>
        </w:rPr>
        <w:t xml:space="preserve">обеспечения (рисунок 1.1) </w:t>
      </w:r>
      <w:r>
        <w:rPr>
          <w:rFonts w:ascii="Times New Roman" w:hAnsi="Times New Roman" w:cs="Times New Roman"/>
          <w:sz w:val="28"/>
          <w:szCs w:val="28"/>
        </w:rPr>
        <w:t>ВУЗов РК входят два типа информационных ресурсов:</w:t>
      </w:r>
    </w:p>
    <w:p w14:paraId="7656F97E" w14:textId="210CE493" w:rsidR="00126383" w:rsidRDefault="00A1108A"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w:t>
      </w:r>
      <w:r w:rsidR="00126383">
        <w:rPr>
          <w:rFonts w:ascii="Times New Roman" w:hAnsi="Times New Roman" w:cs="Times New Roman"/>
          <w:sz w:val="28"/>
          <w:szCs w:val="28"/>
        </w:rPr>
        <w:t xml:space="preserve"> внутренние информационные ресурсы, такие как: методические, учебные, научные и справочно-библиотечные материалы, организованные в электронных форматах в виде файлов или баз данных, например, описания образовательных программ (ОП), рабочих учебных планов (РУП) и каталогов элективных дисциплин (КЭД), учебно-методические комплексы дисциплин (УМКД), силлабусы, электронные учебные пособия, справочники, энциклопедии, мультимедийные источники, электронные курсы, электронные библиотеки и медиатеки т.д.</w:t>
      </w:r>
      <w:r w:rsidR="00126383">
        <w:rPr>
          <w:rFonts w:ascii="Times New Roman" w:hAnsi="Times New Roman" w:cs="Times New Roman"/>
          <w:sz w:val="28"/>
          <w:szCs w:val="28"/>
          <w:lang w:val="kk-KZ"/>
        </w:rPr>
        <w:t>;</w:t>
      </w:r>
      <w:r w:rsidR="00126383">
        <w:rPr>
          <w:rFonts w:ascii="Times New Roman" w:hAnsi="Times New Roman" w:cs="Times New Roman"/>
          <w:sz w:val="28"/>
          <w:szCs w:val="28"/>
        </w:rPr>
        <w:t xml:space="preserve"> </w:t>
      </w:r>
    </w:p>
    <w:p w14:paraId="4168D35D" w14:textId="030C8001" w:rsidR="00F806E0" w:rsidRDefault="00A1108A"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w:t>
      </w:r>
      <w:r w:rsidR="00CF390C">
        <w:rPr>
          <w:rFonts w:ascii="Times New Roman" w:hAnsi="Times New Roman" w:cs="Times New Roman"/>
          <w:sz w:val="28"/>
          <w:szCs w:val="28"/>
        </w:rPr>
        <w:t xml:space="preserve"> </w:t>
      </w:r>
      <w:r w:rsidR="00126383">
        <w:rPr>
          <w:rFonts w:ascii="Times New Roman" w:hAnsi="Times New Roman" w:cs="Times New Roman"/>
          <w:sz w:val="28"/>
          <w:szCs w:val="28"/>
        </w:rPr>
        <w:t xml:space="preserve">внешние </w:t>
      </w:r>
      <w:r w:rsidR="00CF390C">
        <w:rPr>
          <w:rFonts w:ascii="Times New Roman" w:hAnsi="Times New Roman" w:cs="Times New Roman"/>
          <w:sz w:val="28"/>
          <w:szCs w:val="28"/>
        </w:rPr>
        <w:t xml:space="preserve">информационные ресурсы, к которым относятся платформы международных и национальных массовых открытых онлайн курсов </w:t>
      </w:r>
      <w:r w:rsidR="00CF390C" w:rsidRPr="00D03536">
        <w:rPr>
          <w:rFonts w:ascii="Times New Roman" w:hAnsi="Times New Roman" w:cs="Times New Roman"/>
          <w:sz w:val="28"/>
          <w:szCs w:val="28"/>
        </w:rPr>
        <w:t>(Coursera, EdX, Udemy)</w:t>
      </w:r>
      <w:r w:rsidR="00CF390C">
        <w:rPr>
          <w:rFonts w:ascii="Times New Roman" w:hAnsi="Times New Roman" w:cs="Times New Roman"/>
          <w:sz w:val="28"/>
          <w:szCs w:val="28"/>
        </w:rPr>
        <w:t xml:space="preserve">, профессиональные базы и классификаторы навыков и профессий </w:t>
      </w:r>
      <w:r w:rsidR="00CF390C" w:rsidRPr="00260227">
        <w:rPr>
          <w:rFonts w:ascii="Times New Roman" w:hAnsi="Times New Roman" w:cs="Times New Roman"/>
          <w:sz w:val="28"/>
          <w:szCs w:val="28"/>
        </w:rPr>
        <w:t xml:space="preserve">(ESCO, </w:t>
      </w:r>
      <w:r w:rsidR="00563417">
        <w:rPr>
          <w:rFonts w:ascii="Times New Roman" w:hAnsi="Times New Roman" w:cs="Times New Roman"/>
          <w:sz w:val="28"/>
          <w:szCs w:val="28"/>
        </w:rPr>
        <w:t>н</w:t>
      </w:r>
      <w:r w:rsidR="00CF390C" w:rsidRPr="00260227">
        <w:rPr>
          <w:rFonts w:ascii="Times New Roman" w:hAnsi="Times New Roman" w:cs="Times New Roman"/>
          <w:sz w:val="28"/>
          <w:szCs w:val="28"/>
        </w:rPr>
        <w:t xml:space="preserve">ациональная рамка квалификаций, </w:t>
      </w:r>
      <w:r w:rsidR="00563417">
        <w:rPr>
          <w:rFonts w:ascii="Times New Roman" w:hAnsi="Times New Roman" w:cs="Times New Roman"/>
          <w:sz w:val="28"/>
          <w:szCs w:val="28"/>
        </w:rPr>
        <w:t>р</w:t>
      </w:r>
      <w:r w:rsidR="00CF390C" w:rsidRPr="00260227">
        <w:rPr>
          <w:rFonts w:ascii="Times New Roman" w:hAnsi="Times New Roman" w:cs="Times New Roman"/>
          <w:sz w:val="28"/>
          <w:szCs w:val="28"/>
        </w:rPr>
        <w:t>еестр профессиональных стандартов РК)</w:t>
      </w:r>
      <w:r w:rsidR="00CF390C">
        <w:rPr>
          <w:rFonts w:ascii="Times New Roman" w:hAnsi="Times New Roman" w:cs="Times New Roman"/>
          <w:sz w:val="28"/>
          <w:szCs w:val="28"/>
        </w:rPr>
        <w:t>, платформы трудоустройства и стажировок (</w:t>
      </w:r>
      <w:r w:rsidR="00CF390C" w:rsidRPr="00C9585E">
        <w:rPr>
          <w:rFonts w:ascii="Times New Roman" w:hAnsi="Times New Roman" w:cs="Times New Roman"/>
          <w:sz w:val="28"/>
          <w:szCs w:val="28"/>
        </w:rPr>
        <w:t>hh.kz, Enbek.kz, LinkedIn</w:t>
      </w:r>
      <w:r w:rsidR="00CF390C">
        <w:rPr>
          <w:rFonts w:ascii="Times New Roman" w:hAnsi="Times New Roman" w:cs="Times New Roman"/>
          <w:sz w:val="28"/>
          <w:szCs w:val="28"/>
        </w:rPr>
        <w:t>), внешние электронно-библиотечные и научные системы (</w:t>
      </w:r>
      <w:r w:rsidR="00CF390C" w:rsidRPr="00982BFB">
        <w:rPr>
          <w:rFonts w:ascii="Times New Roman" w:hAnsi="Times New Roman" w:cs="Times New Roman"/>
          <w:sz w:val="28"/>
          <w:szCs w:val="28"/>
        </w:rPr>
        <w:t>EBSCO, ScienceDirect, SpringerLink, НЭБ РК</w:t>
      </w:r>
      <w:r w:rsidR="00CF390C">
        <w:rPr>
          <w:rFonts w:ascii="Times New Roman" w:hAnsi="Times New Roman" w:cs="Times New Roman"/>
          <w:sz w:val="28"/>
          <w:szCs w:val="28"/>
        </w:rPr>
        <w:t xml:space="preserve">). Эти ресурсы формируют внешний контур информационного обеспечения образовательного процесса, </w:t>
      </w:r>
      <w:r w:rsidR="006F3320">
        <w:rPr>
          <w:rFonts w:ascii="Times New Roman" w:hAnsi="Times New Roman" w:cs="Times New Roman"/>
          <w:sz w:val="28"/>
          <w:szCs w:val="28"/>
        </w:rPr>
        <w:t xml:space="preserve">и оказывают влияние на внутренние информационные ресурсы, </w:t>
      </w:r>
      <w:r w:rsidR="00B135A3">
        <w:rPr>
          <w:rFonts w:ascii="Times New Roman" w:hAnsi="Times New Roman" w:cs="Times New Roman"/>
          <w:sz w:val="28"/>
          <w:szCs w:val="28"/>
        </w:rPr>
        <w:t>диктуя</w:t>
      </w:r>
      <w:r w:rsidR="00006DBB">
        <w:rPr>
          <w:rFonts w:ascii="Times New Roman" w:hAnsi="Times New Roman" w:cs="Times New Roman"/>
          <w:sz w:val="28"/>
          <w:szCs w:val="28"/>
        </w:rPr>
        <w:t xml:space="preserve"> условия для</w:t>
      </w:r>
      <w:r w:rsidR="00CF390C">
        <w:rPr>
          <w:rFonts w:ascii="Times New Roman" w:hAnsi="Times New Roman" w:cs="Times New Roman"/>
          <w:sz w:val="28"/>
          <w:szCs w:val="28"/>
        </w:rPr>
        <w:t xml:space="preserve"> согласованности </w:t>
      </w:r>
      <w:r w:rsidR="00006DBB">
        <w:rPr>
          <w:rFonts w:ascii="Times New Roman" w:hAnsi="Times New Roman" w:cs="Times New Roman"/>
          <w:sz w:val="28"/>
          <w:szCs w:val="28"/>
        </w:rPr>
        <w:t xml:space="preserve">внутренней </w:t>
      </w:r>
      <w:r w:rsidR="00CF390C">
        <w:rPr>
          <w:rFonts w:ascii="Times New Roman" w:hAnsi="Times New Roman" w:cs="Times New Roman"/>
          <w:sz w:val="28"/>
          <w:szCs w:val="28"/>
        </w:rPr>
        <w:t xml:space="preserve">вузовской </w:t>
      </w:r>
      <w:r w:rsidR="00F23952">
        <w:rPr>
          <w:rFonts w:ascii="Times New Roman" w:hAnsi="Times New Roman" w:cs="Times New Roman"/>
          <w:sz w:val="28"/>
          <w:szCs w:val="28"/>
        </w:rPr>
        <w:t>информационно-образовательной</w:t>
      </w:r>
      <w:r w:rsidR="00CF390C">
        <w:rPr>
          <w:rFonts w:ascii="Times New Roman" w:hAnsi="Times New Roman" w:cs="Times New Roman"/>
          <w:sz w:val="28"/>
          <w:szCs w:val="28"/>
        </w:rPr>
        <w:t xml:space="preserve"> среды с внешними образовательным</w:t>
      </w:r>
      <w:r w:rsidR="00242971">
        <w:rPr>
          <w:rFonts w:ascii="Times New Roman" w:hAnsi="Times New Roman" w:cs="Times New Roman"/>
          <w:sz w:val="28"/>
          <w:szCs w:val="28"/>
        </w:rPr>
        <w:t>и</w:t>
      </w:r>
      <w:r w:rsidR="00CF390C">
        <w:rPr>
          <w:rFonts w:ascii="Times New Roman" w:hAnsi="Times New Roman" w:cs="Times New Roman"/>
          <w:sz w:val="28"/>
          <w:szCs w:val="28"/>
        </w:rPr>
        <w:t xml:space="preserve"> и профессиональными системами. </w:t>
      </w:r>
    </w:p>
    <w:p w14:paraId="60A46C84" w14:textId="4C06F16D" w:rsidR="00A33702" w:rsidRDefault="005A0B08"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Информационные системы, средства и технологии </w:t>
      </w:r>
      <w:r w:rsidR="00A33702">
        <w:rPr>
          <w:rFonts w:ascii="Times New Roman" w:hAnsi="Times New Roman" w:cs="Times New Roman"/>
          <w:sz w:val="28"/>
          <w:szCs w:val="28"/>
        </w:rPr>
        <w:t>включают:</w:t>
      </w:r>
    </w:p>
    <w:p w14:paraId="6E9EB3E3" w14:textId="25299AF2" w:rsidR="006B1748" w:rsidRDefault="00A1108A"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E31615">
        <w:rPr>
          <w:rFonts w:ascii="Times New Roman" w:hAnsi="Times New Roman" w:cs="Times New Roman"/>
          <w:sz w:val="28"/>
          <w:szCs w:val="28"/>
        </w:rPr>
        <w:t xml:space="preserve"> </w:t>
      </w:r>
      <w:r w:rsidR="002018EF">
        <w:rPr>
          <w:rFonts w:ascii="Times New Roman" w:hAnsi="Times New Roman" w:cs="Times New Roman"/>
          <w:sz w:val="28"/>
          <w:szCs w:val="28"/>
        </w:rPr>
        <w:t>С</w:t>
      </w:r>
      <w:r w:rsidR="00C85501">
        <w:rPr>
          <w:rFonts w:ascii="Times New Roman" w:hAnsi="Times New Roman" w:cs="Times New Roman"/>
          <w:sz w:val="28"/>
          <w:szCs w:val="28"/>
        </w:rPr>
        <w:t>пециализированные с</w:t>
      </w:r>
      <w:r w:rsidR="00E31615">
        <w:rPr>
          <w:rFonts w:ascii="Times New Roman" w:hAnsi="Times New Roman" w:cs="Times New Roman"/>
          <w:sz w:val="28"/>
          <w:szCs w:val="28"/>
        </w:rPr>
        <w:t>истемы</w:t>
      </w:r>
      <w:r w:rsidR="00E31615" w:rsidRPr="00E31615">
        <w:rPr>
          <w:rFonts w:ascii="Times New Roman" w:hAnsi="Times New Roman" w:cs="Times New Roman"/>
          <w:sz w:val="28"/>
          <w:szCs w:val="28"/>
        </w:rPr>
        <w:t xml:space="preserve"> управления учебным процессом</w:t>
      </w:r>
      <w:r w:rsidR="00985489">
        <w:rPr>
          <w:rFonts w:ascii="Times New Roman" w:hAnsi="Times New Roman" w:cs="Times New Roman"/>
          <w:sz w:val="28"/>
          <w:szCs w:val="28"/>
        </w:rPr>
        <w:t xml:space="preserve"> и автоматизации процессов кредитной и дистанционных технологий обучения</w:t>
      </w:r>
      <w:r w:rsidR="00564607">
        <w:rPr>
          <w:rFonts w:ascii="Times New Roman" w:hAnsi="Times New Roman" w:cs="Times New Roman"/>
          <w:sz w:val="28"/>
          <w:szCs w:val="28"/>
        </w:rPr>
        <w:t xml:space="preserve">, </w:t>
      </w:r>
      <w:r w:rsidR="00AD0DF0">
        <w:rPr>
          <w:rFonts w:ascii="Times New Roman" w:hAnsi="Times New Roman" w:cs="Times New Roman"/>
          <w:sz w:val="28"/>
          <w:szCs w:val="28"/>
        </w:rPr>
        <w:t>(</w:t>
      </w:r>
      <w:r w:rsidR="00074E6F">
        <w:rPr>
          <w:rFonts w:ascii="Times New Roman" w:hAnsi="Times New Roman" w:cs="Times New Roman"/>
          <w:sz w:val="28"/>
          <w:szCs w:val="28"/>
        </w:rPr>
        <w:t>например, АИС «</w:t>
      </w:r>
      <w:r w:rsidR="00074E6F">
        <w:rPr>
          <w:rFonts w:ascii="Times New Roman" w:hAnsi="Times New Roman" w:cs="Times New Roman"/>
          <w:sz w:val="28"/>
          <w:szCs w:val="28"/>
          <w:lang w:val="en-US"/>
        </w:rPr>
        <w:t>Platonus</w:t>
      </w:r>
      <w:r w:rsidR="00074E6F">
        <w:rPr>
          <w:rFonts w:ascii="Times New Roman" w:hAnsi="Times New Roman" w:cs="Times New Roman"/>
          <w:sz w:val="28"/>
          <w:szCs w:val="28"/>
        </w:rPr>
        <w:t>»</w:t>
      </w:r>
      <w:r w:rsidR="00074E6F" w:rsidRPr="00564607">
        <w:rPr>
          <w:rFonts w:ascii="Times New Roman" w:hAnsi="Times New Roman" w:cs="Times New Roman"/>
          <w:sz w:val="28"/>
          <w:szCs w:val="28"/>
        </w:rPr>
        <w:t xml:space="preserve">, </w:t>
      </w:r>
      <w:r w:rsidR="00074E6F">
        <w:rPr>
          <w:rFonts w:ascii="Times New Roman" w:hAnsi="Times New Roman" w:cs="Times New Roman"/>
          <w:sz w:val="28"/>
          <w:szCs w:val="28"/>
        </w:rPr>
        <w:t xml:space="preserve">«Универ», </w:t>
      </w:r>
      <w:r w:rsidR="00074E6F">
        <w:rPr>
          <w:rFonts w:ascii="Times New Roman" w:hAnsi="Times New Roman" w:cs="Times New Roman"/>
          <w:sz w:val="28"/>
          <w:szCs w:val="28"/>
          <w:lang w:val="en-US"/>
        </w:rPr>
        <w:t>LMS</w:t>
      </w:r>
      <w:r w:rsidR="00074E6F" w:rsidRPr="004371C3">
        <w:rPr>
          <w:rFonts w:ascii="Times New Roman" w:hAnsi="Times New Roman" w:cs="Times New Roman"/>
          <w:sz w:val="28"/>
          <w:szCs w:val="28"/>
        </w:rPr>
        <w:t xml:space="preserve"> </w:t>
      </w:r>
      <w:r w:rsidR="00074E6F">
        <w:rPr>
          <w:rFonts w:ascii="Times New Roman" w:hAnsi="Times New Roman" w:cs="Times New Roman"/>
          <w:sz w:val="28"/>
          <w:szCs w:val="28"/>
        </w:rPr>
        <w:t>«</w:t>
      </w:r>
      <w:r w:rsidR="00074E6F">
        <w:rPr>
          <w:rFonts w:ascii="Times New Roman" w:hAnsi="Times New Roman" w:cs="Times New Roman"/>
          <w:sz w:val="28"/>
          <w:szCs w:val="28"/>
          <w:lang w:val="en-US"/>
        </w:rPr>
        <w:t>Moodle</w:t>
      </w:r>
      <w:r w:rsidR="00074E6F">
        <w:rPr>
          <w:rFonts w:ascii="Times New Roman" w:hAnsi="Times New Roman" w:cs="Times New Roman"/>
          <w:sz w:val="28"/>
          <w:szCs w:val="28"/>
        </w:rPr>
        <w:t>»</w:t>
      </w:r>
      <w:r w:rsidR="00A170DE" w:rsidRPr="00A170DE">
        <w:rPr>
          <w:rFonts w:ascii="Times New Roman" w:hAnsi="Times New Roman" w:cs="Times New Roman"/>
          <w:sz w:val="28"/>
          <w:szCs w:val="28"/>
        </w:rPr>
        <w:t xml:space="preserve"> </w:t>
      </w:r>
      <w:r w:rsidR="00A170DE">
        <w:rPr>
          <w:rFonts w:ascii="Times New Roman" w:hAnsi="Times New Roman" w:cs="Times New Roman"/>
          <w:sz w:val="28"/>
          <w:szCs w:val="28"/>
        </w:rPr>
        <w:t>и пр.</w:t>
      </w:r>
      <w:r w:rsidR="00AD0DF0">
        <w:rPr>
          <w:rFonts w:ascii="Times New Roman" w:hAnsi="Times New Roman" w:cs="Times New Roman"/>
          <w:sz w:val="28"/>
          <w:szCs w:val="28"/>
        </w:rPr>
        <w:t>)</w:t>
      </w:r>
      <w:r w:rsidR="00074E6F">
        <w:rPr>
          <w:rFonts w:ascii="Times New Roman" w:hAnsi="Times New Roman" w:cs="Times New Roman"/>
          <w:sz w:val="28"/>
          <w:szCs w:val="28"/>
        </w:rPr>
        <w:t xml:space="preserve">, системы электронного документооборота, </w:t>
      </w:r>
      <w:r w:rsidR="0029688B">
        <w:rPr>
          <w:rFonts w:ascii="Times New Roman" w:hAnsi="Times New Roman" w:cs="Times New Roman"/>
          <w:sz w:val="28"/>
          <w:szCs w:val="28"/>
        </w:rPr>
        <w:t xml:space="preserve">которые помогают планировать и управлять учебным процессом, </w:t>
      </w:r>
      <w:r w:rsidR="00B50654">
        <w:rPr>
          <w:rFonts w:ascii="Times New Roman" w:hAnsi="Times New Roman" w:cs="Times New Roman"/>
          <w:sz w:val="28"/>
          <w:szCs w:val="28"/>
        </w:rPr>
        <w:t xml:space="preserve">предоставляют доступ к </w:t>
      </w:r>
      <w:r w:rsidR="00F328F4">
        <w:rPr>
          <w:rFonts w:ascii="Times New Roman" w:hAnsi="Times New Roman" w:cs="Times New Roman"/>
          <w:sz w:val="28"/>
          <w:szCs w:val="28"/>
        </w:rPr>
        <w:t>информационным</w:t>
      </w:r>
      <w:r w:rsidR="00B50654">
        <w:rPr>
          <w:rFonts w:ascii="Times New Roman" w:hAnsi="Times New Roman" w:cs="Times New Roman"/>
          <w:sz w:val="28"/>
          <w:szCs w:val="28"/>
        </w:rPr>
        <w:t xml:space="preserve"> ресурс</w:t>
      </w:r>
      <w:r w:rsidR="00F328F4">
        <w:rPr>
          <w:rFonts w:ascii="Times New Roman" w:hAnsi="Times New Roman" w:cs="Times New Roman"/>
          <w:sz w:val="28"/>
          <w:szCs w:val="28"/>
        </w:rPr>
        <w:t>ам</w:t>
      </w:r>
      <w:r w:rsidR="00F90B72">
        <w:rPr>
          <w:rFonts w:ascii="Times New Roman" w:hAnsi="Times New Roman" w:cs="Times New Roman"/>
          <w:sz w:val="28"/>
          <w:szCs w:val="28"/>
        </w:rPr>
        <w:t>.</w:t>
      </w:r>
    </w:p>
    <w:p w14:paraId="4CAE2558" w14:textId="364021F2" w:rsidR="00C0510F" w:rsidRDefault="00A1108A"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C4A18">
        <w:rPr>
          <w:rFonts w:ascii="Times New Roman" w:hAnsi="Times New Roman" w:cs="Times New Roman"/>
          <w:sz w:val="28"/>
          <w:szCs w:val="28"/>
        </w:rPr>
        <w:t xml:space="preserve"> </w:t>
      </w:r>
      <w:r w:rsidR="0007109F">
        <w:rPr>
          <w:rFonts w:ascii="Times New Roman" w:hAnsi="Times New Roman" w:cs="Times New Roman"/>
          <w:sz w:val="28"/>
          <w:szCs w:val="28"/>
        </w:rPr>
        <w:t>Т</w:t>
      </w:r>
      <w:r w:rsidR="004C4A18">
        <w:rPr>
          <w:rFonts w:ascii="Times New Roman" w:hAnsi="Times New Roman" w:cs="Times New Roman"/>
          <w:sz w:val="28"/>
          <w:szCs w:val="28"/>
        </w:rPr>
        <w:t>ехнологии</w:t>
      </w:r>
      <w:r w:rsidR="009A23B8">
        <w:rPr>
          <w:rFonts w:ascii="Times New Roman" w:hAnsi="Times New Roman" w:cs="Times New Roman"/>
          <w:sz w:val="28"/>
          <w:szCs w:val="28"/>
        </w:rPr>
        <w:t xml:space="preserve"> представляют собой совокупность инструментов</w:t>
      </w:r>
      <w:r w:rsidR="00731CB2">
        <w:rPr>
          <w:rFonts w:ascii="Times New Roman" w:hAnsi="Times New Roman" w:cs="Times New Roman"/>
          <w:sz w:val="28"/>
          <w:szCs w:val="28"/>
        </w:rPr>
        <w:t>, архитектур</w:t>
      </w:r>
      <w:r w:rsidR="009A23B8">
        <w:rPr>
          <w:rFonts w:ascii="Times New Roman" w:hAnsi="Times New Roman" w:cs="Times New Roman"/>
          <w:sz w:val="28"/>
          <w:szCs w:val="28"/>
        </w:rPr>
        <w:t xml:space="preserve"> и стандартов, такие как</w:t>
      </w:r>
      <w:r w:rsidR="00622CCF">
        <w:rPr>
          <w:rFonts w:ascii="Times New Roman" w:hAnsi="Times New Roman" w:cs="Times New Roman"/>
          <w:sz w:val="28"/>
          <w:szCs w:val="28"/>
        </w:rPr>
        <w:t>:</w:t>
      </w:r>
      <w:r w:rsidR="009A23B8">
        <w:rPr>
          <w:rFonts w:ascii="Times New Roman" w:hAnsi="Times New Roman" w:cs="Times New Roman"/>
          <w:sz w:val="28"/>
          <w:szCs w:val="28"/>
        </w:rPr>
        <w:t xml:space="preserve"> веб-технологии и </w:t>
      </w:r>
      <w:r w:rsidR="0073533F">
        <w:rPr>
          <w:rFonts w:ascii="Times New Roman" w:hAnsi="Times New Roman" w:cs="Times New Roman"/>
          <w:sz w:val="28"/>
          <w:szCs w:val="28"/>
        </w:rPr>
        <w:t>веб-сервисы</w:t>
      </w:r>
      <w:r w:rsidR="009A23B8">
        <w:rPr>
          <w:rFonts w:ascii="Times New Roman" w:hAnsi="Times New Roman" w:cs="Times New Roman"/>
          <w:sz w:val="28"/>
          <w:szCs w:val="28"/>
        </w:rPr>
        <w:t xml:space="preserve"> (</w:t>
      </w:r>
      <w:r w:rsidR="009A23B8" w:rsidRPr="009A23B8">
        <w:rPr>
          <w:rFonts w:ascii="Times New Roman" w:hAnsi="Times New Roman" w:cs="Times New Roman"/>
          <w:sz w:val="28"/>
          <w:szCs w:val="28"/>
        </w:rPr>
        <w:t xml:space="preserve">HTML5, JavaScript, PHP, REST API </w:t>
      </w:r>
      <w:r w:rsidR="009A23B8">
        <w:rPr>
          <w:rFonts w:ascii="Times New Roman" w:hAnsi="Times New Roman" w:cs="Times New Roman"/>
          <w:sz w:val="28"/>
          <w:szCs w:val="28"/>
        </w:rPr>
        <w:t xml:space="preserve">и т.д.), </w:t>
      </w:r>
      <w:r w:rsidR="004B215F">
        <w:rPr>
          <w:rFonts w:ascii="Times New Roman" w:hAnsi="Times New Roman" w:cs="Times New Roman"/>
          <w:sz w:val="28"/>
          <w:szCs w:val="28"/>
        </w:rPr>
        <w:t xml:space="preserve">технологии </w:t>
      </w:r>
      <w:r w:rsidR="0042703C">
        <w:rPr>
          <w:rFonts w:ascii="Times New Roman" w:hAnsi="Times New Roman" w:cs="Times New Roman"/>
          <w:sz w:val="28"/>
          <w:szCs w:val="28"/>
        </w:rPr>
        <w:t xml:space="preserve">реляционных </w:t>
      </w:r>
      <w:r w:rsidR="004B215F">
        <w:rPr>
          <w:rFonts w:ascii="Times New Roman" w:hAnsi="Times New Roman" w:cs="Times New Roman"/>
          <w:sz w:val="28"/>
          <w:szCs w:val="28"/>
        </w:rPr>
        <w:t>баз данных (</w:t>
      </w:r>
      <w:r w:rsidR="004B215F" w:rsidRPr="004B215F">
        <w:rPr>
          <w:rFonts w:ascii="Times New Roman" w:hAnsi="Times New Roman" w:cs="Times New Roman"/>
          <w:sz w:val="28"/>
          <w:szCs w:val="28"/>
        </w:rPr>
        <w:t>MySQL, Postg</w:t>
      </w:r>
      <w:r w:rsidR="004B215F">
        <w:rPr>
          <w:rFonts w:ascii="Times New Roman" w:hAnsi="Times New Roman" w:cs="Times New Roman"/>
          <w:sz w:val="28"/>
          <w:szCs w:val="28"/>
        </w:rPr>
        <w:t xml:space="preserve">reSQL, Microsoft SQL Server, </w:t>
      </w:r>
      <w:r w:rsidR="004B215F" w:rsidRPr="004B215F">
        <w:rPr>
          <w:rFonts w:ascii="Times New Roman" w:hAnsi="Times New Roman" w:cs="Times New Roman"/>
          <w:sz w:val="28"/>
          <w:szCs w:val="28"/>
        </w:rPr>
        <w:t>Oracle DB</w:t>
      </w:r>
      <w:r w:rsidR="00504F33">
        <w:rPr>
          <w:rFonts w:ascii="Times New Roman" w:hAnsi="Times New Roman" w:cs="Times New Roman"/>
          <w:sz w:val="28"/>
          <w:szCs w:val="28"/>
        </w:rPr>
        <w:t xml:space="preserve"> и пр.</w:t>
      </w:r>
      <w:r w:rsidR="004B215F">
        <w:rPr>
          <w:rFonts w:ascii="Times New Roman" w:hAnsi="Times New Roman" w:cs="Times New Roman"/>
          <w:sz w:val="28"/>
          <w:szCs w:val="28"/>
        </w:rPr>
        <w:t>), технологии идентификации и аутентификации (</w:t>
      </w:r>
      <w:r w:rsidR="004B215F" w:rsidRPr="004B215F">
        <w:rPr>
          <w:rFonts w:ascii="Times New Roman" w:hAnsi="Times New Roman" w:cs="Times New Roman"/>
          <w:sz w:val="28"/>
          <w:szCs w:val="28"/>
        </w:rPr>
        <w:t>LDAP, SSO, OAuth2</w:t>
      </w:r>
      <w:r w:rsidR="004B215F">
        <w:rPr>
          <w:rFonts w:ascii="Times New Roman" w:hAnsi="Times New Roman" w:cs="Times New Roman"/>
          <w:sz w:val="28"/>
          <w:szCs w:val="28"/>
        </w:rPr>
        <w:t xml:space="preserve">), </w:t>
      </w:r>
      <w:r w:rsidR="0042703C">
        <w:rPr>
          <w:rFonts w:ascii="Times New Roman" w:hAnsi="Times New Roman" w:cs="Times New Roman"/>
          <w:sz w:val="28"/>
          <w:szCs w:val="28"/>
        </w:rPr>
        <w:t>мобильные и облачные решения (</w:t>
      </w:r>
      <w:r w:rsidR="007E2BB6">
        <w:rPr>
          <w:rFonts w:ascii="Times New Roman" w:hAnsi="Times New Roman" w:cs="Times New Roman"/>
          <w:sz w:val="28"/>
          <w:szCs w:val="28"/>
        </w:rPr>
        <w:t xml:space="preserve">мобильные приложения, </w:t>
      </w:r>
      <w:r w:rsidR="0042703C" w:rsidRPr="0042703C">
        <w:rPr>
          <w:rFonts w:ascii="Times New Roman" w:hAnsi="Times New Roman" w:cs="Times New Roman"/>
          <w:sz w:val="28"/>
          <w:szCs w:val="28"/>
        </w:rPr>
        <w:t>Google Cloud, Amazon AWS</w:t>
      </w:r>
      <w:r w:rsidR="00504F33">
        <w:rPr>
          <w:rFonts w:ascii="Times New Roman" w:hAnsi="Times New Roman" w:cs="Times New Roman"/>
          <w:sz w:val="28"/>
          <w:szCs w:val="28"/>
        </w:rPr>
        <w:t xml:space="preserve"> и т.д.</w:t>
      </w:r>
      <w:r w:rsidR="0042703C">
        <w:rPr>
          <w:rFonts w:ascii="Times New Roman" w:hAnsi="Times New Roman" w:cs="Times New Roman"/>
          <w:sz w:val="28"/>
          <w:szCs w:val="28"/>
        </w:rPr>
        <w:t>)</w:t>
      </w:r>
      <w:r w:rsidR="00B62922">
        <w:rPr>
          <w:rFonts w:ascii="Times New Roman" w:hAnsi="Times New Roman" w:cs="Times New Roman"/>
          <w:sz w:val="28"/>
          <w:szCs w:val="28"/>
        </w:rPr>
        <w:t xml:space="preserve">, </w:t>
      </w:r>
      <w:r w:rsidR="00BA53DB">
        <w:rPr>
          <w:rFonts w:ascii="Times New Roman" w:hAnsi="Times New Roman" w:cs="Times New Roman"/>
          <w:sz w:val="28"/>
          <w:szCs w:val="28"/>
        </w:rPr>
        <w:t>средства коммуникации (</w:t>
      </w:r>
      <w:r w:rsidR="006F46DC">
        <w:rPr>
          <w:rFonts w:ascii="Times New Roman" w:hAnsi="Times New Roman" w:cs="Times New Roman"/>
          <w:sz w:val="28"/>
          <w:szCs w:val="28"/>
        </w:rPr>
        <w:t>электронная почта,</w:t>
      </w:r>
      <w:r w:rsidR="00D62A68">
        <w:rPr>
          <w:rFonts w:ascii="Times New Roman" w:hAnsi="Times New Roman" w:cs="Times New Roman"/>
          <w:sz w:val="28"/>
          <w:szCs w:val="28"/>
        </w:rPr>
        <w:t xml:space="preserve"> </w:t>
      </w:r>
      <w:r w:rsidR="00D62A68" w:rsidRPr="00D62A68">
        <w:rPr>
          <w:rFonts w:ascii="Times New Roman" w:hAnsi="Times New Roman" w:cs="Times New Roman"/>
          <w:sz w:val="28"/>
          <w:szCs w:val="28"/>
        </w:rPr>
        <w:t>WhatsApp</w:t>
      </w:r>
      <w:r w:rsidR="00D62A68">
        <w:rPr>
          <w:rFonts w:ascii="Times New Roman" w:hAnsi="Times New Roman" w:cs="Times New Roman"/>
          <w:sz w:val="28"/>
          <w:szCs w:val="28"/>
        </w:rPr>
        <w:t xml:space="preserve">, </w:t>
      </w:r>
      <w:r w:rsidR="00D62A68" w:rsidRPr="00D62A68">
        <w:rPr>
          <w:rFonts w:ascii="Times New Roman" w:hAnsi="Times New Roman" w:cs="Times New Roman"/>
          <w:sz w:val="28"/>
          <w:szCs w:val="28"/>
        </w:rPr>
        <w:t>Telegram</w:t>
      </w:r>
      <w:r w:rsidR="00D62A68">
        <w:rPr>
          <w:rFonts w:ascii="Times New Roman" w:hAnsi="Times New Roman" w:cs="Times New Roman"/>
          <w:sz w:val="28"/>
          <w:szCs w:val="28"/>
        </w:rPr>
        <w:t xml:space="preserve">, </w:t>
      </w:r>
      <w:r w:rsidR="00BA53DB">
        <w:rPr>
          <w:rFonts w:ascii="Times New Roman" w:hAnsi="Times New Roman" w:cs="Times New Roman"/>
          <w:sz w:val="28"/>
          <w:szCs w:val="28"/>
          <w:lang w:val="en-US"/>
        </w:rPr>
        <w:t>Zoom</w:t>
      </w:r>
      <w:r w:rsidR="00BA53DB" w:rsidRPr="00BA53DB">
        <w:rPr>
          <w:rFonts w:ascii="Times New Roman" w:hAnsi="Times New Roman" w:cs="Times New Roman"/>
          <w:sz w:val="28"/>
          <w:szCs w:val="28"/>
        </w:rPr>
        <w:t xml:space="preserve">, </w:t>
      </w:r>
      <w:r w:rsidR="00BA53DB">
        <w:rPr>
          <w:rFonts w:ascii="Times New Roman" w:hAnsi="Times New Roman" w:cs="Times New Roman"/>
          <w:sz w:val="28"/>
          <w:szCs w:val="28"/>
          <w:lang w:val="en-US"/>
        </w:rPr>
        <w:t>Google</w:t>
      </w:r>
      <w:r w:rsidR="00BA53DB" w:rsidRPr="00BA53DB">
        <w:rPr>
          <w:rFonts w:ascii="Times New Roman" w:hAnsi="Times New Roman" w:cs="Times New Roman"/>
          <w:sz w:val="28"/>
          <w:szCs w:val="28"/>
        </w:rPr>
        <w:t xml:space="preserve"> </w:t>
      </w:r>
      <w:r w:rsidR="00BA53DB">
        <w:rPr>
          <w:rFonts w:ascii="Times New Roman" w:hAnsi="Times New Roman" w:cs="Times New Roman"/>
          <w:sz w:val="28"/>
          <w:szCs w:val="28"/>
          <w:lang w:val="en-US"/>
        </w:rPr>
        <w:t>meet</w:t>
      </w:r>
      <w:r w:rsidR="00BA53DB" w:rsidRPr="00BA53DB">
        <w:rPr>
          <w:rFonts w:ascii="Times New Roman" w:hAnsi="Times New Roman" w:cs="Times New Roman"/>
          <w:sz w:val="28"/>
          <w:szCs w:val="28"/>
        </w:rPr>
        <w:t xml:space="preserve">, </w:t>
      </w:r>
      <w:r w:rsidR="00BA53DB">
        <w:rPr>
          <w:rFonts w:ascii="Times New Roman" w:hAnsi="Times New Roman" w:cs="Times New Roman"/>
          <w:sz w:val="28"/>
          <w:szCs w:val="28"/>
          <w:lang w:val="en-US"/>
        </w:rPr>
        <w:t>Microsoft</w:t>
      </w:r>
      <w:r w:rsidR="00BA53DB" w:rsidRPr="00BA53DB">
        <w:rPr>
          <w:rFonts w:ascii="Times New Roman" w:hAnsi="Times New Roman" w:cs="Times New Roman"/>
          <w:sz w:val="28"/>
          <w:szCs w:val="28"/>
        </w:rPr>
        <w:t xml:space="preserve"> </w:t>
      </w:r>
      <w:r w:rsidR="00BA53DB">
        <w:rPr>
          <w:rFonts w:ascii="Times New Roman" w:hAnsi="Times New Roman" w:cs="Times New Roman"/>
          <w:sz w:val="28"/>
          <w:szCs w:val="28"/>
          <w:lang w:val="en-US"/>
        </w:rPr>
        <w:t>teams</w:t>
      </w:r>
      <w:r w:rsidR="00504F33">
        <w:rPr>
          <w:rFonts w:ascii="Times New Roman" w:hAnsi="Times New Roman" w:cs="Times New Roman"/>
          <w:sz w:val="28"/>
          <w:szCs w:val="28"/>
        </w:rPr>
        <w:t xml:space="preserve"> и др.</w:t>
      </w:r>
      <w:r w:rsidR="00BA53DB">
        <w:rPr>
          <w:rFonts w:ascii="Times New Roman" w:hAnsi="Times New Roman" w:cs="Times New Roman"/>
          <w:sz w:val="28"/>
          <w:szCs w:val="28"/>
        </w:rPr>
        <w:t>)</w:t>
      </w:r>
      <w:r w:rsidR="00AA6312" w:rsidRPr="00AA6312">
        <w:rPr>
          <w:rFonts w:ascii="Times New Roman" w:hAnsi="Times New Roman" w:cs="Times New Roman"/>
          <w:sz w:val="28"/>
          <w:szCs w:val="28"/>
        </w:rPr>
        <w:t>,</w:t>
      </w:r>
      <w:r w:rsidR="00BA53DB">
        <w:rPr>
          <w:rFonts w:ascii="Times New Roman" w:hAnsi="Times New Roman" w:cs="Times New Roman"/>
          <w:sz w:val="28"/>
          <w:szCs w:val="28"/>
        </w:rPr>
        <w:t xml:space="preserve"> </w:t>
      </w:r>
      <w:r w:rsidR="00B62922">
        <w:rPr>
          <w:rFonts w:ascii="Times New Roman" w:hAnsi="Times New Roman" w:cs="Times New Roman"/>
          <w:sz w:val="28"/>
          <w:szCs w:val="28"/>
        </w:rPr>
        <w:t>средства анализа данных и визуализации (</w:t>
      </w:r>
      <w:r w:rsidR="00B62922" w:rsidRPr="00B62922">
        <w:rPr>
          <w:rFonts w:ascii="Times New Roman" w:hAnsi="Times New Roman" w:cs="Times New Roman"/>
          <w:sz w:val="28"/>
          <w:szCs w:val="28"/>
        </w:rPr>
        <w:t>Power BI, Excel</w:t>
      </w:r>
      <w:r w:rsidR="00B62922">
        <w:rPr>
          <w:rFonts w:ascii="Times New Roman" w:hAnsi="Times New Roman" w:cs="Times New Roman"/>
          <w:sz w:val="28"/>
          <w:szCs w:val="28"/>
        </w:rPr>
        <w:t>)</w:t>
      </w:r>
      <w:r w:rsidR="00040915">
        <w:rPr>
          <w:rFonts w:ascii="Times New Roman" w:hAnsi="Times New Roman" w:cs="Times New Roman"/>
          <w:sz w:val="28"/>
          <w:szCs w:val="28"/>
        </w:rPr>
        <w:t xml:space="preserve"> и другие</w:t>
      </w:r>
      <w:r w:rsidR="001F3250">
        <w:rPr>
          <w:rFonts w:ascii="Times New Roman" w:hAnsi="Times New Roman" w:cs="Times New Roman"/>
          <w:sz w:val="28"/>
          <w:szCs w:val="28"/>
        </w:rPr>
        <w:t>.</w:t>
      </w:r>
      <w:r w:rsidR="00301C2B">
        <w:rPr>
          <w:rFonts w:ascii="Times New Roman" w:hAnsi="Times New Roman" w:cs="Times New Roman"/>
          <w:sz w:val="28"/>
          <w:szCs w:val="28"/>
        </w:rPr>
        <w:t xml:space="preserve"> </w:t>
      </w:r>
      <w:r w:rsidR="0004222A">
        <w:rPr>
          <w:rFonts w:ascii="Times New Roman" w:hAnsi="Times New Roman" w:cs="Times New Roman"/>
          <w:sz w:val="28"/>
          <w:szCs w:val="28"/>
        </w:rPr>
        <w:t xml:space="preserve">Эти технологии лежат в основе </w:t>
      </w:r>
      <w:r w:rsidR="00F54E67">
        <w:rPr>
          <w:rFonts w:ascii="Times New Roman" w:hAnsi="Times New Roman" w:cs="Times New Roman"/>
          <w:sz w:val="28"/>
          <w:szCs w:val="28"/>
        </w:rPr>
        <w:t xml:space="preserve">широко </w:t>
      </w:r>
      <w:r w:rsidR="0004222A">
        <w:rPr>
          <w:rFonts w:ascii="Times New Roman" w:hAnsi="Times New Roman" w:cs="Times New Roman"/>
          <w:sz w:val="28"/>
          <w:szCs w:val="28"/>
        </w:rPr>
        <w:t xml:space="preserve">применяемых информационных систем, и обеспечивают сбор, хранение, доступ, обработку и передачу образовательных </w:t>
      </w:r>
      <w:r w:rsidR="00DB330E">
        <w:rPr>
          <w:rFonts w:ascii="Times New Roman" w:hAnsi="Times New Roman" w:cs="Times New Roman"/>
          <w:sz w:val="28"/>
          <w:szCs w:val="28"/>
        </w:rPr>
        <w:t>ресурсов</w:t>
      </w:r>
      <w:r w:rsidR="0004222A">
        <w:rPr>
          <w:rFonts w:ascii="Times New Roman" w:hAnsi="Times New Roman" w:cs="Times New Roman"/>
          <w:sz w:val="28"/>
          <w:szCs w:val="28"/>
        </w:rPr>
        <w:t xml:space="preserve">. </w:t>
      </w:r>
      <w:r w:rsidR="00301C2B">
        <w:rPr>
          <w:rFonts w:ascii="Times New Roman" w:hAnsi="Times New Roman" w:cs="Times New Roman"/>
          <w:sz w:val="28"/>
          <w:szCs w:val="28"/>
        </w:rPr>
        <w:t>Технологии пред</w:t>
      </w:r>
      <w:r w:rsidR="00F37046">
        <w:rPr>
          <w:rFonts w:ascii="Times New Roman" w:hAnsi="Times New Roman" w:cs="Times New Roman"/>
          <w:sz w:val="28"/>
          <w:szCs w:val="28"/>
        </w:rPr>
        <w:t>сказательной</w:t>
      </w:r>
      <w:r w:rsidR="00301C2B">
        <w:rPr>
          <w:rFonts w:ascii="Times New Roman" w:hAnsi="Times New Roman" w:cs="Times New Roman"/>
          <w:sz w:val="28"/>
          <w:szCs w:val="28"/>
        </w:rPr>
        <w:t xml:space="preserve"> аналитики, машинного обучения</w:t>
      </w:r>
      <w:r w:rsidR="0069165B">
        <w:rPr>
          <w:rFonts w:ascii="Times New Roman" w:hAnsi="Times New Roman" w:cs="Times New Roman"/>
          <w:sz w:val="28"/>
          <w:szCs w:val="28"/>
        </w:rPr>
        <w:t>, графов знаний</w:t>
      </w:r>
      <w:r w:rsidR="00F37046">
        <w:rPr>
          <w:rFonts w:ascii="Times New Roman" w:hAnsi="Times New Roman" w:cs="Times New Roman"/>
          <w:sz w:val="28"/>
          <w:szCs w:val="28"/>
        </w:rPr>
        <w:t xml:space="preserve"> и</w:t>
      </w:r>
      <w:r w:rsidR="005C4F50">
        <w:rPr>
          <w:rFonts w:ascii="Times New Roman" w:hAnsi="Times New Roman" w:cs="Times New Roman"/>
          <w:sz w:val="28"/>
          <w:szCs w:val="28"/>
        </w:rPr>
        <w:t xml:space="preserve"> </w:t>
      </w:r>
      <w:r w:rsidR="00C04779">
        <w:rPr>
          <w:rFonts w:ascii="Times New Roman" w:hAnsi="Times New Roman" w:cs="Times New Roman"/>
          <w:sz w:val="28"/>
          <w:szCs w:val="28"/>
        </w:rPr>
        <w:t>искусственного интеллекта</w:t>
      </w:r>
      <w:r w:rsidR="00301C2B">
        <w:rPr>
          <w:rFonts w:ascii="Times New Roman" w:hAnsi="Times New Roman" w:cs="Times New Roman"/>
          <w:sz w:val="28"/>
          <w:szCs w:val="28"/>
        </w:rPr>
        <w:t xml:space="preserve"> находятся на ра</w:t>
      </w:r>
      <w:r w:rsidR="00D32899">
        <w:rPr>
          <w:rFonts w:ascii="Times New Roman" w:hAnsi="Times New Roman" w:cs="Times New Roman"/>
          <w:sz w:val="28"/>
          <w:szCs w:val="28"/>
        </w:rPr>
        <w:t>н</w:t>
      </w:r>
      <w:r w:rsidR="00301C2B">
        <w:rPr>
          <w:rFonts w:ascii="Times New Roman" w:hAnsi="Times New Roman" w:cs="Times New Roman"/>
          <w:sz w:val="28"/>
          <w:szCs w:val="28"/>
        </w:rPr>
        <w:t xml:space="preserve">ней стадии внедрения и не являются </w:t>
      </w:r>
      <w:r w:rsidR="00FD3907">
        <w:rPr>
          <w:rFonts w:ascii="Times New Roman" w:hAnsi="Times New Roman" w:cs="Times New Roman"/>
          <w:sz w:val="28"/>
          <w:szCs w:val="28"/>
        </w:rPr>
        <w:t>широко</w:t>
      </w:r>
      <w:r w:rsidR="000820B3">
        <w:rPr>
          <w:rFonts w:ascii="Times New Roman" w:hAnsi="Times New Roman" w:cs="Times New Roman"/>
          <w:sz w:val="28"/>
          <w:szCs w:val="28"/>
        </w:rPr>
        <w:t xml:space="preserve"> применяемыми. </w:t>
      </w:r>
    </w:p>
    <w:p w14:paraId="0D1B4DE8" w14:textId="3E82407B" w:rsidR="001C00B3" w:rsidRDefault="00FF4971"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Несмотря на развитие корпоративных информационных систем и внедрение цифровых платформ, между внутренними и внешними ресурсами наблюдается слабая взаимосвязанность данных.</w:t>
      </w:r>
      <w:r w:rsidR="00AF5349">
        <w:rPr>
          <w:rFonts w:ascii="Times New Roman" w:hAnsi="Times New Roman" w:cs="Times New Roman"/>
          <w:sz w:val="28"/>
          <w:szCs w:val="28"/>
        </w:rPr>
        <w:t xml:space="preserve"> Зачастую они функционируют изолированно, и интеграция между ними происходит преимущественно на организационном уровне, через ручные операции человеческих ресурсов. Такое положение вещей рождает некоторую оторванность разных доменов друг от друга в условиях бурного технологического развития производств, науки и рынка труда. Эта ситуация свидетельствует о необходимости перехода от традиционного организационно-ручного подхода к интеграции данных, к семантической интеграции информационных ресурсов, основанной на современных семантических структурах и методах искусственного интеллекта. Таким образом, т</w:t>
      </w:r>
      <w:r w:rsidR="00AF5349" w:rsidRPr="002E555D">
        <w:rPr>
          <w:rFonts w:ascii="Times New Roman" w:hAnsi="Times New Roman" w:cs="Times New Roman"/>
          <w:sz w:val="28"/>
          <w:szCs w:val="28"/>
        </w:rPr>
        <w:t>иповая модель взаимодействия между внутренними и внешними информационными ресурсами – организационная, однако ее можно дополнить семантическими методами, используя методы обработки естественного языка и, задавая структуру обмена информацией и точки соприкосновения с помощью графов знаний</w:t>
      </w:r>
      <w:r w:rsidR="00AF5349">
        <w:rPr>
          <w:rFonts w:ascii="Times New Roman" w:hAnsi="Times New Roman" w:cs="Times New Roman"/>
          <w:sz w:val="28"/>
          <w:szCs w:val="28"/>
        </w:rPr>
        <w:t xml:space="preserve"> и построенных на их основе рекомендательных систем</w:t>
      </w:r>
      <w:r w:rsidR="00AF5349" w:rsidRPr="002E555D">
        <w:rPr>
          <w:rFonts w:ascii="Times New Roman" w:hAnsi="Times New Roman" w:cs="Times New Roman"/>
          <w:sz w:val="28"/>
          <w:szCs w:val="28"/>
        </w:rPr>
        <w:t>.</w:t>
      </w:r>
      <w:r w:rsidR="005A3D7D">
        <w:rPr>
          <w:rFonts w:ascii="Times New Roman" w:hAnsi="Times New Roman" w:cs="Times New Roman"/>
          <w:sz w:val="28"/>
          <w:szCs w:val="28"/>
        </w:rPr>
        <w:t xml:space="preserve"> </w:t>
      </w:r>
      <w:r w:rsidR="00B34007">
        <w:rPr>
          <w:rFonts w:ascii="Times New Roman" w:hAnsi="Times New Roman" w:cs="Times New Roman"/>
          <w:sz w:val="28"/>
          <w:szCs w:val="28"/>
        </w:rPr>
        <w:t xml:space="preserve">Концепция улучшения полноты информационного обеспечения образовательного процесса приведена на </w:t>
      </w:r>
      <w:r w:rsidR="00126383">
        <w:rPr>
          <w:rFonts w:ascii="Times New Roman" w:hAnsi="Times New Roman" w:cs="Times New Roman"/>
          <w:sz w:val="28"/>
          <w:szCs w:val="28"/>
        </w:rPr>
        <w:t xml:space="preserve">рисунке </w:t>
      </w:r>
      <w:r w:rsidR="00B34007">
        <w:rPr>
          <w:rFonts w:ascii="Times New Roman" w:hAnsi="Times New Roman" w:cs="Times New Roman"/>
          <w:sz w:val="28"/>
          <w:szCs w:val="28"/>
        </w:rPr>
        <w:t>1.2</w:t>
      </w:r>
      <w:r w:rsidR="00194E03">
        <w:rPr>
          <w:rFonts w:ascii="Times New Roman" w:hAnsi="Times New Roman" w:cs="Times New Roman"/>
          <w:sz w:val="28"/>
          <w:szCs w:val="28"/>
        </w:rPr>
        <w:t>.</w:t>
      </w:r>
    </w:p>
    <w:p w14:paraId="2E4E8D64" w14:textId="77777777" w:rsidR="008574FA" w:rsidRDefault="008574FA" w:rsidP="008574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Интеграция внутренних и внешних информационных ресурсов посредством графов знаний позволяет улучшить полноту информационного обеспечения образовательного процесса. Под полнотой информационного обеспечения в рамках этого исследования понимается степень охвата образовательной программой целевых компетенций и профессиональных требований, формируемых как внутренними, так и внешними информационными ресурсами. Полнота отражает, насколько образовательный контент и предлагаемые дисциплины обеспечивают покрытие требуемых работодателями навыков и устраняют выявленные пробелы в компетенциях студентов.  </w:t>
      </w:r>
    </w:p>
    <w:p w14:paraId="071DBC00" w14:textId="77777777" w:rsidR="001C00B3" w:rsidRDefault="001C00B3" w:rsidP="00FD70EA">
      <w:pPr>
        <w:spacing w:after="0" w:line="240" w:lineRule="auto"/>
        <w:ind w:firstLine="709"/>
        <w:jc w:val="both"/>
        <w:rPr>
          <w:rFonts w:ascii="Times New Roman" w:hAnsi="Times New Roman" w:cs="Times New Roman"/>
          <w:sz w:val="28"/>
          <w:szCs w:val="28"/>
        </w:rPr>
      </w:pPr>
    </w:p>
    <w:p w14:paraId="2B7D5083" w14:textId="2484C965" w:rsidR="00CA5F7C" w:rsidRDefault="00426CAF"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pict w14:anchorId="6EB1BF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25pt;height:257.25pt">
            <v:imagedata r:id="rId9" o:title="научная проблема" croptop="2407f" cropbottom="2036f" cropleft="1259f" cropright="1327f"/>
          </v:shape>
        </w:pict>
      </w:r>
    </w:p>
    <w:p w14:paraId="437D65D7" w14:textId="77777777" w:rsidR="007C39EC" w:rsidRPr="00126383" w:rsidRDefault="007C39EC" w:rsidP="00FD70EA">
      <w:pPr>
        <w:spacing w:after="0" w:line="240" w:lineRule="auto"/>
        <w:jc w:val="both"/>
        <w:rPr>
          <w:rFonts w:ascii="Times New Roman" w:hAnsi="Times New Roman" w:cs="Times New Roman"/>
          <w:sz w:val="16"/>
          <w:szCs w:val="16"/>
        </w:rPr>
      </w:pPr>
    </w:p>
    <w:p w14:paraId="55F3B337" w14:textId="4F4EF23E" w:rsidR="001C00B3" w:rsidRDefault="001C00B3"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1.2</w:t>
      </w:r>
      <w:r w:rsidR="00E81D54">
        <w:rPr>
          <w:rFonts w:ascii="Times New Roman" w:hAnsi="Times New Roman" w:cs="Times New Roman"/>
          <w:sz w:val="28"/>
          <w:szCs w:val="28"/>
        </w:rPr>
        <w:t xml:space="preserve"> </w:t>
      </w:r>
      <w:r w:rsidR="00126383">
        <w:rPr>
          <w:rFonts w:ascii="Times New Roman" w:hAnsi="Times New Roman" w:cs="Times New Roman"/>
          <w:sz w:val="28"/>
          <w:szCs w:val="28"/>
          <w:lang w:val="kk-KZ"/>
        </w:rPr>
        <w:t xml:space="preserve">– </w:t>
      </w:r>
      <w:r w:rsidR="008C76BF">
        <w:rPr>
          <w:rFonts w:ascii="Times New Roman" w:hAnsi="Times New Roman" w:cs="Times New Roman"/>
          <w:sz w:val="28"/>
          <w:szCs w:val="28"/>
        </w:rPr>
        <w:t>Концептуальная модель семантической интеграции и повышения полноты информационного обеспечения образовательного процесса</w:t>
      </w:r>
      <w:r w:rsidR="00713EA2">
        <w:rPr>
          <w:rFonts w:ascii="Times New Roman" w:hAnsi="Times New Roman" w:cs="Times New Roman"/>
          <w:sz w:val="28"/>
          <w:szCs w:val="28"/>
        </w:rPr>
        <w:t xml:space="preserve"> с помощью графов знаний</w:t>
      </w:r>
    </w:p>
    <w:p w14:paraId="7B6957B5" w14:textId="24BBC047" w:rsidR="00A72822" w:rsidRDefault="00A72822" w:rsidP="00FD70EA">
      <w:pPr>
        <w:spacing w:after="0" w:line="240" w:lineRule="auto"/>
        <w:jc w:val="both"/>
        <w:rPr>
          <w:rFonts w:ascii="Times New Roman" w:hAnsi="Times New Roman" w:cs="Times New Roman"/>
          <w:sz w:val="28"/>
          <w:szCs w:val="28"/>
        </w:rPr>
      </w:pPr>
    </w:p>
    <w:p w14:paraId="2F85DE5F" w14:textId="5DCB7B66" w:rsidR="00BB448B" w:rsidRDefault="00D03070"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Влияние новой </w:t>
      </w:r>
      <w:r w:rsidR="007838F7">
        <w:rPr>
          <w:rFonts w:ascii="Times New Roman" w:hAnsi="Times New Roman" w:cs="Times New Roman"/>
          <w:sz w:val="28"/>
          <w:szCs w:val="28"/>
        </w:rPr>
        <w:t xml:space="preserve">технологической </w:t>
      </w:r>
      <w:r>
        <w:rPr>
          <w:rFonts w:ascii="Times New Roman" w:hAnsi="Times New Roman" w:cs="Times New Roman"/>
          <w:sz w:val="28"/>
          <w:szCs w:val="28"/>
        </w:rPr>
        <w:t xml:space="preserve">эпохи </w:t>
      </w:r>
      <w:r w:rsidR="00567A0D">
        <w:rPr>
          <w:rFonts w:ascii="Times New Roman" w:hAnsi="Times New Roman" w:cs="Times New Roman"/>
          <w:sz w:val="28"/>
          <w:szCs w:val="28"/>
        </w:rPr>
        <w:t>цифровизации в виде внедрения</w:t>
      </w:r>
      <w:r>
        <w:rPr>
          <w:rFonts w:ascii="Times New Roman" w:hAnsi="Times New Roman" w:cs="Times New Roman"/>
          <w:sz w:val="28"/>
          <w:szCs w:val="28"/>
        </w:rPr>
        <w:t xml:space="preserve"> искусственного интеллекта </w:t>
      </w:r>
      <w:r w:rsidR="00567A0D">
        <w:rPr>
          <w:rFonts w:ascii="Times New Roman" w:hAnsi="Times New Roman" w:cs="Times New Roman"/>
          <w:sz w:val="28"/>
          <w:szCs w:val="28"/>
        </w:rPr>
        <w:t xml:space="preserve">во все сферы экономики и производства </w:t>
      </w:r>
      <w:r>
        <w:rPr>
          <w:rFonts w:ascii="Times New Roman" w:hAnsi="Times New Roman" w:cs="Times New Roman"/>
          <w:sz w:val="28"/>
          <w:szCs w:val="28"/>
        </w:rPr>
        <w:t xml:space="preserve">вносит </w:t>
      </w:r>
      <w:r w:rsidR="00132E98">
        <w:rPr>
          <w:rFonts w:ascii="Times New Roman" w:hAnsi="Times New Roman" w:cs="Times New Roman"/>
          <w:sz w:val="28"/>
          <w:szCs w:val="28"/>
        </w:rPr>
        <w:t>необходимость</w:t>
      </w:r>
      <w:r>
        <w:rPr>
          <w:rFonts w:ascii="Times New Roman" w:hAnsi="Times New Roman" w:cs="Times New Roman"/>
          <w:sz w:val="28"/>
          <w:szCs w:val="28"/>
        </w:rPr>
        <w:t xml:space="preserve"> разработки новых концепций поддержки информационного обеспечения в </w:t>
      </w:r>
      <w:r w:rsidR="00A106E7">
        <w:rPr>
          <w:rFonts w:ascii="Times New Roman" w:hAnsi="Times New Roman" w:cs="Times New Roman"/>
          <w:sz w:val="28"/>
          <w:szCs w:val="28"/>
        </w:rPr>
        <w:t xml:space="preserve">высшем </w:t>
      </w:r>
      <w:r>
        <w:rPr>
          <w:rFonts w:ascii="Times New Roman" w:hAnsi="Times New Roman" w:cs="Times New Roman"/>
          <w:sz w:val="28"/>
          <w:szCs w:val="28"/>
        </w:rPr>
        <w:t xml:space="preserve">образовании. </w:t>
      </w:r>
      <w:r w:rsidR="004E42F8">
        <w:rPr>
          <w:rFonts w:ascii="Times New Roman" w:hAnsi="Times New Roman" w:cs="Times New Roman"/>
          <w:sz w:val="28"/>
          <w:szCs w:val="28"/>
        </w:rPr>
        <w:t xml:space="preserve">Согласно </w:t>
      </w:r>
      <w:r w:rsidR="000C3D1D">
        <w:rPr>
          <w:rFonts w:ascii="Times New Roman" w:hAnsi="Times New Roman" w:cs="Times New Roman"/>
          <w:sz w:val="28"/>
          <w:szCs w:val="28"/>
        </w:rPr>
        <w:t>седьмо</w:t>
      </w:r>
      <w:r w:rsidR="002A198B">
        <w:rPr>
          <w:rFonts w:ascii="Times New Roman" w:hAnsi="Times New Roman" w:cs="Times New Roman"/>
          <w:sz w:val="28"/>
          <w:szCs w:val="28"/>
        </w:rPr>
        <w:t>му положению</w:t>
      </w:r>
      <w:r w:rsidR="000C3D1D">
        <w:rPr>
          <w:rFonts w:ascii="Times New Roman" w:hAnsi="Times New Roman" w:cs="Times New Roman"/>
          <w:sz w:val="28"/>
          <w:szCs w:val="28"/>
        </w:rPr>
        <w:t xml:space="preserve"> Послания</w:t>
      </w:r>
      <w:r w:rsidR="000C3D1D" w:rsidRPr="000C3D1D">
        <w:rPr>
          <w:rFonts w:ascii="Times New Roman" w:hAnsi="Times New Roman" w:cs="Times New Roman"/>
          <w:sz w:val="28"/>
          <w:szCs w:val="28"/>
        </w:rPr>
        <w:t xml:space="preserve"> Главы государства народу Казахстана</w:t>
      </w:r>
      <w:r w:rsidR="00C1557D">
        <w:rPr>
          <w:rFonts w:ascii="Times New Roman" w:hAnsi="Times New Roman" w:cs="Times New Roman"/>
          <w:sz w:val="28"/>
          <w:szCs w:val="28"/>
        </w:rPr>
        <w:t xml:space="preserve"> </w:t>
      </w:r>
      <w:r w:rsidR="00C1557D" w:rsidRPr="00C1557D">
        <w:rPr>
          <w:rFonts w:ascii="Times New Roman" w:hAnsi="Times New Roman" w:cs="Times New Roman"/>
          <w:sz w:val="28"/>
          <w:szCs w:val="28"/>
        </w:rPr>
        <w:t>от 08.09.2025 года</w:t>
      </w:r>
      <w:r w:rsidR="000C3D1D" w:rsidRPr="000C3D1D">
        <w:rPr>
          <w:rFonts w:ascii="Times New Roman" w:hAnsi="Times New Roman" w:cs="Times New Roman"/>
          <w:sz w:val="28"/>
          <w:szCs w:val="28"/>
        </w:rPr>
        <w:t xml:space="preserve"> «Казахстан в эпоху искусственного интеллекта: актуальные задачи и их решения через цифровую трансформацию»</w:t>
      </w:r>
      <w:r w:rsidR="000C3D1D">
        <w:rPr>
          <w:rFonts w:ascii="Times New Roman" w:hAnsi="Times New Roman" w:cs="Times New Roman"/>
          <w:sz w:val="28"/>
          <w:szCs w:val="28"/>
        </w:rPr>
        <w:t>: «</w:t>
      </w:r>
      <w:r w:rsidR="000C3D1D" w:rsidRPr="000C3D1D">
        <w:rPr>
          <w:rFonts w:ascii="Times New Roman" w:hAnsi="Times New Roman" w:cs="Times New Roman"/>
          <w:sz w:val="28"/>
          <w:szCs w:val="28"/>
        </w:rPr>
        <w:t xml:space="preserve">Цифровая масштабная модернизация экономики предъявляет новые требования к </w:t>
      </w:r>
      <w:r w:rsidR="000C3D1D">
        <w:rPr>
          <w:rFonts w:ascii="Times New Roman" w:hAnsi="Times New Roman" w:cs="Times New Roman"/>
          <w:sz w:val="28"/>
          <w:szCs w:val="28"/>
        </w:rPr>
        <w:t>развитию человеческого капитала</w:t>
      </w:r>
      <w:r w:rsidR="00696205">
        <w:rPr>
          <w:rFonts w:ascii="Times New Roman" w:hAnsi="Times New Roman" w:cs="Times New Roman"/>
          <w:sz w:val="28"/>
          <w:szCs w:val="28"/>
        </w:rPr>
        <w:t xml:space="preserve">. … </w:t>
      </w:r>
      <w:r w:rsidR="008B2BF7">
        <w:rPr>
          <w:rFonts w:ascii="Times New Roman" w:hAnsi="Times New Roman" w:cs="Times New Roman"/>
          <w:sz w:val="28"/>
          <w:szCs w:val="28"/>
        </w:rPr>
        <w:t>ц</w:t>
      </w:r>
      <w:r w:rsidR="00696205" w:rsidRPr="00696205">
        <w:rPr>
          <w:rFonts w:ascii="Times New Roman" w:hAnsi="Times New Roman" w:cs="Times New Roman"/>
          <w:sz w:val="28"/>
          <w:szCs w:val="28"/>
        </w:rPr>
        <w:t>ифровые технологии стремительн</w:t>
      </w:r>
      <w:r w:rsidR="003E0241">
        <w:rPr>
          <w:rFonts w:ascii="Times New Roman" w:hAnsi="Times New Roman" w:cs="Times New Roman"/>
          <w:sz w:val="28"/>
          <w:szCs w:val="28"/>
        </w:rPr>
        <w:t>о меняют глобальный рынок труда</w:t>
      </w:r>
      <w:r w:rsidR="000C3D1D">
        <w:rPr>
          <w:rFonts w:ascii="Times New Roman" w:hAnsi="Times New Roman" w:cs="Times New Roman"/>
          <w:sz w:val="28"/>
          <w:szCs w:val="28"/>
        </w:rPr>
        <w:t>»</w:t>
      </w:r>
      <w:r w:rsidR="00DF593D">
        <w:rPr>
          <w:rFonts w:ascii="Times New Roman" w:hAnsi="Times New Roman" w:cs="Times New Roman"/>
          <w:sz w:val="28"/>
          <w:szCs w:val="28"/>
        </w:rPr>
        <w:t xml:space="preserve"> </w:t>
      </w:r>
      <w:r w:rsidR="00DF593D" w:rsidRPr="00DF593D">
        <w:rPr>
          <w:rFonts w:ascii="Times New Roman" w:hAnsi="Times New Roman" w:cs="Times New Roman"/>
          <w:sz w:val="28"/>
          <w:szCs w:val="28"/>
        </w:rPr>
        <w:t>[</w:t>
      </w:r>
      <w:r w:rsidR="007E15BD">
        <w:rPr>
          <w:rFonts w:ascii="Times New Roman" w:hAnsi="Times New Roman" w:cs="Times New Roman"/>
          <w:sz w:val="28"/>
          <w:szCs w:val="28"/>
        </w:rPr>
        <w:t>40</w:t>
      </w:r>
      <w:r w:rsidR="00DF593D" w:rsidRPr="00DF593D">
        <w:rPr>
          <w:rFonts w:ascii="Times New Roman" w:hAnsi="Times New Roman" w:cs="Times New Roman"/>
          <w:sz w:val="28"/>
          <w:szCs w:val="28"/>
        </w:rPr>
        <w:t>]</w:t>
      </w:r>
      <w:r w:rsidR="00703495">
        <w:rPr>
          <w:rFonts w:ascii="Times New Roman" w:hAnsi="Times New Roman" w:cs="Times New Roman"/>
          <w:sz w:val="28"/>
          <w:szCs w:val="28"/>
        </w:rPr>
        <w:t xml:space="preserve">. </w:t>
      </w:r>
      <w:r w:rsidR="003A4413">
        <w:rPr>
          <w:rFonts w:ascii="Times New Roman" w:hAnsi="Times New Roman" w:cs="Times New Roman"/>
          <w:sz w:val="28"/>
          <w:szCs w:val="28"/>
        </w:rPr>
        <w:t>Также</w:t>
      </w:r>
      <w:r w:rsidR="00703495">
        <w:rPr>
          <w:rFonts w:ascii="Times New Roman" w:hAnsi="Times New Roman" w:cs="Times New Roman"/>
          <w:sz w:val="28"/>
          <w:szCs w:val="28"/>
        </w:rPr>
        <w:t>, на первом заседании С</w:t>
      </w:r>
      <w:r w:rsidR="00051B54">
        <w:rPr>
          <w:rFonts w:ascii="Times New Roman" w:hAnsi="Times New Roman" w:cs="Times New Roman"/>
          <w:sz w:val="28"/>
          <w:szCs w:val="28"/>
        </w:rPr>
        <w:t>овета по развитию искусственного интеллекта от 1 октября 2025 года было озвучено, что</w:t>
      </w:r>
      <w:r w:rsidR="00B879DE">
        <w:rPr>
          <w:rFonts w:ascii="Times New Roman" w:hAnsi="Times New Roman" w:cs="Times New Roman"/>
          <w:sz w:val="28"/>
          <w:szCs w:val="28"/>
        </w:rPr>
        <w:t xml:space="preserve"> искусственный интеллект (ИИ)</w:t>
      </w:r>
      <w:r w:rsidR="00CE2AF2">
        <w:rPr>
          <w:rFonts w:ascii="Times New Roman" w:hAnsi="Times New Roman" w:cs="Times New Roman"/>
          <w:sz w:val="28"/>
          <w:szCs w:val="28"/>
        </w:rPr>
        <w:t xml:space="preserve"> «</w:t>
      </w:r>
      <w:r w:rsidR="007262A3" w:rsidRPr="007262A3">
        <w:rPr>
          <w:rFonts w:ascii="Times New Roman" w:hAnsi="Times New Roman" w:cs="Times New Roman"/>
          <w:sz w:val="28"/>
          <w:szCs w:val="28"/>
        </w:rPr>
        <w:t>способ</w:t>
      </w:r>
      <w:r w:rsidR="00CE2AF2">
        <w:rPr>
          <w:rFonts w:ascii="Times New Roman" w:hAnsi="Times New Roman" w:cs="Times New Roman"/>
          <w:sz w:val="28"/>
          <w:szCs w:val="28"/>
        </w:rPr>
        <w:t>ен</w:t>
      </w:r>
      <w:r w:rsidR="007262A3" w:rsidRPr="007262A3">
        <w:rPr>
          <w:rFonts w:ascii="Times New Roman" w:hAnsi="Times New Roman" w:cs="Times New Roman"/>
          <w:sz w:val="28"/>
          <w:szCs w:val="28"/>
        </w:rPr>
        <w:t xml:space="preserve"> анализировать и рекомендовать наиболее перспективные пути развития. Необходимо грамотно использовать потенциал искусственного инт</w:t>
      </w:r>
      <w:r w:rsidR="00B97B33">
        <w:rPr>
          <w:rFonts w:ascii="Times New Roman" w:hAnsi="Times New Roman" w:cs="Times New Roman"/>
          <w:sz w:val="28"/>
          <w:szCs w:val="28"/>
        </w:rPr>
        <w:t>еллекта</w:t>
      </w:r>
      <w:r w:rsidR="00051B54" w:rsidRPr="007262A3">
        <w:rPr>
          <w:rFonts w:ascii="Times New Roman" w:hAnsi="Times New Roman" w:cs="Times New Roman"/>
          <w:sz w:val="28"/>
          <w:szCs w:val="28"/>
        </w:rPr>
        <w:t>»</w:t>
      </w:r>
      <w:r w:rsidR="000820B3" w:rsidRPr="00F700D3">
        <w:rPr>
          <w:rFonts w:ascii="Times New Roman" w:hAnsi="Times New Roman" w:cs="Times New Roman"/>
          <w:sz w:val="28"/>
          <w:szCs w:val="28"/>
        </w:rPr>
        <w:t xml:space="preserve"> </w:t>
      </w:r>
      <w:r w:rsidR="00B97B33" w:rsidRPr="003A4413">
        <w:rPr>
          <w:rFonts w:ascii="Times New Roman" w:hAnsi="Times New Roman" w:cs="Times New Roman"/>
          <w:sz w:val="28"/>
          <w:szCs w:val="28"/>
        </w:rPr>
        <w:t>[</w:t>
      </w:r>
      <w:r w:rsidR="007E15BD">
        <w:rPr>
          <w:rFonts w:ascii="Times New Roman" w:hAnsi="Times New Roman" w:cs="Times New Roman"/>
          <w:sz w:val="28"/>
          <w:szCs w:val="28"/>
        </w:rPr>
        <w:t>41</w:t>
      </w:r>
      <w:r w:rsidR="00B97B33" w:rsidRPr="003A4413">
        <w:rPr>
          <w:rFonts w:ascii="Times New Roman" w:hAnsi="Times New Roman" w:cs="Times New Roman"/>
          <w:sz w:val="28"/>
          <w:szCs w:val="28"/>
        </w:rPr>
        <w:t>]</w:t>
      </w:r>
      <w:r w:rsidR="00B879DE">
        <w:rPr>
          <w:rFonts w:ascii="Times New Roman" w:hAnsi="Times New Roman" w:cs="Times New Roman"/>
          <w:sz w:val="28"/>
          <w:szCs w:val="28"/>
        </w:rPr>
        <w:t>.</w:t>
      </w:r>
      <w:r w:rsidR="00703495">
        <w:rPr>
          <w:rFonts w:ascii="Times New Roman" w:hAnsi="Times New Roman" w:cs="Times New Roman"/>
          <w:sz w:val="28"/>
          <w:szCs w:val="28"/>
        </w:rPr>
        <w:t xml:space="preserve"> </w:t>
      </w:r>
      <w:r w:rsidR="003A4413">
        <w:rPr>
          <w:rFonts w:ascii="Times New Roman" w:hAnsi="Times New Roman" w:cs="Times New Roman"/>
          <w:sz w:val="28"/>
          <w:szCs w:val="28"/>
        </w:rPr>
        <w:t xml:space="preserve">Кроме того, проблема разрыва </w:t>
      </w:r>
      <w:r w:rsidR="008966F7">
        <w:rPr>
          <w:rFonts w:ascii="Times New Roman" w:hAnsi="Times New Roman" w:cs="Times New Roman"/>
          <w:sz w:val="28"/>
          <w:szCs w:val="28"/>
        </w:rPr>
        <w:t xml:space="preserve">между </w:t>
      </w:r>
      <w:r w:rsidR="00157F72">
        <w:rPr>
          <w:rFonts w:ascii="Times New Roman" w:hAnsi="Times New Roman" w:cs="Times New Roman"/>
          <w:sz w:val="28"/>
          <w:szCs w:val="28"/>
        </w:rPr>
        <w:t>навыка</w:t>
      </w:r>
      <w:r w:rsidR="008966F7">
        <w:rPr>
          <w:rFonts w:ascii="Times New Roman" w:hAnsi="Times New Roman" w:cs="Times New Roman"/>
          <w:sz w:val="28"/>
          <w:szCs w:val="28"/>
        </w:rPr>
        <w:t>ми</w:t>
      </w:r>
      <w:r w:rsidR="00157F72">
        <w:rPr>
          <w:rFonts w:ascii="Times New Roman" w:hAnsi="Times New Roman" w:cs="Times New Roman"/>
          <w:sz w:val="28"/>
          <w:szCs w:val="28"/>
        </w:rPr>
        <w:t xml:space="preserve"> выпускников </w:t>
      </w:r>
      <w:r w:rsidR="008966F7">
        <w:rPr>
          <w:rFonts w:ascii="Times New Roman" w:hAnsi="Times New Roman" w:cs="Times New Roman"/>
          <w:sz w:val="28"/>
          <w:szCs w:val="28"/>
        </w:rPr>
        <w:t>и требованиями рынка труда</w:t>
      </w:r>
      <w:r w:rsidR="003A4413">
        <w:rPr>
          <w:rFonts w:ascii="Times New Roman" w:hAnsi="Times New Roman" w:cs="Times New Roman"/>
          <w:sz w:val="28"/>
          <w:szCs w:val="28"/>
        </w:rPr>
        <w:t xml:space="preserve"> существовала</w:t>
      </w:r>
      <w:r w:rsidR="00B637A1">
        <w:rPr>
          <w:rFonts w:ascii="Times New Roman" w:hAnsi="Times New Roman" w:cs="Times New Roman"/>
          <w:sz w:val="28"/>
          <w:szCs w:val="28"/>
        </w:rPr>
        <w:t xml:space="preserve"> и до нынешнего</w:t>
      </w:r>
      <w:r w:rsidR="003A4413">
        <w:rPr>
          <w:rFonts w:ascii="Times New Roman" w:hAnsi="Times New Roman" w:cs="Times New Roman"/>
          <w:sz w:val="28"/>
          <w:szCs w:val="28"/>
        </w:rPr>
        <w:t xml:space="preserve"> </w:t>
      </w:r>
      <w:r w:rsidR="00B879DE">
        <w:rPr>
          <w:rFonts w:ascii="Times New Roman" w:hAnsi="Times New Roman" w:cs="Times New Roman"/>
          <w:sz w:val="28"/>
          <w:szCs w:val="28"/>
        </w:rPr>
        <w:t xml:space="preserve">технологического </w:t>
      </w:r>
      <w:r w:rsidR="003A4413">
        <w:rPr>
          <w:rFonts w:ascii="Times New Roman" w:hAnsi="Times New Roman" w:cs="Times New Roman"/>
          <w:sz w:val="28"/>
          <w:szCs w:val="28"/>
        </w:rPr>
        <w:t>этапа и периодически озвучивалась в различных отчетах республиканского и международного уровня</w:t>
      </w:r>
      <w:r w:rsidR="00156FC3">
        <w:rPr>
          <w:rFonts w:ascii="Times New Roman" w:hAnsi="Times New Roman" w:cs="Times New Roman"/>
          <w:sz w:val="28"/>
          <w:szCs w:val="28"/>
        </w:rPr>
        <w:t xml:space="preserve"> </w:t>
      </w:r>
      <w:r w:rsidR="00156FC3" w:rsidRPr="00156FC3">
        <w:rPr>
          <w:rFonts w:ascii="Times New Roman" w:hAnsi="Times New Roman" w:cs="Times New Roman"/>
          <w:sz w:val="28"/>
          <w:szCs w:val="28"/>
        </w:rPr>
        <w:t>[1</w:t>
      </w:r>
      <w:r w:rsidR="00D11A35">
        <w:rPr>
          <w:rFonts w:ascii="Times New Roman" w:hAnsi="Times New Roman" w:cs="Times New Roman"/>
          <w:sz w:val="28"/>
          <w:szCs w:val="28"/>
        </w:rPr>
        <w:t xml:space="preserve">; 2; </w:t>
      </w:r>
      <w:r w:rsidR="00156FC3" w:rsidRPr="00156FC3">
        <w:rPr>
          <w:rFonts w:ascii="Times New Roman" w:hAnsi="Times New Roman" w:cs="Times New Roman"/>
          <w:sz w:val="28"/>
          <w:szCs w:val="28"/>
        </w:rPr>
        <w:t>3]</w:t>
      </w:r>
      <w:r w:rsidR="003A4413">
        <w:rPr>
          <w:rFonts w:ascii="Times New Roman" w:hAnsi="Times New Roman" w:cs="Times New Roman"/>
          <w:sz w:val="28"/>
          <w:szCs w:val="28"/>
        </w:rPr>
        <w:t xml:space="preserve">. </w:t>
      </w:r>
      <w:r w:rsidR="000823B4">
        <w:rPr>
          <w:rFonts w:ascii="Times New Roman" w:hAnsi="Times New Roman" w:cs="Times New Roman"/>
          <w:sz w:val="28"/>
          <w:szCs w:val="28"/>
        </w:rPr>
        <w:t>Таким образом, существующая повестка дня сигнализирует об актуальности и необходимости</w:t>
      </w:r>
      <w:r w:rsidR="003A4413">
        <w:rPr>
          <w:rFonts w:ascii="Times New Roman" w:hAnsi="Times New Roman" w:cs="Times New Roman"/>
          <w:sz w:val="28"/>
          <w:szCs w:val="28"/>
        </w:rPr>
        <w:t xml:space="preserve"> </w:t>
      </w:r>
      <w:r w:rsidR="000823B4">
        <w:rPr>
          <w:rFonts w:ascii="Times New Roman" w:hAnsi="Times New Roman" w:cs="Times New Roman"/>
          <w:sz w:val="28"/>
          <w:szCs w:val="28"/>
        </w:rPr>
        <w:t>вносить коррективы в существующие</w:t>
      </w:r>
      <w:r w:rsidR="003A4413">
        <w:rPr>
          <w:rFonts w:ascii="Times New Roman" w:hAnsi="Times New Roman" w:cs="Times New Roman"/>
          <w:sz w:val="28"/>
          <w:szCs w:val="28"/>
        </w:rPr>
        <w:t xml:space="preserve"> </w:t>
      </w:r>
      <w:r w:rsidR="000823B4">
        <w:rPr>
          <w:rFonts w:ascii="Times New Roman" w:hAnsi="Times New Roman" w:cs="Times New Roman"/>
          <w:sz w:val="28"/>
          <w:szCs w:val="28"/>
        </w:rPr>
        <w:t>подходы</w:t>
      </w:r>
      <w:r w:rsidR="00B05A9A">
        <w:rPr>
          <w:rFonts w:ascii="Times New Roman" w:hAnsi="Times New Roman" w:cs="Times New Roman"/>
          <w:sz w:val="28"/>
          <w:szCs w:val="28"/>
        </w:rPr>
        <w:t xml:space="preserve"> информационного обеспечения образовательного процесса</w:t>
      </w:r>
      <w:r w:rsidR="006B2DC6">
        <w:rPr>
          <w:rFonts w:ascii="Times New Roman" w:hAnsi="Times New Roman" w:cs="Times New Roman"/>
          <w:sz w:val="28"/>
          <w:szCs w:val="28"/>
        </w:rPr>
        <w:t xml:space="preserve"> ВУЗов</w:t>
      </w:r>
      <w:r w:rsidR="00B05A9A">
        <w:rPr>
          <w:rFonts w:ascii="Times New Roman" w:hAnsi="Times New Roman" w:cs="Times New Roman"/>
          <w:sz w:val="28"/>
          <w:szCs w:val="28"/>
        </w:rPr>
        <w:t xml:space="preserve">. </w:t>
      </w:r>
    </w:p>
    <w:p w14:paraId="21CC19C0" w14:textId="1CADB330" w:rsidR="00515C02" w:rsidRPr="004514CF" w:rsidRDefault="00B33FC2"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итоге</w:t>
      </w:r>
      <w:r w:rsidR="00366EDD">
        <w:rPr>
          <w:rFonts w:ascii="Times New Roman" w:hAnsi="Times New Roman" w:cs="Times New Roman"/>
          <w:sz w:val="28"/>
          <w:szCs w:val="28"/>
        </w:rPr>
        <w:t>, в</w:t>
      </w:r>
      <w:r w:rsidR="00617C86">
        <w:rPr>
          <w:rFonts w:ascii="Times New Roman" w:hAnsi="Times New Roman" w:cs="Times New Roman"/>
          <w:sz w:val="28"/>
          <w:szCs w:val="28"/>
        </w:rPr>
        <w:t xml:space="preserve"> связи с бурным внедрением искусственного интеллекта во все сферы экономики и производства</w:t>
      </w:r>
      <w:r w:rsidR="00DB3232">
        <w:rPr>
          <w:rFonts w:ascii="Times New Roman" w:hAnsi="Times New Roman" w:cs="Times New Roman"/>
          <w:sz w:val="28"/>
          <w:szCs w:val="28"/>
        </w:rPr>
        <w:t xml:space="preserve"> и </w:t>
      </w:r>
      <w:r w:rsidR="00E851E7">
        <w:rPr>
          <w:rFonts w:ascii="Times New Roman" w:hAnsi="Times New Roman" w:cs="Times New Roman"/>
          <w:sz w:val="28"/>
          <w:szCs w:val="28"/>
        </w:rPr>
        <w:t>востребованность в</w:t>
      </w:r>
      <w:r w:rsidR="00DB3232">
        <w:rPr>
          <w:rFonts w:ascii="Times New Roman" w:hAnsi="Times New Roman" w:cs="Times New Roman"/>
          <w:sz w:val="28"/>
          <w:szCs w:val="28"/>
        </w:rPr>
        <w:t xml:space="preserve"> </w:t>
      </w:r>
      <w:r w:rsidR="00E851E7">
        <w:rPr>
          <w:rFonts w:ascii="Times New Roman" w:hAnsi="Times New Roman" w:cs="Times New Roman"/>
          <w:sz w:val="28"/>
          <w:szCs w:val="28"/>
        </w:rPr>
        <w:t>развития актуальных</w:t>
      </w:r>
      <w:r w:rsidR="00DB3232">
        <w:rPr>
          <w:rFonts w:ascii="Times New Roman" w:hAnsi="Times New Roman" w:cs="Times New Roman"/>
          <w:sz w:val="28"/>
          <w:szCs w:val="28"/>
        </w:rPr>
        <w:t xml:space="preserve"> цифровых навыков</w:t>
      </w:r>
      <w:r w:rsidR="00617C86">
        <w:rPr>
          <w:rFonts w:ascii="Times New Roman" w:hAnsi="Times New Roman" w:cs="Times New Roman"/>
          <w:sz w:val="28"/>
          <w:szCs w:val="28"/>
        </w:rPr>
        <w:t xml:space="preserve">, </w:t>
      </w:r>
      <w:r w:rsidR="00B462EE">
        <w:rPr>
          <w:rFonts w:ascii="Times New Roman" w:hAnsi="Times New Roman" w:cs="Times New Roman"/>
          <w:sz w:val="28"/>
          <w:szCs w:val="28"/>
        </w:rPr>
        <w:t>необходима</w:t>
      </w:r>
      <w:r w:rsidR="000904C2">
        <w:rPr>
          <w:rFonts w:ascii="Times New Roman" w:hAnsi="Times New Roman" w:cs="Times New Roman"/>
          <w:sz w:val="28"/>
          <w:szCs w:val="28"/>
        </w:rPr>
        <w:t xml:space="preserve"> новая парадигма</w:t>
      </w:r>
      <w:r w:rsidR="00F640E8">
        <w:rPr>
          <w:rFonts w:ascii="Times New Roman" w:hAnsi="Times New Roman" w:cs="Times New Roman"/>
          <w:sz w:val="28"/>
          <w:szCs w:val="28"/>
        </w:rPr>
        <w:t xml:space="preserve"> информационного обеспечения образовательного процесса</w:t>
      </w:r>
      <w:r w:rsidR="000904C2">
        <w:rPr>
          <w:rFonts w:ascii="Times New Roman" w:hAnsi="Times New Roman" w:cs="Times New Roman"/>
          <w:sz w:val="28"/>
          <w:szCs w:val="28"/>
        </w:rPr>
        <w:t xml:space="preserve"> на основе </w:t>
      </w:r>
      <w:r w:rsidR="00366EDD">
        <w:rPr>
          <w:rFonts w:ascii="Times New Roman" w:hAnsi="Times New Roman" w:cs="Times New Roman"/>
          <w:sz w:val="28"/>
          <w:szCs w:val="28"/>
        </w:rPr>
        <w:t>бурно развивающихся</w:t>
      </w:r>
      <w:r w:rsidR="000904C2">
        <w:rPr>
          <w:rFonts w:ascii="Times New Roman" w:hAnsi="Times New Roman" w:cs="Times New Roman"/>
          <w:sz w:val="28"/>
          <w:szCs w:val="28"/>
        </w:rPr>
        <w:t xml:space="preserve"> технологий обработки данных. </w:t>
      </w:r>
      <w:r w:rsidR="00517EFF">
        <w:rPr>
          <w:rFonts w:ascii="Times New Roman" w:hAnsi="Times New Roman" w:cs="Times New Roman"/>
          <w:sz w:val="28"/>
          <w:szCs w:val="28"/>
        </w:rPr>
        <w:t xml:space="preserve">Информационное обеспечение в современной парадигме должно не только </w:t>
      </w:r>
      <w:r w:rsidR="00BB04B6">
        <w:rPr>
          <w:rFonts w:ascii="Times New Roman" w:hAnsi="Times New Roman" w:cs="Times New Roman"/>
          <w:sz w:val="28"/>
          <w:szCs w:val="28"/>
        </w:rPr>
        <w:t xml:space="preserve">обеспечивать цифровизацию и </w:t>
      </w:r>
      <w:r w:rsidR="00517EFF">
        <w:rPr>
          <w:rFonts w:ascii="Times New Roman" w:hAnsi="Times New Roman" w:cs="Times New Roman"/>
          <w:sz w:val="28"/>
          <w:szCs w:val="28"/>
        </w:rPr>
        <w:t>автоматиз</w:t>
      </w:r>
      <w:r w:rsidR="00BB04B6">
        <w:rPr>
          <w:rFonts w:ascii="Times New Roman" w:hAnsi="Times New Roman" w:cs="Times New Roman"/>
          <w:sz w:val="28"/>
          <w:szCs w:val="28"/>
        </w:rPr>
        <w:t xml:space="preserve">ацию </w:t>
      </w:r>
      <w:r w:rsidR="00517EFF">
        <w:rPr>
          <w:rFonts w:ascii="Times New Roman" w:hAnsi="Times New Roman" w:cs="Times New Roman"/>
          <w:sz w:val="28"/>
          <w:szCs w:val="28"/>
        </w:rPr>
        <w:t>образовательн</w:t>
      </w:r>
      <w:r w:rsidR="00BB04B6">
        <w:rPr>
          <w:rFonts w:ascii="Times New Roman" w:hAnsi="Times New Roman" w:cs="Times New Roman"/>
          <w:sz w:val="28"/>
          <w:szCs w:val="28"/>
        </w:rPr>
        <w:t>ого</w:t>
      </w:r>
      <w:r w:rsidR="00517EFF">
        <w:rPr>
          <w:rFonts w:ascii="Times New Roman" w:hAnsi="Times New Roman" w:cs="Times New Roman"/>
          <w:sz w:val="28"/>
          <w:szCs w:val="28"/>
        </w:rPr>
        <w:t xml:space="preserve"> процесс</w:t>
      </w:r>
      <w:r w:rsidR="00BB04B6">
        <w:rPr>
          <w:rFonts w:ascii="Times New Roman" w:hAnsi="Times New Roman" w:cs="Times New Roman"/>
          <w:sz w:val="28"/>
          <w:szCs w:val="28"/>
        </w:rPr>
        <w:t>а</w:t>
      </w:r>
      <w:r w:rsidR="00517EFF">
        <w:rPr>
          <w:rFonts w:ascii="Times New Roman" w:hAnsi="Times New Roman" w:cs="Times New Roman"/>
          <w:sz w:val="28"/>
          <w:szCs w:val="28"/>
        </w:rPr>
        <w:t xml:space="preserve">, но и включать элементы интеллектуализированной </w:t>
      </w:r>
      <w:r w:rsidR="001D1805">
        <w:rPr>
          <w:rFonts w:ascii="Times New Roman" w:hAnsi="Times New Roman" w:cs="Times New Roman"/>
          <w:sz w:val="28"/>
          <w:szCs w:val="28"/>
        </w:rPr>
        <w:t>обработки имеющ</w:t>
      </w:r>
      <w:r w:rsidR="00517EFF">
        <w:rPr>
          <w:rFonts w:ascii="Times New Roman" w:hAnsi="Times New Roman" w:cs="Times New Roman"/>
          <w:sz w:val="28"/>
          <w:szCs w:val="28"/>
        </w:rPr>
        <w:t>ихся ресурсов, для лучшего взаимоде</w:t>
      </w:r>
      <w:r w:rsidR="00774657">
        <w:rPr>
          <w:rFonts w:ascii="Times New Roman" w:hAnsi="Times New Roman" w:cs="Times New Roman"/>
          <w:sz w:val="28"/>
          <w:szCs w:val="28"/>
        </w:rPr>
        <w:t xml:space="preserve">йствия </w:t>
      </w:r>
      <w:r w:rsidR="00B53135">
        <w:rPr>
          <w:rFonts w:ascii="Times New Roman" w:hAnsi="Times New Roman" w:cs="Times New Roman"/>
          <w:sz w:val="28"/>
          <w:szCs w:val="28"/>
        </w:rPr>
        <w:t>и соответствия ведущим областям</w:t>
      </w:r>
      <w:r w:rsidR="003D7FDF">
        <w:rPr>
          <w:rFonts w:ascii="Times New Roman" w:hAnsi="Times New Roman" w:cs="Times New Roman"/>
          <w:sz w:val="28"/>
          <w:szCs w:val="28"/>
        </w:rPr>
        <w:t xml:space="preserve"> науки и производства</w:t>
      </w:r>
      <w:r w:rsidR="00643D99">
        <w:rPr>
          <w:rFonts w:ascii="Times New Roman" w:hAnsi="Times New Roman" w:cs="Times New Roman"/>
          <w:sz w:val="28"/>
          <w:szCs w:val="28"/>
        </w:rPr>
        <w:t>.</w:t>
      </w:r>
      <w:r w:rsidR="00517EFF">
        <w:rPr>
          <w:rFonts w:ascii="Times New Roman" w:hAnsi="Times New Roman" w:cs="Times New Roman"/>
          <w:sz w:val="28"/>
          <w:szCs w:val="28"/>
        </w:rPr>
        <w:t xml:space="preserve"> </w:t>
      </w:r>
      <w:r w:rsidR="000B718D">
        <w:rPr>
          <w:rFonts w:ascii="Times New Roman" w:hAnsi="Times New Roman" w:cs="Times New Roman"/>
          <w:sz w:val="28"/>
          <w:szCs w:val="28"/>
        </w:rPr>
        <w:t xml:space="preserve">Далее необходимо </w:t>
      </w:r>
      <w:r w:rsidR="001717CE">
        <w:rPr>
          <w:rFonts w:ascii="Times New Roman" w:hAnsi="Times New Roman" w:cs="Times New Roman"/>
          <w:sz w:val="28"/>
          <w:szCs w:val="28"/>
        </w:rPr>
        <w:t>провести</w:t>
      </w:r>
      <w:r w:rsidR="000B718D">
        <w:rPr>
          <w:rFonts w:ascii="Times New Roman" w:hAnsi="Times New Roman" w:cs="Times New Roman"/>
          <w:sz w:val="28"/>
          <w:szCs w:val="28"/>
        </w:rPr>
        <w:t xml:space="preserve"> </w:t>
      </w:r>
      <w:r w:rsidR="00BB448B">
        <w:rPr>
          <w:rFonts w:ascii="Times New Roman" w:hAnsi="Times New Roman" w:cs="Times New Roman"/>
          <w:sz w:val="28"/>
          <w:szCs w:val="28"/>
        </w:rPr>
        <w:t xml:space="preserve">анализ корпусов данных, которые будут обеспечивать интеграцию и интеллектуализацию информационного обеспечения образовательного процесса. </w:t>
      </w:r>
      <w:r w:rsidR="00066CB4">
        <w:rPr>
          <w:rFonts w:ascii="Times New Roman" w:hAnsi="Times New Roman" w:cs="Times New Roman"/>
          <w:sz w:val="28"/>
          <w:szCs w:val="28"/>
        </w:rPr>
        <w:t xml:space="preserve"> </w:t>
      </w:r>
    </w:p>
    <w:p w14:paraId="2EC1F1EB" w14:textId="5C409C86" w:rsidR="007F091F" w:rsidRDefault="007F091F" w:rsidP="00FD70EA">
      <w:pPr>
        <w:spacing w:after="0" w:line="240" w:lineRule="auto"/>
        <w:ind w:firstLine="709"/>
        <w:jc w:val="both"/>
        <w:rPr>
          <w:rFonts w:ascii="Times New Roman" w:hAnsi="Times New Roman" w:cs="Times New Roman"/>
          <w:b/>
          <w:sz w:val="28"/>
          <w:szCs w:val="28"/>
        </w:rPr>
      </w:pPr>
    </w:p>
    <w:p w14:paraId="58436638" w14:textId="7AABFC19" w:rsidR="00DA1EA4" w:rsidRPr="00126383" w:rsidRDefault="00DA1EA4" w:rsidP="00FD70EA">
      <w:pPr>
        <w:spacing w:after="0" w:line="240" w:lineRule="auto"/>
        <w:ind w:firstLine="709"/>
        <w:jc w:val="both"/>
        <w:rPr>
          <w:rFonts w:ascii="Times New Roman" w:hAnsi="Times New Roman" w:cs="Times New Roman"/>
          <w:sz w:val="28"/>
          <w:szCs w:val="28"/>
        </w:rPr>
      </w:pPr>
      <w:r w:rsidRPr="00126383">
        <w:rPr>
          <w:rFonts w:ascii="Times New Roman" w:hAnsi="Times New Roman" w:cs="Times New Roman"/>
          <w:sz w:val="28"/>
          <w:szCs w:val="28"/>
        </w:rPr>
        <w:t xml:space="preserve">1.1.2 </w:t>
      </w:r>
      <w:r w:rsidR="005B4FBE" w:rsidRPr="00126383">
        <w:rPr>
          <w:rFonts w:ascii="Times New Roman" w:hAnsi="Times New Roman" w:cs="Times New Roman"/>
          <w:sz w:val="28"/>
          <w:szCs w:val="28"/>
        </w:rPr>
        <w:t>Характеристика</w:t>
      </w:r>
      <w:r w:rsidRPr="00126383">
        <w:rPr>
          <w:rFonts w:ascii="Times New Roman" w:hAnsi="Times New Roman" w:cs="Times New Roman"/>
          <w:sz w:val="28"/>
          <w:szCs w:val="28"/>
        </w:rPr>
        <w:t xml:space="preserve"> исследуемых корпусов данных информационных ресурсов </w:t>
      </w:r>
    </w:p>
    <w:p w14:paraId="3481950C" w14:textId="78D88467" w:rsidR="00965395" w:rsidRDefault="00803800"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этом пункте проводится анализ корпусов данных, необходимых для </w:t>
      </w:r>
      <w:r w:rsidR="00FE7535">
        <w:rPr>
          <w:rFonts w:ascii="Times New Roman" w:hAnsi="Times New Roman" w:cs="Times New Roman"/>
          <w:sz w:val="28"/>
          <w:szCs w:val="28"/>
        </w:rPr>
        <w:t>дальнейшего исследования</w:t>
      </w:r>
      <w:r>
        <w:rPr>
          <w:rFonts w:ascii="Times New Roman" w:hAnsi="Times New Roman" w:cs="Times New Roman"/>
          <w:sz w:val="28"/>
          <w:szCs w:val="28"/>
        </w:rPr>
        <w:t xml:space="preserve">. </w:t>
      </w:r>
      <w:r w:rsidR="006F665C">
        <w:rPr>
          <w:rFonts w:ascii="Times New Roman" w:hAnsi="Times New Roman" w:cs="Times New Roman"/>
          <w:sz w:val="28"/>
          <w:szCs w:val="28"/>
        </w:rPr>
        <w:t>В это</w:t>
      </w:r>
      <w:r w:rsidR="00B0026E">
        <w:rPr>
          <w:rFonts w:ascii="Times New Roman" w:hAnsi="Times New Roman" w:cs="Times New Roman"/>
          <w:sz w:val="28"/>
          <w:szCs w:val="28"/>
        </w:rPr>
        <w:t>й работе</w:t>
      </w:r>
      <w:r w:rsidR="006F665C">
        <w:rPr>
          <w:rFonts w:ascii="Times New Roman" w:hAnsi="Times New Roman" w:cs="Times New Roman"/>
          <w:sz w:val="28"/>
          <w:szCs w:val="28"/>
        </w:rPr>
        <w:t xml:space="preserve"> основной акцент сделан на интеграции информацио</w:t>
      </w:r>
      <w:r w:rsidR="005A75CB">
        <w:rPr>
          <w:rFonts w:ascii="Times New Roman" w:hAnsi="Times New Roman" w:cs="Times New Roman"/>
          <w:sz w:val="28"/>
          <w:szCs w:val="28"/>
        </w:rPr>
        <w:t>н</w:t>
      </w:r>
      <w:r w:rsidR="006F665C">
        <w:rPr>
          <w:rFonts w:ascii="Times New Roman" w:hAnsi="Times New Roman" w:cs="Times New Roman"/>
          <w:sz w:val="28"/>
          <w:szCs w:val="28"/>
        </w:rPr>
        <w:t xml:space="preserve">ных ресурсов, позволяющих выявить связи между </w:t>
      </w:r>
      <w:r w:rsidR="005A75CB">
        <w:rPr>
          <w:rFonts w:ascii="Times New Roman" w:hAnsi="Times New Roman" w:cs="Times New Roman"/>
          <w:sz w:val="28"/>
          <w:szCs w:val="28"/>
        </w:rPr>
        <w:t xml:space="preserve">компетенциями </w:t>
      </w:r>
      <w:r w:rsidR="006F665C">
        <w:rPr>
          <w:rFonts w:ascii="Times New Roman" w:hAnsi="Times New Roman" w:cs="Times New Roman"/>
          <w:sz w:val="28"/>
          <w:szCs w:val="28"/>
        </w:rPr>
        <w:t>высш</w:t>
      </w:r>
      <w:r w:rsidR="005A75CB">
        <w:rPr>
          <w:rFonts w:ascii="Times New Roman" w:hAnsi="Times New Roman" w:cs="Times New Roman"/>
          <w:sz w:val="28"/>
          <w:szCs w:val="28"/>
        </w:rPr>
        <w:t>его образования</w:t>
      </w:r>
      <w:r w:rsidR="006F665C">
        <w:rPr>
          <w:rFonts w:ascii="Times New Roman" w:hAnsi="Times New Roman" w:cs="Times New Roman"/>
          <w:sz w:val="28"/>
          <w:szCs w:val="28"/>
        </w:rPr>
        <w:t xml:space="preserve">, требованиями </w:t>
      </w:r>
      <w:r w:rsidR="004973A1">
        <w:rPr>
          <w:rFonts w:ascii="Times New Roman" w:hAnsi="Times New Roman" w:cs="Times New Roman"/>
          <w:sz w:val="28"/>
          <w:szCs w:val="28"/>
        </w:rPr>
        <w:t>работодателей</w:t>
      </w:r>
      <w:r w:rsidR="006F665C">
        <w:rPr>
          <w:rFonts w:ascii="Times New Roman" w:hAnsi="Times New Roman" w:cs="Times New Roman"/>
          <w:sz w:val="28"/>
          <w:szCs w:val="28"/>
        </w:rPr>
        <w:t xml:space="preserve"> и дополнительным образованием с помощью массовых онлайн курсов</w:t>
      </w:r>
      <w:r w:rsidR="008A0F40">
        <w:rPr>
          <w:rFonts w:ascii="Times New Roman" w:hAnsi="Times New Roman" w:cs="Times New Roman"/>
          <w:sz w:val="28"/>
          <w:szCs w:val="28"/>
        </w:rPr>
        <w:t xml:space="preserve">, для приведения </w:t>
      </w:r>
      <w:r w:rsidR="000F4D44">
        <w:rPr>
          <w:rFonts w:ascii="Times New Roman" w:hAnsi="Times New Roman" w:cs="Times New Roman"/>
          <w:sz w:val="28"/>
          <w:szCs w:val="28"/>
        </w:rPr>
        <w:t xml:space="preserve">в соответствие </w:t>
      </w:r>
      <w:r w:rsidR="008A0F40">
        <w:rPr>
          <w:rFonts w:ascii="Times New Roman" w:hAnsi="Times New Roman" w:cs="Times New Roman"/>
          <w:sz w:val="28"/>
          <w:szCs w:val="28"/>
        </w:rPr>
        <w:t>недостающих компетенций студентов и выпускников с актуальными требованиями рынка труда</w:t>
      </w:r>
      <w:r w:rsidR="00965395">
        <w:rPr>
          <w:rFonts w:ascii="Times New Roman" w:hAnsi="Times New Roman" w:cs="Times New Roman"/>
          <w:sz w:val="28"/>
          <w:szCs w:val="28"/>
        </w:rPr>
        <w:t xml:space="preserve">. </w:t>
      </w:r>
      <w:r w:rsidR="00312BDB">
        <w:rPr>
          <w:rFonts w:ascii="Times New Roman" w:hAnsi="Times New Roman" w:cs="Times New Roman"/>
          <w:sz w:val="28"/>
          <w:szCs w:val="28"/>
        </w:rPr>
        <w:t xml:space="preserve"> </w:t>
      </w:r>
    </w:p>
    <w:p w14:paraId="3468E9DD" w14:textId="74B01911" w:rsidR="00EC3BFD" w:rsidRDefault="002E07E4"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к</w:t>
      </w:r>
      <w:r w:rsidR="00A37B1F">
        <w:rPr>
          <w:rFonts w:ascii="Times New Roman" w:hAnsi="Times New Roman" w:cs="Times New Roman"/>
          <w:sz w:val="28"/>
          <w:szCs w:val="28"/>
        </w:rPr>
        <w:t xml:space="preserve">орпуса были выбраны, так как отражают актуальный срез, по которым можно провести параллели для разных доменов. </w:t>
      </w:r>
      <w:r w:rsidR="004973A1">
        <w:rPr>
          <w:rFonts w:ascii="Times New Roman" w:hAnsi="Times New Roman" w:cs="Times New Roman"/>
          <w:sz w:val="28"/>
          <w:szCs w:val="28"/>
        </w:rPr>
        <w:t>Образовательные программы университетов содержат описания официальные результаты обучения и компетенции</w:t>
      </w:r>
      <w:r w:rsidR="005D45BA">
        <w:rPr>
          <w:rFonts w:ascii="Times New Roman" w:hAnsi="Times New Roman" w:cs="Times New Roman"/>
          <w:sz w:val="28"/>
          <w:szCs w:val="28"/>
        </w:rPr>
        <w:t xml:space="preserve"> будущих выпускников, а также краткие аннотации дисциплин. Такие данные позволяют сформировать компетентностную модель выпускника, отражающую его уровень овладения профессиональными навыками. </w:t>
      </w:r>
      <w:r w:rsidR="00A37B1F">
        <w:rPr>
          <w:rFonts w:ascii="Times New Roman" w:hAnsi="Times New Roman" w:cs="Times New Roman"/>
          <w:sz w:val="28"/>
          <w:szCs w:val="28"/>
        </w:rPr>
        <w:t>Живые вакансии работодателей предоставляют актуальную информацию о востребованных навыках и требованиях к разных профессиям и специалистам. Они помогают проанализировать связь между содержанием образовательной программы и реальными профессиональными потребностям</w:t>
      </w:r>
      <w:r w:rsidR="00010FD6">
        <w:rPr>
          <w:rFonts w:ascii="Times New Roman" w:hAnsi="Times New Roman" w:cs="Times New Roman"/>
          <w:sz w:val="28"/>
          <w:szCs w:val="28"/>
        </w:rPr>
        <w:t>и, в отличие от профессиональных стандартов</w:t>
      </w:r>
      <w:r w:rsidR="009E6094">
        <w:rPr>
          <w:rFonts w:ascii="Times New Roman" w:hAnsi="Times New Roman" w:cs="Times New Roman"/>
          <w:sz w:val="28"/>
          <w:szCs w:val="28"/>
        </w:rPr>
        <w:t xml:space="preserve"> и классификаторов</w:t>
      </w:r>
      <w:r w:rsidR="00010FD6">
        <w:rPr>
          <w:rFonts w:ascii="Times New Roman" w:hAnsi="Times New Roman" w:cs="Times New Roman"/>
          <w:sz w:val="28"/>
          <w:szCs w:val="28"/>
        </w:rPr>
        <w:t xml:space="preserve">, на обновление которых уходит некоторое время. </w:t>
      </w:r>
      <w:r w:rsidR="00C84DD8">
        <w:rPr>
          <w:rFonts w:ascii="Times New Roman" w:hAnsi="Times New Roman" w:cs="Times New Roman"/>
          <w:sz w:val="28"/>
          <w:szCs w:val="28"/>
        </w:rPr>
        <w:t>Массовые открытые онлайн курсы</w:t>
      </w:r>
      <w:r w:rsidR="00D83C8F">
        <w:rPr>
          <w:rFonts w:ascii="Times New Roman" w:hAnsi="Times New Roman" w:cs="Times New Roman"/>
          <w:sz w:val="28"/>
          <w:szCs w:val="28"/>
        </w:rPr>
        <w:t xml:space="preserve"> (</w:t>
      </w:r>
      <w:r w:rsidR="00D83C8F">
        <w:rPr>
          <w:rFonts w:ascii="Times New Roman" w:hAnsi="Times New Roman" w:cs="Times New Roman"/>
          <w:sz w:val="28"/>
          <w:szCs w:val="28"/>
          <w:lang w:val="en-US"/>
        </w:rPr>
        <w:t>MOOC</w:t>
      </w:r>
      <w:r w:rsidR="00D83C8F">
        <w:rPr>
          <w:rFonts w:ascii="Times New Roman" w:hAnsi="Times New Roman" w:cs="Times New Roman"/>
          <w:sz w:val="28"/>
          <w:szCs w:val="28"/>
        </w:rPr>
        <w:t>)</w:t>
      </w:r>
      <w:r w:rsidR="00C84DD8">
        <w:rPr>
          <w:rFonts w:ascii="Times New Roman" w:hAnsi="Times New Roman" w:cs="Times New Roman"/>
          <w:sz w:val="28"/>
          <w:szCs w:val="28"/>
        </w:rPr>
        <w:t xml:space="preserve"> </w:t>
      </w:r>
      <w:r w:rsidR="00010FD6">
        <w:rPr>
          <w:rFonts w:ascii="Times New Roman" w:hAnsi="Times New Roman" w:cs="Times New Roman"/>
          <w:sz w:val="28"/>
          <w:szCs w:val="28"/>
        </w:rPr>
        <w:t xml:space="preserve">представляют сегмент </w:t>
      </w:r>
      <w:r w:rsidR="00265DE1">
        <w:rPr>
          <w:rFonts w:ascii="Times New Roman" w:hAnsi="Times New Roman" w:cs="Times New Roman"/>
          <w:sz w:val="28"/>
          <w:szCs w:val="28"/>
        </w:rPr>
        <w:t>дополнительного</w:t>
      </w:r>
      <w:r w:rsidR="00010FD6">
        <w:rPr>
          <w:rFonts w:ascii="Times New Roman" w:hAnsi="Times New Roman" w:cs="Times New Roman"/>
          <w:sz w:val="28"/>
          <w:szCs w:val="28"/>
        </w:rPr>
        <w:t xml:space="preserve"> персонализированного</w:t>
      </w:r>
      <w:r w:rsidR="00C84DD8">
        <w:rPr>
          <w:rFonts w:ascii="Times New Roman" w:hAnsi="Times New Roman" w:cs="Times New Roman"/>
          <w:sz w:val="28"/>
          <w:szCs w:val="28"/>
        </w:rPr>
        <w:t xml:space="preserve"> обучения и позволя</w:t>
      </w:r>
      <w:r w:rsidR="00265DE1">
        <w:rPr>
          <w:rFonts w:ascii="Times New Roman" w:hAnsi="Times New Roman" w:cs="Times New Roman"/>
          <w:sz w:val="28"/>
          <w:szCs w:val="28"/>
        </w:rPr>
        <w:t>ю</w:t>
      </w:r>
      <w:r w:rsidR="00C84DD8">
        <w:rPr>
          <w:rFonts w:ascii="Times New Roman" w:hAnsi="Times New Roman" w:cs="Times New Roman"/>
          <w:sz w:val="28"/>
          <w:szCs w:val="28"/>
        </w:rPr>
        <w:t>т дополнить выявленные дефициты в навыках</w:t>
      </w:r>
      <w:r w:rsidR="00265DE1">
        <w:rPr>
          <w:rFonts w:ascii="Times New Roman" w:hAnsi="Times New Roman" w:cs="Times New Roman"/>
          <w:sz w:val="28"/>
          <w:szCs w:val="28"/>
        </w:rPr>
        <w:t>.</w:t>
      </w:r>
      <w:r w:rsidR="00D83C8F">
        <w:rPr>
          <w:rFonts w:ascii="Times New Roman" w:hAnsi="Times New Roman" w:cs="Times New Roman"/>
          <w:sz w:val="28"/>
          <w:szCs w:val="28"/>
        </w:rPr>
        <w:t xml:space="preserve"> В ВУЗах Казахстана </w:t>
      </w:r>
      <w:r w:rsidR="00D83C8F">
        <w:rPr>
          <w:rFonts w:ascii="Times New Roman" w:hAnsi="Times New Roman" w:cs="Times New Roman"/>
          <w:sz w:val="28"/>
          <w:szCs w:val="28"/>
          <w:lang w:val="en-US"/>
        </w:rPr>
        <w:t>MOOC</w:t>
      </w:r>
      <w:r w:rsidR="00D83C8F">
        <w:rPr>
          <w:rFonts w:ascii="Times New Roman" w:hAnsi="Times New Roman" w:cs="Times New Roman"/>
          <w:sz w:val="28"/>
          <w:szCs w:val="28"/>
        </w:rPr>
        <w:t>-курсы уже начинают интегрироваться в текущие учебные курсы</w:t>
      </w:r>
      <w:r w:rsidR="007E15BD">
        <w:rPr>
          <w:rFonts w:ascii="Times New Roman" w:hAnsi="Times New Roman" w:cs="Times New Roman"/>
          <w:sz w:val="28"/>
          <w:szCs w:val="28"/>
        </w:rPr>
        <w:t xml:space="preserve"> </w:t>
      </w:r>
      <w:r w:rsidR="007E15BD" w:rsidRPr="007E15BD">
        <w:rPr>
          <w:rFonts w:ascii="Times New Roman" w:hAnsi="Times New Roman" w:cs="Times New Roman"/>
          <w:sz w:val="28"/>
          <w:szCs w:val="28"/>
        </w:rPr>
        <w:t>[</w:t>
      </w:r>
      <w:r w:rsidR="00611A14">
        <w:rPr>
          <w:rFonts w:ascii="Times New Roman" w:hAnsi="Times New Roman" w:cs="Times New Roman"/>
          <w:sz w:val="28"/>
          <w:szCs w:val="28"/>
        </w:rPr>
        <w:t>42</w:t>
      </w:r>
      <w:r w:rsidR="007E15BD" w:rsidRPr="007E15BD">
        <w:rPr>
          <w:rFonts w:ascii="Times New Roman" w:hAnsi="Times New Roman" w:cs="Times New Roman"/>
          <w:sz w:val="28"/>
          <w:szCs w:val="28"/>
        </w:rPr>
        <w:t>]</w:t>
      </w:r>
      <w:r w:rsidR="00D83C8F">
        <w:rPr>
          <w:rFonts w:ascii="Times New Roman" w:hAnsi="Times New Roman" w:cs="Times New Roman"/>
          <w:sz w:val="28"/>
          <w:szCs w:val="28"/>
        </w:rPr>
        <w:t xml:space="preserve"> в модели интегрированной оценки</w:t>
      </w:r>
      <w:r w:rsidR="008E59C4">
        <w:rPr>
          <w:rFonts w:ascii="Times New Roman" w:hAnsi="Times New Roman" w:cs="Times New Roman"/>
          <w:sz w:val="28"/>
          <w:szCs w:val="28"/>
        </w:rPr>
        <w:t xml:space="preserve"> </w:t>
      </w:r>
      <w:r w:rsidR="008E59C4" w:rsidRPr="008E59C4">
        <w:rPr>
          <w:rFonts w:ascii="Times New Roman" w:hAnsi="Times New Roman" w:cs="Times New Roman"/>
          <w:sz w:val="28"/>
          <w:szCs w:val="28"/>
        </w:rPr>
        <w:t>[43]</w:t>
      </w:r>
      <w:r w:rsidR="00D83C8F">
        <w:rPr>
          <w:rFonts w:ascii="Times New Roman" w:hAnsi="Times New Roman" w:cs="Times New Roman"/>
          <w:sz w:val="28"/>
          <w:szCs w:val="28"/>
        </w:rPr>
        <w:t>, когда некоторые модули внешних курсов засчитывают как часть внутреннего курса и учитываются при оценке достижений. Тем не менее</w:t>
      </w:r>
      <w:r w:rsidR="00265DE1">
        <w:rPr>
          <w:rFonts w:ascii="Times New Roman" w:hAnsi="Times New Roman" w:cs="Times New Roman"/>
          <w:sz w:val="28"/>
          <w:szCs w:val="28"/>
        </w:rPr>
        <w:t>, количество предлагаемых курсов очень велико и в этой массе легко потерять ориентиры, необходимые для дальнейшего профессионального совершенствования</w:t>
      </w:r>
      <w:r w:rsidR="002E0884">
        <w:rPr>
          <w:rFonts w:ascii="Times New Roman" w:hAnsi="Times New Roman" w:cs="Times New Roman"/>
          <w:sz w:val="28"/>
          <w:szCs w:val="28"/>
        </w:rPr>
        <w:t xml:space="preserve"> и поэтому необходимо иметь инструменты, которые позволят сузить круг поиска </w:t>
      </w:r>
      <w:r w:rsidR="00FC3A9C">
        <w:rPr>
          <w:rFonts w:ascii="Times New Roman" w:hAnsi="Times New Roman" w:cs="Times New Roman"/>
          <w:sz w:val="28"/>
          <w:szCs w:val="28"/>
        </w:rPr>
        <w:t>релевантных</w:t>
      </w:r>
      <w:r w:rsidR="002E0884">
        <w:rPr>
          <w:rFonts w:ascii="Times New Roman" w:hAnsi="Times New Roman" w:cs="Times New Roman"/>
          <w:sz w:val="28"/>
          <w:szCs w:val="28"/>
        </w:rPr>
        <w:t xml:space="preserve"> онлайн курсов</w:t>
      </w:r>
      <w:r w:rsidR="00265DE1">
        <w:rPr>
          <w:rFonts w:ascii="Times New Roman" w:hAnsi="Times New Roman" w:cs="Times New Roman"/>
          <w:sz w:val="28"/>
          <w:szCs w:val="28"/>
        </w:rPr>
        <w:t>.</w:t>
      </w:r>
      <w:r w:rsidR="00A64DE6">
        <w:rPr>
          <w:rFonts w:ascii="Times New Roman" w:hAnsi="Times New Roman" w:cs="Times New Roman"/>
          <w:sz w:val="28"/>
          <w:szCs w:val="28"/>
        </w:rPr>
        <w:t xml:space="preserve"> </w:t>
      </w:r>
      <w:r w:rsidR="002E0884">
        <w:rPr>
          <w:rFonts w:ascii="Times New Roman" w:hAnsi="Times New Roman" w:cs="Times New Roman"/>
          <w:sz w:val="28"/>
          <w:szCs w:val="28"/>
        </w:rPr>
        <w:t xml:space="preserve">Исходя из вышесказанного, были выбраны </w:t>
      </w:r>
      <w:r w:rsidR="009B0272">
        <w:rPr>
          <w:rFonts w:ascii="Times New Roman" w:hAnsi="Times New Roman" w:cs="Times New Roman"/>
          <w:sz w:val="28"/>
          <w:szCs w:val="28"/>
        </w:rPr>
        <w:t>упомянутые</w:t>
      </w:r>
      <w:r w:rsidR="002E0884">
        <w:rPr>
          <w:rFonts w:ascii="Times New Roman" w:hAnsi="Times New Roman" w:cs="Times New Roman"/>
          <w:sz w:val="28"/>
          <w:szCs w:val="28"/>
        </w:rPr>
        <w:t xml:space="preserve"> корпуса данных, которые помогут</w:t>
      </w:r>
      <w:r w:rsidR="00A64DE6">
        <w:rPr>
          <w:rFonts w:ascii="Times New Roman" w:hAnsi="Times New Roman" w:cs="Times New Roman"/>
          <w:sz w:val="28"/>
          <w:szCs w:val="28"/>
        </w:rPr>
        <w:t xml:space="preserve"> поддерживать семантическую связь уже освоенны</w:t>
      </w:r>
      <w:r w:rsidR="004178AE">
        <w:rPr>
          <w:rFonts w:ascii="Times New Roman" w:hAnsi="Times New Roman" w:cs="Times New Roman"/>
          <w:sz w:val="28"/>
          <w:szCs w:val="28"/>
        </w:rPr>
        <w:t>х компетенций с</w:t>
      </w:r>
      <w:r w:rsidR="00A64DE6">
        <w:rPr>
          <w:rFonts w:ascii="Times New Roman" w:hAnsi="Times New Roman" w:cs="Times New Roman"/>
          <w:sz w:val="28"/>
          <w:szCs w:val="28"/>
        </w:rPr>
        <w:t xml:space="preserve"> </w:t>
      </w:r>
      <w:r w:rsidR="005B5ABC">
        <w:rPr>
          <w:rFonts w:ascii="Times New Roman" w:hAnsi="Times New Roman" w:cs="Times New Roman"/>
          <w:sz w:val="28"/>
          <w:szCs w:val="28"/>
        </w:rPr>
        <w:t>требуемыми</w:t>
      </w:r>
      <w:r w:rsidR="00A64DE6">
        <w:rPr>
          <w:rFonts w:ascii="Times New Roman" w:hAnsi="Times New Roman" w:cs="Times New Roman"/>
          <w:sz w:val="28"/>
          <w:szCs w:val="28"/>
        </w:rPr>
        <w:t xml:space="preserve"> навыками</w:t>
      </w:r>
      <w:r w:rsidR="00B753E9" w:rsidRPr="00B753E9">
        <w:rPr>
          <w:rFonts w:ascii="Times New Roman" w:hAnsi="Times New Roman" w:cs="Times New Roman"/>
          <w:sz w:val="28"/>
          <w:szCs w:val="28"/>
        </w:rPr>
        <w:t xml:space="preserve"> </w:t>
      </w:r>
      <w:r w:rsidR="00B753E9">
        <w:rPr>
          <w:rFonts w:ascii="Times New Roman" w:hAnsi="Times New Roman" w:cs="Times New Roman"/>
          <w:sz w:val="28"/>
          <w:szCs w:val="28"/>
        </w:rPr>
        <w:t>вакансий</w:t>
      </w:r>
      <w:r w:rsidR="00A64DE6">
        <w:rPr>
          <w:rFonts w:ascii="Times New Roman" w:hAnsi="Times New Roman" w:cs="Times New Roman"/>
          <w:sz w:val="28"/>
          <w:szCs w:val="28"/>
        </w:rPr>
        <w:t xml:space="preserve"> и </w:t>
      </w:r>
      <w:r w:rsidR="008E2E1A">
        <w:rPr>
          <w:rFonts w:ascii="Times New Roman" w:hAnsi="Times New Roman" w:cs="Times New Roman"/>
          <w:sz w:val="28"/>
          <w:szCs w:val="28"/>
        </w:rPr>
        <w:t>курсами, закрывающими недостающие звенья</w:t>
      </w:r>
      <w:r w:rsidR="005B5ABC">
        <w:rPr>
          <w:rFonts w:ascii="Times New Roman" w:hAnsi="Times New Roman" w:cs="Times New Roman"/>
          <w:sz w:val="28"/>
          <w:szCs w:val="28"/>
        </w:rPr>
        <w:t xml:space="preserve"> в реалиях трудоустройства.</w:t>
      </w:r>
    </w:p>
    <w:p w14:paraId="79B83246" w14:textId="01B17F7E" w:rsidR="00C827EB" w:rsidRDefault="00151B18"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Первый </w:t>
      </w:r>
      <w:r w:rsidR="001E75D2">
        <w:rPr>
          <w:rFonts w:ascii="Times New Roman" w:hAnsi="Times New Roman" w:cs="Times New Roman"/>
          <w:sz w:val="28"/>
          <w:szCs w:val="28"/>
        </w:rPr>
        <w:t xml:space="preserve">внутренний информационный ресурс </w:t>
      </w:r>
      <w:r w:rsidR="000311F6">
        <w:rPr>
          <w:rFonts w:ascii="Times New Roman" w:hAnsi="Times New Roman" w:cs="Times New Roman"/>
          <w:sz w:val="28"/>
          <w:szCs w:val="28"/>
        </w:rPr>
        <w:t>–</w:t>
      </w:r>
      <w:r w:rsidR="001E75D2">
        <w:rPr>
          <w:rFonts w:ascii="Times New Roman" w:hAnsi="Times New Roman" w:cs="Times New Roman"/>
          <w:sz w:val="28"/>
          <w:szCs w:val="28"/>
        </w:rPr>
        <w:t xml:space="preserve"> это </w:t>
      </w:r>
      <w:r>
        <w:rPr>
          <w:rFonts w:ascii="Times New Roman" w:hAnsi="Times New Roman" w:cs="Times New Roman"/>
          <w:sz w:val="28"/>
          <w:szCs w:val="28"/>
        </w:rPr>
        <w:t>корпус</w:t>
      </w:r>
      <w:r w:rsidR="001E75D2">
        <w:rPr>
          <w:rFonts w:ascii="Times New Roman" w:hAnsi="Times New Roman" w:cs="Times New Roman"/>
          <w:sz w:val="28"/>
          <w:szCs w:val="28"/>
        </w:rPr>
        <w:t>а, которые образуют</w:t>
      </w:r>
      <w:r>
        <w:rPr>
          <w:rFonts w:ascii="Times New Roman" w:hAnsi="Times New Roman" w:cs="Times New Roman"/>
          <w:sz w:val="28"/>
          <w:szCs w:val="28"/>
        </w:rPr>
        <w:t xml:space="preserve"> описа</w:t>
      </w:r>
      <w:r w:rsidR="00BC4FA0">
        <w:rPr>
          <w:rFonts w:ascii="Times New Roman" w:hAnsi="Times New Roman" w:cs="Times New Roman"/>
          <w:sz w:val="28"/>
          <w:szCs w:val="28"/>
        </w:rPr>
        <w:t xml:space="preserve">тельные тексты </w:t>
      </w:r>
      <w:r>
        <w:rPr>
          <w:rFonts w:ascii="Times New Roman" w:hAnsi="Times New Roman" w:cs="Times New Roman"/>
          <w:sz w:val="28"/>
          <w:szCs w:val="28"/>
        </w:rPr>
        <w:t>образовательных программ</w:t>
      </w:r>
      <w:r w:rsidR="0023294C">
        <w:rPr>
          <w:rFonts w:ascii="Times New Roman" w:hAnsi="Times New Roman" w:cs="Times New Roman"/>
          <w:sz w:val="28"/>
          <w:szCs w:val="28"/>
        </w:rPr>
        <w:t xml:space="preserve"> (ОП)</w:t>
      </w:r>
      <w:r w:rsidR="00BC4FA0">
        <w:rPr>
          <w:rFonts w:ascii="Times New Roman" w:hAnsi="Times New Roman" w:cs="Times New Roman"/>
          <w:sz w:val="28"/>
          <w:szCs w:val="28"/>
        </w:rPr>
        <w:t xml:space="preserve"> в формате </w:t>
      </w:r>
      <w:r w:rsidR="00BC4FA0" w:rsidRPr="00BC4FA0">
        <w:rPr>
          <w:rFonts w:ascii="Times New Roman" w:hAnsi="Times New Roman" w:cs="Times New Roman"/>
          <w:sz w:val="28"/>
          <w:szCs w:val="28"/>
        </w:rPr>
        <w:t>.</w:t>
      </w:r>
      <w:r w:rsidR="00BC4FA0">
        <w:rPr>
          <w:rFonts w:ascii="Times New Roman" w:hAnsi="Times New Roman" w:cs="Times New Roman"/>
          <w:sz w:val="28"/>
          <w:szCs w:val="28"/>
          <w:lang w:val="en-US"/>
        </w:rPr>
        <w:t>docx</w:t>
      </w:r>
      <w:r>
        <w:rPr>
          <w:rFonts w:ascii="Times New Roman" w:hAnsi="Times New Roman" w:cs="Times New Roman"/>
          <w:sz w:val="28"/>
          <w:szCs w:val="28"/>
        </w:rPr>
        <w:t xml:space="preserve"> </w:t>
      </w:r>
      <w:r w:rsidR="00E55007" w:rsidRPr="00965BF5">
        <w:rPr>
          <w:rFonts w:ascii="Times New Roman" w:hAnsi="Times New Roman" w:cs="Times New Roman"/>
          <w:sz w:val="28"/>
          <w:szCs w:val="28"/>
        </w:rPr>
        <w:t>(</w:t>
      </w:r>
      <w:r w:rsidR="00126383" w:rsidRPr="00965BF5">
        <w:rPr>
          <w:rFonts w:ascii="Times New Roman" w:hAnsi="Times New Roman" w:cs="Times New Roman"/>
          <w:sz w:val="28"/>
          <w:szCs w:val="28"/>
        </w:rPr>
        <w:t xml:space="preserve">рисунок </w:t>
      </w:r>
      <w:r w:rsidR="00E55007" w:rsidRPr="00965BF5">
        <w:rPr>
          <w:rFonts w:ascii="Times New Roman" w:hAnsi="Times New Roman" w:cs="Times New Roman"/>
          <w:sz w:val="28"/>
          <w:szCs w:val="28"/>
        </w:rPr>
        <w:t>1.</w:t>
      </w:r>
      <w:r w:rsidR="00E55007">
        <w:rPr>
          <w:rFonts w:ascii="Times New Roman" w:hAnsi="Times New Roman" w:cs="Times New Roman"/>
          <w:sz w:val="28"/>
          <w:szCs w:val="28"/>
        </w:rPr>
        <w:t>3</w:t>
      </w:r>
      <w:r w:rsidR="00E55007" w:rsidRPr="00965BF5">
        <w:rPr>
          <w:rFonts w:ascii="Times New Roman" w:hAnsi="Times New Roman" w:cs="Times New Roman"/>
          <w:sz w:val="28"/>
          <w:szCs w:val="28"/>
        </w:rPr>
        <w:t>)</w:t>
      </w:r>
      <w:r w:rsidR="00E55007">
        <w:rPr>
          <w:rFonts w:ascii="Times New Roman" w:hAnsi="Times New Roman" w:cs="Times New Roman"/>
          <w:sz w:val="28"/>
          <w:szCs w:val="28"/>
        </w:rPr>
        <w:t>.</w:t>
      </w:r>
    </w:p>
    <w:p w14:paraId="0D08D82D" w14:textId="77777777" w:rsidR="00C827EB" w:rsidRDefault="00C827EB" w:rsidP="00FD70EA">
      <w:pPr>
        <w:spacing w:after="0" w:line="240" w:lineRule="auto"/>
        <w:ind w:firstLine="709"/>
        <w:jc w:val="both"/>
        <w:rPr>
          <w:rFonts w:ascii="Times New Roman" w:hAnsi="Times New Roman" w:cs="Times New Roman"/>
          <w:sz w:val="28"/>
          <w:szCs w:val="28"/>
        </w:rPr>
      </w:pPr>
    </w:p>
    <w:p w14:paraId="2B30E673" w14:textId="28CCD3A7" w:rsidR="00C827EB" w:rsidRDefault="00553C95" w:rsidP="00FD70EA">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7052AA92" wp14:editId="18992BEE">
            <wp:extent cx="4885709" cy="2621797"/>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92158" cy="2625258"/>
                    </a:xfrm>
                    <a:prstGeom prst="rect">
                      <a:avLst/>
                    </a:prstGeom>
                  </pic:spPr>
                </pic:pic>
              </a:graphicData>
            </a:graphic>
          </wp:inline>
        </w:drawing>
      </w:r>
    </w:p>
    <w:p w14:paraId="3382892E" w14:textId="77777777" w:rsidR="00953791" w:rsidRPr="00126383" w:rsidRDefault="00953791" w:rsidP="00FD70EA">
      <w:pPr>
        <w:spacing w:after="0" w:line="240" w:lineRule="auto"/>
        <w:jc w:val="center"/>
        <w:rPr>
          <w:rFonts w:ascii="Times New Roman" w:hAnsi="Times New Roman" w:cs="Times New Roman"/>
          <w:sz w:val="16"/>
          <w:szCs w:val="16"/>
        </w:rPr>
      </w:pPr>
    </w:p>
    <w:p w14:paraId="54E06AE2" w14:textId="5EE43155" w:rsidR="00A705FB" w:rsidRDefault="00A705FB"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126383">
        <w:rPr>
          <w:rFonts w:ascii="Times New Roman" w:hAnsi="Times New Roman" w:cs="Times New Roman"/>
          <w:sz w:val="28"/>
          <w:szCs w:val="28"/>
          <w:lang w:val="kk-KZ"/>
        </w:rPr>
        <w:t>унок</w:t>
      </w:r>
      <w:r>
        <w:rPr>
          <w:rFonts w:ascii="Times New Roman" w:hAnsi="Times New Roman" w:cs="Times New Roman"/>
          <w:sz w:val="28"/>
          <w:szCs w:val="28"/>
        </w:rPr>
        <w:t xml:space="preserve"> </w:t>
      </w:r>
      <w:r w:rsidR="00426561">
        <w:rPr>
          <w:rFonts w:ascii="Times New Roman" w:hAnsi="Times New Roman" w:cs="Times New Roman"/>
          <w:sz w:val="28"/>
          <w:szCs w:val="28"/>
        </w:rPr>
        <w:t>1.</w:t>
      </w:r>
      <w:r w:rsidR="00953791">
        <w:rPr>
          <w:rFonts w:ascii="Times New Roman" w:hAnsi="Times New Roman" w:cs="Times New Roman"/>
          <w:sz w:val="28"/>
          <w:szCs w:val="28"/>
        </w:rPr>
        <w:t>3</w:t>
      </w:r>
      <w:r w:rsidR="00426561">
        <w:rPr>
          <w:rFonts w:ascii="Times New Roman" w:hAnsi="Times New Roman" w:cs="Times New Roman"/>
          <w:sz w:val="28"/>
          <w:szCs w:val="28"/>
        </w:rPr>
        <w:t xml:space="preserve"> </w:t>
      </w:r>
      <w:r w:rsidR="00126383">
        <w:rPr>
          <w:rFonts w:ascii="Times New Roman" w:hAnsi="Times New Roman" w:cs="Times New Roman"/>
          <w:sz w:val="28"/>
          <w:szCs w:val="28"/>
          <w:lang w:val="kk-KZ"/>
        </w:rPr>
        <w:t xml:space="preserve">– </w:t>
      </w:r>
      <w:r w:rsidR="00B40FA4">
        <w:rPr>
          <w:rFonts w:ascii="Times New Roman" w:hAnsi="Times New Roman" w:cs="Times New Roman"/>
          <w:sz w:val="28"/>
          <w:szCs w:val="28"/>
        </w:rPr>
        <w:t>Фрагмент формируемых компетенций</w:t>
      </w:r>
    </w:p>
    <w:p w14:paraId="7C3C8701" w14:textId="77777777" w:rsidR="00C827EB" w:rsidRDefault="00C827EB" w:rsidP="00FD70EA">
      <w:pPr>
        <w:spacing w:after="0" w:line="240" w:lineRule="auto"/>
        <w:ind w:firstLine="709"/>
        <w:jc w:val="both"/>
        <w:rPr>
          <w:rFonts w:ascii="Times New Roman" w:hAnsi="Times New Roman" w:cs="Times New Roman"/>
          <w:sz w:val="28"/>
          <w:szCs w:val="28"/>
        </w:rPr>
      </w:pPr>
    </w:p>
    <w:p w14:paraId="381C83EA" w14:textId="5C0A83CF" w:rsidR="00132257" w:rsidRDefault="004A2598" w:rsidP="00FD70EA">
      <w:pPr>
        <w:spacing w:after="0" w:line="240" w:lineRule="auto"/>
        <w:ind w:firstLine="709"/>
        <w:jc w:val="both"/>
        <w:rPr>
          <w:rFonts w:ascii="Times New Roman" w:hAnsi="Times New Roman" w:cs="Times New Roman"/>
          <w:sz w:val="28"/>
          <w:szCs w:val="28"/>
          <w:lang w:val="tr-TR"/>
        </w:rPr>
      </w:pPr>
      <w:r>
        <w:rPr>
          <w:rFonts w:ascii="Times New Roman" w:hAnsi="Times New Roman" w:cs="Times New Roman"/>
          <w:sz w:val="28"/>
          <w:szCs w:val="28"/>
        </w:rPr>
        <w:t>Структура</w:t>
      </w:r>
      <w:r w:rsidR="00151B18">
        <w:rPr>
          <w:rFonts w:ascii="Times New Roman" w:hAnsi="Times New Roman" w:cs="Times New Roman"/>
          <w:sz w:val="28"/>
          <w:szCs w:val="28"/>
        </w:rPr>
        <w:t xml:space="preserve"> данных состоит из описательных текстовых параграфов и таблиц, в которых </w:t>
      </w:r>
      <w:r w:rsidR="00746327">
        <w:rPr>
          <w:rFonts w:ascii="Times New Roman" w:hAnsi="Times New Roman" w:cs="Times New Roman"/>
          <w:sz w:val="28"/>
          <w:szCs w:val="28"/>
        </w:rPr>
        <w:t xml:space="preserve">могут быть </w:t>
      </w:r>
      <w:r w:rsidR="00151B18">
        <w:rPr>
          <w:rFonts w:ascii="Times New Roman" w:hAnsi="Times New Roman" w:cs="Times New Roman"/>
          <w:sz w:val="28"/>
          <w:szCs w:val="28"/>
        </w:rPr>
        <w:t>приведены сведения</w:t>
      </w:r>
      <w:r w:rsidR="00746327">
        <w:rPr>
          <w:rFonts w:ascii="Times New Roman" w:hAnsi="Times New Roman" w:cs="Times New Roman"/>
          <w:sz w:val="28"/>
          <w:szCs w:val="28"/>
        </w:rPr>
        <w:t xml:space="preserve"> на казахском, русском и</w:t>
      </w:r>
      <w:r w:rsidR="0069248E" w:rsidRPr="0069248E">
        <w:rPr>
          <w:rFonts w:ascii="Times New Roman" w:hAnsi="Times New Roman" w:cs="Times New Roman"/>
          <w:sz w:val="28"/>
          <w:szCs w:val="28"/>
        </w:rPr>
        <w:t>/</w:t>
      </w:r>
      <w:r w:rsidR="0069248E">
        <w:rPr>
          <w:rFonts w:ascii="Times New Roman" w:hAnsi="Times New Roman" w:cs="Times New Roman"/>
          <w:sz w:val="28"/>
          <w:szCs w:val="28"/>
        </w:rPr>
        <w:t>или</w:t>
      </w:r>
      <w:r w:rsidR="00746327">
        <w:rPr>
          <w:rFonts w:ascii="Times New Roman" w:hAnsi="Times New Roman" w:cs="Times New Roman"/>
          <w:sz w:val="28"/>
          <w:szCs w:val="28"/>
        </w:rPr>
        <w:t xml:space="preserve"> английском языках:</w:t>
      </w:r>
      <w:r w:rsidR="00E00FF7">
        <w:rPr>
          <w:rFonts w:ascii="Times New Roman" w:hAnsi="Times New Roman" w:cs="Times New Roman"/>
          <w:sz w:val="28"/>
          <w:szCs w:val="28"/>
        </w:rPr>
        <w:t xml:space="preserve"> код и классификация</w:t>
      </w:r>
      <w:r>
        <w:rPr>
          <w:rFonts w:ascii="Times New Roman" w:hAnsi="Times New Roman" w:cs="Times New Roman"/>
          <w:sz w:val="28"/>
          <w:szCs w:val="28"/>
        </w:rPr>
        <w:t xml:space="preserve"> области образования, код</w:t>
      </w:r>
      <w:r w:rsidR="00E00FF7">
        <w:rPr>
          <w:rFonts w:ascii="Times New Roman" w:hAnsi="Times New Roman" w:cs="Times New Roman"/>
          <w:sz w:val="28"/>
          <w:szCs w:val="28"/>
        </w:rPr>
        <w:t xml:space="preserve"> и классификация</w:t>
      </w:r>
      <w:r>
        <w:rPr>
          <w:rFonts w:ascii="Times New Roman" w:hAnsi="Times New Roman" w:cs="Times New Roman"/>
          <w:sz w:val="28"/>
          <w:szCs w:val="28"/>
        </w:rPr>
        <w:t xml:space="preserve"> направлений подг</w:t>
      </w:r>
      <w:r w:rsidR="00E00FF7">
        <w:rPr>
          <w:rFonts w:ascii="Times New Roman" w:hAnsi="Times New Roman" w:cs="Times New Roman"/>
          <w:sz w:val="28"/>
          <w:szCs w:val="28"/>
        </w:rPr>
        <w:t>отовки, группа</w:t>
      </w:r>
      <w:r>
        <w:rPr>
          <w:rFonts w:ascii="Times New Roman" w:hAnsi="Times New Roman" w:cs="Times New Roman"/>
          <w:sz w:val="28"/>
          <w:szCs w:val="28"/>
        </w:rPr>
        <w:t xml:space="preserve"> образо</w:t>
      </w:r>
      <w:r w:rsidR="00E00FF7">
        <w:rPr>
          <w:rFonts w:ascii="Times New Roman" w:hAnsi="Times New Roman" w:cs="Times New Roman"/>
          <w:sz w:val="28"/>
          <w:szCs w:val="28"/>
        </w:rPr>
        <w:t>вательных программ, наименование</w:t>
      </w:r>
      <w:r>
        <w:rPr>
          <w:rFonts w:ascii="Times New Roman" w:hAnsi="Times New Roman" w:cs="Times New Roman"/>
          <w:sz w:val="28"/>
          <w:szCs w:val="28"/>
        </w:rPr>
        <w:t xml:space="preserve"> образовательной</w:t>
      </w:r>
      <w:r w:rsidR="00746327">
        <w:rPr>
          <w:rFonts w:ascii="Times New Roman" w:hAnsi="Times New Roman" w:cs="Times New Roman"/>
          <w:sz w:val="28"/>
          <w:szCs w:val="28"/>
        </w:rPr>
        <w:t xml:space="preserve"> </w:t>
      </w:r>
      <w:r w:rsidR="00746327" w:rsidRPr="00746327">
        <w:rPr>
          <w:rFonts w:ascii="Times New Roman" w:hAnsi="Times New Roman" w:cs="Times New Roman"/>
          <w:sz w:val="28"/>
          <w:szCs w:val="28"/>
        </w:rPr>
        <w:t>программы</w:t>
      </w:r>
      <w:r>
        <w:rPr>
          <w:rFonts w:ascii="Times New Roman" w:hAnsi="Times New Roman" w:cs="Times New Roman"/>
          <w:sz w:val="28"/>
          <w:szCs w:val="28"/>
        </w:rPr>
        <w:t xml:space="preserve">, </w:t>
      </w:r>
      <w:r w:rsidR="00E00FF7">
        <w:rPr>
          <w:rFonts w:ascii="Times New Roman" w:hAnsi="Times New Roman" w:cs="Times New Roman"/>
          <w:sz w:val="28"/>
          <w:szCs w:val="28"/>
        </w:rPr>
        <w:t>у</w:t>
      </w:r>
      <w:r w:rsidR="00E00FF7" w:rsidRPr="00E00FF7">
        <w:rPr>
          <w:rFonts w:ascii="Times New Roman" w:hAnsi="Times New Roman" w:cs="Times New Roman"/>
          <w:sz w:val="28"/>
          <w:szCs w:val="28"/>
        </w:rPr>
        <w:t xml:space="preserve">ровень по </w:t>
      </w:r>
      <w:r w:rsidR="000C688B">
        <w:rPr>
          <w:rFonts w:ascii="Times New Roman" w:hAnsi="Times New Roman" w:cs="Times New Roman"/>
          <w:sz w:val="28"/>
          <w:szCs w:val="28"/>
        </w:rPr>
        <w:t>м</w:t>
      </w:r>
      <w:r w:rsidR="000C688B" w:rsidRPr="000C688B">
        <w:rPr>
          <w:rFonts w:ascii="Times New Roman" w:hAnsi="Times New Roman" w:cs="Times New Roman"/>
          <w:sz w:val="28"/>
          <w:szCs w:val="28"/>
        </w:rPr>
        <w:t>еждународн</w:t>
      </w:r>
      <w:r w:rsidR="000C688B">
        <w:rPr>
          <w:rFonts w:ascii="Times New Roman" w:hAnsi="Times New Roman" w:cs="Times New Roman"/>
          <w:sz w:val="28"/>
          <w:szCs w:val="28"/>
        </w:rPr>
        <w:t>ой</w:t>
      </w:r>
      <w:r w:rsidR="000C688B" w:rsidRPr="000C688B">
        <w:rPr>
          <w:rFonts w:ascii="Times New Roman" w:hAnsi="Times New Roman" w:cs="Times New Roman"/>
          <w:sz w:val="28"/>
          <w:szCs w:val="28"/>
        </w:rPr>
        <w:t xml:space="preserve"> стандартн</w:t>
      </w:r>
      <w:r w:rsidR="000C688B">
        <w:rPr>
          <w:rFonts w:ascii="Times New Roman" w:hAnsi="Times New Roman" w:cs="Times New Roman"/>
          <w:sz w:val="28"/>
          <w:szCs w:val="28"/>
        </w:rPr>
        <w:t>ой</w:t>
      </w:r>
      <w:r w:rsidR="000C688B" w:rsidRPr="000C688B">
        <w:rPr>
          <w:rFonts w:ascii="Times New Roman" w:hAnsi="Times New Roman" w:cs="Times New Roman"/>
          <w:sz w:val="28"/>
          <w:szCs w:val="28"/>
        </w:rPr>
        <w:t xml:space="preserve"> классификация образования</w:t>
      </w:r>
      <w:r w:rsidR="00E00FF7">
        <w:rPr>
          <w:rFonts w:ascii="Times New Roman" w:hAnsi="Times New Roman" w:cs="Times New Roman"/>
          <w:sz w:val="28"/>
          <w:szCs w:val="28"/>
        </w:rPr>
        <w:t>, у</w:t>
      </w:r>
      <w:r w:rsidR="00E00FF7" w:rsidRPr="00E00FF7">
        <w:rPr>
          <w:rFonts w:ascii="Times New Roman" w:hAnsi="Times New Roman" w:cs="Times New Roman"/>
          <w:sz w:val="28"/>
          <w:szCs w:val="28"/>
        </w:rPr>
        <w:t xml:space="preserve">ровень по </w:t>
      </w:r>
      <w:r w:rsidR="000C688B">
        <w:rPr>
          <w:rFonts w:ascii="Times New Roman" w:hAnsi="Times New Roman" w:cs="Times New Roman"/>
          <w:sz w:val="28"/>
          <w:szCs w:val="28"/>
        </w:rPr>
        <w:t>н</w:t>
      </w:r>
      <w:r w:rsidR="000C688B" w:rsidRPr="000C688B">
        <w:rPr>
          <w:rFonts w:ascii="Times New Roman" w:hAnsi="Times New Roman" w:cs="Times New Roman"/>
          <w:sz w:val="28"/>
          <w:szCs w:val="28"/>
        </w:rPr>
        <w:t>ациональн</w:t>
      </w:r>
      <w:r w:rsidR="000C688B">
        <w:rPr>
          <w:rFonts w:ascii="Times New Roman" w:hAnsi="Times New Roman" w:cs="Times New Roman"/>
          <w:sz w:val="28"/>
          <w:szCs w:val="28"/>
        </w:rPr>
        <w:t>ой</w:t>
      </w:r>
      <w:r w:rsidR="000C688B" w:rsidRPr="000C688B">
        <w:rPr>
          <w:rFonts w:ascii="Times New Roman" w:hAnsi="Times New Roman" w:cs="Times New Roman"/>
          <w:sz w:val="28"/>
          <w:szCs w:val="28"/>
        </w:rPr>
        <w:t xml:space="preserve"> рамк</w:t>
      </w:r>
      <w:r w:rsidR="000C688B">
        <w:rPr>
          <w:rFonts w:ascii="Times New Roman" w:hAnsi="Times New Roman" w:cs="Times New Roman"/>
          <w:sz w:val="28"/>
          <w:szCs w:val="28"/>
        </w:rPr>
        <w:t>е</w:t>
      </w:r>
      <w:r w:rsidR="000C688B" w:rsidRPr="000C688B">
        <w:rPr>
          <w:rFonts w:ascii="Times New Roman" w:hAnsi="Times New Roman" w:cs="Times New Roman"/>
          <w:sz w:val="28"/>
          <w:szCs w:val="28"/>
        </w:rPr>
        <w:t xml:space="preserve"> квалификаций</w:t>
      </w:r>
      <w:r w:rsidR="00E00FF7">
        <w:rPr>
          <w:rFonts w:ascii="Times New Roman" w:hAnsi="Times New Roman" w:cs="Times New Roman"/>
          <w:sz w:val="28"/>
          <w:szCs w:val="28"/>
        </w:rPr>
        <w:t>, п</w:t>
      </w:r>
      <w:r w:rsidR="00E00FF7" w:rsidRPr="00E00FF7">
        <w:rPr>
          <w:rFonts w:ascii="Times New Roman" w:hAnsi="Times New Roman" w:cs="Times New Roman"/>
          <w:sz w:val="28"/>
          <w:szCs w:val="28"/>
        </w:rPr>
        <w:t>рисуждаемая академическая степень</w:t>
      </w:r>
      <w:r w:rsidR="00E00FF7">
        <w:rPr>
          <w:rFonts w:ascii="Times New Roman" w:hAnsi="Times New Roman" w:cs="Times New Roman"/>
          <w:sz w:val="28"/>
          <w:szCs w:val="28"/>
        </w:rPr>
        <w:t>, ф</w:t>
      </w:r>
      <w:r w:rsidR="00E00FF7" w:rsidRPr="00E00FF7">
        <w:rPr>
          <w:rFonts w:ascii="Times New Roman" w:hAnsi="Times New Roman" w:cs="Times New Roman"/>
          <w:sz w:val="28"/>
          <w:szCs w:val="28"/>
        </w:rPr>
        <w:t>орма обучения</w:t>
      </w:r>
      <w:r w:rsidR="00E00FF7">
        <w:rPr>
          <w:rFonts w:ascii="Times New Roman" w:hAnsi="Times New Roman" w:cs="Times New Roman"/>
          <w:sz w:val="28"/>
          <w:szCs w:val="28"/>
        </w:rPr>
        <w:t>, с</w:t>
      </w:r>
      <w:r w:rsidR="00E00FF7" w:rsidRPr="00E00FF7">
        <w:rPr>
          <w:rFonts w:ascii="Times New Roman" w:hAnsi="Times New Roman" w:cs="Times New Roman"/>
          <w:sz w:val="28"/>
          <w:szCs w:val="28"/>
        </w:rPr>
        <w:t>рок обучения</w:t>
      </w:r>
      <w:r w:rsidR="00E00FF7">
        <w:rPr>
          <w:rFonts w:ascii="Times New Roman" w:hAnsi="Times New Roman" w:cs="Times New Roman"/>
          <w:sz w:val="28"/>
          <w:szCs w:val="28"/>
        </w:rPr>
        <w:t>, о</w:t>
      </w:r>
      <w:r w:rsidR="00E00FF7" w:rsidRPr="00E00FF7">
        <w:rPr>
          <w:rFonts w:ascii="Times New Roman" w:hAnsi="Times New Roman" w:cs="Times New Roman"/>
          <w:sz w:val="28"/>
          <w:szCs w:val="28"/>
        </w:rPr>
        <w:t>б</w:t>
      </w:r>
      <w:r w:rsidR="00E00FF7">
        <w:rPr>
          <w:rFonts w:ascii="Times New Roman" w:hAnsi="Times New Roman" w:cs="Times New Roman"/>
          <w:sz w:val="28"/>
          <w:szCs w:val="28"/>
        </w:rPr>
        <w:t>щее количество кредитов ECTS, ц</w:t>
      </w:r>
      <w:r w:rsidR="00E00FF7" w:rsidRPr="00E00FF7">
        <w:rPr>
          <w:rFonts w:ascii="Times New Roman" w:hAnsi="Times New Roman" w:cs="Times New Roman"/>
          <w:sz w:val="28"/>
          <w:szCs w:val="28"/>
        </w:rPr>
        <w:t>ель образовательной программы</w:t>
      </w:r>
      <w:r w:rsidR="00715C08">
        <w:rPr>
          <w:rFonts w:ascii="Times New Roman" w:hAnsi="Times New Roman" w:cs="Times New Roman"/>
          <w:sz w:val="28"/>
          <w:szCs w:val="28"/>
        </w:rPr>
        <w:t xml:space="preserve">, </w:t>
      </w:r>
      <w:r w:rsidR="00715C08" w:rsidRPr="004C6F58">
        <w:rPr>
          <w:rFonts w:ascii="Times New Roman" w:hAnsi="Times New Roman" w:cs="Times New Roman"/>
          <w:sz w:val="28"/>
          <w:szCs w:val="28"/>
        </w:rPr>
        <w:t>ключевые принципы программы</w:t>
      </w:r>
      <w:r w:rsidR="00715C08">
        <w:rPr>
          <w:rFonts w:ascii="Times New Roman" w:hAnsi="Times New Roman" w:cs="Times New Roman"/>
          <w:sz w:val="28"/>
          <w:szCs w:val="28"/>
        </w:rPr>
        <w:t xml:space="preserve">, </w:t>
      </w:r>
      <w:r w:rsidR="00715C08" w:rsidRPr="004C6F58">
        <w:rPr>
          <w:rFonts w:ascii="Times New Roman" w:hAnsi="Times New Roman" w:cs="Times New Roman"/>
          <w:sz w:val="28"/>
          <w:szCs w:val="28"/>
        </w:rPr>
        <w:t>квалификационная модель выпускника</w:t>
      </w:r>
      <w:r w:rsidR="00132257">
        <w:rPr>
          <w:rFonts w:ascii="Times New Roman" w:hAnsi="Times New Roman" w:cs="Times New Roman"/>
          <w:sz w:val="28"/>
          <w:szCs w:val="28"/>
        </w:rPr>
        <w:t>.</w:t>
      </w:r>
      <w:r w:rsidR="00132257">
        <w:rPr>
          <w:rFonts w:ascii="Times New Roman" w:hAnsi="Times New Roman" w:cs="Times New Roman"/>
          <w:sz w:val="28"/>
          <w:szCs w:val="28"/>
          <w:lang w:val="tr-TR"/>
        </w:rPr>
        <w:t xml:space="preserve"> </w:t>
      </w:r>
    </w:p>
    <w:p w14:paraId="4D7A06A2" w14:textId="77777777" w:rsidR="00132257" w:rsidRDefault="00132257" w:rsidP="00FD70EA">
      <w:pPr>
        <w:spacing w:after="0" w:line="240" w:lineRule="auto"/>
        <w:ind w:firstLine="709"/>
        <w:jc w:val="both"/>
        <w:rPr>
          <w:rFonts w:ascii="Times New Roman" w:hAnsi="Times New Roman" w:cs="Times New Roman"/>
          <w:sz w:val="28"/>
          <w:szCs w:val="28"/>
          <w:lang w:val="tr-TR"/>
        </w:rPr>
      </w:pPr>
    </w:p>
    <w:p w14:paraId="77ABFAA2" w14:textId="58823B73" w:rsidR="00132257" w:rsidRDefault="00553C95" w:rsidP="00FD70EA">
      <w:pPr>
        <w:spacing w:after="0" w:line="240" w:lineRule="auto"/>
        <w:jc w:val="center"/>
        <w:rPr>
          <w:rFonts w:ascii="Times New Roman" w:hAnsi="Times New Roman" w:cs="Times New Roman"/>
          <w:sz w:val="28"/>
          <w:szCs w:val="28"/>
          <w:lang w:val="tr-TR"/>
        </w:rPr>
      </w:pPr>
      <w:r>
        <w:rPr>
          <w:noProof/>
          <w:lang w:val="kk-KZ" w:eastAsia="kk-KZ"/>
        </w:rPr>
        <w:drawing>
          <wp:inline distT="0" distB="0" distL="0" distR="0" wp14:anchorId="6B407817" wp14:editId="4A2954B9">
            <wp:extent cx="3768296" cy="1746522"/>
            <wp:effectExtent l="0" t="0" r="381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93287" cy="1758105"/>
                    </a:xfrm>
                    <a:prstGeom prst="rect">
                      <a:avLst/>
                    </a:prstGeom>
                  </pic:spPr>
                </pic:pic>
              </a:graphicData>
            </a:graphic>
          </wp:inline>
        </w:drawing>
      </w:r>
    </w:p>
    <w:p w14:paraId="301449B3" w14:textId="77777777" w:rsidR="00953791" w:rsidRPr="00126383" w:rsidRDefault="00953791" w:rsidP="00FD70EA">
      <w:pPr>
        <w:spacing w:after="0" w:line="240" w:lineRule="auto"/>
        <w:jc w:val="center"/>
        <w:rPr>
          <w:rFonts w:ascii="Times New Roman" w:hAnsi="Times New Roman" w:cs="Times New Roman"/>
          <w:sz w:val="16"/>
          <w:szCs w:val="16"/>
        </w:rPr>
      </w:pPr>
    </w:p>
    <w:p w14:paraId="172FA2E4" w14:textId="6FB2A136" w:rsidR="00A705FB" w:rsidRPr="00A705FB" w:rsidRDefault="00A705FB"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953791">
        <w:rPr>
          <w:rFonts w:ascii="Times New Roman" w:hAnsi="Times New Roman" w:cs="Times New Roman"/>
          <w:sz w:val="28"/>
          <w:szCs w:val="28"/>
        </w:rPr>
        <w:t xml:space="preserve">унок </w:t>
      </w:r>
      <w:r w:rsidR="00807F6A">
        <w:rPr>
          <w:rFonts w:ascii="Times New Roman" w:hAnsi="Times New Roman" w:cs="Times New Roman"/>
          <w:sz w:val="28"/>
          <w:szCs w:val="28"/>
        </w:rPr>
        <w:t>1.</w:t>
      </w:r>
      <w:r w:rsidR="00953791">
        <w:rPr>
          <w:rFonts w:ascii="Times New Roman" w:hAnsi="Times New Roman" w:cs="Times New Roman"/>
          <w:sz w:val="28"/>
          <w:szCs w:val="28"/>
        </w:rPr>
        <w:t>4</w:t>
      </w:r>
      <w:r w:rsidR="00426561">
        <w:rPr>
          <w:rFonts w:ascii="Times New Roman" w:hAnsi="Times New Roman" w:cs="Times New Roman"/>
          <w:sz w:val="28"/>
          <w:szCs w:val="28"/>
        </w:rPr>
        <w:t xml:space="preserve"> </w:t>
      </w:r>
      <w:r w:rsidR="008574FA">
        <w:rPr>
          <w:rFonts w:ascii="Times New Roman" w:hAnsi="Times New Roman" w:cs="Times New Roman"/>
          <w:sz w:val="28"/>
          <w:szCs w:val="28"/>
          <w:lang w:val="kk-KZ"/>
        </w:rPr>
        <w:t xml:space="preserve">– </w:t>
      </w:r>
      <w:r w:rsidR="00B40FA4">
        <w:rPr>
          <w:rFonts w:ascii="Times New Roman" w:hAnsi="Times New Roman" w:cs="Times New Roman"/>
          <w:sz w:val="28"/>
          <w:szCs w:val="28"/>
        </w:rPr>
        <w:t xml:space="preserve">Фрагмент </w:t>
      </w:r>
      <w:r w:rsidR="00FD29E9">
        <w:rPr>
          <w:rFonts w:ascii="Times New Roman" w:hAnsi="Times New Roman" w:cs="Times New Roman"/>
          <w:sz w:val="28"/>
          <w:szCs w:val="28"/>
        </w:rPr>
        <w:t xml:space="preserve">описания </w:t>
      </w:r>
      <w:r w:rsidR="00B40FA4">
        <w:rPr>
          <w:rFonts w:ascii="Times New Roman" w:hAnsi="Times New Roman" w:cs="Times New Roman"/>
          <w:sz w:val="28"/>
          <w:szCs w:val="28"/>
        </w:rPr>
        <w:t>р</w:t>
      </w:r>
      <w:r w:rsidR="00560BCB">
        <w:rPr>
          <w:rFonts w:ascii="Times New Roman" w:hAnsi="Times New Roman" w:cs="Times New Roman"/>
          <w:sz w:val="28"/>
          <w:szCs w:val="28"/>
        </w:rPr>
        <w:t>езультатов</w:t>
      </w:r>
      <w:r>
        <w:rPr>
          <w:rFonts w:ascii="Times New Roman" w:hAnsi="Times New Roman" w:cs="Times New Roman"/>
          <w:sz w:val="28"/>
          <w:szCs w:val="28"/>
        </w:rPr>
        <w:t xml:space="preserve"> обучения</w:t>
      </w:r>
    </w:p>
    <w:p w14:paraId="67A54005" w14:textId="1961C67C" w:rsidR="00C827EB" w:rsidRDefault="00126383"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В соответствии с рисунком 1.4, </w:t>
      </w:r>
      <w:r w:rsidR="00132257">
        <w:rPr>
          <w:rFonts w:ascii="Times New Roman" w:hAnsi="Times New Roman" w:cs="Times New Roman"/>
          <w:sz w:val="28"/>
          <w:szCs w:val="28"/>
        </w:rPr>
        <w:t>описываются</w:t>
      </w:r>
      <w:r w:rsidR="00715C08">
        <w:rPr>
          <w:rFonts w:ascii="Times New Roman" w:hAnsi="Times New Roman" w:cs="Times New Roman"/>
          <w:sz w:val="28"/>
          <w:szCs w:val="28"/>
        </w:rPr>
        <w:t xml:space="preserve"> </w:t>
      </w:r>
      <w:r w:rsidR="00715C08" w:rsidRPr="004C6F58">
        <w:rPr>
          <w:rFonts w:ascii="Times New Roman" w:hAnsi="Times New Roman" w:cs="Times New Roman"/>
          <w:sz w:val="28"/>
          <w:szCs w:val="28"/>
        </w:rPr>
        <w:t>формируемые компетенции</w:t>
      </w:r>
      <w:r w:rsidR="009842F4">
        <w:rPr>
          <w:rFonts w:ascii="Times New Roman" w:hAnsi="Times New Roman" w:cs="Times New Roman"/>
          <w:sz w:val="28"/>
          <w:szCs w:val="28"/>
        </w:rPr>
        <w:t xml:space="preserve"> </w:t>
      </w:r>
      <w:r w:rsidR="00715C08" w:rsidRPr="00965BF5">
        <w:rPr>
          <w:rFonts w:ascii="Times New Roman" w:hAnsi="Times New Roman" w:cs="Times New Roman"/>
          <w:sz w:val="28"/>
          <w:szCs w:val="28"/>
        </w:rPr>
        <w:t xml:space="preserve">и результаты обучения, матрица </w:t>
      </w:r>
      <w:r w:rsidR="00715C08" w:rsidRPr="004C6F58">
        <w:rPr>
          <w:rFonts w:ascii="Times New Roman" w:hAnsi="Times New Roman" w:cs="Times New Roman"/>
          <w:sz w:val="28"/>
          <w:szCs w:val="28"/>
        </w:rPr>
        <w:t>соотнесения результатов обучения по образовательной программе в целом с формируемыми компетенциями</w:t>
      </w:r>
      <w:r w:rsidR="00715C08">
        <w:rPr>
          <w:rFonts w:ascii="Times New Roman" w:hAnsi="Times New Roman" w:cs="Times New Roman"/>
          <w:sz w:val="28"/>
          <w:szCs w:val="28"/>
        </w:rPr>
        <w:t xml:space="preserve">, </w:t>
      </w:r>
      <w:r w:rsidR="00715C08" w:rsidRPr="004C6F58">
        <w:rPr>
          <w:rFonts w:ascii="Times New Roman" w:hAnsi="Times New Roman" w:cs="Times New Roman"/>
          <w:sz w:val="28"/>
          <w:szCs w:val="28"/>
        </w:rPr>
        <w:t>стратегии и методы обучения</w:t>
      </w:r>
      <w:r w:rsidR="00715C08">
        <w:rPr>
          <w:rFonts w:ascii="Times New Roman" w:hAnsi="Times New Roman" w:cs="Times New Roman"/>
          <w:sz w:val="28"/>
          <w:szCs w:val="28"/>
        </w:rPr>
        <w:t xml:space="preserve">, </w:t>
      </w:r>
      <w:r w:rsidR="00715C08" w:rsidRPr="004C6F58">
        <w:rPr>
          <w:rFonts w:ascii="Times New Roman" w:hAnsi="Times New Roman" w:cs="Times New Roman"/>
          <w:sz w:val="28"/>
          <w:szCs w:val="28"/>
        </w:rPr>
        <w:t>контроль и оценка результатов обучения</w:t>
      </w:r>
      <w:r w:rsidR="00715C08">
        <w:rPr>
          <w:rFonts w:ascii="Times New Roman" w:hAnsi="Times New Roman" w:cs="Times New Roman"/>
          <w:sz w:val="28"/>
          <w:szCs w:val="28"/>
        </w:rPr>
        <w:t xml:space="preserve">, </w:t>
      </w:r>
      <w:r w:rsidR="00715C08" w:rsidRPr="004C6F58">
        <w:rPr>
          <w:rFonts w:ascii="Times New Roman" w:hAnsi="Times New Roman" w:cs="Times New Roman"/>
          <w:sz w:val="28"/>
          <w:szCs w:val="28"/>
        </w:rPr>
        <w:t xml:space="preserve">пути и методы совершенствования </w:t>
      </w:r>
      <w:r w:rsidR="0023294C">
        <w:rPr>
          <w:rFonts w:ascii="Times New Roman" w:hAnsi="Times New Roman" w:cs="Times New Roman"/>
          <w:sz w:val="28"/>
          <w:szCs w:val="28"/>
        </w:rPr>
        <w:t>ОП</w:t>
      </w:r>
      <w:r w:rsidR="00715C08" w:rsidRPr="004C6F58">
        <w:rPr>
          <w:rFonts w:ascii="Times New Roman" w:hAnsi="Times New Roman" w:cs="Times New Roman"/>
          <w:sz w:val="28"/>
          <w:szCs w:val="28"/>
        </w:rPr>
        <w:t xml:space="preserve"> </w:t>
      </w:r>
      <w:r w:rsidR="00715C08">
        <w:rPr>
          <w:rFonts w:ascii="Times New Roman" w:hAnsi="Times New Roman" w:cs="Times New Roman"/>
          <w:sz w:val="28"/>
          <w:szCs w:val="28"/>
        </w:rPr>
        <w:t xml:space="preserve">и </w:t>
      </w:r>
      <w:r w:rsidR="00715C08" w:rsidRPr="004C6F58">
        <w:rPr>
          <w:rFonts w:ascii="Times New Roman" w:hAnsi="Times New Roman" w:cs="Times New Roman"/>
          <w:sz w:val="28"/>
          <w:szCs w:val="28"/>
        </w:rPr>
        <w:t xml:space="preserve">структура </w:t>
      </w:r>
      <w:r w:rsidR="0023294C">
        <w:rPr>
          <w:rFonts w:ascii="Times New Roman" w:hAnsi="Times New Roman" w:cs="Times New Roman"/>
          <w:sz w:val="28"/>
          <w:szCs w:val="28"/>
        </w:rPr>
        <w:t>ОП</w:t>
      </w:r>
      <w:r w:rsidR="00715C08">
        <w:rPr>
          <w:rFonts w:ascii="Times New Roman" w:hAnsi="Times New Roman" w:cs="Times New Roman"/>
          <w:sz w:val="28"/>
          <w:szCs w:val="28"/>
        </w:rPr>
        <w:t xml:space="preserve">. </w:t>
      </w:r>
    </w:p>
    <w:p w14:paraId="3F8CE48A" w14:textId="47CF9C81" w:rsidR="00C827EB" w:rsidRDefault="00C827EB" w:rsidP="00FD70EA">
      <w:pPr>
        <w:spacing w:after="0" w:line="240" w:lineRule="auto"/>
        <w:jc w:val="both"/>
        <w:rPr>
          <w:rFonts w:ascii="Times New Roman" w:hAnsi="Times New Roman" w:cs="Times New Roman"/>
          <w:sz w:val="28"/>
          <w:szCs w:val="28"/>
        </w:rPr>
      </w:pPr>
    </w:p>
    <w:p w14:paraId="79749E01" w14:textId="03DC90AD" w:rsidR="00C827EB" w:rsidRDefault="00553C95" w:rsidP="00FD70EA">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3072CBBF" wp14:editId="1A20DA3B">
            <wp:extent cx="3644932" cy="4826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51886" cy="4835207"/>
                    </a:xfrm>
                    <a:prstGeom prst="rect">
                      <a:avLst/>
                    </a:prstGeom>
                  </pic:spPr>
                </pic:pic>
              </a:graphicData>
            </a:graphic>
          </wp:inline>
        </w:drawing>
      </w:r>
    </w:p>
    <w:p w14:paraId="104FFBE8" w14:textId="77777777" w:rsidR="00953791" w:rsidRPr="00126383" w:rsidRDefault="00953791" w:rsidP="00FD70EA">
      <w:pPr>
        <w:spacing w:after="0" w:line="240" w:lineRule="auto"/>
        <w:jc w:val="center"/>
        <w:rPr>
          <w:rFonts w:ascii="Times New Roman" w:hAnsi="Times New Roman" w:cs="Times New Roman"/>
          <w:sz w:val="16"/>
          <w:szCs w:val="16"/>
        </w:rPr>
      </w:pPr>
    </w:p>
    <w:p w14:paraId="29B5A7E4" w14:textId="7F9FD580" w:rsidR="00C827EB" w:rsidRDefault="00EE6B1D"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316F1D">
        <w:rPr>
          <w:rFonts w:ascii="Times New Roman" w:hAnsi="Times New Roman" w:cs="Times New Roman"/>
          <w:sz w:val="28"/>
          <w:szCs w:val="28"/>
        </w:rPr>
        <w:t>унок</w:t>
      </w:r>
      <w:r w:rsidR="00426561">
        <w:rPr>
          <w:rFonts w:ascii="Times New Roman" w:hAnsi="Times New Roman" w:cs="Times New Roman"/>
          <w:sz w:val="28"/>
          <w:szCs w:val="28"/>
        </w:rPr>
        <w:t xml:space="preserve"> </w:t>
      </w:r>
      <w:r w:rsidR="00807F6A">
        <w:rPr>
          <w:rFonts w:ascii="Times New Roman" w:hAnsi="Times New Roman" w:cs="Times New Roman"/>
          <w:sz w:val="28"/>
          <w:szCs w:val="28"/>
        </w:rPr>
        <w:t>1.</w:t>
      </w:r>
      <w:r w:rsidR="00953791">
        <w:rPr>
          <w:rFonts w:ascii="Times New Roman" w:hAnsi="Times New Roman" w:cs="Times New Roman"/>
          <w:sz w:val="28"/>
          <w:szCs w:val="28"/>
        </w:rPr>
        <w:t>5</w:t>
      </w:r>
      <w:r>
        <w:rPr>
          <w:rFonts w:ascii="Times New Roman" w:hAnsi="Times New Roman" w:cs="Times New Roman"/>
          <w:sz w:val="28"/>
          <w:szCs w:val="28"/>
        </w:rPr>
        <w:t xml:space="preserve"> </w:t>
      </w:r>
      <w:r w:rsidR="00126383">
        <w:rPr>
          <w:rFonts w:ascii="Times New Roman" w:hAnsi="Times New Roman" w:cs="Times New Roman"/>
          <w:sz w:val="28"/>
          <w:szCs w:val="28"/>
          <w:lang w:val="kk-KZ"/>
        </w:rPr>
        <w:t xml:space="preserve">– </w:t>
      </w:r>
      <w:r>
        <w:rPr>
          <w:rFonts w:ascii="Times New Roman" w:hAnsi="Times New Roman" w:cs="Times New Roman"/>
          <w:sz w:val="28"/>
          <w:szCs w:val="28"/>
        </w:rPr>
        <w:t>Фрагмент описания дисциплины</w:t>
      </w:r>
    </w:p>
    <w:p w14:paraId="0303CA61" w14:textId="77777777" w:rsidR="00C827EB" w:rsidRDefault="00C827EB" w:rsidP="00FD70EA">
      <w:pPr>
        <w:spacing w:after="0" w:line="240" w:lineRule="auto"/>
        <w:ind w:firstLine="709"/>
        <w:jc w:val="both"/>
        <w:rPr>
          <w:rFonts w:ascii="Times New Roman" w:hAnsi="Times New Roman" w:cs="Times New Roman"/>
          <w:sz w:val="28"/>
          <w:szCs w:val="28"/>
        </w:rPr>
      </w:pPr>
    </w:p>
    <w:p w14:paraId="71D09457" w14:textId="1F8D1E6E" w:rsidR="00EC3BFD" w:rsidRPr="004C6F58" w:rsidRDefault="00126383"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В соответствии с рисунком 1.5, </w:t>
      </w:r>
      <w:r>
        <w:rPr>
          <w:rFonts w:ascii="Times New Roman" w:hAnsi="Times New Roman" w:cs="Times New Roman"/>
          <w:sz w:val="28"/>
          <w:szCs w:val="28"/>
        </w:rPr>
        <w:t xml:space="preserve">структура </w:t>
      </w:r>
      <w:r w:rsidR="00F44792">
        <w:rPr>
          <w:rFonts w:ascii="Times New Roman" w:hAnsi="Times New Roman" w:cs="Times New Roman"/>
          <w:sz w:val="28"/>
          <w:szCs w:val="28"/>
        </w:rPr>
        <w:t>ОП</w:t>
      </w:r>
      <w:r w:rsidR="00F37046">
        <w:rPr>
          <w:rFonts w:ascii="Times New Roman" w:hAnsi="Times New Roman" w:cs="Times New Roman"/>
          <w:sz w:val="28"/>
          <w:szCs w:val="28"/>
        </w:rPr>
        <w:t xml:space="preserve"> состоит из наименования образовательного модуля, наименования и описания дисциплины</w:t>
      </w:r>
      <w:r w:rsidR="00F37046" w:rsidRPr="00316F1D">
        <w:rPr>
          <w:rFonts w:ascii="Times New Roman" w:hAnsi="Times New Roman" w:cs="Times New Roman"/>
          <w:sz w:val="28"/>
          <w:szCs w:val="28"/>
        </w:rPr>
        <w:t xml:space="preserve">, </w:t>
      </w:r>
      <w:r w:rsidR="00F37046">
        <w:rPr>
          <w:rFonts w:ascii="Times New Roman" w:hAnsi="Times New Roman" w:cs="Times New Roman"/>
          <w:sz w:val="28"/>
          <w:szCs w:val="28"/>
        </w:rPr>
        <w:t>количество кредитов, учебный семестр, форма контроля и результаты обучения.</w:t>
      </w:r>
      <w:r w:rsidR="00C827EB">
        <w:rPr>
          <w:rFonts w:ascii="Times New Roman" w:hAnsi="Times New Roman" w:cs="Times New Roman"/>
          <w:sz w:val="28"/>
          <w:szCs w:val="28"/>
        </w:rPr>
        <w:t xml:space="preserve"> </w:t>
      </w:r>
      <w:r w:rsidR="00A7673D">
        <w:rPr>
          <w:rFonts w:ascii="Times New Roman" w:hAnsi="Times New Roman" w:cs="Times New Roman"/>
          <w:sz w:val="28"/>
          <w:szCs w:val="28"/>
        </w:rPr>
        <w:t xml:space="preserve">Формат и структура описания некоторых элементов ОП может отличаться в разных ВУЗах.  </w:t>
      </w:r>
      <w:r w:rsidR="00E00F05" w:rsidRPr="00E00F05">
        <w:rPr>
          <w:rFonts w:ascii="Times New Roman" w:hAnsi="Times New Roman" w:cs="Times New Roman"/>
          <w:sz w:val="28"/>
          <w:szCs w:val="28"/>
        </w:rPr>
        <w:t>Таким образом, данный корпус представляет собой многоуровне</w:t>
      </w:r>
      <w:r w:rsidR="007C770C">
        <w:rPr>
          <w:rFonts w:ascii="Times New Roman" w:hAnsi="Times New Roman" w:cs="Times New Roman"/>
          <w:sz w:val="28"/>
          <w:szCs w:val="28"/>
        </w:rPr>
        <w:t>в</w:t>
      </w:r>
      <w:r w:rsidR="00E00F05" w:rsidRPr="00E00F05">
        <w:rPr>
          <w:rFonts w:ascii="Times New Roman" w:hAnsi="Times New Roman" w:cs="Times New Roman"/>
          <w:sz w:val="28"/>
          <w:szCs w:val="28"/>
        </w:rPr>
        <w:t xml:space="preserve">ый и структурированный корпус официальных текстов образовательной программы, объединяющий нормативную, академическую и предметную информацию.  </w:t>
      </w:r>
      <w:r w:rsidR="00A7673D">
        <w:rPr>
          <w:rFonts w:ascii="Times New Roman" w:hAnsi="Times New Roman" w:cs="Times New Roman"/>
          <w:sz w:val="28"/>
          <w:szCs w:val="28"/>
        </w:rPr>
        <w:t xml:space="preserve"> </w:t>
      </w:r>
    </w:p>
    <w:p w14:paraId="24D9DA0C" w14:textId="00D4536E" w:rsidR="00AD3219" w:rsidRPr="00C86576" w:rsidRDefault="009F6658"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Второй внешний информационный ресурс это HeadHunter. </w:t>
      </w:r>
      <w:r w:rsidR="00AD3219">
        <w:rPr>
          <w:rFonts w:ascii="Times New Roman" w:hAnsi="Times New Roman" w:cs="Times New Roman"/>
          <w:sz w:val="28"/>
          <w:szCs w:val="28"/>
        </w:rPr>
        <w:t>HeadHunter –</w:t>
      </w:r>
      <w:r w:rsidR="00AD3219" w:rsidRPr="00AD3219">
        <w:rPr>
          <w:rFonts w:ascii="Times New Roman" w:hAnsi="Times New Roman" w:cs="Times New Roman"/>
          <w:sz w:val="28"/>
          <w:szCs w:val="28"/>
        </w:rPr>
        <w:t xml:space="preserve"> одна из крупнейших онлайн-компаний по подбору персонала, основанная в 2000 году. По состоянию на октябрь 202</w:t>
      </w:r>
      <w:r w:rsidR="00D94E1C">
        <w:rPr>
          <w:rFonts w:ascii="Times New Roman" w:hAnsi="Times New Roman" w:cs="Times New Roman"/>
          <w:sz w:val="28"/>
          <w:szCs w:val="28"/>
        </w:rPr>
        <w:t>4</w:t>
      </w:r>
      <w:r w:rsidR="00AD3219" w:rsidRPr="00AD3219">
        <w:rPr>
          <w:rFonts w:ascii="Times New Roman" w:hAnsi="Times New Roman" w:cs="Times New Roman"/>
          <w:sz w:val="28"/>
          <w:szCs w:val="28"/>
        </w:rPr>
        <w:t xml:space="preserve"> года, по данным SimilarWeb, HeadHunter занимает четвертое место среди самых популярных порталов для поиска работы и сотрудников в мире. На платформе ежедневно публикуется в среднем более 933 000 вакансий.</w:t>
      </w:r>
      <w:r w:rsidR="00C86576">
        <w:rPr>
          <w:rFonts w:ascii="Times New Roman" w:hAnsi="Times New Roman" w:cs="Times New Roman"/>
          <w:sz w:val="28"/>
          <w:szCs w:val="28"/>
        </w:rPr>
        <w:t xml:space="preserve"> </w:t>
      </w:r>
      <w:r w:rsidR="00C86576" w:rsidRPr="00C86576">
        <w:rPr>
          <w:rFonts w:ascii="Times New Roman" w:hAnsi="Times New Roman" w:cs="Times New Roman"/>
          <w:sz w:val="28"/>
          <w:szCs w:val="28"/>
        </w:rPr>
        <w:t>Вакансии представляют собой открытые позиции, соответствующие профессиям, которые работодатели стремятся заполнить.</w:t>
      </w:r>
    </w:p>
    <w:p w14:paraId="453D4868" w14:textId="16A45D54" w:rsidR="00380721" w:rsidRPr="008574FA" w:rsidRDefault="00497D7B"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корпус представля</w:t>
      </w:r>
      <w:r w:rsidR="003D2D17">
        <w:rPr>
          <w:rFonts w:ascii="Times New Roman" w:hAnsi="Times New Roman" w:cs="Times New Roman"/>
          <w:sz w:val="28"/>
          <w:szCs w:val="28"/>
        </w:rPr>
        <w:t>е</w:t>
      </w:r>
      <w:r>
        <w:rPr>
          <w:rFonts w:ascii="Times New Roman" w:hAnsi="Times New Roman" w:cs="Times New Roman"/>
          <w:sz w:val="28"/>
          <w:szCs w:val="28"/>
        </w:rPr>
        <w:t>т собой текстовы</w:t>
      </w:r>
      <w:r w:rsidR="00C84B3B">
        <w:rPr>
          <w:rFonts w:ascii="Times New Roman" w:hAnsi="Times New Roman" w:cs="Times New Roman"/>
          <w:sz w:val="28"/>
          <w:szCs w:val="28"/>
        </w:rPr>
        <w:t>е</w:t>
      </w:r>
      <w:r>
        <w:rPr>
          <w:rFonts w:ascii="Times New Roman" w:hAnsi="Times New Roman" w:cs="Times New Roman"/>
          <w:sz w:val="28"/>
          <w:szCs w:val="28"/>
        </w:rPr>
        <w:t xml:space="preserve"> описания вакансий</w:t>
      </w:r>
      <w:r w:rsidR="00376F5C">
        <w:rPr>
          <w:rFonts w:ascii="Times New Roman" w:hAnsi="Times New Roman" w:cs="Times New Roman"/>
          <w:sz w:val="28"/>
          <w:szCs w:val="28"/>
        </w:rPr>
        <w:t xml:space="preserve"> по информационным технологиям и родственным областям </w:t>
      </w:r>
      <w:r>
        <w:rPr>
          <w:rFonts w:ascii="Times New Roman" w:hAnsi="Times New Roman" w:cs="Times New Roman"/>
          <w:sz w:val="28"/>
          <w:szCs w:val="28"/>
        </w:rPr>
        <w:t xml:space="preserve">в формате </w:t>
      </w:r>
      <w:r>
        <w:rPr>
          <w:rFonts w:ascii="Times New Roman" w:hAnsi="Times New Roman" w:cs="Times New Roman"/>
          <w:sz w:val="28"/>
          <w:szCs w:val="28"/>
          <w:lang w:val="en-US"/>
        </w:rPr>
        <w:t>json</w:t>
      </w:r>
      <w:r w:rsidRPr="00497D7B">
        <w:rPr>
          <w:rFonts w:ascii="Times New Roman" w:hAnsi="Times New Roman" w:cs="Times New Roman"/>
          <w:sz w:val="28"/>
          <w:szCs w:val="28"/>
        </w:rPr>
        <w:t xml:space="preserve"> </w:t>
      </w:r>
      <w:r>
        <w:rPr>
          <w:rFonts w:ascii="Times New Roman" w:hAnsi="Times New Roman" w:cs="Times New Roman"/>
          <w:sz w:val="28"/>
          <w:szCs w:val="28"/>
        </w:rPr>
        <w:t xml:space="preserve">на сайте </w:t>
      </w:r>
      <w:r w:rsidR="00DA0F9D" w:rsidRPr="008574FA">
        <w:rPr>
          <w:rFonts w:ascii="Times New Roman" w:hAnsi="Times New Roman" w:cs="Times New Roman"/>
          <w:sz w:val="28"/>
          <w:szCs w:val="28"/>
          <w:lang w:val="en-US"/>
        </w:rPr>
        <w:t>HeadHunter</w:t>
      </w:r>
      <w:r w:rsidRPr="008574FA">
        <w:rPr>
          <w:rFonts w:ascii="Times New Roman" w:hAnsi="Times New Roman" w:cs="Times New Roman"/>
          <w:sz w:val="28"/>
          <w:szCs w:val="28"/>
        </w:rPr>
        <w:t xml:space="preserve">, к которым можно получить доступ по </w:t>
      </w:r>
      <w:r w:rsidR="00DA0F9D" w:rsidRPr="008574FA">
        <w:rPr>
          <w:rFonts w:ascii="Times New Roman" w:hAnsi="Times New Roman" w:cs="Times New Roman"/>
          <w:sz w:val="28"/>
          <w:szCs w:val="28"/>
          <w:lang w:val="kk-KZ"/>
        </w:rPr>
        <w:t xml:space="preserve">адресу </w:t>
      </w:r>
      <w:r w:rsidRPr="008574FA">
        <w:rPr>
          <w:rFonts w:ascii="Times New Roman" w:hAnsi="Times New Roman" w:cs="Times New Roman"/>
          <w:sz w:val="28"/>
          <w:szCs w:val="28"/>
          <w:lang w:val="en-US"/>
        </w:rPr>
        <w:t>API</w:t>
      </w:r>
      <w:r w:rsidR="00DA0F9D" w:rsidRPr="008574FA">
        <w:rPr>
          <w:rFonts w:ascii="Times New Roman" w:hAnsi="Times New Roman" w:cs="Times New Roman"/>
          <w:sz w:val="28"/>
          <w:szCs w:val="28"/>
        </w:rPr>
        <w:t xml:space="preserve">: </w:t>
      </w:r>
      <w:hyperlink r:id="rId13" w:history="1">
        <w:r w:rsidR="00DA0F9D" w:rsidRPr="008574FA">
          <w:rPr>
            <w:rStyle w:val="a5"/>
            <w:rFonts w:ascii="Times New Roman" w:hAnsi="Times New Roman" w:cs="Times New Roman"/>
            <w:color w:val="auto"/>
            <w:sz w:val="28"/>
            <w:szCs w:val="28"/>
            <w:u w:val="none"/>
          </w:rPr>
          <w:t>https://api.hh.ru/vacancies</w:t>
        </w:r>
      </w:hyperlink>
      <w:r w:rsidR="00DA0F9D" w:rsidRPr="008574FA">
        <w:rPr>
          <w:rFonts w:ascii="Times New Roman" w:hAnsi="Times New Roman" w:cs="Times New Roman"/>
          <w:sz w:val="28"/>
          <w:szCs w:val="28"/>
        </w:rPr>
        <w:t xml:space="preserve">. </w:t>
      </w:r>
      <w:r w:rsidR="00F96CEE" w:rsidRPr="008574FA">
        <w:rPr>
          <w:rFonts w:ascii="Times New Roman" w:hAnsi="Times New Roman" w:cs="Times New Roman"/>
          <w:sz w:val="28"/>
          <w:szCs w:val="28"/>
        </w:rPr>
        <w:t>Каждая вакансия – это структурированный объект, ко</w:t>
      </w:r>
      <w:r w:rsidR="002264AB" w:rsidRPr="008574FA">
        <w:rPr>
          <w:rFonts w:ascii="Times New Roman" w:hAnsi="Times New Roman" w:cs="Times New Roman"/>
          <w:sz w:val="28"/>
          <w:szCs w:val="28"/>
        </w:rPr>
        <w:t xml:space="preserve">торый содержит </w:t>
      </w:r>
      <w:r w:rsidR="00D44702" w:rsidRPr="008574FA">
        <w:rPr>
          <w:rFonts w:ascii="Times New Roman" w:hAnsi="Times New Roman" w:cs="Times New Roman"/>
          <w:sz w:val="28"/>
          <w:szCs w:val="28"/>
        </w:rPr>
        <w:t xml:space="preserve">полуструктурированную </w:t>
      </w:r>
      <w:r w:rsidR="002264AB" w:rsidRPr="008574FA">
        <w:rPr>
          <w:rFonts w:ascii="Times New Roman" w:hAnsi="Times New Roman" w:cs="Times New Roman"/>
          <w:sz w:val="28"/>
          <w:szCs w:val="28"/>
        </w:rPr>
        <w:t xml:space="preserve">текстовую и мета </w:t>
      </w:r>
      <w:r w:rsidR="00F96CEE" w:rsidRPr="008574FA">
        <w:rPr>
          <w:rFonts w:ascii="Times New Roman" w:hAnsi="Times New Roman" w:cs="Times New Roman"/>
          <w:sz w:val="28"/>
          <w:szCs w:val="28"/>
        </w:rPr>
        <w:t xml:space="preserve">информацию о предложении работы.  </w:t>
      </w:r>
      <w:r w:rsidRPr="008574FA">
        <w:rPr>
          <w:rFonts w:ascii="Times New Roman" w:hAnsi="Times New Roman" w:cs="Times New Roman"/>
          <w:sz w:val="28"/>
          <w:szCs w:val="28"/>
        </w:rPr>
        <w:t xml:space="preserve"> </w:t>
      </w:r>
    </w:p>
    <w:p w14:paraId="35EC4C4A" w14:textId="77777777" w:rsidR="00126383" w:rsidRDefault="00126383" w:rsidP="00FD70EA">
      <w:pPr>
        <w:spacing w:after="0" w:line="240" w:lineRule="auto"/>
        <w:ind w:firstLine="709"/>
        <w:jc w:val="both"/>
        <w:rPr>
          <w:rFonts w:ascii="Times New Roman" w:hAnsi="Times New Roman" w:cs="Times New Roman"/>
          <w:sz w:val="28"/>
          <w:szCs w:val="28"/>
        </w:rPr>
      </w:pPr>
      <w:r w:rsidRPr="00F40AAC">
        <w:rPr>
          <w:rFonts w:ascii="Times New Roman" w:hAnsi="Times New Roman" w:cs="Times New Roman"/>
          <w:sz w:val="28"/>
          <w:szCs w:val="28"/>
        </w:rPr>
        <w:t>Каждая запись</w:t>
      </w:r>
      <w:r>
        <w:rPr>
          <w:rFonts w:ascii="Times New Roman" w:hAnsi="Times New Roman" w:cs="Times New Roman"/>
          <w:sz w:val="28"/>
          <w:szCs w:val="28"/>
        </w:rPr>
        <w:t xml:space="preserve"> содержит</w:t>
      </w:r>
      <w:r w:rsidRPr="00F40AAC">
        <w:rPr>
          <w:rFonts w:ascii="Times New Roman" w:hAnsi="Times New Roman" w:cs="Times New Roman"/>
          <w:sz w:val="28"/>
          <w:szCs w:val="28"/>
        </w:rPr>
        <w:t xml:space="preserve"> название должности, дату публикации, ссылку на </w:t>
      </w:r>
      <w:r>
        <w:rPr>
          <w:rFonts w:ascii="Times New Roman" w:hAnsi="Times New Roman" w:cs="Times New Roman"/>
          <w:sz w:val="28"/>
          <w:szCs w:val="28"/>
        </w:rPr>
        <w:t>полное описание вакансии</w:t>
      </w:r>
      <w:r w:rsidRPr="00F40AAC">
        <w:rPr>
          <w:rFonts w:ascii="Times New Roman" w:hAnsi="Times New Roman" w:cs="Times New Roman"/>
          <w:sz w:val="28"/>
          <w:szCs w:val="28"/>
        </w:rPr>
        <w:t>, сведения о работодателе, регионе и условиях труда. Важной частью явля</w:t>
      </w:r>
      <w:r>
        <w:rPr>
          <w:rFonts w:ascii="Times New Roman" w:hAnsi="Times New Roman" w:cs="Times New Roman"/>
          <w:sz w:val="28"/>
          <w:szCs w:val="28"/>
        </w:rPr>
        <w:t>ются поля</w:t>
      </w:r>
      <w:r w:rsidRPr="00F569E9">
        <w:rPr>
          <w:rFonts w:ascii="Times New Roman" w:hAnsi="Times New Roman" w:cs="Times New Roman"/>
          <w:sz w:val="28"/>
          <w:szCs w:val="28"/>
        </w:rPr>
        <w:t xml:space="preserve"> </w:t>
      </w:r>
      <w:r w:rsidRPr="00F569E9">
        <w:rPr>
          <w:rFonts w:ascii="Times New Roman" w:hAnsi="Times New Roman" w:cs="Times New Roman"/>
          <w:sz w:val="28"/>
          <w:szCs w:val="28"/>
          <w:lang w:val="en-US"/>
        </w:rPr>
        <w:t>requirement</w:t>
      </w:r>
      <w:r w:rsidRPr="00F569E9">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F569E9">
        <w:rPr>
          <w:rFonts w:ascii="Times New Roman" w:hAnsi="Times New Roman" w:cs="Times New Roman"/>
          <w:sz w:val="28"/>
          <w:szCs w:val="28"/>
        </w:rPr>
        <w:t>responsibility</w:t>
      </w:r>
      <w:r w:rsidRPr="0016098C">
        <w:rPr>
          <w:rFonts w:ascii="Times New Roman" w:hAnsi="Times New Roman" w:cs="Times New Roman"/>
          <w:sz w:val="28"/>
          <w:szCs w:val="28"/>
        </w:rPr>
        <w:t xml:space="preserve"> (</w:t>
      </w:r>
      <w:r>
        <w:rPr>
          <w:rFonts w:ascii="Times New Roman" w:hAnsi="Times New Roman" w:cs="Times New Roman"/>
          <w:sz w:val="28"/>
          <w:szCs w:val="28"/>
        </w:rPr>
        <w:t>рисунок 1.6</w:t>
      </w:r>
      <w:r w:rsidRPr="0016098C">
        <w:rPr>
          <w:rFonts w:ascii="Times New Roman" w:hAnsi="Times New Roman" w:cs="Times New Roman"/>
          <w:sz w:val="28"/>
          <w:szCs w:val="28"/>
        </w:rPr>
        <w:t>)</w:t>
      </w:r>
      <w:r w:rsidRPr="00F40AAC">
        <w:rPr>
          <w:rFonts w:ascii="Times New Roman" w:hAnsi="Times New Roman" w:cs="Times New Roman"/>
          <w:sz w:val="28"/>
          <w:szCs w:val="28"/>
        </w:rPr>
        <w:t>, содержащ</w:t>
      </w:r>
      <w:r>
        <w:rPr>
          <w:rFonts w:ascii="Times New Roman" w:hAnsi="Times New Roman" w:cs="Times New Roman"/>
          <w:sz w:val="28"/>
          <w:szCs w:val="28"/>
        </w:rPr>
        <w:t>и</w:t>
      </w:r>
      <w:r w:rsidRPr="00F40AAC">
        <w:rPr>
          <w:rFonts w:ascii="Times New Roman" w:hAnsi="Times New Roman" w:cs="Times New Roman"/>
          <w:sz w:val="28"/>
          <w:szCs w:val="28"/>
        </w:rPr>
        <w:t>е текстов</w:t>
      </w:r>
      <w:r>
        <w:rPr>
          <w:rFonts w:ascii="Times New Roman" w:hAnsi="Times New Roman" w:cs="Times New Roman"/>
          <w:sz w:val="28"/>
          <w:szCs w:val="28"/>
        </w:rPr>
        <w:t>ы</w:t>
      </w:r>
      <w:r w:rsidRPr="00F40AAC">
        <w:rPr>
          <w:rFonts w:ascii="Times New Roman" w:hAnsi="Times New Roman" w:cs="Times New Roman"/>
          <w:sz w:val="28"/>
          <w:szCs w:val="28"/>
        </w:rPr>
        <w:t>е описани</w:t>
      </w:r>
      <w:r>
        <w:rPr>
          <w:rFonts w:ascii="Times New Roman" w:hAnsi="Times New Roman" w:cs="Times New Roman"/>
          <w:sz w:val="28"/>
          <w:szCs w:val="28"/>
        </w:rPr>
        <w:t>я</w:t>
      </w:r>
      <w:r w:rsidRPr="00F40AAC">
        <w:rPr>
          <w:rFonts w:ascii="Times New Roman" w:hAnsi="Times New Roman" w:cs="Times New Roman"/>
          <w:sz w:val="28"/>
          <w:szCs w:val="28"/>
        </w:rPr>
        <w:t xml:space="preserve"> обязанностей, требований и </w:t>
      </w:r>
      <w:r>
        <w:rPr>
          <w:rFonts w:ascii="Times New Roman" w:hAnsi="Times New Roman" w:cs="Times New Roman"/>
          <w:sz w:val="28"/>
          <w:szCs w:val="28"/>
        </w:rPr>
        <w:t>условий</w:t>
      </w:r>
      <w:r w:rsidRPr="00F40AAC">
        <w:rPr>
          <w:rFonts w:ascii="Times New Roman" w:hAnsi="Times New Roman" w:cs="Times New Roman"/>
          <w:sz w:val="28"/>
          <w:szCs w:val="28"/>
        </w:rPr>
        <w:t xml:space="preserve">. </w:t>
      </w:r>
    </w:p>
    <w:p w14:paraId="3A9D2F77" w14:textId="77777777" w:rsidR="00126383" w:rsidRDefault="00126383" w:rsidP="00FD70EA">
      <w:pPr>
        <w:spacing w:after="0" w:line="240" w:lineRule="auto"/>
        <w:ind w:firstLine="709"/>
        <w:jc w:val="both"/>
        <w:rPr>
          <w:rFonts w:ascii="Times New Roman" w:hAnsi="Times New Roman" w:cs="Times New Roman"/>
          <w:sz w:val="28"/>
          <w:szCs w:val="28"/>
        </w:rPr>
      </w:pPr>
    </w:p>
    <w:p w14:paraId="5B4C2B5A" w14:textId="5E16776A" w:rsidR="001714BB" w:rsidRDefault="00887686" w:rsidP="00FD70EA">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3D588B14" wp14:editId="19859326">
            <wp:extent cx="4548146" cy="3085267"/>
            <wp:effectExtent l="0" t="0" r="508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91258" cy="3114512"/>
                    </a:xfrm>
                    <a:prstGeom prst="rect">
                      <a:avLst/>
                    </a:prstGeom>
                  </pic:spPr>
                </pic:pic>
              </a:graphicData>
            </a:graphic>
          </wp:inline>
        </w:drawing>
      </w:r>
    </w:p>
    <w:p w14:paraId="5E1600B0" w14:textId="77777777" w:rsidR="009A217C" w:rsidRPr="008574FA" w:rsidRDefault="009A217C" w:rsidP="00FD70EA">
      <w:pPr>
        <w:spacing w:after="0" w:line="240" w:lineRule="auto"/>
        <w:jc w:val="center"/>
        <w:rPr>
          <w:rFonts w:ascii="Times New Roman" w:hAnsi="Times New Roman" w:cs="Times New Roman"/>
          <w:sz w:val="16"/>
          <w:szCs w:val="16"/>
        </w:rPr>
      </w:pPr>
    </w:p>
    <w:p w14:paraId="46BF0927" w14:textId="524620D5" w:rsidR="001714BB" w:rsidRPr="00775983" w:rsidRDefault="001714BB"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9A217C">
        <w:rPr>
          <w:rFonts w:ascii="Times New Roman" w:hAnsi="Times New Roman" w:cs="Times New Roman"/>
          <w:sz w:val="28"/>
          <w:szCs w:val="28"/>
        </w:rPr>
        <w:t>унок</w:t>
      </w:r>
      <w:r>
        <w:rPr>
          <w:rFonts w:ascii="Times New Roman" w:hAnsi="Times New Roman" w:cs="Times New Roman"/>
          <w:sz w:val="28"/>
          <w:szCs w:val="28"/>
        </w:rPr>
        <w:t xml:space="preserve"> </w:t>
      </w:r>
      <w:r w:rsidR="00807F6A">
        <w:rPr>
          <w:rFonts w:ascii="Times New Roman" w:hAnsi="Times New Roman" w:cs="Times New Roman"/>
          <w:sz w:val="28"/>
          <w:szCs w:val="28"/>
        </w:rPr>
        <w:t>1.</w:t>
      </w:r>
      <w:r w:rsidR="009A217C">
        <w:rPr>
          <w:rFonts w:ascii="Times New Roman" w:hAnsi="Times New Roman" w:cs="Times New Roman"/>
          <w:sz w:val="28"/>
          <w:szCs w:val="28"/>
        </w:rPr>
        <w:t>6</w:t>
      </w:r>
      <w:r w:rsidR="00426561">
        <w:rPr>
          <w:rFonts w:ascii="Times New Roman" w:hAnsi="Times New Roman" w:cs="Times New Roman"/>
          <w:sz w:val="28"/>
          <w:szCs w:val="28"/>
        </w:rPr>
        <w:t xml:space="preserve"> </w:t>
      </w:r>
      <w:r w:rsidR="00126383">
        <w:rPr>
          <w:rFonts w:ascii="Times New Roman" w:hAnsi="Times New Roman" w:cs="Times New Roman"/>
          <w:sz w:val="28"/>
          <w:szCs w:val="28"/>
          <w:lang w:val="kk-KZ"/>
        </w:rPr>
        <w:t xml:space="preserve">– </w:t>
      </w:r>
      <w:r>
        <w:rPr>
          <w:rFonts w:ascii="Times New Roman" w:hAnsi="Times New Roman" w:cs="Times New Roman"/>
          <w:sz w:val="28"/>
          <w:szCs w:val="28"/>
        </w:rPr>
        <w:t>Фрагмент описания</w:t>
      </w:r>
      <w:r w:rsidR="007B3CB7">
        <w:rPr>
          <w:rFonts w:ascii="Times New Roman" w:hAnsi="Times New Roman" w:cs="Times New Roman"/>
          <w:sz w:val="28"/>
          <w:szCs w:val="28"/>
        </w:rPr>
        <w:t xml:space="preserve"> краткой карточки</w:t>
      </w:r>
      <w:r>
        <w:rPr>
          <w:rFonts w:ascii="Times New Roman" w:hAnsi="Times New Roman" w:cs="Times New Roman"/>
          <w:sz w:val="28"/>
          <w:szCs w:val="28"/>
        </w:rPr>
        <w:t xml:space="preserve"> вакансии в формате </w:t>
      </w:r>
      <w:r>
        <w:rPr>
          <w:rFonts w:ascii="Times New Roman" w:hAnsi="Times New Roman" w:cs="Times New Roman"/>
          <w:sz w:val="28"/>
          <w:szCs w:val="28"/>
          <w:lang w:val="en-US"/>
        </w:rPr>
        <w:t>json</w:t>
      </w:r>
    </w:p>
    <w:p w14:paraId="29B635D9" w14:textId="537C5593" w:rsidR="001714BB" w:rsidRPr="007B3CB7" w:rsidRDefault="001714BB" w:rsidP="00FD70EA">
      <w:pPr>
        <w:spacing w:after="0" w:line="240" w:lineRule="auto"/>
        <w:jc w:val="both"/>
        <w:rPr>
          <w:rFonts w:ascii="Times New Roman" w:hAnsi="Times New Roman" w:cs="Times New Roman"/>
          <w:sz w:val="28"/>
          <w:szCs w:val="28"/>
        </w:rPr>
      </w:pPr>
    </w:p>
    <w:p w14:paraId="66A8B942" w14:textId="77777777" w:rsidR="008574FA" w:rsidRDefault="008574FA" w:rsidP="008574FA">
      <w:pPr>
        <w:spacing w:after="0" w:line="240" w:lineRule="auto"/>
        <w:ind w:firstLine="709"/>
        <w:jc w:val="both"/>
        <w:rPr>
          <w:rFonts w:ascii="Times New Roman" w:hAnsi="Times New Roman" w:cs="Times New Roman"/>
          <w:sz w:val="28"/>
          <w:szCs w:val="28"/>
        </w:rPr>
      </w:pPr>
      <w:r w:rsidRPr="008574FA">
        <w:rPr>
          <w:rFonts w:ascii="Times New Roman" w:hAnsi="Times New Roman" w:cs="Times New Roman"/>
          <w:sz w:val="28"/>
          <w:szCs w:val="28"/>
        </w:rPr>
        <w:t xml:space="preserve">В подробном описании каждой вакансии, доступной по ссылке вида </w:t>
      </w:r>
      <w:hyperlink r:id="rId15" w:history="1">
        <w:r w:rsidRPr="008574FA">
          <w:rPr>
            <w:rStyle w:val="a5"/>
            <w:rFonts w:ascii="Times New Roman" w:hAnsi="Times New Roman" w:cs="Times New Roman"/>
            <w:color w:val="auto"/>
            <w:sz w:val="28"/>
            <w:szCs w:val="28"/>
            <w:u w:val="none"/>
          </w:rPr>
          <w:t>https://api.hh.ru/vacancies/{</w:t>
        </w:r>
        <w:r w:rsidRPr="008574FA">
          <w:rPr>
            <w:rStyle w:val="a5"/>
            <w:rFonts w:ascii="Times New Roman" w:hAnsi="Times New Roman" w:cs="Times New Roman"/>
            <w:color w:val="auto"/>
            <w:sz w:val="28"/>
            <w:szCs w:val="28"/>
            <w:u w:val="none"/>
            <w:lang w:val="en-US"/>
          </w:rPr>
          <w:t>vacancy</w:t>
        </w:r>
        <w:r w:rsidRPr="008574FA">
          <w:rPr>
            <w:rStyle w:val="a5"/>
            <w:rFonts w:ascii="Times New Roman" w:hAnsi="Times New Roman" w:cs="Times New Roman"/>
            <w:color w:val="auto"/>
            <w:sz w:val="28"/>
            <w:szCs w:val="28"/>
            <w:u w:val="none"/>
          </w:rPr>
          <w:t>_</w:t>
        </w:r>
        <w:r w:rsidRPr="008574FA">
          <w:rPr>
            <w:rStyle w:val="a5"/>
            <w:rFonts w:ascii="Times New Roman" w:hAnsi="Times New Roman" w:cs="Times New Roman"/>
            <w:color w:val="auto"/>
            <w:sz w:val="28"/>
            <w:szCs w:val="28"/>
            <w:u w:val="none"/>
            <w:lang w:val="en-US"/>
          </w:rPr>
          <w:t>id</w:t>
        </w:r>
        <w:r w:rsidRPr="008574FA">
          <w:rPr>
            <w:rStyle w:val="a5"/>
            <w:rFonts w:ascii="Times New Roman" w:hAnsi="Times New Roman" w:cs="Times New Roman"/>
            <w:color w:val="auto"/>
            <w:sz w:val="28"/>
            <w:szCs w:val="28"/>
            <w:u w:val="none"/>
          </w:rPr>
          <w:t>}</w:t>
        </w:r>
      </w:hyperlink>
      <w:r w:rsidRPr="008574FA">
        <w:rPr>
          <w:rFonts w:ascii="Times New Roman" w:hAnsi="Times New Roman" w:cs="Times New Roman"/>
          <w:sz w:val="28"/>
          <w:szCs w:val="28"/>
        </w:rPr>
        <w:t xml:space="preserve">, например, </w:t>
      </w:r>
      <w:hyperlink r:id="rId16" w:history="1">
        <w:r w:rsidRPr="008574FA">
          <w:rPr>
            <w:rStyle w:val="a5"/>
            <w:rFonts w:ascii="Times New Roman" w:hAnsi="Times New Roman" w:cs="Times New Roman"/>
            <w:color w:val="auto"/>
            <w:sz w:val="28"/>
            <w:szCs w:val="28"/>
            <w:u w:val="none"/>
          </w:rPr>
          <w:t>https://api.hh.ru/vacancies/1264 76531</w:t>
        </w:r>
      </w:hyperlink>
      <w:r w:rsidRPr="008574FA">
        <w:rPr>
          <w:rFonts w:ascii="Times New Roman" w:hAnsi="Times New Roman" w:cs="Times New Roman"/>
          <w:sz w:val="28"/>
          <w:szCs w:val="28"/>
        </w:rPr>
        <w:t xml:space="preserve">, поле key_skills (рисунок 1.7) содержит перечень профессиональных навыков, необходимых для соискателя. Дополнительно могут быть указаны данные о заработной плате, адрес. Такая структура позволяет использовать </w:t>
      </w:r>
      <w:r w:rsidRPr="00F40AAC">
        <w:rPr>
          <w:rFonts w:ascii="Times New Roman" w:hAnsi="Times New Roman" w:cs="Times New Roman"/>
          <w:sz w:val="28"/>
          <w:szCs w:val="28"/>
        </w:rPr>
        <w:t xml:space="preserve">вакансии как источник данных для </w:t>
      </w:r>
      <w:r>
        <w:rPr>
          <w:rFonts w:ascii="Times New Roman" w:hAnsi="Times New Roman" w:cs="Times New Roman"/>
          <w:sz w:val="28"/>
          <w:szCs w:val="28"/>
        </w:rPr>
        <w:t xml:space="preserve">будущего анализа при </w:t>
      </w:r>
      <w:r w:rsidRPr="00F40AAC">
        <w:rPr>
          <w:rFonts w:ascii="Times New Roman" w:hAnsi="Times New Roman" w:cs="Times New Roman"/>
          <w:sz w:val="28"/>
          <w:szCs w:val="28"/>
        </w:rPr>
        <w:t>построени</w:t>
      </w:r>
      <w:r>
        <w:rPr>
          <w:rFonts w:ascii="Times New Roman" w:hAnsi="Times New Roman" w:cs="Times New Roman"/>
          <w:sz w:val="28"/>
          <w:szCs w:val="28"/>
        </w:rPr>
        <w:t>и онтологий,</w:t>
      </w:r>
      <w:r w:rsidRPr="00F40AAC">
        <w:rPr>
          <w:rFonts w:ascii="Times New Roman" w:hAnsi="Times New Roman" w:cs="Times New Roman"/>
          <w:sz w:val="28"/>
          <w:szCs w:val="28"/>
        </w:rPr>
        <w:t xml:space="preserve"> выделения сущностей и формирования графа знаний, отражающего взаимосвязь между требованиями работодателей, навыками и образовательными программами.</w:t>
      </w:r>
    </w:p>
    <w:p w14:paraId="063B6258" w14:textId="77777777" w:rsidR="009B02FA" w:rsidRDefault="009B02FA" w:rsidP="00FD70EA">
      <w:pPr>
        <w:spacing w:after="0" w:line="240" w:lineRule="auto"/>
        <w:ind w:firstLine="709"/>
        <w:jc w:val="both"/>
        <w:rPr>
          <w:rFonts w:ascii="Times New Roman" w:hAnsi="Times New Roman" w:cs="Times New Roman"/>
          <w:sz w:val="28"/>
          <w:szCs w:val="28"/>
        </w:rPr>
      </w:pPr>
    </w:p>
    <w:p w14:paraId="27A78223" w14:textId="47C181C6" w:rsidR="00521E4A" w:rsidRDefault="009B02FA" w:rsidP="00FD70EA">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26B48B1F" wp14:editId="57643B49">
            <wp:extent cx="4598083" cy="319642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14270" cy="3207678"/>
                    </a:xfrm>
                    <a:prstGeom prst="rect">
                      <a:avLst/>
                    </a:prstGeom>
                  </pic:spPr>
                </pic:pic>
              </a:graphicData>
            </a:graphic>
          </wp:inline>
        </w:drawing>
      </w:r>
    </w:p>
    <w:p w14:paraId="22F9FAE5" w14:textId="77777777" w:rsidR="009A217C" w:rsidRPr="008574FA" w:rsidRDefault="009A217C" w:rsidP="00FD70EA">
      <w:pPr>
        <w:spacing w:after="0" w:line="240" w:lineRule="auto"/>
        <w:ind w:firstLine="709"/>
        <w:jc w:val="center"/>
        <w:rPr>
          <w:rFonts w:ascii="Times New Roman" w:hAnsi="Times New Roman" w:cs="Times New Roman"/>
          <w:sz w:val="16"/>
          <w:szCs w:val="16"/>
        </w:rPr>
      </w:pPr>
    </w:p>
    <w:p w14:paraId="792772E7" w14:textId="2783021D" w:rsidR="007B3CB7" w:rsidRDefault="007B3CB7" w:rsidP="008574F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9A217C">
        <w:rPr>
          <w:rFonts w:ascii="Times New Roman" w:hAnsi="Times New Roman" w:cs="Times New Roman"/>
          <w:sz w:val="28"/>
          <w:szCs w:val="28"/>
        </w:rPr>
        <w:t>унок</w:t>
      </w:r>
      <w:r>
        <w:rPr>
          <w:rFonts w:ascii="Times New Roman" w:hAnsi="Times New Roman" w:cs="Times New Roman"/>
          <w:sz w:val="28"/>
          <w:szCs w:val="28"/>
        </w:rPr>
        <w:t xml:space="preserve"> </w:t>
      </w:r>
      <w:r w:rsidR="00807F6A">
        <w:rPr>
          <w:rFonts w:ascii="Times New Roman" w:hAnsi="Times New Roman" w:cs="Times New Roman"/>
          <w:sz w:val="28"/>
          <w:szCs w:val="28"/>
        </w:rPr>
        <w:t>1.</w:t>
      </w:r>
      <w:r w:rsidR="009A217C">
        <w:rPr>
          <w:rFonts w:ascii="Times New Roman" w:hAnsi="Times New Roman" w:cs="Times New Roman"/>
          <w:sz w:val="28"/>
          <w:szCs w:val="28"/>
        </w:rPr>
        <w:t>7</w:t>
      </w:r>
      <w:r w:rsidR="00426561">
        <w:rPr>
          <w:rFonts w:ascii="Times New Roman" w:hAnsi="Times New Roman" w:cs="Times New Roman"/>
          <w:sz w:val="28"/>
          <w:szCs w:val="28"/>
        </w:rPr>
        <w:t xml:space="preserve"> </w:t>
      </w:r>
      <w:r w:rsidR="008574FA">
        <w:rPr>
          <w:rFonts w:ascii="Times New Roman" w:hAnsi="Times New Roman" w:cs="Times New Roman"/>
          <w:sz w:val="28"/>
          <w:szCs w:val="28"/>
          <w:lang w:val="kk-KZ"/>
        </w:rPr>
        <w:t xml:space="preserve">– </w:t>
      </w:r>
      <w:r>
        <w:rPr>
          <w:rFonts w:ascii="Times New Roman" w:hAnsi="Times New Roman" w:cs="Times New Roman"/>
          <w:sz w:val="28"/>
          <w:szCs w:val="28"/>
        </w:rPr>
        <w:t>Ф</w:t>
      </w:r>
      <w:r w:rsidR="00B656EB">
        <w:rPr>
          <w:rFonts w:ascii="Times New Roman" w:hAnsi="Times New Roman" w:cs="Times New Roman"/>
          <w:sz w:val="28"/>
          <w:szCs w:val="28"/>
        </w:rPr>
        <w:t>рагмент</w:t>
      </w:r>
      <w:r>
        <w:rPr>
          <w:rFonts w:ascii="Times New Roman" w:hAnsi="Times New Roman" w:cs="Times New Roman"/>
          <w:sz w:val="28"/>
          <w:szCs w:val="28"/>
        </w:rPr>
        <w:t xml:space="preserve"> опи</w:t>
      </w:r>
      <w:r w:rsidR="008574FA">
        <w:rPr>
          <w:rFonts w:ascii="Times New Roman" w:hAnsi="Times New Roman" w:cs="Times New Roman"/>
          <w:sz w:val="28"/>
          <w:szCs w:val="28"/>
        </w:rPr>
        <w:t>сания полной структуры вакансии</w:t>
      </w:r>
    </w:p>
    <w:p w14:paraId="6D40099B" w14:textId="77777777" w:rsidR="007B3CB7" w:rsidRDefault="007B3CB7" w:rsidP="00FD70EA">
      <w:pPr>
        <w:spacing w:after="0" w:line="240" w:lineRule="auto"/>
        <w:ind w:firstLine="709"/>
        <w:jc w:val="both"/>
        <w:rPr>
          <w:rFonts w:ascii="Times New Roman" w:hAnsi="Times New Roman" w:cs="Times New Roman"/>
          <w:sz w:val="28"/>
          <w:szCs w:val="28"/>
        </w:rPr>
      </w:pPr>
    </w:p>
    <w:p w14:paraId="26E96F16" w14:textId="76446AD8" w:rsidR="00CA4B02" w:rsidRDefault="00297DFC"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Следующий внешний информационный ресурс это </w:t>
      </w:r>
      <w:r w:rsidRPr="00CA4B02">
        <w:rPr>
          <w:rFonts w:ascii="Times New Roman" w:hAnsi="Times New Roman" w:cs="Times New Roman"/>
          <w:sz w:val="28"/>
          <w:szCs w:val="28"/>
        </w:rPr>
        <w:t>Coursera</w:t>
      </w:r>
      <w:r>
        <w:rPr>
          <w:rFonts w:ascii="Times New Roman" w:hAnsi="Times New Roman" w:cs="Times New Roman"/>
          <w:sz w:val="28"/>
          <w:szCs w:val="28"/>
        </w:rPr>
        <w:t xml:space="preserve">. </w:t>
      </w:r>
      <w:r w:rsidR="00CA4B02" w:rsidRPr="00CA4B02">
        <w:rPr>
          <w:rFonts w:ascii="Times New Roman" w:hAnsi="Times New Roman" w:cs="Times New Roman"/>
          <w:sz w:val="28"/>
          <w:szCs w:val="28"/>
        </w:rPr>
        <w:t>Массов</w:t>
      </w:r>
      <w:r w:rsidR="00CA4B02">
        <w:rPr>
          <w:rFonts w:ascii="Times New Roman" w:hAnsi="Times New Roman" w:cs="Times New Roman"/>
          <w:sz w:val="28"/>
          <w:szCs w:val="28"/>
        </w:rPr>
        <w:t>ый открытый онлайн-курс (MOOC) –</w:t>
      </w:r>
      <w:r w:rsidR="00CA4B02" w:rsidRPr="00CA4B02">
        <w:rPr>
          <w:rFonts w:ascii="Times New Roman" w:hAnsi="Times New Roman" w:cs="Times New Roman"/>
          <w:sz w:val="28"/>
          <w:szCs w:val="28"/>
        </w:rPr>
        <w:t xml:space="preserve"> это онлайн-курс, предназначенный для неограниченного участия и открытого доступа через Интернет. Coursera служит основным источником данных. Основанная в 2012 году, компания Coursera Inc. является ведущим поставщиком MOOC. К 2023 году более 300 университетов и компаний (таких как Google, IBM и Meta) сотрудничали с Coursera для предоставления онлайн-курсов. К 2024 году общее количество доступных курсов увеличилось примерно до 7000.</w:t>
      </w:r>
    </w:p>
    <w:p w14:paraId="48B02D68" w14:textId="5E17E07B" w:rsidR="0094691C" w:rsidRDefault="0003295E" w:rsidP="00FD70EA">
      <w:pPr>
        <w:spacing w:after="0" w:line="240" w:lineRule="auto"/>
        <w:ind w:firstLine="709"/>
        <w:jc w:val="both"/>
        <w:rPr>
          <w:rFonts w:ascii="Times New Roman" w:hAnsi="Times New Roman" w:cs="Times New Roman"/>
          <w:sz w:val="28"/>
          <w:szCs w:val="28"/>
        </w:rPr>
      </w:pPr>
      <w:r w:rsidRPr="008574FA">
        <w:rPr>
          <w:rFonts w:ascii="Times New Roman" w:hAnsi="Times New Roman" w:cs="Times New Roman"/>
          <w:sz w:val="28"/>
          <w:szCs w:val="28"/>
        </w:rPr>
        <w:t>К</w:t>
      </w:r>
      <w:r w:rsidR="0094691C" w:rsidRPr="008574FA">
        <w:rPr>
          <w:rFonts w:ascii="Times New Roman" w:hAnsi="Times New Roman" w:cs="Times New Roman"/>
          <w:sz w:val="28"/>
          <w:szCs w:val="28"/>
        </w:rPr>
        <w:t>орпус</w:t>
      </w:r>
      <w:r w:rsidRPr="008574FA">
        <w:rPr>
          <w:rFonts w:ascii="Times New Roman" w:hAnsi="Times New Roman" w:cs="Times New Roman"/>
          <w:sz w:val="28"/>
          <w:szCs w:val="28"/>
        </w:rPr>
        <w:t xml:space="preserve"> MOOC</w:t>
      </w:r>
      <w:r w:rsidR="0094691C" w:rsidRPr="008574FA">
        <w:rPr>
          <w:rFonts w:ascii="Times New Roman" w:hAnsi="Times New Roman" w:cs="Times New Roman"/>
          <w:sz w:val="28"/>
          <w:szCs w:val="28"/>
        </w:rPr>
        <w:t xml:space="preserve"> для рассмотрения </w:t>
      </w:r>
      <w:r w:rsidR="00215A80" w:rsidRPr="008574FA">
        <w:rPr>
          <w:rFonts w:ascii="Times New Roman" w:hAnsi="Times New Roman" w:cs="Times New Roman"/>
          <w:sz w:val="28"/>
          <w:szCs w:val="28"/>
        </w:rPr>
        <w:t>состоит</w:t>
      </w:r>
      <w:r w:rsidR="0094691C" w:rsidRPr="008574FA">
        <w:rPr>
          <w:rFonts w:ascii="Times New Roman" w:hAnsi="Times New Roman" w:cs="Times New Roman"/>
          <w:sz w:val="28"/>
          <w:szCs w:val="28"/>
        </w:rPr>
        <w:t xml:space="preserve"> из описания онлайн курсов</w:t>
      </w:r>
      <w:r w:rsidR="007B640D" w:rsidRPr="008574FA">
        <w:rPr>
          <w:rFonts w:ascii="Times New Roman" w:hAnsi="Times New Roman" w:cs="Times New Roman"/>
          <w:sz w:val="28"/>
          <w:szCs w:val="28"/>
        </w:rPr>
        <w:t xml:space="preserve"> на странице</w:t>
      </w:r>
      <w:r w:rsidR="00E65C40" w:rsidRPr="008574FA">
        <w:rPr>
          <w:rFonts w:ascii="Times New Roman" w:hAnsi="Times New Roman" w:cs="Times New Roman"/>
          <w:sz w:val="28"/>
          <w:szCs w:val="28"/>
        </w:rPr>
        <w:t xml:space="preserve"> поиска курсов </w:t>
      </w:r>
      <w:r w:rsidR="00E65C40" w:rsidRPr="008574FA">
        <w:rPr>
          <w:rFonts w:ascii="Times New Roman" w:hAnsi="Times New Roman" w:cs="Times New Roman"/>
          <w:sz w:val="28"/>
          <w:szCs w:val="28"/>
          <w:lang w:val="en-US"/>
        </w:rPr>
        <w:t>Coursera</w:t>
      </w:r>
      <w:r w:rsidR="004B5379" w:rsidRPr="008574FA">
        <w:rPr>
          <w:rFonts w:ascii="Times New Roman" w:hAnsi="Times New Roman" w:cs="Times New Roman"/>
          <w:sz w:val="28"/>
          <w:szCs w:val="28"/>
        </w:rPr>
        <w:t xml:space="preserve"> на английском, казахском и русском языках: </w:t>
      </w:r>
      <w:r w:rsidR="007B640D" w:rsidRPr="008574FA">
        <w:rPr>
          <w:rFonts w:ascii="Times New Roman" w:hAnsi="Times New Roman" w:cs="Times New Roman"/>
          <w:sz w:val="28"/>
          <w:szCs w:val="28"/>
        </w:rPr>
        <w:t xml:space="preserve"> </w:t>
      </w:r>
      <w:hyperlink r:id="rId18" w:history="1">
        <w:r w:rsidR="003A7070" w:rsidRPr="008574FA">
          <w:rPr>
            <w:rStyle w:val="a5"/>
            <w:rFonts w:ascii="Times New Roman" w:hAnsi="Times New Roman" w:cs="Times New Roman"/>
            <w:color w:val="auto"/>
            <w:sz w:val="28"/>
            <w:szCs w:val="28"/>
            <w:u w:val="none"/>
            <w:lang w:val="en-US"/>
          </w:rPr>
          <w:t>https</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www</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coursera</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org</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search</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language</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English</w:t>
        </w:r>
        <w:r w:rsidR="003A7070" w:rsidRPr="008574FA">
          <w:rPr>
            <w:rStyle w:val="a5"/>
            <w:rFonts w:ascii="Times New Roman" w:hAnsi="Times New Roman" w:cs="Times New Roman"/>
            <w:color w:val="auto"/>
            <w:sz w:val="28"/>
            <w:szCs w:val="28"/>
            <w:u w:val="none"/>
          </w:rPr>
          <w:t>&amp;</w:t>
        </w:r>
        <w:r w:rsidR="003A7070" w:rsidRPr="008574FA">
          <w:rPr>
            <w:rStyle w:val="a5"/>
            <w:rFonts w:ascii="Times New Roman" w:hAnsi="Times New Roman" w:cs="Times New Roman"/>
            <w:color w:val="auto"/>
            <w:sz w:val="28"/>
            <w:szCs w:val="28"/>
            <w:u w:val="none"/>
            <w:lang w:val="en-US"/>
          </w:rPr>
          <w:t>language</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Kazakh</w:t>
        </w:r>
        <w:r w:rsidR="003A7070" w:rsidRPr="008574FA">
          <w:rPr>
            <w:rStyle w:val="a5"/>
            <w:rFonts w:ascii="Times New Roman" w:hAnsi="Times New Roman" w:cs="Times New Roman"/>
            <w:color w:val="auto"/>
            <w:sz w:val="28"/>
            <w:szCs w:val="28"/>
            <w:u w:val="none"/>
          </w:rPr>
          <w:t>&amp;</w:t>
        </w:r>
        <w:r w:rsidR="003A7070" w:rsidRPr="008574FA">
          <w:rPr>
            <w:rStyle w:val="a5"/>
            <w:rFonts w:ascii="Times New Roman" w:hAnsi="Times New Roman" w:cs="Times New Roman"/>
            <w:color w:val="auto"/>
            <w:sz w:val="28"/>
            <w:szCs w:val="28"/>
            <w:u w:val="none"/>
            <w:lang w:val="en-US"/>
          </w:rPr>
          <w:t>language</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Russian</w:t>
        </w:r>
        <w:r w:rsidR="003A7070" w:rsidRPr="008574FA">
          <w:rPr>
            <w:rStyle w:val="a5"/>
            <w:rFonts w:ascii="Times New Roman" w:hAnsi="Times New Roman" w:cs="Times New Roman"/>
            <w:color w:val="auto"/>
            <w:sz w:val="28"/>
            <w:szCs w:val="28"/>
            <w:u w:val="none"/>
          </w:rPr>
          <w:t>&amp;</w:t>
        </w:r>
        <w:r w:rsidR="003A7070" w:rsidRPr="008574FA">
          <w:rPr>
            <w:rStyle w:val="a5"/>
            <w:rFonts w:ascii="Times New Roman" w:hAnsi="Times New Roman" w:cs="Times New Roman"/>
            <w:color w:val="auto"/>
            <w:sz w:val="28"/>
            <w:szCs w:val="28"/>
            <w:u w:val="none"/>
            <w:lang w:val="en-US"/>
          </w:rPr>
          <w:t>productTypeDescription</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Courses</w:t>
        </w:r>
        <w:r w:rsidR="003A7070" w:rsidRPr="008574FA">
          <w:rPr>
            <w:rStyle w:val="a5"/>
            <w:rFonts w:ascii="Times New Roman" w:hAnsi="Times New Roman" w:cs="Times New Roman"/>
            <w:color w:val="auto"/>
            <w:sz w:val="28"/>
            <w:szCs w:val="28"/>
            <w:u w:val="none"/>
          </w:rPr>
          <w:t>&amp;</w:t>
        </w:r>
        <w:r w:rsidR="003A7070" w:rsidRPr="008574FA">
          <w:rPr>
            <w:rStyle w:val="a5"/>
            <w:rFonts w:ascii="Times New Roman" w:hAnsi="Times New Roman" w:cs="Times New Roman"/>
            <w:color w:val="auto"/>
            <w:sz w:val="28"/>
            <w:szCs w:val="28"/>
            <w:u w:val="none"/>
            <w:lang w:val="en-US"/>
          </w:rPr>
          <w:t>productTypeDescription</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Guided</w:t>
        </w:r>
        <w:r w:rsidR="003A7070" w:rsidRPr="008574FA">
          <w:rPr>
            <w:rStyle w:val="a5"/>
            <w:rFonts w:ascii="Times New Roman" w:hAnsi="Times New Roman" w:cs="Times New Roman"/>
            <w:color w:val="auto"/>
            <w:sz w:val="28"/>
            <w:szCs w:val="28"/>
            <w:u w:val="none"/>
          </w:rPr>
          <w:t>%20</w:t>
        </w:r>
        <w:r w:rsidR="003A7070" w:rsidRPr="008574FA">
          <w:rPr>
            <w:rStyle w:val="a5"/>
            <w:rFonts w:ascii="Times New Roman" w:hAnsi="Times New Roman" w:cs="Times New Roman"/>
            <w:color w:val="auto"/>
            <w:sz w:val="28"/>
            <w:szCs w:val="28"/>
            <w:u w:val="none"/>
            <w:lang w:val="en-US"/>
          </w:rPr>
          <w:t>Projects</w:t>
        </w:r>
        <w:r w:rsidR="003A7070" w:rsidRPr="008574FA">
          <w:rPr>
            <w:rStyle w:val="a5"/>
            <w:rFonts w:ascii="Times New Roman" w:hAnsi="Times New Roman" w:cs="Times New Roman"/>
            <w:color w:val="auto"/>
            <w:sz w:val="28"/>
            <w:szCs w:val="28"/>
            <w:u w:val="none"/>
          </w:rPr>
          <w:t>&amp;</w:t>
        </w:r>
        <w:r w:rsidR="003A7070" w:rsidRPr="008574FA">
          <w:rPr>
            <w:rStyle w:val="a5"/>
            <w:rFonts w:ascii="Times New Roman" w:hAnsi="Times New Roman" w:cs="Times New Roman"/>
            <w:color w:val="auto"/>
            <w:sz w:val="28"/>
            <w:szCs w:val="28"/>
            <w:u w:val="none"/>
            <w:lang w:val="en-US"/>
          </w:rPr>
          <w:t>productTypeDescription</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Professional</w:t>
        </w:r>
        <w:r w:rsidR="003A7070" w:rsidRPr="008574FA">
          <w:rPr>
            <w:rStyle w:val="a5"/>
            <w:rFonts w:ascii="Times New Roman" w:hAnsi="Times New Roman" w:cs="Times New Roman"/>
            <w:color w:val="auto"/>
            <w:sz w:val="28"/>
            <w:szCs w:val="28"/>
            <w:u w:val="none"/>
          </w:rPr>
          <w:t>%20</w:t>
        </w:r>
        <w:r w:rsidR="003A7070" w:rsidRPr="008574FA">
          <w:rPr>
            <w:rStyle w:val="a5"/>
            <w:rFonts w:ascii="Times New Roman" w:hAnsi="Times New Roman" w:cs="Times New Roman"/>
            <w:color w:val="auto"/>
            <w:sz w:val="28"/>
            <w:szCs w:val="28"/>
            <w:u w:val="none"/>
            <w:lang w:val="en-US"/>
          </w:rPr>
          <w:t>Certificates</w:t>
        </w:r>
        <w:r w:rsidR="003A7070" w:rsidRPr="008574FA">
          <w:rPr>
            <w:rStyle w:val="a5"/>
            <w:rFonts w:ascii="Times New Roman" w:hAnsi="Times New Roman" w:cs="Times New Roman"/>
            <w:color w:val="auto"/>
            <w:sz w:val="28"/>
            <w:szCs w:val="28"/>
            <w:u w:val="none"/>
          </w:rPr>
          <w:t>&amp;</w:t>
        </w:r>
        <w:r w:rsidR="003A7070" w:rsidRPr="008574FA">
          <w:rPr>
            <w:rStyle w:val="a5"/>
            <w:rFonts w:ascii="Times New Roman" w:hAnsi="Times New Roman" w:cs="Times New Roman"/>
            <w:color w:val="auto"/>
            <w:sz w:val="28"/>
            <w:szCs w:val="28"/>
            <w:u w:val="none"/>
            <w:lang w:val="en-US"/>
          </w:rPr>
          <w:t>productTypeDescription</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Projects</w:t>
        </w:r>
        <w:r w:rsidR="003A7070" w:rsidRPr="008574FA">
          <w:rPr>
            <w:rStyle w:val="a5"/>
            <w:rFonts w:ascii="Times New Roman" w:hAnsi="Times New Roman" w:cs="Times New Roman"/>
            <w:color w:val="auto"/>
            <w:sz w:val="28"/>
            <w:szCs w:val="28"/>
            <w:u w:val="none"/>
          </w:rPr>
          <w:t>&amp;</w:t>
        </w:r>
        <w:r w:rsidR="003A7070" w:rsidRPr="008574FA">
          <w:rPr>
            <w:rStyle w:val="a5"/>
            <w:rFonts w:ascii="Times New Roman" w:hAnsi="Times New Roman" w:cs="Times New Roman"/>
            <w:color w:val="auto"/>
            <w:sz w:val="28"/>
            <w:szCs w:val="28"/>
            <w:u w:val="none"/>
            <w:lang w:val="en-US"/>
          </w:rPr>
          <w:t>topic</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Computer</w:t>
        </w:r>
        <w:r w:rsidR="003A7070" w:rsidRPr="008574FA">
          <w:rPr>
            <w:rStyle w:val="a5"/>
            <w:rFonts w:ascii="Times New Roman" w:hAnsi="Times New Roman" w:cs="Times New Roman"/>
            <w:color w:val="auto"/>
            <w:sz w:val="28"/>
            <w:szCs w:val="28"/>
            <w:u w:val="none"/>
          </w:rPr>
          <w:t>%20</w:t>
        </w:r>
        <w:r w:rsidR="003A7070" w:rsidRPr="008574FA">
          <w:rPr>
            <w:rStyle w:val="a5"/>
            <w:rFonts w:ascii="Times New Roman" w:hAnsi="Times New Roman" w:cs="Times New Roman"/>
            <w:color w:val="auto"/>
            <w:sz w:val="28"/>
            <w:szCs w:val="28"/>
            <w:u w:val="none"/>
            <w:lang w:val="en-US"/>
          </w:rPr>
          <w:t>Science</w:t>
        </w:r>
        <w:r w:rsidR="003A7070" w:rsidRPr="008574FA">
          <w:rPr>
            <w:rStyle w:val="a5"/>
            <w:rFonts w:ascii="Times New Roman" w:hAnsi="Times New Roman" w:cs="Times New Roman"/>
            <w:color w:val="auto"/>
            <w:sz w:val="28"/>
            <w:szCs w:val="28"/>
            <w:u w:val="none"/>
          </w:rPr>
          <w:t>&amp;</w:t>
        </w:r>
        <w:r w:rsidR="003A7070" w:rsidRPr="008574FA">
          <w:rPr>
            <w:rStyle w:val="a5"/>
            <w:rFonts w:ascii="Times New Roman" w:hAnsi="Times New Roman" w:cs="Times New Roman"/>
            <w:color w:val="auto"/>
            <w:sz w:val="28"/>
            <w:szCs w:val="28"/>
            <w:u w:val="none"/>
            <w:lang w:val="en-US"/>
          </w:rPr>
          <w:t>topic</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Data</w:t>
        </w:r>
        <w:r w:rsidR="003A7070" w:rsidRPr="008574FA">
          <w:rPr>
            <w:rStyle w:val="a5"/>
            <w:rFonts w:ascii="Times New Roman" w:hAnsi="Times New Roman" w:cs="Times New Roman"/>
            <w:color w:val="auto"/>
            <w:sz w:val="28"/>
            <w:szCs w:val="28"/>
            <w:u w:val="none"/>
          </w:rPr>
          <w:t>%20</w:t>
        </w:r>
        <w:r w:rsidR="003A7070" w:rsidRPr="008574FA">
          <w:rPr>
            <w:rStyle w:val="a5"/>
            <w:rFonts w:ascii="Times New Roman" w:hAnsi="Times New Roman" w:cs="Times New Roman"/>
            <w:color w:val="auto"/>
            <w:sz w:val="28"/>
            <w:szCs w:val="28"/>
            <w:u w:val="none"/>
            <w:lang w:val="en-US"/>
          </w:rPr>
          <w:t>Science</w:t>
        </w:r>
        <w:r w:rsidR="003A7070" w:rsidRPr="008574FA">
          <w:rPr>
            <w:rStyle w:val="a5"/>
            <w:rFonts w:ascii="Times New Roman" w:hAnsi="Times New Roman" w:cs="Times New Roman"/>
            <w:color w:val="auto"/>
            <w:sz w:val="28"/>
            <w:szCs w:val="28"/>
            <w:u w:val="none"/>
          </w:rPr>
          <w:t>&amp;</w:t>
        </w:r>
        <w:r w:rsidR="003A7070" w:rsidRPr="008574FA">
          <w:rPr>
            <w:rStyle w:val="a5"/>
            <w:rFonts w:ascii="Times New Roman" w:hAnsi="Times New Roman" w:cs="Times New Roman"/>
            <w:color w:val="auto"/>
            <w:sz w:val="28"/>
            <w:szCs w:val="28"/>
            <w:u w:val="none"/>
            <w:lang w:val="en-US"/>
          </w:rPr>
          <w:t>topic</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Information</w:t>
        </w:r>
        <w:r w:rsidR="003A7070" w:rsidRPr="008574FA">
          <w:rPr>
            <w:rStyle w:val="a5"/>
            <w:rFonts w:ascii="Times New Roman" w:hAnsi="Times New Roman" w:cs="Times New Roman"/>
            <w:color w:val="auto"/>
            <w:sz w:val="28"/>
            <w:szCs w:val="28"/>
            <w:u w:val="none"/>
          </w:rPr>
          <w:t>%20</w:t>
        </w:r>
        <w:r w:rsidR="003A7070" w:rsidRPr="008574FA">
          <w:rPr>
            <w:rStyle w:val="a5"/>
            <w:rFonts w:ascii="Times New Roman" w:hAnsi="Times New Roman" w:cs="Times New Roman"/>
            <w:color w:val="auto"/>
            <w:sz w:val="28"/>
            <w:szCs w:val="28"/>
            <w:u w:val="none"/>
            <w:lang w:val="en-US"/>
          </w:rPr>
          <w:t>Technology</w:t>
        </w:r>
        <w:r w:rsidR="003A7070" w:rsidRPr="008574FA">
          <w:rPr>
            <w:rStyle w:val="a5"/>
            <w:rFonts w:ascii="Times New Roman" w:hAnsi="Times New Roman" w:cs="Times New Roman"/>
            <w:color w:val="auto"/>
            <w:sz w:val="28"/>
            <w:szCs w:val="28"/>
            <w:u w:val="none"/>
          </w:rPr>
          <w:t>&amp;</w:t>
        </w:r>
        <w:r w:rsidR="003A7070" w:rsidRPr="008574FA">
          <w:rPr>
            <w:rStyle w:val="a5"/>
            <w:rFonts w:ascii="Times New Roman" w:hAnsi="Times New Roman" w:cs="Times New Roman"/>
            <w:color w:val="auto"/>
            <w:sz w:val="28"/>
            <w:szCs w:val="28"/>
            <w:u w:val="none"/>
            <w:lang w:val="en-US"/>
          </w:rPr>
          <w:t>sortBy</w:t>
        </w:r>
        <w:r w:rsidR="003A7070" w:rsidRPr="008574FA">
          <w:rPr>
            <w:rStyle w:val="a5"/>
            <w:rFonts w:ascii="Times New Roman" w:hAnsi="Times New Roman" w:cs="Times New Roman"/>
            <w:color w:val="auto"/>
            <w:sz w:val="28"/>
            <w:szCs w:val="28"/>
            <w:u w:val="none"/>
          </w:rPr>
          <w:t>=</w:t>
        </w:r>
        <w:r w:rsidR="003A7070" w:rsidRPr="008574FA">
          <w:rPr>
            <w:rStyle w:val="a5"/>
            <w:rFonts w:ascii="Times New Roman" w:hAnsi="Times New Roman" w:cs="Times New Roman"/>
            <w:color w:val="auto"/>
            <w:sz w:val="28"/>
            <w:szCs w:val="28"/>
            <w:u w:val="none"/>
            <w:lang w:val="en-US"/>
          </w:rPr>
          <w:t>BEST</w:t>
        </w:r>
        <w:r w:rsidR="003A7070" w:rsidRPr="008574FA">
          <w:rPr>
            <w:rStyle w:val="a5"/>
            <w:rFonts w:ascii="Times New Roman" w:hAnsi="Times New Roman" w:cs="Times New Roman"/>
            <w:color w:val="auto"/>
            <w:sz w:val="28"/>
            <w:szCs w:val="28"/>
            <w:u w:val="none"/>
          </w:rPr>
          <w:t>_</w:t>
        </w:r>
        <w:r w:rsidR="003A7070" w:rsidRPr="008574FA">
          <w:rPr>
            <w:rStyle w:val="a5"/>
            <w:rFonts w:ascii="Times New Roman" w:hAnsi="Times New Roman" w:cs="Times New Roman"/>
            <w:color w:val="auto"/>
            <w:sz w:val="28"/>
            <w:szCs w:val="28"/>
            <w:u w:val="none"/>
            <w:lang w:val="en-US"/>
          </w:rPr>
          <w:t>MATCH</w:t>
        </w:r>
      </w:hyperlink>
      <w:r w:rsidR="0094691C" w:rsidRPr="008574FA">
        <w:rPr>
          <w:rFonts w:ascii="Times New Roman" w:hAnsi="Times New Roman" w:cs="Times New Roman"/>
          <w:sz w:val="28"/>
          <w:szCs w:val="28"/>
        </w:rPr>
        <w:t xml:space="preserve">.  </w:t>
      </w:r>
    </w:p>
    <w:p w14:paraId="0EB33942" w14:textId="77777777" w:rsidR="008574FA" w:rsidRDefault="008574FA" w:rsidP="008574FA">
      <w:pPr>
        <w:spacing w:after="0" w:line="240" w:lineRule="auto"/>
        <w:ind w:firstLine="709"/>
        <w:jc w:val="both"/>
        <w:rPr>
          <w:rFonts w:ascii="Times New Roman" w:hAnsi="Times New Roman" w:cs="Times New Roman"/>
          <w:sz w:val="28"/>
          <w:szCs w:val="28"/>
        </w:rPr>
      </w:pPr>
      <w:r w:rsidRPr="00D51626">
        <w:rPr>
          <w:rFonts w:ascii="Times New Roman" w:hAnsi="Times New Roman" w:cs="Times New Roman"/>
          <w:sz w:val="28"/>
          <w:szCs w:val="28"/>
        </w:rPr>
        <w:t xml:space="preserve">Корпус включает </w:t>
      </w:r>
      <w:r>
        <w:rPr>
          <w:rFonts w:ascii="Times New Roman" w:hAnsi="Times New Roman" w:cs="Times New Roman"/>
          <w:sz w:val="28"/>
          <w:szCs w:val="28"/>
        </w:rPr>
        <w:t xml:space="preserve">краткие карточки курсов (рисунок 1.8), которые содержат: название курса, компания-разработчик, тип программы, язык преподавания, рейтинг, уровень (начинающий, средний, продвинутый) и длительность. </w:t>
      </w:r>
    </w:p>
    <w:p w14:paraId="550BB496" w14:textId="77777777" w:rsidR="008574FA" w:rsidRPr="008574FA" w:rsidRDefault="008574FA" w:rsidP="00FD70EA">
      <w:pPr>
        <w:spacing w:after="0" w:line="240" w:lineRule="auto"/>
        <w:ind w:firstLine="709"/>
        <w:jc w:val="both"/>
        <w:rPr>
          <w:rFonts w:ascii="Times New Roman" w:hAnsi="Times New Roman" w:cs="Times New Roman"/>
          <w:sz w:val="28"/>
          <w:szCs w:val="28"/>
        </w:rPr>
      </w:pPr>
    </w:p>
    <w:p w14:paraId="006DF89A" w14:textId="1FCBAF7B" w:rsidR="001714BB" w:rsidRPr="008574FA" w:rsidRDefault="001714BB" w:rsidP="00FD70EA">
      <w:pPr>
        <w:spacing w:after="0" w:line="240" w:lineRule="auto"/>
        <w:jc w:val="both"/>
        <w:rPr>
          <w:rFonts w:ascii="Times New Roman" w:hAnsi="Times New Roman" w:cs="Times New Roman"/>
          <w:sz w:val="28"/>
          <w:szCs w:val="28"/>
        </w:rPr>
      </w:pPr>
    </w:p>
    <w:p w14:paraId="247FF47F" w14:textId="5071737D" w:rsidR="00001E9D" w:rsidRDefault="00267C8E" w:rsidP="00FD70EA">
      <w:pPr>
        <w:spacing w:after="0" w:line="240" w:lineRule="auto"/>
        <w:jc w:val="center"/>
        <w:rPr>
          <w:rFonts w:ascii="Times New Roman" w:hAnsi="Times New Roman" w:cs="Times New Roman"/>
          <w:sz w:val="28"/>
          <w:szCs w:val="28"/>
          <w:lang w:val="en-US"/>
        </w:rPr>
      </w:pPr>
      <w:r>
        <w:rPr>
          <w:noProof/>
          <w:lang w:val="kk-KZ" w:eastAsia="kk-KZ"/>
        </w:rPr>
        <w:drawing>
          <wp:inline distT="0" distB="0" distL="0" distR="0" wp14:anchorId="0CAABC8F" wp14:editId="386E6C73">
            <wp:extent cx="3323645" cy="3917126"/>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50673" cy="3948981"/>
                    </a:xfrm>
                    <a:prstGeom prst="rect">
                      <a:avLst/>
                    </a:prstGeom>
                  </pic:spPr>
                </pic:pic>
              </a:graphicData>
            </a:graphic>
          </wp:inline>
        </w:drawing>
      </w:r>
    </w:p>
    <w:p w14:paraId="78AF8DFF" w14:textId="77777777" w:rsidR="008574FA" w:rsidRPr="008574FA" w:rsidRDefault="008574FA" w:rsidP="00FD70EA">
      <w:pPr>
        <w:spacing w:after="0" w:line="240" w:lineRule="auto"/>
        <w:jc w:val="center"/>
        <w:rPr>
          <w:rFonts w:ascii="Times New Roman" w:hAnsi="Times New Roman" w:cs="Times New Roman"/>
          <w:sz w:val="16"/>
          <w:szCs w:val="16"/>
        </w:rPr>
      </w:pPr>
    </w:p>
    <w:p w14:paraId="68FC91F8" w14:textId="707A8F45" w:rsidR="00001E9D" w:rsidRPr="00001E9D" w:rsidRDefault="00001E9D"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w:t>
      </w:r>
      <w:r w:rsidR="00502039">
        <w:rPr>
          <w:rFonts w:ascii="Times New Roman" w:hAnsi="Times New Roman" w:cs="Times New Roman"/>
          <w:sz w:val="28"/>
          <w:szCs w:val="28"/>
        </w:rPr>
        <w:t>унок</w:t>
      </w:r>
      <w:r>
        <w:rPr>
          <w:rFonts w:ascii="Times New Roman" w:hAnsi="Times New Roman" w:cs="Times New Roman"/>
          <w:sz w:val="28"/>
          <w:szCs w:val="28"/>
        </w:rPr>
        <w:t xml:space="preserve"> </w:t>
      </w:r>
      <w:r w:rsidR="00807F6A">
        <w:rPr>
          <w:rFonts w:ascii="Times New Roman" w:hAnsi="Times New Roman" w:cs="Times New Roman"/>
          <w:sz w:val="28"/>
          <w:szCs w:val="28"/>
        </w:rPr>
        <w:t>1.</w:t>
      </w:r>
      <w:r w:rsidR="00502039">
        <w:rPr>
          <w:rFonts w:ascii="Times New Roman" w:hAnsi="Times New Roman" w:cs="Times New Roman"/>
          <w:sz w:val="28"/>
          <w:szCs w:val="28"/>
        </w:rPr>
        <w:t>8</w:t>
      </w:r>
      <w:r w:rsidR="00426561">
        <w:rPr>
          <w:rFonts w:ascii="Times New Roman" w:hAnsi="Times New Roman" w:cs="Times New Roman"/>
          <w:sz w:val="28"/>
          <w:szCs w:val="28"/>
        </w:rPr>
        <w:t xml:space="preserve"> </w:t>
      </w:r>
      <w:r w:rsidR="008574FA">
        <w:rPr>
          <w:rFonts w:ascii="Times New Roman" w:hAnsi="Times New Roman" w:cs="Times New Roman"/>
          <w:sz w:val="28"/>
          <w:szCs w:val="28"/>
          <w:lang w:val="kk-KZ"/>
        </w:rPr>
        <w:t xml:space="preserve">– </w:t>
      </w:r>
      <w:r>
        <w:rPr>
          <w:rFonts w:ascii="Times New Roman" w:hAnsi="Times New Roman" w:cs="Times New Roman"/>
          <w:sz w:val="28"/>
          <w:szCs w:val="28"/>
        </w:rPr>
        <w:t xml:space="preserve">Фрагмент страницы с </w:t>
      </w:r>
      <w:r w:rsidR="00D95F63">
        <w:rPr>
          <w:rFonts w:ascii="Times New Roman" w:hAnsi="Times New Roman" w:cs="Times New Roman"/>
          <w:sz w:val="28"/>
          <w:szCs w:val="28"/>
          <w:lang w:val="en-US"/>
        </w:rPr>
        <w:t>MOOC</w:t>
      </w:r>
      <w:r w:rsidR="00D95F63" w:rsidRPr="00215A80">
        <w:rPr>
          <w:rFonts w:ascii="Times New Roman" w:hAnsi="Times New Roman" w:cs="Times New Roman"/>
          <w:sz w:val="28"/>
          <w:szCs w:val="28"/>
        </w:rPr>
        <w:t xml:space="preserve"> </w:t>
      </w:r>
      <w:r>
        <w:rPr>
          <w:rFonts w:ascii="Times New Roman" w:hAnsi="Times New Roman" w:cs="Times New Roman"/>
          <w:sz w:val="28"/>
          <w:szCs w:val="28"/>
        </w:rPr>
        <w:t xml:space="preserve">курсами </w:t>
      </w:r>
      <w:r>
        <w:rPr>
          <w:rFonts w:ascii="Times New Roman" w:hAnsi="Times New Roman" w:cs="Times New Roman"/>
          <w:sz w:val="28"/>
          <w:szCs w:val="28"/>
          <w:lang w:val="en-US"/>
        </w:rPr>
        <w:t>Coursera</w:t>
      </w:r>
      <w:r>
        <w:rPr>
          <w:rFonts w:ascii="Times New Roman" w:hAnsi="Times New Roman" w:cs="Times New Roman"/>
          <w:sz w:val="28"/>
          <w:szCs w:val="28"/>
        </w:rPr>
        <w:t xml:space="preserve"> </w:t>
      </w:r>
    </w:p>
    <w:p w14:paraId="0D623B0B" w14:textId="2CB191FF" w:rsidR="006C1FE4" w:rsidRPr="00215A80" w:rsidRDefault="006C1FE4" w:rsidP="00FD70EA">
      <w:pPr>
        <w:spacing w:after="0" w:line="240" w:lineRule="auto"/>
        <w:jc w:val="both"/>
        <w:rPr>
          <w:rFonts w:ascii="Times New Roman" w:hAnsi="Times New Roman" w:cs="Times New Roman"/>
          <w:b/>
          <w:sz w:val="28"/>
          <w:szCs w:val="28"/>
        </w:rPr>
      </w:pPr>
    </w:p>
    <w:p w14:paraId="63AAD5D8" w14:textId="77777777" w:rsidR="00753E74" w:rsidRPr="00577E1F" w:rsidRDefault="00753E74" w:rsidP="00FD70EA">
      <w:pPr>
        <w:spacing w:after="0" w:line="240" w:lineRule="auto"/>
        <w:ind w:firstLine="709"/>
        <w:jc w:val="both"/>
        <w:rPr>
          <w:rFonts w:ascii="Times New Roman" w:hAnsi="Times New Roman" w:cs="Times New Roman"/>
          <w:sz w:val="28"/>
          <w:szCs w:val="28"/>
        </w:rPr>
      </w:pPr>
    </w:p>
    <w:p w14:paraId="24CFC455" w14:textId="2051415D" w:rsidR="00221428" w:rsidRPr="00577E1F" w:rsidRDefault="00221428" w:rsidP="00FD70EA">
      <w:pPr>
        <w:spacing w:after="0" w:line="240" w:lineRule="auto"/>
        <w:jc w:val="center"/>
        <w:rPr>
          <w:rFonts w:ascii="Times New Roman" w:hAnsi="Times New Roman" w:cs="Times New Roman"/>
          <w:sz w:val="28"/>
          <w:szCs w:val="28"/>
        </w:rPr>
      </w:pPr>
      <w:r w:rsidRPr="00577E1F">
        <w:rPr>
          <w:rFonts w:ascii="Times New Roman" w:hAnsi="Times New Roman" w:cs="Times New Roman"/>
          <w:noProof/>
          <w:sz w:val="28"/>
          <w:szCs w:val="28"/>
          <w:lang w:val="kk-KZ" w:eastAsia="kk-KZ"/>
        </w:rPr>
        <w:drawing>
          <wp:inline distT="0" distB="0" distL="0" distR="0" wp14:anchorId="1474D36E" wp14:editId="08D57421">
            <wp:extent cx="2512612" cy="2449050"/>
            <wp:effectExtent l="0" t="0" r="254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r="31639"/>
                    <a:stretch/>
                  </pic:blipFill>
                  <pic:spPr bwMode="auto">
                    <a:xfrm>
                      <a:off x="0" y="0"/>
                      <a:ext cx="2527423" cy="2463487"/>
                    </a:xfrm>
                    <a:prstGeom prst="rect">
                      <a:avLst/>
                    </a:prstGeom>
                    <a:ln>
                      <a:noFill/>
                    </a:ln>
                    <a:extLst>
                      <a:ext uri="{53640926-AAD7-44D8-BBD7-CCE9431645EC}">
                        <a14:shadowObscured xmlns:a14="http://schemas.microsoft.com/office/drawing/2010/main"/>
                      </a:ext>
                    </a:extLst>
                  </pic:spPr>
                </pic:pic>
              </a:graphicData>
            </a:graphic>
          </wp:inline>
        </w:drawing>
      </w:r>
      <w:r w:rsidRPr="00577E1F">
        <w:rPr>
          <w:rFonts w:ascii="Times New Roman" w:hAnsi="Times New Roman" w:cs="Times New Roman"/>
          <w:noProof/>
          <w:sz w:val="28"/>
          <w:szCs w:val="28"/>
          <w:lang w:val="kk-KZ" w:eastAsia="kk-KZ"/>
        </w:rPr>
        <w:drawing>
          <wp:inline distT="0" distB="0" distL="0" distR="0" wp14:anchorId="135D0964" wp14:editId="38210B49">
            <wp:extent cx="2700756" cy="4198289"/>
            <wp:effectExtent l="0" t="0" r="444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19003" cy="4226653"/>
                    </a:xfrm>
                    <a:prstGeom prst="rect">
                      <a:avLst/>
                    </a:prstGeom>
                  </pic:spPr>
                </pic:pic>
              </a:graphicData>
            </a:graphic>
          </wp:inline>
        </w:drawing>
      </w:r>
    </w:p>
    <w:p w14:paraId="688E753B" w14:textId="77777777" w:rsidR="008574FA" w:rsidRPr="008574FA" w:rsidRDefault="008574FA" w:rsidP="00FD70EA">
      <w:pPr>
        <w:spacing w:after="0" w:line="240" w:lineRule="auto"/>
        <w:jc w:val="center"/>
        <w:rPr>
          <w:rFonts w:ascii="Times New Roman" w:hAnsi="Times New Roman" w:cs="Times New Roman"/>
          <w:sz w:val="16"/>
          <w:szCs w:val="16"/>
        </w:rPr>
      </w:pPr>
    </w:p>
    <w:p w14:paraId="64FCDCB6" w14:textId="0D59309D" w:rsidR="00577E1F" w:rsidRPr="00100369" w:rsidRDefault="00577E1F" w:rsidP="00FD70EA">
      <w:pPr>
        <w:spacing w:after="0" w:line="240" w:lineRule="auto"/>
        <w:jc w:val="center"/>
        <w:rPr>
          <w:rFonts w:ascii="Times New Roman" w:hAnsi="Times New Roman" w:cs="Times New Roman"/>
          <w:sz w:val="28"/>
          <w:szCs w:val="28"/>
        </w:rPr>
      </w:pPr>
      <w:r w:rsidRPr="00577E1F">
        <w:rPr>
          <w:rFonts w:ascii="Times New Roman" w:hAnsi="Times New Roman" w:cs="Times New Roman"/>
          <w:sz w:val="28"/>
          <w:szCs w:val="28"/>
        </w:rPr>
        <w:t>Рис</w:t>
      </w:r>
      <w:r w:rsidR="00502039">
        <w:rPr>
          <w:rFonts w:ascii="Times New Roman" w:hAnsi="Times New Roman" w:cs="Times New Roman"/>
          <w:sz w:val="28"/>
          <w:szCs w:val="28"/>
        </w:rPr>
        <w:t>унок</w:t>
      </w:r>
      <w:r w:rsidRPr="00577E1F">
        <w:rPr>
          <w:rFonts w:ascii="Times New Roman" w:hAnsi="Times New Roman" w:cs="Times New Roman"/>
          <w:sz w:val="28"/>
          <w:szCs w:val="28"/>
        </w:rPr>
        <w:t xml:space="preserve"> </w:t>
      </w:r>
      <w:r w:rsidR="00807F6A">
        <w:rPr>
          <w:rFonts w:ascii="Times New Roman" w:hAnsi="Times New Roman" w:cs="Times New Roman"/>
          <w:sz w:val="28"/>
          <w:szCs w:val="28"/>
        </w:rPr>
        <w:t>1.</w:t>
      </w:r>
      <w:r w:rsidR="00502039">
        <w:rPr>
          <w:rFonts w:ascii="Times New Roman" w:hAnsi="Times New Roman" w:cs="Times New Roman"/>
          <w:sz w:val="28"/>
          <w:szCs w:val="28"/>
        </w:rPr>
        <w:t>9</w:t>
      </w:r>
      <w:r w:rsidR="00701FC1">
        <w:rPr>
          <w:rFonts w:ascii="Times New Roman" w:hAnsi="Times New Roman" w:cs="Times New Roman"/>
          <w:sz w:val="28"/>
          <w:szCs w:val="28"/>
        </w:rPr>
        <w:t xml:space="preserve"> </w:t>
      </w:r>
      <w:r w:rsidR="008574FA">
        <w:rPr>
          <w:rFonts w:ascii="Times New Roman" w:hAnsi="Times New Roman" w:cs="Times New Roman"/>
          <w:sz w:val="28"/>
          <w:szCs w:val="28"/>
          <w:lang w:val="kk-KZ"/>
        </w:rPr>
        <w:t xml:space="preserve">– </w:t>
      </w:r>
      <w:r w:rsidR="00100369">
        <w:rPr>
          <w:rFonts w:ascii="Times New Roman" w:hAnsi="Times New Roman" w:cs="Times New Roman"/>
          <w:sz w:val="28"/>
          <w:szCs w:val="28"/>
        </w:rPr>
        <w:t xml:space="preserve">Фрагмент полного описания карточки курса </w:t>
      </w:r>
      <w:r w:rsidR="00100369">
        <w:rPr>
          <w:rFonts w:ascii="Times New Roman" w:hAnsi="Times New Roman" w:cs="Times New Roman"/>
          <w:sz w:val="28"/>
          <w:szCs w:val="28"/>
          <w:lang w:val="en-US"/>
        </w:rPr>
        <w:t>Coursera</w:t>
      </w:r>
    </w:p>
    <w:p w14:paraId="05702833" w14:textId="317FBCD4" w:rsidR="008574FA" w:rsidRDefault="008574FA" w:rsidP="008574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В соответствии с рисунком 19, </w:t>
      </w:r>
      <w:r>
        <w:rPr>
          <w:rFonts w:ascii="Times New Roman" w:hAnsi="Times New Roman" w:cs="Times New Roman"/>
          <w:sz w:val="28"/>
          <w:szCs w:val="28"/>
        </w:rPr>
        <w:t xml:space="preserve">при входе на конкретный курс, можно получить боле подробную информацию о курсе, такую как описание ключевых результатов курса, </w:t>
      </w:r>
      <w:r w:rsidRPr="00577E1F">
        <w:rPr>
          <w:rFonts w:ascii="Times New Roman" w:hAnsi="Times New Roman" w:cs="Times New Roman"/>
          <w:sz w:val="28"/>
          <w:szCs w:val="28"/>
        </w:rPr>
        <w:t xml:space="preserve">получаемые навыки, краткую характеристику курса, название и краткое описание каждого модуля курса, название элементов содержимого структуры модуля и их длительность. </w:t>
      </w:r>
    </w:p>
    <w:p w14:paraId="3AC2DF8E" w14:textId="77777777" w:rsidR="008574FA" w:rsidRDefault="008574FA" w:rsidP="008574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представленный корпус онлайн курсов представляет собой структурированный корпус в </w:t>
      </w:r>
      <w:r>
        <w:rPr>
          <w:rFonts w:ascii="Times New Roman" w:hAnsi="Times New Roman" w:cs="Times New Roman"/>
          <w:sz w:val="28"/>
          <w:szCs w:val="28"/>
          <w:lang w:val="en-US"/>
        </w:rPr>
        <w:t>HTML</w:t>
      </w:r>
      <w:r w:rsidRPr="00376F5C">
        <w:rPr>
          <w:rFonts w:ascii="Times New Roman" w:hAnsi="Times New Roman" w:cs="Times New Roman"/>
          <w:sz w:val="28"/>
          <w:szCs w:val="28"/>
        </w:rPr>
        <w:t xml:space="preserve"> </w:t>
      </w:r>
      <w:r>
        <w:rPr>
          <w:rFonts w:ascii="Times New Roman" w:hAnsi="Times New Roman" w:cs="Times New Roman"/>
          <w:sz w:val="28"/>
          <w:szCs w:val="28"/>
        </w:rPr>
        <w:t xml:space="preserve">формате по информационным технологиям и другим смежным областям. Многоуровневая организация информации позволяет рассматривать этот корпус как основу для онтологического моделирования, выделения сущностей и связей между ними, а также их атрибутов. </w:t>
      </w:r>
    </w:p>
    <w:p w14:paraId="742727C2" w14:textId="3A5B73D7" w:rsidR="005815EE" w:rsidRDefault="001F1687"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вывода можно сказать</w:t>
      </w:r>
      <w:r w:rsidR="00002E2A">
        <w:rPr>
          <w:rFonts w:ascii="Times New Roman" w:hAnsi="Times New Roman" w:cs="Times New Roman"/>
          <w:sz w:val="28"/>
          <w:szCs w:val="28"/>
        </w:rPr>
        <w:t xml:space="preserve">, </w:t>
      </w:r>
      <w:r>
        <w:rPr>
          <w:rFonts w:ascii="Times New Roman" w:hAnsi="Times New Roman" w:cs="Times New Roman"/>
          <w:sz w:val="28"/>
          <w:szCs w:val="28"/>
        </w:rPr>
        <w:t xml:space="preserve">что </w:t>
      </w:r>
      <w:r w:rsidR="00002E2A">
        <w:rPr>
          <w:rFonts w:ascii="Times New Roman" w:hAnsi="Times New Roman" w:cs="Times New Roman"/>
          <w:sz w:val="28"/>
          <w:szCs w:val="28"/>
        </w:rPr>
        <w:t xml:space="preserve">каждый из рассмотренных корпусов выполняет свою уникальную функцию в процессе формирования интеграционной модели, которая связывает образование, рынок труда и дополнительное обучение. </w:t>
      </w:r>
      <w:r w:rsidR="00371001">
        <w:rPr>
          <w:rFonts w:ascii="Times New Roman" w:hAnsi="Times New Roman" w:cs="Times New Roman"/>
          <w:sz w:val="28"/>
          <w:szCs w:val="28"/>
        </w:rPr>
        <w:t xml:space="preserve">Корпус образовательным программ отражает компетенции, результаты обучения и аннотации дисциплин. Корпус вакансий </w:t>
      </w:r>
      <w:r w:rsidR="008D25F1">
        <w:rPr>
          <w:rFonts w:ascii="Times New Roman" w:hAnsi="Times New Roman" w:cs="Times New Roman"/>
          <w:sz w:val="28"/>
          <w:szCs w:val="28"/>
        </w:rPr>
        <w:t xml:space="preserve">дает представление о динамичных требованиях работодателей и востребованности навыков на живом рынке труда. Корпус онлайн курсов обеспечивает восполнение выявленных дефицитов компетенций и помогает их устранить. </w:t>
      </w:r>
      <w:r w:rsidR="00F21AEA">
        <w:rPr>
          <w:rFonts w:ascii="Times New Roman" w:hAnsi="Times New Roman" w:cs="Times New Roman"/>
          <w:sz w:val="28"/>
          <w:szCs w:val="28"/>
        </w:rPr>
        <w:t xml:space="preserve">Совместное использование </w:t>
      </w:r>
      <w:r w:rsidR="007579B7">
        <w:rPr>
          <w:rFonts w:ascii="Times New Roman" w:hAnsi="Times New Roman" w:cs="Times New Roman"/>
          <w:sz w:val="28"/>
          <w:szCs w:val="28"/>
        </w:rPr>
        <w:t xml:space="preserve">этих корпусов </w:t>
      </w:r>
      <w:r w:rsidR="00146D10">
        <w:rPr>
          <w:rFonts w:ascii="Times New Roman" w:hAnsi="Times New Roman" w:cs="Times New Roman"/>
          <w:sz w:val="28"/>
          <w:szCs w:val="28"/>
        </w:rPr>
        <w:t xml:space="preserve">создает основу для построения единого графа знаний. </w:t>
      </w:r>
      <w:r w:rsidR="00371001">
        <w:rPr>
          <w:rFonts w:ascii="Times New Roman" w:hAnsi="Times New Roman" w:cs="Times New Roman"/>
          <w:sz w:val="28"/>
          <w:szCs w:val="28"/>
        </w:rPr>
        <w:t xml:space="preserve"> </w:t>
      </w:r>
    </w:p>
    <w:p w14:paraId="1543661D" w14:textId="2A239EA2" w:rsidR="00646350" w:rsidRDefault="005815EE"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Далее для дальнейшего исследования необходимо</w:t>
      </w:r>
      <w:r w:rsidR="001F3D64">
        <w:rPr>
          <w:rFonts w:ascii="Times New Roman" w:hAnsi="Times New Roman" w:cs="Times New Roman"/>
          <w:sz w:val="28"/>
          <w:szCs w:val="28"/>
        </w:rPr>
        <w:t xml:space="preserve"> рассмотреть</w:t>
      </w:r>
      <w:r>
        <w:rPr>
          <w:rFonts w:ascii="Times New Roman" w:hAnsi="Times New Roman" w:cs="Times New Roman"/>
          <w:sz w:val="28"/>
          <w:szCs w:val="28"/>
        </w:rPr>
        <w:t xml:space="preserve"> </w:t>
      </w:r>
      <w:r w:rsidR="001F3D64">
        <w:rPr>
          <w:rFonts w:ascii="Times New Roman" w:hAnsi="Times New Roman" w:cs="Times New Roman"/>
          <w:sz w:val="28"/>
          <w:szCs w:val="28"/>
        </w:rPr>
        <w:t xml:space="preserve">существующие подходы к </w:t>
      </w:r>
      <w:r>
        <w:rPr>
          <w:rFonts w:ascii="Times New Roman" w:hAnsi="Times New Roman" w:cs="Times New Roman"/>
          <w:sz w:val="28"/>
          <w:szCs w:val="28"/>
        </w:rPr>
        <w:t>обще</w:t>
      </w:r>
      <w:r w:rsidR="001F3D64">
        <w:rPr>
          <w:rFonts w:ascii="Times New Roman" w:hAnsi="Times New Roman" w:cs="Times New Roman"/>
          <w:sz w:val="28"/>
          <w:szCs w:val="28"/>
        </w:rPr>
        <w:t>му представлению</w:t>
      </w:r>
      <w:r>
        <w:rPr>
          <w:rFonts w:ascii="Times New Roman" w:hAnsi="Times New Roman" w:cs="Times New Roman"/>
          <w:sz w:val="28"/>
          <w:szCs w:val="28"/>
        </w:rPr>
        <w:t xml:space="preserve"> </w:t>
      </w:r>
      <w:r w:rsidR="001F3D64">
        <w:rPr>
          <w:rFonts w:ascii="Times New Roman" w:hAnsi="Times New Roman" w:cs="Times New Roman"/>
          <w:sz w:val="28"/>
          <w:szCs w:val="28"/>
        </w:rPr>
        <w:t xml:space="preserve">и определению графов знаний </w:t>
      </w:r>
      <w:r>
        <w:rPr>
          <w:rFonts w:ascii="Times New Roman" w:hAnsi="Times New Roman" w:cs="Times New Roman"/>
          <w:sz w:val="28"/>
          <w:szCs w:val="28"/>
        </w:rPr>
        <w:t>в нау</w:t>
      </w:r>
      <w:r w:rsidR="00374E0B">
        <w:rPr>
          <w:rFonts w:ascii="Times New Roman" w:hAnsi="Times New Roman" w:cs="Times New Roman"/>
          <w:sz w:val="28"/>
          <w:szCs w:val="28"/>
        </w:rPr>
        <w:t>чной литературе</w:t>
      </w:r>
      <w:r>
        <w:rPr>
          <w:rFonts w:ascii="Times New Roman" w:hAnsi="Times New Roman" w:cs="Times New Roman"/>
          <w:sz w:val="28"/>
          <w:szCs w:val="28"/>
        </w:rPr>
        <w:t xml:space="preserve">. </w:t>
      </w:r>
    </w:p>
    <w:p w14:paraId="0762F4F8" w14:textId="77777777" w:rsidR="00E72A73" w:rsidRPr="00577E1F" w:rsidRDefault="00E72A73" w:rsidP="00FD70EA">
      <w:pPr>
        <w:spacing w:after="0" w:line="240" w:lineRule="auto"/>
        <w:jc w:val="center"/>
        <w:rPr>
          <w:rFonts w:ascii="Times New Roman" w:hAnsi="Times New Roman" w:cs="Times New Roman"/>
          <w:sz w:val="28"/>
          <w:szCs w:val="28"/>
        </w:rPr>
      </w:pPr>
    </w:p>
    <w:p w14:paraId="78C855A7" w14:textId="313DD09A" w:rsidR="00D5722B" w:rsidRPr="0080618E" w:rsidRDefault="00261EE6" w:rsidP="00FD70EA">
      <w:pPr>
        <w:spacing w:after="0" w:line="240" w:lineRule="auto"/>
        <w:ind w:firstLine="709"/>
        <w:jc w:val="both"/>
        <w:rPr>
          <w:rFonts w:ascii="Times New Roman" w:hAnsi="Times New Roman" w:cs="Times New Roman"/>
          <w:b/>
          <w:sz w:val="28"/>
          <w:szCs w:val="28"/>
        </w:rPr>
      </w:pPr>
      <w:hyperlink w:anchor="_Toc9732" w:history="1">
        <w:r w:rsidR="00D5722B" w:rsidRPr="0080618E">
          <w:rPr>
            <w:rFonts w:ascii="Times New Roman" w:hAnsi="Times New Roman" w:cs="Times New Roman"/>
            <w:b/>
            <w:spacing w:val="-10"/>
            <w:sz w:val="28"/>
            <w:szCs w:val="28"/>
          </w:rPr>
          <w:t>1</w:t>
        </w:r>
        <w:r w:rsidR="00D5722B" w:rsidRPr="0080618E">
          <w:rPr>
            <w:rFonts w:ascii="Times New Roman" w:hAnsi="Times New Roman" w:cs="Times New Roman"/>
            <w:b/>
            <w:sz w:val="28"/>
            <w:szCs w:val="28"/>
          </w:rPr>
          <w:t>.2 Обзор</w:t>
        </w:r>
      </w:hyperlink>
      <w:r w:rsidR="00D5722B" w:rsidRPr="0080618E">
        <w:rPr>
          <w:rFonts w:ascii="Times New Roman" w:hAnsi="Times New Roman" w:cs="Times New Roman"/>
          <w:b/>
          <w:sz w:val="28"/>
          <w:szCs w:val="28"/>
        </w:rPr>
        <w:t xml:space="preserve"> существующих подходов к представлению графов знаний</w:t>
      </w:r>
    </w:p>
    <w:p w14:paraId="7B572FBD" w14:textId="1FBB1CAC" w:rsidR="005E6535" w:rsidRDefault="005E6535"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данном пункте</w:t>
      </w:r>
      <w:r w:rsidR="0022632C">
        <w:rPr>
          <w:rFonts w:ascii="Times New Roman" w:hAnsi="Times New Roman" w:cs="Times New Roman"/>
          <w:sz w:val="28"/>
          <w:szCs w:val="28"/>
        </w:rPr>
        <w:t xml:space="preserve"> рассмотрена</w:t>
      </w:r>
      <w:r>
        <w:rPr>
          <w:rFonts w:ascii="Times New Roman" w:hAnsi="Times New Roman" w:cs="Times New Roman"/>
          <w:sz w:val="28"/>
          <w:szCs w:val="28"/>
        </w:rPr>
        <w:t xml:space="preserve"> краткая история</w:t>
      </w:r>
      <w:r w:rsidR="0022632C" w:rsidRPr="0022632C">
        <w:rPr>
          <w:rFonts w:ascii="Times New Roman" w:hAnsi="Times New Roman" w:cs="Times New Roman"/>
          <w:sz w:val="28"/>
          <w:szCs w:val="28"/>
        </w:rPr>
        <w:t xml:space="preserve"> </w:t>
      </w:r>
      <w:r w:rsidR="0022632C">
        <w:rPr>
          <w:rFonts w:ascii="Times New Roman" w:hAnsi="Times New Roman" w:cs="Times New Roman"/>
          <w:sz w:val="28"/>
          <w:szCs w:val="28"/>
        </w:rPr>
        <w:t>графов знаний, их</w:t>
      </w:r>
      <w:r>
        <w:rPr>
          <w:rFonts w:ascii="Times New Roman" w:hAnsi="Times New Roman" w:cs="Times New Roman"/>
          <w:sz w:val="28"/>
          <w:szCs w:val="28"/>
        </w:rPr>
        <w:t xml:space="preserve"> классификация</w:t>
      </w:r>
      <w:r w:rsidR="0022632C">
        <w:rPr>
          <w:rFonts w:ascii="Times New Roman" w:hAnsi="Times New Roman" w:cs="Times New Roman"/>
          <w:sz w:val="28"/>
          <w:szCs w:val="28"/>
        </w:rPr>
        <w:t>,</w:t>
      </w:r>
      <w:r w:rsidR="0022632C" w:rsidRPr="0022632C">
        <w:rPr>
          <w:rFonts w:ascii="Times New Roman" w:hAnsi="Times New Roman" w:cs="Times New Roman"/>
          <w:sz w:val="28"/>
          <w:szCs w:val="28"/>
        </w:rPr>
        <w:t xml:space="preserve"> </w:t>
      </w:r>
      <w:r w:rsidR="0022632C">
        <w:rPr>
          <w:rFonts w:ascii="Times New Roman" w:hAnsi="Times New Roman" w:cs="Times New Roman"/>
          <w:sz w:val="28"/>
          <w:szCs w:val="28"/>
        </w:rPr>
        <w:t xml:space="preserve">приведен анализ подходов к представлению графов знаний в современной научной </w:t>
      </w:r>
      <w:r w:rsidR="00F060C4">
        <w:rPr>
          <w:rFonts w:ascii="Times New Roman" w:hAnsi="Times New Roman" w:cs="Times New Roman"/>
          <w:sz w:val="28"/>
          <w:szCs w:val="28"/>
        </w:rPr>
        <w:t xml:space="preserve">и профессиональной </w:t>
      </w:r>
      <w:r w:rsidR="0022632C">
        <w:rPr>
          <w:rFonts w:ascii="Times New Roman" w:hAnsi="Times New Roman" w:cs="Times New Roman"/>
          <w:sz w:val="28"/>
          <w:szCs w:val="28"/>
        </w:rPr>
        <w:t>литературе</w:t>
      </w:r>
      <w:r>
        <w:rPr>
          <w:rFonts w:ascii="Times New Roman" w:hAnsi="Times New Roman" w:cs="Times New Roman"/>
          <w:sz w:val="28"/>
          <w:szCs w:val="28"/>
        </w:rPr>
        <w:t>.</w:t>
      </w:r>
    </w:p>
    <w:p w14:paraId="331E587D" w14:textId="6894FF77" w:rsidR="00537E76" w:rsidRDefault="005E6535"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Графы знаний получили</w:t>
      </w:r>
      <w:r w:rsidR="00DF20EE">
        <w:rPr>
          <w:rFonts w:ascii="Times New Roman" w:hAnsi="Times New Roman" w:cs="Times New Roman"/>
          <w:sz w:val="28"/>
          <w:szCs w:val="28"/>
        </w:rPr>
        <w:t xml:space="preserve"> широкое распространение как инструмент анализа и представления информации в интеллектуальных системах. </w:t>
      </w:r>
      <w:r w:rsidR="00C871DB">
        <w:rPr>
          <w:rFonts w:ascii="Times New Roman" w:hAnsi="Times New Roman" w:cs="Times New Roman"/>
          <w:sz w:val="28"/>
          <w:szCs w:val="28"/>
        </w:rPr>
        <w:t>Они</w:t>
      </w:r>
      <w:r w:rsidR="007D0678">
        <w:rPr>
          <w:rFonts w:ascii="Times New Roman" w:hAnsi="Times New Roman" w:cs="Times New Roman"/>
          <w:sz w:val="28"/>
          <w:szCs w:val="28"/>
        </w:rPr>
        <w:t xml:space="preserve"> позволяют описывать сущности реального мира и взаимосвязи между ними в виде формализованных структур,</w:t>
      </w:r>
      <w:r w:rsidR="00353EDE">
        <w:rPr>
          <w:rFonts w:ascii="Times New Roman" w:hAnsi="Times New Roman" w:cs="Times New Roman"/>
          <w:sz w:val="28"/>
          <w:szCs w:val="28"/>
        </w:rPr>
        <w:t xml:space="preserve"> удобны</w:t>
      </w:r>
      <w:r w:rsidR="007D0678">
        <w:rPr>
          <w:rFonts w:ascii="Times New Roman" w:hAnsi="Times New Roman" w:cs="Times New Roman"/>
          <w:sz w:val="28"/>
          <w:szCs w:val="28"/>
        </w:rPr>
        <w:t>е для чтения и хранения, возможность семантического поиска и вывода новых фактов.</w:t>
      </w:r>
      <w:r w:rsidR="00537E76">
        <w:rPr>
          <w:rFonts w:ascii="Times New Roman" w:hAnsi="Times New Roman" w:cs="Times New Roman"/>
          <w:sz w:val="28"/>
          <w:szCs w:val="28"/>
        </w:rPr>
        <w:t xml:space="preserve"> Современные исследования показывают, что графы знаний становятся основой для рекомендательных систем, интеллектуальных агентов и систем поддержки принятия решений.</w:t>
      </w:r>
    </w:p>
    <w:p w14:paraId="4281A521" w14:textId="2FBA7E25" w:rsidR="00353EDE" w:rsidRDefault="00B71DDA"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История графов знаний начинается с 60-х гг</w:t>
      </w:r>
      <w:r w:rsidR="00330E6E">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XX</w:t>
      </w:r>
      <w:r w:rsidRPr="00B71DDA">
        <w:rPr>
          <w:rFonts w:ascii="Times New Roman" w:hAnsi="Times New Roman" w:cs="Times New Roman"/>
          <w:sz w:val="28"/>
          <w:szCs w:val="28"/>
        </w:rPr>
        <w:t xml:space="preserve"> </w:t>
      </w:r>
      <w:r>
        <w:rPr>
          <w:rFonts w:ascii="Times New Roman" w:hAnsi="Times New Roman" w:cs="Times New Roman"/>
          <w:sz w:val="28"/>
          <w:szCs w:val="28"/>
        </w:rPr>
        <w:t>века в Стэнфорде, когда при работе с экспертными системами необходимо было перейти от традиционных алгоритмов рассуждений, к алгоритмам</w:t>
      </w:r>
      <w:r w:rsidR="00FD09F9">
        <w:rPr>
          <w:rFonts w:ascii="Times New Roman" w:hAnsi="Times New Roman" w:cs="Times New Roman"/>
          <w:sz w:val="28"/>
          <w:szCs w:val="28"/>
        </w:rPr>
        <w:t>,</w:t>
      </w:r>
      <w:r>
        <w:rPr>
          <w:rFonts w:ascii="Times New Roman" w:hAnsi="Times New Roman" w:cs="Times New Roman"/>
          <w:sz w:val="28"/>
          <w:szCs w:val="28"/>
        </w:rPr>
        <w:t xml:space="preserve"> основанным на знаниях</w:t>
      </w:r>
      <w:r w:rsidR="003357A5">
        <w:rPr>
          <w:rFonts w:ascii="Times New Roman" w:hAnsi="Times New Roman" w:cs="Times New Roman"/>
          <w:sz w:val="28"/>
          <w:szCs w:val="28"/>
        </w:rPr>
        <w:t xml:space="preserve"> </w:t>
      </w:r>
      <w:r w:rsidR="003357A5" w:rsidRPr="003357A5">
        <w:rPr>
          <w:rFonts w:ascii="Times New Roman" w:hAnsi="Times New Roman" w:cs="Times New Roman"/>
          <w:sz w:val="28"/>
          <w:szCs w:val="28"/>
        </w:rPr>
        <w:t>[</w:t>
      </w:r>
      <w:r w:rsidR="00123154">
        <w:rPr>
          <w:rFonts w:ascii="Times New Roman" w:hAnsi="Times New Roman" w:cs="Times New Roman"/>
          <w:sz w:val="28"/>
          <w:szCs w:val="28"/>
        </w:rPr>
        <w:t>44</w:t>
      </w:r>
      <w:r w:rsidR="003357A5" w:rsidRPr="003357A5">
        <w:rPr>
          <w:rFonts w:ascii="Times New Roman" w:hAnsi="Times New Roman" w:cs="Times New Roman"/>
          <w:sz w:val="28"/>
          <w:szCs w:val="28"/>
        </w:rPr>
        <w:t>]</w:t>
      </w:r>
      <w:r>
        <w:rPr>
          <w:rFonts w:ascii="Times New Roman" w:hAnsi="Times New Roman" w:cs="Times New Roman"/>
          <w:sz w:val="28"/>
          <w:szCs w:val="28"/>
        </w:rPr>
        <w:t>.</w:t>
      </w:r>
      <w:r w:rsidR="0068097B">
        <w:rPr>
          <w:rFonts w:ascii="Times New Roman" w:hAnsi="Times New Roman" w:cs="Times New Roman"/>
          <w:sz w:val="28"/>
          <w:szCs w:val="28"/>
        </w:rPr>
        <w:t xml:space="preserve"> </w:t>
      </w:r>
      <w:r w:rsidR="000C071D">
        <w:rPr>
          <w:rFonts w:ascii="Times New Roman" w:hAnsi="Times New Roman" w:cs="Times New Roman"/>
          <w:sz w:val="28"/>
          <w:szCs w:val="28"/>
        </w:rPr>
        <w:t>В дальнейшем в течение нескольких десятилетий последовала волна</w:t>
      </w:r>
      <w:r w:rsidR="00256357">
        <w:rPr>
          <w:rFonts w:ascii="Times New Roman" w:hAnsi="Times New Roman" w:cs="Times New Roman"/>
          <w:sz w:val="28"/>
          <w:szCs w:val="28"/>
        </w:rPr>
        <w:t xml:space="preserve"> исследований, что</w:t>
      </w:r>
      <w:r w:rsidR="007007DB">
        <w:rPr>
          <w:rFonts w:ascii="Times New Roman" w:hAnsi="Times New Roman" w:cs="Times New Roman"/>
          <w:sz w:val="28"/>
          <w:szCs w:val="28"/>
        </w:rPr>
        <w:t>,</w:t>
      </w:r>
      <w:r w:rsidR="00256357">
        <w:rPr>
          <w:rFonts w:ascii="Times New Roman" w:hAnsi="Times New Roman" w:cs="Times New Roman"/>
          <w:sz w:val="28"/>
          <w:szCs w:val="28"/>
        </w:rPr>
        <w:t xml:space="preserve"> </w:t>
      </w:r>
      <w:r w:rsidR="0027118D">
        <w:rPr>
          <w:rFonts w:ascii="Times New Roman" w:hAnsi="Times New Roman" w:cs="Times New Roman"/>
          <w:sz w:val="28"/>
          <w:szCs w:val="28"/>
        </w:rPr>
        <w:t>примерно</w:t>
      </w:r>
      <w:r w:rsidR="007007DB">
        <w:rPr>
          <w:rFonts w:ascii="Times New Roman" w:hAnsi="Times New Roman" w:cs="Times New Roman"/>
          <w:sz w:val="28"/>
          <w:szCs w:val="28"/>
        </w:rPr>
        <w:t>,</w:t>
      </w:r>
      <w:r w:rsidR="006210AA">
        <w:rPr>
          <w:rFonts w:ascii="Times New Roman" w:hAnsi="Times New Roman" w:cs="Times New Roman"/>
          <w:sz w:val="28"/>
          <w:szCs w:val="28"/>
        </w:rPr>
        <w:t xml:space="preserve"> </w:t>
      </w:r>
      <w:r w:rsidR="00BF2C5C">
        <w:rPr>
          <w:rFonts w:ascii="Times New Roman" w:hAnsi="Times New Roman" w:cs="Times New Roman"/>
          <w:sz w:val="28"/>
          <w:szCs w:val="28"/>
        </w:rPr>
        <w:t xml:space="preserve">через </w:t>
      </w:r>
      <w:r w:rsidR="008D7691">
        <w:rPr>
          <w:rFonts w:ascii="Times New Roman" w:hAnsi="Times New Roman" w:cs="Times New Roman"/>
          <w:sz w:val="28"/>
          <w:szCs w:val="28"/>
        </w:rPr>
        <w:t>40 лет</w:t>
      </w:r>
      <w:r w:rsidR="006210AA">
        <w:rPr>
          <w:rFonts w:ascii="Times New Roman" w:hAnsi="Times New Roman" w:cs="Times New Roman"/>
          <w:sz w:val="28"/>
          <w:szCs w:val="28"/>
        </w:rPr>
        <w:t xml:space="preserve"> </w:t>
      </w:r>
      <w:r w:rsidR="00256357">
        <w:rPr>
          <w:rFonts w:ascii="Times New Roman" w:hAnsi="Times New Roman" w:cs="Times New Roman"/>
          <w:sz w:val="28"/>
          <w:szCs w:val="28"/>
        </w:rPr>
        <w:t>привело к разработке ряда стандартов</w:t>
      </w:r>
      <w:r w:rsidR="00AD4EF2">
        <w:rPr>
          <w:rFonts w:ascii="Times New Roman" w:hAnsi="Times New Roman" w:cs="Times New Roman"/>
          <w:sz w:val="28"/>
          <w:szCs w:val="28"/>
        </w:rPr>
        <w:t>, связанных с графами знаний (</w:t>
      </w:r>
      <w:r w:rsidR="0098141B">
        <w:rPr>
          <w:rFonts w:ascii="Times New Roman" w:hAnsi="Times New Roman" w:cs="Times New Roman"/>
          <w:sz w:val="28"/>
          <w:szCs w:val="28"/>
        </w:rPr>
        <w:t>в таблице</w:t>
      </w:r>
      <w:r w:rsidR="00AD4EF2">
        <w:rPr>
          <w:rFonts w:ascii="Times New Roman" w:hAnsi="Times New Roman" w:cs="Times New Roman"/>
          <w:sz w:val="28"/>
          <w:szCs w:val="28"/>
        </w:rPr>
        <w:t xml:space="preserve"> 1</w:t>
      </w:r>
      <w:r w:rsidR="0098141B">
        <w:rPr>
          <w:rFonts w:ascii="Times New Roman" w:hAnsi="Times New Roman" w:cs="Times New Roman"/>
          <w:sz w:val="28"/>
          <w:szCs w:val="28"/>
        </w:rPr>
        <w:t>.1 приведена краткая хронология стандартов</w:t>
      </w:r>
      <w:r w:rsidR="00AD4EF2">
        <w:rPr>
          <w:rFonts w:ascii="Times New Roman" w:hAnsi="Times New Roman" w:cs="Times New Roman"/>
          <w:sz w:val="28"/>
          <w:szCs w:val="28"/>
        </w:rPr>
        <w:t>).</w:t>
      </w:r>
      <w:r w:rsidR="006E44F9">
        <w:rPr>
          <w:rFonts w:ascii="Times New Roman" w:hAnsi="Times New Roman" w:cs="Times New Roman"/>
          <w:sz w:val="28"/>
          <w:szCs w:val="28"/>
        </w:rPr>
        <w:t xml:space="preserve"> </w:t>
      </w:r>
      <w:r w:rsidR="009F7685">
        <w:rPr>
          <w:rFonts w:ascii="Times New Roman" w:hAnsi="Times New Roman" w:cs="Times New Roman"/>
          <w:sz w:val="28"/>
          <w:szCs w:val="28"/>
        </w:rPr>
        <w:t xml:space="preserve">В 2012 году компания </w:t>
      </w:r>
      <w:r w:rsidR="009F7685">
        <w:rPr>
          <w:rFonts w:ascii="Times New Roman" w:hAnsi="Times New Roman" w:cs="Times New Roman"/>
          <w:sz w:val="28"/>
          <w:szCs w:val="28"/>
          <w:lang w:val="en-US"/>
        </w:rPr>
        <w:t>Google</w:t>
      </w:r>
      <w:r w:rsidR="009F7685" w:rsidRPr="0068097B">
        <w:rPr>
          <w:rFonts w:ascii="Times New Roman" w:hAnsi="Times New Roman" w:cs="Times New Roman"/>
          <w:sz w:val="28"/>
          <w:szCs w:val="28"/>
        </w:rPr>
        <w:t xml:space="preserve"> </w:t>
      </w:r>
      <w:r w:rsidR="009F7685">
        <w:rPr>
          <w:rFonts w:ascii="Times New Roman" w:hAnsi="Times New Roman" w:cs="Times New Roman"/>
          <w:sz w:val="28"/>
          <w:szCs w:val="28"/>
        </w:rPr>
        <w:t>предложила понятие «Граф знаний» - технологию для улучшения семантического поиска и сбора информации, что привлекло дополнительный интерес к этой технологии и ее смежным областям.</w:t>
      </w:r>
      <w:r w:rsidR="009F7685" w:rsidRPr="0068097B">
        <w:rPr>
          <w:rFonts w:ascii="Times New Roman" w:hAnsi="Times New Roman" w:cs="Times New Roman"/>
          <w:sz w:val="28"/>
          <w:szCs w:val="28"/>
        </w:rPr>
        <w:t xml:space="preserve"> </w:t>
      </w:r>
      <w:r w:rsidR="009F7685">
        <w:rPr>
          <w:rFonts w:ascii="Times New Roman" w:hAnsi="Times New Roman" w:cs="Times New Roman"/>
          <w:sz w:val="28"/>
          <w:szCs w:val="28"/>
        </w:rPr>
        <w:t xml:space="preserve"> </w:t>
      </w:r>
      <w:r w:rsidR="00790898">
        <w:rPr>
          <w:rFonts w:ascii="Times New Roman" w:hAnsi="Times New Roman" w:cs="Times New Roman"/>
          <w:sz w:val="28"/>
          <w:szCs w:val="28"/>
        </w:rPr>
        <w:t>С</w:t>
      </w:r>
      <w:r w:rsidR="006E44F9">
        <w:rPr>
          <w:rFonts w:ascii="Times New Roman" w:hAnsi="Times New Roman" w:cs="Times New Roman"/>
          <w:sz w:val="28"/>
          <w:szCs w:val="28"/>
        </w:rPr>
        <w:t>тандарты активно разрабатываются и в нынешнее время, что говорит о</w:t>
      </w:r>
      <w:r w:rsidR="002575AE">
        <w:rPr>
          <w:rFonts w:ascii="Times New Roman" w:hAnsi="Times New Roman" w:cs="Times New Roman"/>
          <w:sz w:val="28"/>
          <w:szCs w:val="28"/>
        </w:rPr>
        <w:t xml:space="preserve"> том, что эта область является активно </w:t>
      </w:r>
      <w:r w:rsidR="003D7114">
        <w:rPr>
          <w:rFonts w:ascii="Times New Roman" w:hAnsi="Times New Roman" w:cs="Times New Roman"/>
          <w:sz w:val="28"/>
          <w:szCs w:val="28"/>
        </w:rPr>
        <w:t xml:space="preserve">исследуемой и </w:t>
      </w:r>
      <w:r w:rsidR="002575AE">
        <w:rPr>
          <w:rFonts w:ascii="Times New Roman" w:hAnsi="Times New Roman" w:cs="Times New Roman"/>
          <w:sz w:val="28"/>
          <w:szCs w:val="28"/>
        </w:rPr>
        <w:t xml:space="preserve">развивающейся областью.  </w:t>
      </w:r>
    </w:p>
    <w:p w14:paraId="71D7BFCB" w14:textId="032ED0DE" w:rsidR="00AD4EF2" w:rsidRDefault="00AD4EF2" w:rsidP="00FD70EA">
      <w:pPr>
        <w:spacing w:after="0" w:line="240" w:lineRule="auto"/>
        <w:ind w:firstLine="709"/>
        <w:jc w:val="both"/>
        <w:rPr>
          <w:rFonts w:ascii="Times New Roman" w:hAnsi="Times New Roman" w:cs="Times New Roman"/>
          <w:sz w:val="28"/>
          <w:szCs w:val="28"/>
        </w:rPr>
      </w:pPr>
    </w:p>
    <w:p w14:paraId="1567E091" w14:textId="14FBCC55" w:rsidR="006639FF" w:rsidRDefault="00AD4EF2" w:rsidP="00FD70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1.</w:t>
      </w:r>
      <w:r w:rsidR="008D4416">
        <w:rPr>
          <w:rFonts w:ascii="Times New Roman" w:hAnsi="Times New Roman" w:cs="Times New Roman"/>
          <w:sz w:val="28"/>
          <w:szCs w:val="28"/>
        </w:rPr>
        <w:t>1</w:t>
      </w:r>
      <w:r>
        <w:rPr>
          <w:rFonts w:ascii="Times New Roman" w:hAnsi="Times New Roman" w:cs="Times New Roman"/>
          <w:sz w:val="28"/>
          <w:szCs w:val="28"/>
        </w:rPr>
        <w:t xml:space="preserve"> </w:t>
      </w:r>
      <w:r w:rsidR="008574FA">
        <w:rPr>
          <w:rFonts w:ascii="Times New Roman" w:hAnsi="Times New Roman" w:cs="Times New Roman"/>
          <w:sz w:val="28"/>
          <w:szCs w:val="28"/>
          <w:lang w:val="kk-KZ"/>
        </w:rPr>
        <w:t xml:space="preserve">– </w:t>
      </w:r>
      <w:r>
        <w:rPr>
          <w:rFonts w:ascii="Times New Roman" w:hAnsi="Times New Roman" w:cs="Times New Roman"/>
          <w:sz w:val="28"/>
          <w:szCs w:val="28"/>
        </w:rPr>
        <w:t xml:space="preserve">Стек </w:t>
      </w:r>
      <w:r w:rsidR="00E12713">
        <w:rPr>
          <w:rFonts w:ascii="Times New Roman" w:hAnsi="Times New Roman" w:cs="Times New Roman"/>
          <w:sz w:val="28"/>
          <w:szCs w:val="28"/>
        </w:rPr>
        <w:t xml:space="preserve">основных </w:t>
      </w:r>
      <w:r>
        <w:rPr>
          <w:rFonts w:ascii="Times New Roman" w:hAnsi="Times New Roman" w:cs="Times New Roman"/>
          <w:sz w:val="28"/>
          <w:szCs w:val="28"/>
        </w:rPr>
        <w:t>стандар</w:t>
      </w:r>
      <w:r w:rsidR="00FD70EA">
        <w:rPr>
          <w:rFonts w:ascii="Times New Roman" w:hAnsi="Times New Roman" w:cs="Times New Roman"/>
          <w:sz w:val="28"/>
          <w:szCs w:val="28"/>
        </w:rPr>
        <w:t>тов, связанных с графами знаний</w:t>
      </w:r>
    </w:p>
    <w:p w14:paraId="78B222CF" w14:textId="77777777" w:rsidR="00FD70EA" w:rsidRPr="00FD70EA" w:rsidRDefault="00FD70EA" w:rsidP="00FD70EA">
      <w:pPr>
        <w:spacing w:after="0" w:line="240" w:lineRule="auto"/>
        <w:jc w:val="both"/>
        <w:rPr>
          <w:rFonts w:ascii="Times New Roman" w:hAnsi="Times New Roman" w:cs="Times New Roman"/>
          <w:sz w:val="16"/>
          <w:szCs w:val="16"/>
        </w:rPr>
      </w:pPr>
    </w:p>
    <w:tbl>
      <w:tblPr>
        <w:tblStyle w:val="a3"/>
        <w:tblW w:w="9639" w:type="dxa"/>
        <w:jc w:val="center"/>
        <w:tblLayout w:type="fixed"/>
        <w:tblLook w:val="04A0" w:firstRow="1" w:lastRow="0" w:firstColumn="1" w:lastColumn="0" w:noHBand="0" w:noVBand="1"/>
      </w:tblPr>
      <w:tblGrid>
        <w:gridCol w:w="959"/>
        <w:gridCol w:w="2893"/>
        <w:gridCol w:w="5787"/>
      </w:tblGrid>
      <w:tr w:rsidR="00FD70EA" w:rsidRPr="00AC711F" w14:paraId="1479DBCB" w14:textId="77777777" w:rsidTr="008574FA">
        <w:trPr>
          <w:trHeight w:val="300"/>
          <w:jc w:val="center"/>
        </w:trPr>
        <w:tc>
          <w:tcPr>
            <w:tcW w:w="959" w:type="dxa"/>
            <w:noWrap/>
            <w:hideMark/>
          </w:tcPr>
          <w:p w14:paraId="584410EC" w14:textId="514E8FE9" w:rsidR="00FD70EA" w:rsidRPr="00FD70EA" w:rsidRDefault="00FD70EA" w:rsidP="00FD70EA">
            <w:pPr>
              <w:jc w:val="center"/>
              <w:rPr>
                <w:rFonts w:ascii="Times New Roman" w:hAnsi="Times New Roman" w:cs="Times New Roman"/>
                <w:sz w:val="24"/>
                <w:szCs w:val="24"/>
                <w:lang w:val="kk-KZ"/>
              </w:rPr>
            </w:pPr>
            <w:r w:rsidRPr="00FD70EA">
              <w:rPr>
                <w:rFonts w:ascii="Times New Roman" w:hAnsi="Times New Roman" w:cs="Times New Roman"/>
                <w:sz w:val="24"/>
                <w:szCs w:val="24"/>
              </w:rPr>
              <w:t>Год</w:t>
            </w:r>
            <w:r>
              <w:rPr>
                <w:rFonts w:ascii="Times New Roman" w:hAnsi="Times New Roman" w:cs="Times New Roman"/>
                <w:sz w:val="24"/>
                <w:szCs w:val="24"/>
                <w:lang w:val="kk-KZ"/>
              </w:rPr>
              <w:t>ы</w:t>
            </w:r>
          </w:p>
        </w:tc>
        <w:tc>
          <w:tcPr>
            <w:tcW w:w="2893" w:type="dxa"/>
            <w:noWrap/>
            <w:hideMark/>
          </w:tcPr>
          <w:p w14:paraId="464A0B3F"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Название стандарта</w:t>
            </w:r>
          </w:p>
        </w:tc>
        <w:tc>
          <w:tcPr>
            <w:tcW w:w="5787" w:type="dxa"/>
            <w:noWrap/>
            <w:hideMark/>
          </w:tcPr>
          <w:p w14:paraId="4EB34AEF" w14:textId="67E95BB0"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Краткое описание</w:t>
            </w:r>
          </w:p>
        </w:tc>
      </w:tr>
      <w:tr w:rsidR="008574FA" w:rsidRPr="00AC711F" w14:paraId="620F6180" w14:textId="77777777" w:rsidTr="008574FA">
        <w:trPr>
          <w:trHeight w:val="300"/>
          <w:jc w:val="center"/>
        </w:trPr>
        <w:tc>
          <w:tcPr>
            <w:tcW w:w="959" w:type="dxa"/>
            <w:noWrap/>
          </w:tcPr>
          <w:p w14:paraId="741DA535" w14:textId="550A5A7B" w:rsidR="008574FA" w:rsidRPr="008574FA" w:rsidRDefault="008574FA" w:rsidP="00FD70E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893" w:type="dxa"/>
            <w:noWrap/>
          </w:tcPr>
          <w:p w14:paraId="3057CB3B" w14:textId="35CFD15C" w:rsidR="008574FA" w:rsidRPr="008574FA" w:rsidRDefault="008574FA" w:rsidP="00FD70E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5787" w:type="dxa"/>
            <w:noWrap/>
          </w:tcPr>
          <w:p w14:paraId="331C5C58" w14:textId="182FD1C4" w:rsidR="008574FA" w:rsidRPr="008574FA" w:rsidRDefault="008574FA" w:rsidP="00FD70E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FD70EA" w:rsidRPr="00E4093B" w14:paraId="22E37525" w14:textId="77777777" w:rsidTr="008574FA">
        <w:trPr>
          <w:trHeight w:val="300"/>
          <w:jc w:val="center"/>
        </w:trPr>
        <w:tc>
          <w:tcPr>
            <w:tcW w:w="959" w:type="dxa"/>
            <w:noWrap/>
            <w:hideMark/>
          </w:tcPr>
          <w:p w14:paraId="518CFD2B" w14:textId="50F6B68F"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1999</w:t>
            </w:r>
          </w:p>
        </w:tc>
        <w:tc>
          <w:tcPr>
            <w:tcW w:w="2893" w:type="dxa"/>
            <w:noWrap/>
            <w:hideMark/>
          </w:tcPr>
          <w:p w14:paraId="69440FA8" w14:textId="7AF7C2BE"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Resource Description Framework</w:t>
            </w:r>
          </w:p>
          <w:p w14:paraId="28D942B3" w14:textId="00B5762E"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(RDF) Model and Syntax Specification</w:t>
            </w:r>
          </w:p>
        </w:tc>
        <w:tc>
          <w:tcPr>
            <w:tcW w:w="5787" w:type="dxa"/>
            <w:noWrap/>
            <w:hideMark/>
          </w:tcPr>
          <w:p w14:paraId="0E6672C0" w14:textId="2D6C6179"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Фреймворк для представления информации в Интернете; модель данных на тройках «субъект-предикат-объект» в виде помеченного направленного графа; фундамент графов знаний.</w:t>
            </w:r>
          </w:p>
        </w:tc>
      </w:tr>
      <w:tr w:rsidR="00FD70EA" w:rsidRPr="00E4093B" w14:paraId="5CFAA4AF" w14:textId="77777777" w:rsidTr="008574FA">
        <w:trPr>
          <w:trHeight w:val="300"/>
          <w:jc w:val="center"/>
        </w:trPr>
        <w:tc>
          <w:tcPr>
            <w:tcW w:w="959" w:type="dxa"/>
            <w:noWrap/>
            <w:hideMark/>
          </w:tcPr>
          <w:p w14:paraId="465DA51E"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2004</w:t>
            </w:r>
          </w:p>
        </w:tc>
        <w:tc>
          <w:tcPr>
            <w:tcW w:w="2893" w:type="dxa"/>
            <w:noWrap/>
            <w:hideMark/>
          </w:tcPr>
          <w:p w14:paraId="3167B080" w14:textId="74192502"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OWL Web Ontology Language</w:t>
            </w:r>
          </w:p>
          <w:p w14:paraId="11943C7A" w14:textId="71EAF018"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Reference</w:t>
            </w:r>
          </w:p>
        </w:tc>
        <w:tc>
          <w:tcPr>
            <w:tcW w:w="5787" w:type="dxa"/>
            <w:noWrap/>
            <w:hideMark/>
          </w:tcPr>
          <w:p w14:paraId="1406C4A0" w14:textId="4FA82FBA"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 xml:space="preserve">Семантический язык разметки для публикации и обмена онтологиями во Всемирной паутине; расширяет словарь </w:t>
            </w:r>
            <w:r w:rsidRPr="00FD70EA">
              <w:rPr>
                <w:rFonts w:ascii="Times New Roman" w:hAnsi="Times New Roman" w:cs="Times New Roman"/>
                <w:sz w:val="24"/>
                <w:szCs w:val="24"/>
                <w:lang w:val="en-US"/>
              </w:rPr>
              <w:t>RDF</w:t>
            </w:r>
            <w:r w:rsidRPr="00FD70EA">
              <w:rPr>
                <w:rFonts w:ascii="Times New Roman" w:hAnsi="Times New Roman" w:cs="Times New Roman"/>
                <w:sz w:val="24"/>
                <w:szCs w:val="24"/>
              </w:rPr>
              <w:t xml:space="preserve"> и формализует семантику </w:t>
            </w:r>
            <w:r w:rsidRPr="00FD70EA">
              <w:rPr>
                <w:rFonts w:ascii="Times New Roman" w:hAnsi="Times New Roman" w:cs="Times New Roman"/>
                <w:sz w:val="24"/>
                <w:szCs w:val="24"/>
                <w:lang w:val="en-US"/>
              </w:rPr>
              <w:t>RDF</w:t>
            </w:r>
            <w:r w:rsidRPr="00FD70EA">
              <w:rPr>
                <w:rFonts w:ascii="Times New Roman" w:hAnsi="Times New Roman" w:cs="Times New Roman"/>
                <w:sz w:val="24"/>
                <w:szCs w:val="24"/>
              </w:rPr>
              <w:t>-графов.</w:t>
            </w:r>
          </w:p>
        </w:tc>
      </w:tr>
      <w:tr w:rsidR="00FD70EA" w:rsidRPr="00E4093B" w14:paraId="24FF3983" w14:textId="77777777" w:rsidTr="008574FA">
        <w:trPr>
          <w:trHeight w:val="300"/>
          <w:jc w:val="center"/>
        </w:trPr>
        <w:tc>
          <w:tcPr>
            <w:tcW w:w="959" w:type="dxa"/>
            <w:noWrap/>
            <w:hideMark/>
          </w:tcPr>
          <w:p w14:paraId="310FF05D"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2008</w:t>
            </w:r>
          </w:p>
        </w:tc>
        <w:tc>
          <w:tcPr>
            <w:tcW w:w="2893" w:type="dxa"/>
            <w:noWrap/>
            <w:hideMark/>
          </w:tcPr>
          <w:p w14:paraId="4B84FD85" w14:textId="17B75C05"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SPARQL Query Language for RDF</w:t>
            </w:r>
          </w:p>
        </w:tc>
        <w:tc>
          <w:tcPr>
            <w:tcW w:w="5787" w:type="dxa"/>
            <w:noWrap/>
            <w:hideMark/>
          </w:tcPr>
          <w:p w14:paraId="12352DD1" w14:textId="4600D0B3"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Первый язык запросов к RDF-графам; позволяет запрашивать данные из RDF- графов.</w:t>
            </w:r>
          </w:p>
        </w:tc>
      </w:tr>
      <w:tr w:rsidR="00FD70EA" w:rsidRPr="00E4093B" w14:paraId="2D822358" w14:textId="77777777" w:rsidTr="008574FA">
        <w:trPr>
          <w:trHeight w:val="300"/>
          <w:jc w:val="center"/>
        </w:trPr>
        <w:tc>
          <w:tcPr>
            <w:tcW w:w="959" w:type="dxa"/>
            <w:noWrap/>
            <w:hideMark/>
          </w:tcPr>
          <w:p w14:paraId="46F870E7"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2009</w:t>
            </w:r>
          </w:p>
        </w:tc>
        <w:tc>
          <w:tcPr>
            <w:tcW w:w="2893" w:type="dxa"/>
            <w:noWrap/>
            <w:hideMark/>
          </w:tcPr>
          <w:p w14:paraId="4410279B" w14:textId="65D37FB4"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SKOS Simple Knowledge Organization System</w:t>
            </w:r>
          </w:p>
        </w:tc>
        <w:tc>
          <w:tcPr>
            <w:tcW w:w="5787" w:type="dxa"/>
            <w:noWrap/>
            <w:hideMark/>
          </w:tcPr>
          <w:p w14:paraId="4B0F2A6A" w14:textId="6998C9CF"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Общая модель данных для систем организации знаний для тезаурусов и таксономий; таксономический слой RDF графов.</w:t>
            </w:r>
          </w:p>
        </w:tc>
      </w:tr>
      <w:tr w:rsidR="00FD70EA" w:rsidRPr="00D76FD7" w14:paraId="44146CFF" w14:textId="77777777" w:rsidTr="008574FA">
        <w:trPr>
          <w:trHeight w:val="300"/>
          <w:jc w:val="center"/>
        </w:trPr>
        <w:tc>
          <w:tcPr>
            <w:tcW w:w="959" w:type="dxa"/>
            <w:noWrap/>
            <w:hideMark/>
          </w:tcPr>
          <w:p w14:paraId="3B5509E2"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2012</w:t>
            </w:r>
          </w:p>
        </w:tc>
        <w:tc>
          <w:tcPr>
            <w:tcW w:w="2893" w:type="dxa"/>
            <w:noWrap/>
            <w:hideMark/>
          </w:tcPr>
          <w:p w14:paraId="4868F48C" w14:textId="1453364D"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R2RML: RDB to RDF Mapping Language</w:t>
            </w:r>
          </w:p>
        </w:tc>
        <w:tc>
          <w:tcPr>
            <w:tcW w:w="5787" w:type="dxa"/>
            <w:noWrap/>
            <w:hideMark/>
          </w:tcPr>
          <w:p w14:paraId="6101BF57" w14:textId="1DF83543"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Язык отображения реляционных БД в наборы данных RDF.</w:t>
            </w:r>
          </w:p>
        </w:tc>
      </w:tr>
      <w:tr w:rsidR="00FD70EA" w:rsidRPr="00E4093B" w14:paraId="0E9D8773" w14:textId="77777777" w:rsidTr="008574FA">
        <w:trPr>
          <w:trHeight w:val="300"/>
          <w:jc w:val="center"/>
        </w:trPr>
        <w:tc>
          <w:tcPr>
            <w:tcW w:w="959" w:type="dxa"/>
            <w:noWrap/>
            <w:hideMark/>
          </w:tcPr>
          <w:p w14:paraId="2B04CAB0"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2012</w:t>
            </w:r>
          </w:p>
        </w:tc>
        <w:tc>
          <w:tcPr>
            <w:tcW w:w="2893" w:type="dxa"/>
            <w:noWrap/>
            <w:hideMark/>
          </w:tcPr>
          <w:p w14:paraId="392C4B0C" w14:textId="77777777"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OWL 2 Web Ontology Language</w:t>
            </w:r>
          </w:p>
          <w:p w14:paraId="244162AD" w14:textId="0FFE52B1"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Document Overview,</w:t>
            </w:r>
          </w:p>
          <w:p w14:paraId="7F1C0178" w14:textId="77777777"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OWL 2 Web Ontology Language</w:t>
            </w:r>
          </w:p>
          <w:p w14:paraId="71E07C27" w14:textId="70716143"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RDF-Based Semantics</w:t>
            </w:r>
          </w:p>
        </w:tc>
        <w:tc>
          <w:tcPr>
            <w:tcW w:w="5787" w:type="dxa"/>
            <w:noWrap/>
            <w:hideMark/>
          </w:tcPr>
          <w:p w14:paraId="66973942" w14:textId="04A5572B"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 xml:space="preserve">Язык онтологий для семантической паутины; онтологический язык для </w:t>
            </w:r>
            <w:r w:rsidRPr="00FD70EA">
              <w:rPr>
                <w:rFonts w:ascii="Times New Roman" w:hAnsi="Times New Roman" w:cs="Times New Roman"/>
                <w:sz w:val="24"/>
                <w:szCs w:val="24"/>
                <w:lang w:val="en-US"/>
              </w:rPr>
              <w:t>RDF</w:t>
            </w:r>
            <w:r w:rsidRPr="00FD70EA">
              <w:rPr>
                <w:rFonts w:ascii="Times New Roman" w:hAnsi="Times New Roman" w:cs="Times New Roman"/>
                <w:sz w:val="24"/>
                <w:szCs w:val="24"/>
              </w:rPr>
              <w:t>-графов.</w:t>
            </w:r>
          </w:p>
        </w:tc>
      </w:tr>
      <w:tr w:rsidR="00FD70EA" w:rsidRPr="00E4093B" w14:paraId="1BE5203A" w14:textId="77777777" w:rsidTr="008574FA">
        <w:trPr>
          <w:trHeight w:val="300"/>
          <w:jc w:val="center"/>
        </w:trPr>
        <w:tc>
          <w:tcPr>
            <w:tcW w:w="959" w:type="dxa"/>
            <w:noWrap/>
            <w:hideMark/>
          </w:tcPr>
          <w:p w14:paraId="67822D7F"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2013</w:t>
            </w:r>
          </w:p>
        </w:tc>
        <w:tc>
          <w:tcPr>
            <w:tcW w:w="2893" w:type="dxa"/>
            <w:noWrap/>
            <w:hideMark/>
          </w:tcPr>
          <w:p w14:paraId="0818502F" w14:textId="3702D89F"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SPARQL 1.1 Overview</w:t>
            </w:r>
          </w:p>
        </w:tc>
        <w:tc>
          <w:tcPr>
            <w:tcW w:w="5787" w:type="dxa"/>
            <w:noWrap/>
            <w:hideMark/>
          </w:tcPr>
          <w:p w14:paraId="5EC27C38" w14:textId="02B33291"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 xml:space="preserve">Обновление языка запросов к </w:t>
            </w:r>
            <w:r w:rsidRPr="00FD70EA">
              <w:rPr>
                <w:rFonts w:ascii="Times New Roman" w:hAnsi="Times New Roman" w:cs="Times New Roman"/>
                <w:sz w:val="24"/>
                <w:szCs w:val="24"/>
                <w:lang w:val="en-US"/>
              </w:rPr>
              <w:t>RDF</w:t>
            </w:r>
            <w:r w:rsidRPr="00FD70EA">
              <w:rPr>
                <w:rFonts w:ascii="Times New Roman" w:hAnsi="Times New Roman" w:cs="Times New Roman"/>
                <w:sz w:val="24"/>
                <w:szCs w:val="24"/>
              </w:rPr>
              <w:t>-графам.</w:t>
            </w:r>
          </w:p>
        </w:tc>
      </w:tr>
      <w:tr w:rsidR="00FD70EA" w:rsidRPr="00D76FD7" w14:paraId="16FCC00E" w14:textId="77777777" w:rsidTr="008574FA">
        <w:trPr>
          <w:trHeight w:val="300"/>
          <w:jc w:val="center"/>
        </w:trPr>
        <w:tc>
          <w:tcPr>
            <w:tcW w:w="959" w:type="dxa"/>
            <w:noWrap/>
            <w:hideMark/>
          </w:tcPr>
          <w:p w14:paraId="11EE5660"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2013</w:t>
            </w:r>
          </w:p>
        </w:tc>
        <w:tc>
          <w:tcPr>
            <w:tcW w:w="2893" w:type="dxa"/>
            <w:noWrap/>
            <w:hideMark/>
          </w:tcPr>
          <w:p w14:paraId="7F745326" w14:textId="617F78F9"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lang w:val="en-US"/>
              </w:rPr>
              <w:t>PROV</w:t>
            </w:r>
            <w:r w:rsidRPr="00FD70EA">
              <w:rPr>
                <w:rFonts w:ascii="Times New Roman" w:hAnsi="Times New Roman" w:cs="Times New Roman"/>
                <w:sz w:val="24"/>
                <w:szCs w:val="24"/>
              </w:rPr>
              <w:t>-</w:t>
            </w:r>
            <w:r w:rsidRPr="00FD70EA">
              <w:rPr>
                <w:rFonts w:ascii="Times New Roman" w:hAnsi="Times New Roman" w:cs="Times New Roman"/>
                <w:sz w:val="24"/>
                <w:szCs w:val="24"/>
                <w:lang w:val="en-US"/>
              </w:rPr>
              <w:t>Overview</w:t>
            </w:r>
          </w:p>
        </w:tc>
        <w:tc>
          <w:tcPr>
            <w:tcW w:w="5787" w:type="dxa"/>
            <w:noWrap/>
            <w:hideMark/>
          </w:tcPr>
          <w:p w14:paraId="17309B71" w14:textId="0FA8A3C1"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Семейство спецификаций для описания происхождения данных в RDF или OWL, которые могут быть использованы для оценки качества и надежности.</w:t>
            </w:r>
          </w:p>
        </w:tc>
      </w:tr>
      <w:tr w:rsidR="00FD70EA" w:rsidRPr="00E4093B" w14:paraId="4B5B6D9A" w14:textId="77777777" w:rsidTr="008574FA">
        <w:trPr>
          <w:trHeight w:val="300"/>
          <w:jc w:val="center"/>
        </w:trPr>
        <w:tc>
          <w:tcPr>
            <w:tcW w:w="959" w:type="dxa"/>
            <w:noWrap/>
            <w:hideMark/>
          </w:tcPr>
          <w:p w14:paraId="0970114E"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2014</w:t>
            </w:r>
          </w:p>
        </w:tc>
        <w:tc>
          <w:tcPr>
            <w:tcW w:w="2893" w:type="dxa"/>
            <w:noWrap/>
            <w:hideMark/>
          </w:tcPr>
          <w:p w14:paraId="2B5495E9" w14:textId="3E9E8336"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RDF 1.1 Concepts and Abstract Syntax</w:t>
            </w:r>
          </w:p>
        </w:tc>
        <w:tc>
          <w:tcPr>
            <w:tcW w:w="5787" w:type="dxa"/>
            <w:noWrap/>
            <w:hideMark/>
          </w:tcPr>
          <w:p w14:paraId="3007F0C1" w14:textId="76E7160C"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Обновлённая модель данных RDF.</w:t>
            </w:r>
          </w:p>
        </w:tc>
      </w:tr>
      <w:tr w:rsidR="00FD70EA" w:rsidRPr="00D76FD7" w14:paraId="7BE0CAFC" w14:textId="77777777" w:rsidTr="008574FA">
        <w:trPr>
          <w:trHeight w:val="300"/>
          <w:jc w:val="center"/>
        </w:trPr>
        <w:tc>
          <w:tcPr>
            <w:tcW w:w="959" w:type="dxa"/>
            <w:noWrap/>
            <w:hideMark/>
          </w:tcPr>
          <w:p w14:paraId="4A513710"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2015</w:t>
            </w:r>
          </w:p>
        </w:tc>
        <w:tc>
          <w:tcPr>
            <w:tcW w:w="2893" w:type="dxa"/>
            <w:noWrap/>
            <w:hideMark/>
          </w:tcPr>
          <w:p w14:paraId="28BA2D3E" w14:textId="5E52EC1F"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Linked Data Platform 1.0</w:t>
            </w:r>
          </w:p>
        </w:tc>
        <w:tc>
          <w:tcPr>
            <w:tcW w:w="5787" w:type="dxa"/>
            <w:noWrap/>
            <w:hideMark/>
          </w:tcPr>
          <w:p w14:paraId="37B6DA91" w14:textId="589A189C"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 xml:space="preserve">Платформа связанных данных, которая определяет правила для HTTP-операций на веб-ресурсах, которые основаны на </w:t>
            </w:r>
            <w:r w:rsidRPr="00FD70EA">
              <w:rPr>
                <w:rFonts w:ascii="Times New Roman" w:hAnsi="Times New Roman" w:cs="Times New Roman"/>
                <w:sz w:val="24"/>
                <w:szCs w:val="24"/>
                <w:lang w:val="en-US"/>
              </w:rPr>
              <w:t>RDF</w:t>
            </w:r>
            <w:r w:rsidRPr="00FD70EA">
              <w:rPr>
                <w:rFonts w:ascii="Times New Roman" w:hAnsi="Times New Roman" w:cs="Times New Roman"/>
                <w:sz w:val="24"/>
                <w:szCs w:val="24"/>
              </w:rPr>
              <w:t xml:space="preserve">; управление ресурсами </w:t>
            </w:r>
            <w:r w:rsidRPr="00FD70EA">
              <w:rPr>
                <w:rFonts w:ascii="Times New Roman" w:hAnsi="Times New Roman" w:cs="Times New Roman"/>
                <w:sz w:val="24"/>
                <w:szCs w:val="24"/>
                <w:lang w:val="en-US"/>
              </w:rPr>
              <w:t>RDF</w:t>
            </w:r>
            <w:r w:rsidRPr="00FD70EA">
              <w:rPr>
                <w:rFonts w:ascii="Times New Roman" w:hAnsi="Times New Roman" w:cs="Times New Roman"/>
                <w:sz w:val="24"/>
                <w:szCs w:val="24"/>
              </w:rPr>
              <w:t xml:space="preserve"> -графов как веб-объектами.</w:t>
            </w:r>
          </w:p>
        </w:tc>
      </w:tr>
      <w:tr w:rsidR="00FD70EA" w:rsidRPr="00D76FD7" w14:paraId="469A112D" w14:textId="77777777" w:rsidTr="008574FA">
        <w:trPr>
          <w:trHeight w:val="300"/>
          <w:jc w:val="center"/>
        </w:trPr>
        <w:tc>
          <w:tcPr>
            <w:tcW w:w="959" w:type="dxa"/>
            <w:noWrap/>
            <w:hideMark/>
          </w:tcPr>
          <w:p w14:paraId="72EB16FA"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2017</w:t>
            </w:r>
          </w:p>
        </w:tc>
        <w:tc>
          <w:tcPr>
            <w:tcW w:w="2893" w:type="dxa"/>
            <w:noWrap/>
            <w:hideMark/>
          </w:tcPr>
          <w:p w14:paraId="3FDD7CD1" w14:textId="0D1103EF"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Shapes Constraint Language (SHACL)</w:t>
            </w:r>
          </w:p>
        </w:tc>
        <w:tc>
          <w:tcPr>
            <w:tcW w:w="5787" w:type="dxa"/>
            <w:noWrap/>
            <w:hideMark/>
          </w:tcPr>
          <w:p w14:paraId="3432C116" w14:textId="70CB3B1C"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Язык декларативного описания семантических ограничений и правил валидации RDF-графов, которые обеспечивают контроль согласованности данных, совместимость со схемами.</w:t>
            </w:r>
          </w:p>
        </w:tc>
      </w:tr>
      <w:tr w:rsidR="00FD70EA" w:rsidRPr="00E4093B" w14:paraId="763E3138" w14:textId="77777777" w:rsidTr="008574FA">
        <w:trPr>
          <w:trHeight w:val="300"/>
          <w:jc w:val="center"/>
        </w:trPr>
        <w:tc>
          <w:tcPr>
            <w:tcW w:w="959" w:type="dxa"/>
            <w:noWrap/>
            <w:hideMark/>
          </w:tcPr>
          <w:p w14:paraId="347AA8CD"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2020</w:t>
            </w:r>
          </w:p>
        </w:tc>
        <w:tc>
          <w:tcPr>
            <w:tcW w:w="2893" w:type="dxa"/>
            <w:noWrap/>
            <w:hideMark/>
          </w:tcPr>
          <w:p w14:paraId="60AAA10E" w14:textId="6B82CEF9"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JSON-LD 1.1</w:t>
            </w:r>
          </w:p>
        </w:tc>
        <w:tc>
          <w:tcPr>
            <w:tcW w:w="5787" w:type="dxa"/>
            <w:noWrap/>
            <w:hideMark/>
          </w:tcPr>
          <w:p w14:paraId="2625FFD9" w14:textId="205FA5C3"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 xml:space="preserve">JSON-сериализация </w:t>
            </w:r>
            <w:r w:rsidRPr="00FD70EA">
              <w:rPr>
                <w:rFonts w:ascii="Times New Roman" w:hAnsi="Times New Roman" w:cs="Times New Roman"/>
                <w:sz w:val="24"/>
                <w:szCs w:val="24"/>
                <w:lang w:val="en-US"/>
              </w:rPr>
              <w:t>RDF</w:t>
            </w:r>
            <w:r w:rsidRPr="00FD70EA">
              <w:rPr>
                <w:rFonts w:ascii="Times New Roman" w:hAnsi="Times New Roman" w:cs="Times New Roman"/>
                <w:sz w:val="24"/>
                <w:szCs w:val="24"/>
              </w:rPr>
              <w:t xml:space="preserve">-графов. Обмен и публикация фрагментов </w:t>
            </w:r>
            <w:r w:rsidRPr="00FD70EA">
              <w:rPr>
                <w:rFonts w:ascii="Times New Roman" w:hAnsi="Times New Roman" w:cs="Times New Roman"/>
                <w:sz w:val="24"/>
                <w:szCs w:val="24"/>
                <w:lang w:val="en-US"/>
              </w:rPr>
              <w:t>RDF</w:t>
            </w:r>
            <w:r w:rsidRPr="00FD70EA">
              <w:rPr>
                <w:rFonts w:ascii="Times New Roman" w:hAnsi="Times New Roman" w:cs="Times New Roman"/>
                <w:sz w:val="24"/>
                <w:szCs w:val="24"/>
              </w:rPr>
              <w:t>-графов в JSON-экосистеме.</w:t>
            </w:r>
          </w:p>
        </w:tc>
      </w:tr>
      <w:tr w:rsidR="00FD70EA" w:rsidRPr="00E4093B" w14:paraId="4977278B" w14:textId="77777777" w:rsidTr="008574FA">
        <w:trPr>
          <w:trHeight w:val="300"/>
          <w:jc w:val="center"/>
        </w:trPr>
        <w:tc>
          <w:tcPr>
            <w:tcW w:w="959" w:type="dxa"/>
            <w:tcBorders>
              <w:bottom w:val="nil"/>
            </w:tcBorders>
            <w:noWrap/>
            <w:hideMark/>
          </w:tcPr>
          <w:p w14:paraId="6AB8A7F5"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2020</w:t>
            </w:r>
          </w:p>
        </w:tc>
        <w:tc>
          <w:tcPr>
            <w:tcW w:w="2893" w:type="dxa"/>
            <w:tcBorders>
              <w:bottom w:val="nil"/>
            </w:tcBorders>
            <w:noWrap/>
            <w:hideMark/>
          </w:tcPr>
          <w:p w14:paraId="4910510C" w14:textId="653A4F22"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Data Catalog Vocabulary (DCAT) - Version 2</w:t>
            </w:r>
          </w:p>
        </w:tc>
        <w:tc>
          <w:tcPr>
            <w:tcW w:w="5787" w:type="dxa"/>
            <w:tcBorders>
              <w:bottom w:val="nil"/>
            </w:tcBorders>
            <w:noWrap/>
            <w:hideMark/>
          </w:tcPr>
          <w:p w14:paraId="75C11086" w14:textId="6C939F6F"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lang w:val="en-US"/>
              </w:rPr>
              <w:t>RDF</w:t>
            </w:r>
            <w:r w:rsidRPr="00FD70EA">
              <w:rPr>
                <w:rFonts w:ascii="Times New Roman" w:hAnsi="Times New Roman" w:cs="Times New Roman"/>
                <w:sz w:val="24"/>
                <w:szCs w:val="24"/>
              </w:rPr>
              <w:t>-словарь (онтология), который задает классы и свойства для обеспечения взаимодействия каталогов данных, опубликованных в Интернете.</w:t>
            </w:r>
          </w:p>
        </w:tc>
      </w:tr>
      <w:tr w:rsidR="008574FA" w:rsidRPr="009D29EA" w14:paraId="17CA7D31" w14:textId="77777777" w:rsidTr="008574FA">
        <w:trPr>
          <w:trHeight w:val="300"/>
          <w:jc w:val="center"/>
        </w:trPr>
        <w:tc>
          <w:tcPr>
            <w:tcW w:w="9639" w:type="dxa"/>
            <w:gridSpan w:val="3"/>
            <w:tcBorders>
              <w:top w:val="nil"/>
              <w:left w:val="nil"/>
              <w:right w:val="nil"/>
            </w:tcBorders>
            <w:noWrap/>
          </w:tcPr>
          <w:p w14:paraId="08E818B3" w14:textId="77777777" w:rsidR="008574FA" w:rsidRPr="008574FA" w:rsidRDefault="008574FA" w:rsidP="008574FA">
            <w:pPr>
              <w:ind w:hanging="95"/>
              <w:rPr>
                <w:rFonts w:ascii="Times New Roman" w:hAnsi="Times New Roman" w:cs="Times New Roman"/>
                <w:sz w:val="28"/>
                <w:szCs w:val="28"/>
                <w:lang w:val="kk-KZ"/>
              </w:rPr>
            </w:pPr>
            <w:r w:rsidRPr="008574FA">
              <w:rPr>
                <w:rFonts w:ascii="Times New Roman" w:hAnsi="Times New Roman" w:cs="Times New Roman"/>
                <w:sz w:val="28"/>
                <w:szCs w:val="28"/>
                <w:lang w:val="kk-KZ"/>
              </w:rPr>
              <w:t>Продолжение таблицы 1.1</w:t>
            </w:r>
          </w:p>
          <w:p w14:paraId="007807A9" w14:textId="2B737F51" w:rsidR="008574FA" w:rsidRPr="008574FA" w:rsidRDefault="008574FA" w:rsidP="008574FA">
            <w:pPr>
              <w:ind w:hanging="95"/>
              <w:rPr>
                <w:rFonts w:ascii="Times New Roman" w:hAnsi="Times New Roman" w:cs="Times New Roman"/>
                <w:sz w:val="16"/>
                <w:szCs w:val="16"/>
                <w:lang w:val="kk-KZ"/>
              </w:rPr>
            </w:pPr>
          </w:p>
        </w:tc>
      </w:tr>
      <w:tr w:rsidR="008574FA" w:rsidRPr="009D29EA" w14:paraId="15A854B0" w14:textId="77777777" w:rsidTr="008574FA">
        <w:trPr>
          <w:trHeight w:val="300"/>
          <w:jc w:val="center"/>
        </w:trPr>
        <w:tc>
          <w:tcPr>
            <w:tcW w:w="959" w:type="dxa"/>
            <w:noWrap/>
          </w:tcPr>
          <w:p w14:paraId="28473711" w14:textId="61230A57" w:rsidR="008574FA" w:rsidRPr="008574FA" w:rsidRDefault="008574FA" w:rsidP="008574F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893" w:type="dxa"/>
            <w:noWrap/>
          </w:tcPr>
          <w:p w14:paraId="4F184058" w14:textId="5BBCCDE2" w:rsidR="008574FA" w:rsidRPr="008574FA" w:rsidRDefault="008574FA" w:rsidP="008574F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5787" w:type="dxa"/>
            <w:noWrap/>
          </w:tcPr>
          <w:p w14:paraId="70696082" w14:textId="74BC971B" w:rsidR="008574FA" w:rsidRPr="008574FA" w:rsidRDefault="008574FA" w:rsidP="008574F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FD70EA" w:rsidRPr="009D29EA" w14:paraId="22BEDB49" w14:textId="77777777" w:rsidTr="008574FA">
        <w:trPr>
          <w:trHeight w:val="300"/>
          <w:jc w:val="center"/>
        </w:trPr>
        <w:tc>
          <w:tcPr>
            <w:tcW w:w="959" w:type="dxa"/>
            <w:noWrap/>
          </w:tcPr>
          <w:p w14:paraId="2EDD26CD" w14:textId="0BC497DC"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2021</w:t>
            </w:r>
          </w:p>
        </w:tc>
        <w:tc>
          <w:tcPr>
            <w:tcW w:w="2893" w:type="dxa"/>
            <w:noWrap/>
          </w:tcPr>
          <w:p w14:paraId="6ADA7579" w14:textId="77777777"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ISO/IEC 21838-1:2021(en)</w:t>
            </w:r>
          </w:p>
          <w:p w14:paraId="75265FB6" w14:textId="36FF481F"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Information technology - Top-level ontologies (TLO) - Part 1: Requirements</w:t>
            </w:r>
          </w:p>
        </w:tc>
        <w:tc>
          <w:tcPr>
            <w:tcW w:w="5787" w:type="dxa"/>
            <w:noWrap/>
          </w:tcPr>
          <w:p w14:paraId="5C32AFC4" w14:textId="7DF80C8F"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Определены характеристики доменно-нейтральной онтологии верхнего уровня, которая может использоваться совместно с доменными онтологиями на уровне поддержки обмена данными</w:t>
            </w:r>
          </w:p>
        </w:tc>
      </w:tr>
      <w:tr w:rsidR="00FD70EA" w:rsidRPr="00D76FD7" w14:paraId="665A0A84" w14:textId="77777777" w:rsidTr="008574FA">
        <w:trPr>
          <w:trHeight w:val="300"/>
          <w:jc w:val="center"/>
        </w:trPr>
        <w:tc>
          <w:tcPr>
            <w:tcW w:w="959" w:type="dxa"/>
            <w:noWrap/>
            <w:hideMark/>
          </w:tcPr>
          <w:p w14:paraId="347735F1"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2023</w:t>
            </w:r>
          </w:p>
        </w:tc>
        <w:tc>
          <w:tcPr>
            <w:tcW w:w="2893" w:type="dxa"/>
            <w:noWrap/>
            <w:hideMark/>
          </w:tcPr>
          <w:p w14:paraId="22E01E09" w14:textId="77777777"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ISO/IEC 9075-16:2023</w:t>
            </w:r>
          </w:p>
          <w:p w14:paraId="5C5D37A4" w14:textId="3147DF4A"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Information technology - Database languages SQL - Part 16: Property Graph Queries (SQL/PGQ)</w:t>
            </w:r>
          </w:p>
        </w:tc>
        <w:tc>
          <w:tcPr>
            <w:tcW w:w="5787" w:type="dxa"/>
            <w:noWrap/>
            <w:hideMark/>
          </w:tcPr>
          <w:p w14:paraId="6583847B" w14:textId="5969D5D1"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Расширение SQL для запросов к графам свойств; мост между реляционными и графовыми СУБД.</w:t>
            </w:r>
          </w:p>
        </w:tc>
      </w:tr>
      <w:tr w:rsidR="00FD70EA" w:rsidRPr="00D76FD7" w14:paraId="3E6AD369" w14:textId="77777777" w:rsidTr="008574FA">
        <w:trPr>
          <w:trHeight w:val="300"/>
          <w:jc w:val="center"/>
        </w:trPr>
        <w:tc>
          <w:tcPr>
            <w:tcW w:w="959" w:type="dxa"/>
            <w:noWrap/>
            <w:hideMark/>
          </w:tcPr>
          <w:p w14:paraId="1F2FA423"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2023</w:t>
            </w:r>
          </w:p>
        </w:tc>
        <w:tc>
          <w:tcPr>
            <w:tcW w:w="2893" w:type="dxa"/>
            <w:noWrap/>
            <w:hideMark/>
          </w:tcPr>
          <w:p w14:paraId="01B88BF7" w14:textId="30B47193"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IEEE 2807-2022 (</w:t>
            </w:r>
            <w:r w:rsidRPr="00FD70EA">
              <w:rPr>
                <w:rFonts w:ascii="Times New Roman" w:hAnsi="Times New Roman" w:cs="Times New Roman"/>
                <w:sz w:val="24"/>
                <w:szCs w:val="24"/>
              </w:rPr>
              <w:t>опубликовано</w:t>
            </w:r>
            <w:r w:rsidRPr="00FD70EA">
              <w:rPr>
                <w:rFonts w:ascii="Times New Roman" w:hAnsi="Times New Roman" w:cs="Times New Roman"/>
                <w:sz w:val="24"/>
                <w:szCs w:val="24"/>
                <w:lang w:val="en-US"/>
              </w:rPr>
              <w:t xml:space="preserve"> в 2023): Framework of Knowledge Graphs</w:t>
            </w:r>
          </w:p>
        </w:tc>
        <w:tc>
          <w:tcPr>
            <w:tcW w:w="5787" w:type="dxa"/>
            <w:noWrap/>
            <w:hideMark/>
          </w:tcPr>
          <w:p w14:paraId="2984EFEE" w14:textId="619013AE"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Первый межотраслевой фреймворк графов знаний: концептуальная модель, процессы построения и интеграции, основные виды деятельности в рамках процессов и стейкхолдеры.</w:t>
            </w:r>
          </w:p>
        </w:tc>
      </w:tr>
      <w:tr w:rsidR="00FD70EA" w:rsidRPr="00D76FD7" w14:paraId="46011E39" w14:textId="77777777" w:rsidTr="008574FA">
        <w:trPr>
          <w:trHeight w:val="300"/>
          <w:jc w:val="center"/>
        </w:trPr>
        <w:tc>
          <w:tcPr>
            <w:tcW w:w="959" w:type="dxa"/>
            <w:noWrap/>
            <w:hideMark/>
          </w:tcPr>
          <w:p w14:paraId="0119CD0C"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2024</w:t>
            </w:r>
          </w:p>
        </w:tc>
        <w:tc>
          <w:tcPr>
            <w:tcW w:w="2893" w:type="dxa"/>
            <w:noWrap/>
            <w:hideMark/>
          </w:tcPr>
          <w:p w14:paraId="5D9DC6A0" w14:textId="77777777"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ISO/IEC 39075:2024(en)</w:t>
            </w:r>
          </w:p>
          <w:p w14:paraId="55DC01AD" w14:textId="3E917156"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Information technology -Database languages – GQL</w:t>
            </w:r>
          </w:p>
        </w:tc>
        <w:tc>
          <w:tcPr>
            <w:tcW w:w="5787" w:type="dxa"/>
            <w:noWrap/>
            <w:hideMark/>
          </w:tcPr>
          <w:p w14:paraId="505FC575" w14:textId="03F46E2D"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Первый язык графовых баз данных для моделирования, хранения, запроса и изменения данных на основе графов свойств.</w:t>
            </w:r>
          </w:p>
        </w:tc>
      </w:tr>
      <w:tr w:rsidR="00FD70EA" w:rsidRPr="00C70821" w14:paraId="2ECDD7E9" w14:textId="77777777" w:rsidTr="008574FA">
        <w:trPr>
          <w:trHeight w:val="300"/>
          <w:jc w:val="center"/>
        </w:trPr>
        <w:tc>
          <w:tcPr>
            <w:tcW w:w="959" w:type="dxa"/>
            <w:noWrap/>
          </w:tcPr>
          <w:p w14:paraId="1B2C08DB" w14:textId="4AE6440F"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2025</w:t>
            </w:r>
          </w:p>
        </w:tc>
        <w:tc>
          <w:tcPr>
            <w:tcW w:w="2893" w:type="dxa"/>
            <w:noWrap/>
          </w:tcPr>
          <w:p w14:paraId="175B6CD6" w14:textId="77777777"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 xml:space="preserve">IEEE 2807.4-2024 </w:t>
            </w:r>
          </w:p>
          <w:p w14:paraId="035C8BC2" w14:textId="3889255F"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w:t>
            </w:r>
            <w:r w:rsidRPr="00FD70EA">
              <w:rPr>
                <w:rFonts w:ascii="Times New Roman" w:hAnsi="Times New Roman" w:cs="Times New Roman"/>
                <w:sz w:val="24"/>
                <w:szCs w:val="24"/>
              </w:rPr>
              <w:t>опубликовано</w:t>
            </w:r>
            <w:r w:rsidRPr="00FD70EA">
              <w:rPr>
                <w:rFonts w:ascii="Times New Roman" w:hAnsi="Times New Roman" w:cs="Times New Roman"/>
                <w:sz w:val="24"/>
                <w:szCs w:val="24"/>
                <w:lang w:val="en-US"/>
              </w:rPr>
              <w:t xml:space="preserve"> </w:t>
            </w:r>
            <w:r w:rsidRPr="00FD70EA">
              <w:rPr>
                <w:rFonts w:ascii="Times New Roman" w:hAnsi="Times New Roman" w:cs="Times New Roman"/>
                <w:sz w:val="24"/>
                <w:szCs w:val="24"/>
              </w:rPr>
              <w:t>в</w:t>
            </w:r>
            <w:r w:rsidRPr="00FD70EA">
              <w:rPr>
                <w:rFonts w:ascii="Times New Roman" w:hAnsi="Times New Roman" w:cs="Times New Roman"/>
                <w:sz w:val="24"/>
                <w:szCs w:val="24"/>
                <w:lang w:val="en-US"/>
              </w:rPr>
              <w:t xml:space="preserve"> 2025) EEE Guide for Scientific Knowledge Graphs</w:t>
            </w:r>
          </w:p>
        </w:tc>
        <w:tc>
          <w:tcPr>
            <w:tcW w:w="5787" w:type="dxa"/>
            <w:noWrap/>
          </w:tcPr>
          <w:p w14:paraId="106A4EEC" w14:textId="6798191E"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Руководство по научным графам знаний. Стейкхолдеры разделены на поставщиков научных данных, поставщиков технологий, интеграторов, пользователей и экологических партнеров графов научных знаний и подробно расписаны их основные виды деятельности.</w:t>
            </w:r>
          </w:p>
        </w:tc>
      </w:tr>
      <w:tr w:rsidR="00FD70EA" w:rsidRPr="00E4093B" w14:paraId="64841765" w14:textId="77777777" w:rsidTr="008574FA">
        <w:trPr>
          <w:trHeight w:val="300"/>
          <w:jc w:val="center"/>
        </w:trPr>
        <w:tc>
          <w:tcPr>
            <w:tcW w:w="959" w:type="dxa"/>
            <w:noWrap/>
            <w:hideMark/>
          </w:tcPr>
          <w:p w14:paraId="7E7C4CB5" w14:textId="77777777" w:rsidR="00FD70EA" w:rsidRPr="00FD70EA" w:rsidRDefault="00FD70EA" w:rsidP="00FD70EA">
            <w:pPr>
              <w:jc w:val="center"/>
              <w:rPr>
                <w:rFonts w:ascii="Times New Roman" w:hAnsi="Times New Roman" w:cs="Times New Roman"/>
                <w:sz w:val="24"/>
                <w:szCs w:val="24"/>
              </w:rPr>
            </w:pPr>
            <w:r w:rsidRPr="00FD70EA">
              <w:rPr>
                <w:rFonts w:ascii="Times New Roman" w:hAnsi="Times New Roman" w:cs="Times New Roman"/>
                <w:sz w:val="24"/>
                <w:szCs w:val="24"/>
              </w:rPr>
              <w:t>2025</w:t>
            </w:r>
          </w:p>
        </w:tc>
        <w:tc>
          <w:tcPr>
            <w:tcW w:w="2893" w:type="dxa"/>
            <w:noWrap/>
            <w:hideMark/>
          </w:tcPr>
          <w:p w14:paraId="0197B704" w14:textId="320F9B25" w:rsidR="00FD70EA" w:rsidRPr="00FD70EA" w:rsidRDefault="00FD70EA" w:rsidP="00FD70EA">
            <w:pPr>
              <w:rPr>
                <w:rFonts w:ascii="Times New Roman" w:hAnsi="Times New Roman" w:cs="Times New Roman"/>
                <w:sz w:val="24"/>
                <w:szCs w:val="24"/>
                <w:lang w:val="en-US"/>
              </w:rPr>
            </w:pPr>
            <w:r w:rsidRPr="00FD70EA">
              <w:rPr>
                <w:rFonts w:ascii="Times New Roman" w:hAnsi="Times New Roman" w:cs="Times New Roman"/>
                <w:sz w:val="24"/>
                <w:szCs w:val="24"/>
                <w:lang w:val="en-US"/>
              </w:rPr>
              <w:t>RDF 1.2 Concepts and Abstract Data Model</w:t>
            </w:r>
          </w:p>
        </w:tc>
        <w:tc>
          <w:tcPr>
            <w:tcW w:w="5787" w:type="dxa"/>
            <w:noWrap/>
            <w:hideMark/>
          </w:tcPr>
          <w:p w14:paraId="3454C04A" w14:textId="3F413C68" w:rsidR="00FD70EA" w:rsidRPr="00FD70EA" w:rsidRDefault="00FD70EA" w:rsidP="00FD70EA">
            <w:pPr>
              <w:rPr>
                <w:rFonts w:ascii="Times New Roman" w:hAnsi="Times New Roman" w:cs="Times New Roman"/>
                <w:sz w:val="24"/>
                <w:szCs w:val="24"/>
              </w:rPr>
            </w:pPr>
            <w:r w:rsidRPr="00FD70EA">
              <w:rPr>
                <w:rFonts w:ascii="Times New Roman" w:hAnsi="Times New Roman" w:cs="Times New Roman"/>
                <w:sz w:val="24"/>
                <w:szCs w:val="24"/>
              </w:rPr>
              <w:t xml:space="preserve">Эволюция RDF в плане использования триплета </w:t>
            </w:r>
            <w:r w:rsidRPr="00FD70EA">
              <w:rPr>
                <w:rFonts w:ascii="Times New Roman" w:hAnsi="Times New Roman" w:cs="Times New Roman"/>
                <w:sz w:val="24"/>
                <w:szCs w:val="24"/>
                <w:lang w:val="en-US"/>
              </w:rPr>
              <w:t>RDF</w:t>
            </w:r>
            <w:r w:rsidRPr="00FD70EA">
              <w:rPr>
                <w:rFonts w:ascii="Times New Roman" w:hAnsi="Times New Roman" w:cs="Times New Roman"/>
                <w:sz w:val="24"/>
                <w:szCs w:val="24"/>
              </w:rPr>
              <w:t xml:space="preserve"> «субъект-предикат-объект» в качестве объекта для другого триплета</w:t>
            </w:r>
          </w:p>
        </w:tc>
      </w:tr>
      <w:tr w:rsidR="00FD70EA" w:rsidRPr="00E4093B" w14:paraId="5E4CCAF7" w14:textId="77777777" w:rsidTr="008574FA">
        <w:trPr>
          <w:trHeight w:val="300"/>
          <w:jc w:val="center"/>
        </w:trPr>
        <w:tc>
          <w:tcPr>
            <w:tcW w:w="9639" w:type="dxa"/>
            <w:gridSpan w:val="3"/>
            <w:noWrap/>
          </w:tcPr>
          <w:p w14:paraId="42925A46" w14:textId="17BE5377" w:rsidR="00FD70EA" w:rsidRPr="00FD70EA" w:rsidRDefault="00FD70EA" w:rsidP="008574FA">
            <w:pPr>
              <w:ind w:firstLine="605"/>
              <w:rPr>
                <w:rFonts w:ascii="Times New Roman" w:hAnsi="Times New Roman" w:cs="Times New Roman"/>
                <w:sz w:val="24"/>
                <w:szCs w:val="24"/>
                <w:lang w:val="kk-KZ"/>
              </w:rPr>
            </w:pPr>
            <w:r>
              <w:rPr>
                <w:rFonts w:ascii="Times New Roman" w:hAnsi="Times New Roman" w:cs="Times New Roman"/>
                <w:sz w:val="24"/>
                <w:szCs w:val="24"/>
                <w:lang w:val="kk-KZ"/>
              </w:rPr>
              <w:t xml:space="preserve">Примечание – Составлено по источникам </w:t>
            </w:r>
            <w:r w:rsidRPr="00FD70EA">
              <w:rPr>
                <w:rFonts w:ascii="Times New Roman" w:hAnsi="Times New Roman" w:cs="Times New Roman"/>
                <w:sz w:val="24"/>
                <w:szCs w:val="24"/>
                <w:lang w:val="en-US"/>
              </w:rPr>
              <w:t>[</w:t>
            </w:r>
            <w:r>
              <w:rPr>
                <w:rFonts w:ascii="Times New Roman" w:hAnsi="Times New Roman" w:cs="Times New Roman"/>
                <w:sz w:val="24"/>
                <w:szCs w:val="24"/>
                <w:lang w:val="kk-KZ"/>
              </w:rPr>
              <w:t>45-</w:t>
            </w:r>
            <w:r w:rsidRPr="00FD70EA">
              <w:rPr>
                <w:rFonts w:ascii="Times New Roman" w:hAnsi="Times New Roman" w:cs="Times New Roman"/>
                <w:sz w:val="24"/>
                <w:szCs w:val="24"/>
              </w:rPr>
              <w:t>6</w:t>
            </w:r>
            <w:r w:rsidRPr="00FD70EA">
              <w:rPr>
                <w:rFonts w:ascii="Times New Roman" w:hAnsi="Times New Roman" w:cs="Times New Roman"/>
                <w:sz w:val="24"/>
                <w:szCs w:val="24"/>
                <w:lang w:val="en-US"/>
              </w:rPr>
              <w:t>3]</w:t>
            </w:r>
          </w:p>
        </w:tc>
      </w:tr>
    </w:tbl>
    <w:p w14:paraId="3E719A93" w14:textId="77777777" w:rsidR="006639FF" w:rsidRPr="00C70821" w:rsidRDefault="006639FF" w:rsidP="00FD70EA">
      <w:pPr>
        <w:spacing w:after="0" w:line="240" w:lineRule="auto"/>
        <w:jc w:val="both"/>
        <w:rPr>
          <w:rFonts w:ascii="Times New Roman" w:hAnsi="Times New Roman" w:cs="Times New Roman"/>
          <w:sz w:val="28"/>
          <w:szCs w:val="28"/>
        </w:rPr>
      </w:pPr>
    </w:p>
    <w:p w14:paraId="03682703" w14:textId="7EBE3C0D" w:rsidR="00C2635B" w:rsidRDefault="002A3D73"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1999 году Консорциум всемирной паутины (</w:t>
      </w:r>
      <w:r>
        <w:rPr>
          <w:rFonts w:ascii="Times New Roman" w:hAnsi="Times New Roman" w:cs="Times New Roman"/>
          <w:sz w:val="28"/>
          <w:szCs w:val="28"/>
          <w:lang w:val="en-US"/>
        </w:rPr>
        <w:t>W</w:t>
      </w:r>
      <w:r w:rsidRPr="007C284E">
        <w:rPr>
          <w:rFonts w:ascii="Times New Roman" w:hAnsi="Times New Roman" w:cs="Times New Roman"/>
          <w:sz w:val="28"/>
          <w:szCs w:val="28"/>
        </w:rPr>
        <w:t>3</w:t>
      </w:r>
      <w:r>
        <w:rPr>
          <w:rFonts w:ascii="Times New Roman" w:hAnsi="Times New Roman" w:cs="Times New Roman"/>
          <w:sz w:val="28"/>
          <w:szCs w:val="28"/>
          <w:lang w:val="en-US"/>
        </w:rPr>
        <w:t>C</w:t>
      </w:r>
      <w:r>
        <w:rPr>
          <w:rFonts w:ascii="Times New Roman" w:hAnsi="Times New Roman" w:cs="Times New Roman"/>
          <w:sz w:val="28"/>
          <w:szCs w:val="28"/>
        </w:rPr>
        <w:t xml:space="preserve">) </w:t>
      </w:r>
      <w:r w:rsidR="007C284E">
        <w:rPr>
          <w:rFonts w:ascii="Times New Roman" w:hAnsi="Times New Roman" w:cs="Times New Roman"/>
          <w:sz w:val="28"/>
          <w:szCs w:val="28"/>
        </w:rPr>
        <w:t xml:space="preserve">была разработана и опубликована модель графовых данных </w:t>
      </w:r>
      <w:r w:rsidR="007C284E">
        <w:rPr>
          <w:rFonts w:ascii="Times New Roman" w:hAnsi="Times New Roman" w:cs="Times New Roman"/>
          <w:sz w:val="28"/>
          <w:szCs w:val="28"/>
          <w:lang w:val="en-US"/>
        </w:rPr>
        <w:t>RDF</w:t>
      </w:r>
      <w:r w:rsidR="007C284E">
        <w:rPr>
          <w:rFonts w:ascii="Times New Roman" w:hAnsi="Times New Roman" w:cs="Times New Roman"/>
          <w:sz w:val="28"/>
          <w:szCs w:val="28"/>
        </w:rPr>
        <w:t xml:space="preserve">, </w:t>
      </w:r>
      <w:r w:rsidR="000B10E7">
        <w:rPr>
          <w:rFonts w:ascii="Times New Roman" w:hAnsi="Times New Roman" w:cs="Times New Roman"/>
          <w:sz w:val="28"/>
          <w:szCs w:val="28"/>
        </w:rPr>
        <w:t>которая</w:t>
      </w:r>
      <w:r w:rsidR="007C284E">
        <w:rPr>
          <w:rFonts w:ascii="Times New Roman" w:hAnsi="Times New Roman" w:cs="Times New Roman"/>
          <w:sz w:val="28"/>
          <w:szCs w:val="28"/>
        </w:rPr>
        <w:t xml:space="preserve"> служила технической базой для описания ресурсов всемирной паутины</w:t>
      </w:r>
      <w:r w:rsidR="00EA0C80">
        <w:rPr>
          <w:rFonts w:ascii="Times New Roman" w:hAnsi="Times New Roman" w:cs="Times New Roman"/>
          <w:sz w:val="28"/>
          <w:szCs w:val="28"/>
        </w:rPr>
        <w:t xml:space="preserve"> в виде троек «субъект-предикат-объект»</w:t>
      </w:r>
      <w:r w:rsidR="007C284E">
        <w:rPr>
          <w:rFonts w:ascii="Times New Roman" w:hAnsi="Times New Roman" w:cs="Times New Roman"/>
          <w:sz w:val="28"/>
          <w:szCs w:val="28"/>
        </w:rPr>
        <w:t xml:space="preserve"> и не обладала формализованными инструментами описания семантического смысла</w:t>
      </w:r>
      <w:r w:rsidR="003B600D">
        <w:rPr>
          <w:rFonts w:ascii="Times New Roman" w:hAnsi="Times New Roman" w:cs="Times New Roman"/>
          <w:sz w:val="28"/>
          <w:szCs w:val="28"/>
        </w:rPr>
        <w:t xml:space="preserve">. По истечении нескольких лет, эта модель стала дополняться языком онтологий </w:t>
      </w:r>
      <w:r w:rsidR="003B600D">
        <w:rPr>
          <w:rFonts w:ascii="Times New Roman" w:hAnsi="Times New Roman" w:cs="Times New Roman"/>
          <w:sz w:val="28"/>
          <w:szCs w:val="28"/>
          <w:lang w:val="en-US"/>
        </w:rPr>
        <w:t>OWL</w:t>
      </w:r>
      <w:r w:rsidR="003B600D" w:rsidRPr="003B600D">
        <w:rPr>
          <w:rFonts w:ascii="Times New Roman" w:hAnsi="Times New Roman" w:cs="Times New Roman"/>
          <w:sz w:val="28"/>
          <w:szCs w:val="28"/>
        </w:rPr>
        <w:t xml:space="preserve"> </w:t>
      </w:r>
      <w:r w:rsidR="003B600D">
        <w:rPr>
          <w:rFonts w:ascii="Times New Roman" w:hAnsi="Times New Roman" w:cs="Times New Roman"/>
          <w:sz w:val="28"/>
          <w:szCs w:val="28"/>
        </w:rPr>
        <w:t xml:space="preserve">для придания семантической схемы, которая определяла абстрактные классы и свойства. </w:t>
      </w:r>
      <w:r w:rsidR="00907E7C">
        <w:rPr>
          <w:rFonts w:ascii="Times New Roman" w:hAnsi="Times New Roman" w:cs="Times New Roman"/>
          <w:sz w:val="28"/>
          <w:szCs w:val="28"/>
        </w:rPr>
        <w:t xml:space="preserve">В последующее два десятилетия экосистема </w:t>
      </w:r>
      <w:r w:rsidR="00907E7C">
        <w:rPr>
          <w:rFonts w:ascii="Times New Roman" w:hAnsi="Times New Roman" w:cs="Times New Roman"/>
          <w:sz w:val="28"/>
          <w:szCs w:val="28"/>
          <w:lang w:val="en-US"/>
        </w:rPr>
        <w:t>RDF</w:t>
      </w:r>
      <w:r w:rsidR="00907E7C" w:rsidRPr="00A0697B">
        <w:rPr>
          <w:rFonts w:ascii="Times New Roman" w:hAnsi="Times New Roman" w:cs="Times New Roman"/>
          <w:sz w:val="28"/>
          <w:szCs w:val="28"/>
        </w:rPr>
        <w:t xml:space="preserve"> </w:t>
      </w:r>
      <w:r w:rsidR="00907E7C">
        <w:rPr>
          <w:rFonts w:ascii="Times New Roman" w:hAnsi="Times New Roman" w:cs="Times New Roman"/>
          <w:sz w:val="28"/>
          <w:szCs w:val="28"/>
        </w:rPr>
        <w:t>развивалась</w:t>
      </w:r>
      <w:r w:rsidR="00A0697B">
        <w:rPr>
          <w:rFonts w:ascii="Times New Roman" w:hAnsi="Times New Roman" w:cs="Times New Roman"/>
          <w:sz w:val="28"/>
          <w:szCs w:val="28"/>
        </w:rPr>
        <w:t xml:space="preserve"> и дополнялась стандартами языков запросов к </w:t>
      </w:r>
      <w:r w:rsidR="00A0697B">
        <w:rPr>
          <w:rFonts w:ascii="Times New Roman" w:hAnsi="Times New Roman" w:cs="Times New Roman"/>
          <w:sz w:val="28"/>
          <w:szCs w:val="28"/>
          <w:lang w:val="en-US"/>
        </w:rPr>
        <w:t>RDF</w:t>
      </w:r>
      <w:r w:rsidR="00A0697B" w:rsidRPr="00A0697B">
        <w:rPr>
          <w:rFonts w:ascii="Times New Roman" w:hAnsi="Times New Roman" w:cs="Times New Roman"/>
          <w:sz w:val="28"/>
          <w:szCs w:val="28"/>
        </w:rPr>
        <w:t>-</w:t>
      </w:r>
      <w:r w:rsidR="00A0697B">
        <w:rPr>
          <w:rFonts w:ascii="Times New Roman" w:hAnsi="Times New Roman" w:cs="Times New Roman"/>
          <w:sz w:val="28"/>
          <w:szCs w:val="28"/>
          <w:lang w:val="kk-KZ"/>
        </w:rPr>
        <w:t>графам</w:t>
      </w:r>
      <w:r w:rsidR="00815DE9">
        <w:rPr>
          <w:rFonts w:ascii="Times New Roman" w:hAnsi="Times New Roman" w:cs="Times New Roman"/>
          <w:sz w:val="28"/>
          <w:szCs w:val="28"/>
          <w:lang w:val="kk-KZ"/>
        </w:rPr>
        <w:t>, спецификациями качества данных</w:t>
      </w:r>
      <w:r w:rsidR="00815DE9">
        <w:rPr>
          <w:rFonts w:ascii="Times New Roman" w:hAnsi="Times New Roman" w:cs="Times New Roman"/>
          <w:sz w:val="28"/>
          <w:szCs w:val="28"/>
        </w:rPr>
        <w:t>,</w:t>
      </w:r>
      <w:r w:rsidR="00907E7C">
        <w:rPr>
          <w:rFonts w:ascii="Times New Roman" w:hAnsi="Times New Roman" w:cs="Times New Roman"/>
          <w:sz w:val="28"/>
          <w:szCs w:val="28"/>
        </w:rPr>
        <w:t xml:space="preserve"> </w:t>
      </w:r>
      <w:r w:rsidR="00864A33">
        <w:rPr>
          <w:rFonts w:ascii="Times New Roman" w:hAnsi="Times New Roman" w:cs="Times New Roman"/>
          <w:sz w:val="28"/>
          <w:szCs w:val="28"/>
        </w:rPr>
        <w:t xml:space="preserve">валидации данных, правил веб-ресурсов на основе </w:t>
      </w:r>
      <w:r w:rsidR="00864A33">
        <w:rPr>
          <w:rFonts w:ascii="Times New Roman" w:hAnsi="Times New Roman" w:cs="Times New Roman"/>
          <w:sz w:val="28"/>
          <w:szCs w:val="28"/>
          <w:lang w:val="en-US"/>
        </w:rPr>
        <w:t>RDF</w:t>
      </w:r>
      <w:r w:rsidR="00864A33">
        <w:rPr>
          <w:rFonts w:ascii="Times New Roman" w:hAnsi="Times New Roman" w:cs="Times New Roman"/>
          <w:sz w:val="28"/>
          <w:szCs w:val="28"/>
        </w:rPr>
        <w:t xml:space="preserve"> и стандартами, описывающими ее совместимость с другими форматами данных.</w:t>
      </w:r>
      <w:r w:rsidR="00815DE9">
        <w:rPr>
          <w:rFonts w:ascii="Times New Roman" w:hAnsi="Times New Roman" w:cs="Times New Roman"/>
          <w:sz w:val="28"/>
          <w:szCs w:val="28"/>
        </w:rPr>
        <w:t xml:space="preserve"> </w:t>
      </w:r>
      <w:r w:rsidR="00C2635B">
        <w:rPr>
          <w:rFonts w:ascii="Times New Roman" w:hAnsi="Times New Roman" w:cs="Times New Roman"/>
          <w:sz w:val="28"/>
          <w:szCs w:val="28"/>
        </w:rPr>
        <w:t xml:space="preserve">Эти стандарты усилили фундамент основного стека и улучшили его практическую применимость и интероперабельность </w:t>
      </w:r>
      <w:r w:rsidR="00C2635B">
        <w:rPr>
          <w:rFonts w:ascii="Times New Roman" w:hAnsi="Times New Roman" w:cs="Times New Roman"/>
          <w:sz w:val="28"/>
          <w:szCs w:val="28"/>
          <w:lang w:val="en-US"/>
        </w:rPr>
        <w:t>RDF</w:t>
      </w:r>
      <w:r w:rsidR="00C2635B" w:rsidRPr="00C2635B">
        <w:rPr>
          <w:rFonts w:ascii="Times New Roman" w:hAnsi="Times New Roman" w:cs="Times New Roman"/>
          <w:sz w:val="28"/>
          <w:szCs w:val="28"/>
        </w:rPr>
        <w:t>-</w:t>
      </w:r>
      <w:r w:rsidR="00C2635B">
        <w:rPr>
          <w:rFonts w:ascii="Times New Roman" w:hAnsi="Times New Roman" w:cs="Times New Roman"/>
          <w:sz w:val="28"/>
          <w:szCs w:val="28"/>
        </w:rPr>
        <w:t>графов.</w:t>
      </w:r>
    </w:p>
    <w:p w14:paraId="6312BEF6" w14:textId="3486D746" w:rsidR="006526AD" w:rsidRDefault="006526AD"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Параллельно с </w:t>
      </w:r>
      <w:r>
        <w:rPr>
          <w:rFonts w:ascii="Times New Roman" w:hAnsi="Times New Roman" w:cs="Times New Roman"/>
          <w:sz w:val="28"/>
          <w:szCs w:val="28"/>
          <w:lang w:val="en-US"/>
        </w:rPr>
        <w:t>RDF</w:t>
      </w:r>
      <w:r w:rsidRPr="006526AD">
        <w:rPr>
          <w:rFonts w:ascii="Times New Roman" w:hAnsi="Times New Roman" w:cs="Times New Roman"/>
          <w:sz w:val="28"/>
          <w:szCs w:val="28"/>
        </w:rPr>
        <w:t>-</w:t>
      </w:r>
      <w:r>
        <w:rPr>
          <w:rFonts w:ascii="Times New Roman" w:hAnsi="Times New Roman" w:cs="Times New Roman"/>
          <w:sz w:val="28"/>
          <w:szCs w:val="28"/>
        </w:rPr>
        <w:t xml:space="preserve">графами развивалась вторая ветка графовой модели данных – графы свойств. </w:t>
      </w:r>
      <w:r w:rsidR="00073033">
        <w:rPr>
          <w:rFonts w:ascii="Times New Roman" w:hAnsi="Times New Roman" w:cs="Times New Roman"/>
          <w:sz w:val="28"/>
          <w:szCs w:val="28"/>
        </w:rPr>
        <w:t>Эта ветка</w:t>
      </w:r>
      <w:r w:rsidR="003A519C" w:rsidRPr="003A519C">
        <w:rPr>
          <w:rFonts w:ascii="Times New Roman" w:hAnsi="Times New Roman" w:cs="Times New Roman"/>
          <w:sz w:val="28"/>
          <w:szCs w:val="28"/>
        </w:rPr>
        <w:t xml:space="preserve"> </w:t>
      </w:r>
      <w:r w:rsidR="003A519C">
        <w:rPr>
          <w:rFonts w:ascii="Times New Roman" w:hAnsi="Times New Roman" w:cs="Times New Roman"/>
          <w:sz w:val="28"/>
          <w:szCs w:val="28"/>
        </w:rPr>
        <w:t>была стандартизован</w:t>
      </w:r>
      <w:r w:rsidR="00073033">
        <w:rPr>
          <w:rFonts w:ascii="Times New Roman" w:hAnsi="Times New Roman" w:cs="Times New Roman"/>
          <w:sz w:val="28"/>
          <w:szCs w:val="28"/>
        </w:rPr>
        <w:t>а</w:t>
      </w:r>
      <w:r w:rsidR="003A519C">
        <w:rPr>
          <w:rFonts w:ascii="Times New Roman" w:hAnsi="Times New Roman" w:cs="Times New Roman"/>
          <w:sz w:val="28"/>
          <w:szCs w:val="28"/>
        </w:rPr>
        <w:t xml:space="preserve"> международной организацией по стандартизации для электротехники и информационных технологий (</w:t>
      </w:r>
      <w:r w:rsidR="003A519C" w:rsidRPr="003A519C">
        <w:rPr>
          <w:rFonts w:ascii="Times New Roman" w:hAnsi="Times New Roman" w:cs="Times New Roman"/>
          <w:sz w:val="28"/>
          <w:szCs w:val="28"/>
        </w:rPr>
        <w:t>ISO/IEC</w:t>
      </w:r>
      <w:r w:rsidR="003A519C">
        <w:rPr>
          <w:rFonts w:ascii="Times New Roman" w:hAnsi="Times New Roman" w:cs="Times New Roman"/>
          <w:sz w:val="28"/>
          <w:szCs w:val="28"/>
        </w:rPr>
        <w:t>)</w:t>
      </w:r>
      <w:r w:rsidR="00073033">
        <w:rPr>
          <w:rFonts w:ascii="Times New Roman" w:hAnsi="Times New Roman" w:cs="Times New Roman"/>
          <w:sz w:val="28"/>
          <w:szCs w:val="28"/>
        </w:rPr>
        <w:t xml:space="preserve"> в 2023 году</w:t>
      </w:r>
      <w:r w:rsidR="002E176A">
        <w:rPr>
          <w:rFonts w:ascii="Times New Roman" w:hAnsi="Times New Roman" w:cs="Times New Roman"/>
          <w:sz w:val="28"/>
          <w:szCs w:val="28"/>
        </w:rPr>
        <w:t>.</w:t>
      </w:r>
      <w:r w:rsidR="00382813" w:rsidRPr="00382813">
        <w:rPr>
          <w:rFonts w:ascii="Times New Roman" w:hAnsi="Times New Roman" w:cs="Times New Roman"/>
          <w:sz w:val="28"/>
          <w:szCs w:val="28"/>
        </w:rPr>
        <w:t xml:space="preserve"> </w:t>
      </w:r>
      <w:r w:rsidR="00ED1913">
        <w:rPr>
          <w:rFonts w:ascii="Times New Roman" w:hAnsi="Times New Roman" w:cs="Times New Roman"/>
          <w:sz w:val="28"/>
          <w:szCs w:val="28"/>
        </w:rPr>
        <w:t xml:space="preserve">В ней было прямо указано, что в настоящее время используются две основные модели графовых данных: </w:t>
      </w:r>
      <w:r w:rsidR="00ED1913">
        <w:rPr>
          <w:rFonts w:ascii="Times New Roman" w:hAnsi="Times New Roman" w:cs="Times New Roman"/>
          <w:sz w:val="28"/>
          <w:szCs w:val="28"/>
          <w:lang w:val="en-US"/>
        </w:rPr>
        <w:t>RDF</w:t>
      </w:r>
      <w:r w:rsidR="009C44D0">
        <w:rPr>
          <w:rFonts w:ascii="Times New Roman" w:hAnsi="Times New Roman" w:cs="Times New Roman"/>
          <w:sz w:val="28"/>
          <w:szCs w:val="28"/>
        </w:rPr>
        <w:t>-графы</w:t>
      </w:r>
      <w:r w:rsidR="00ED1913" w:rsidRPr="00ED1913">
        <w:rPr>
          <w:rFonts w:ascii="Times New Roman" w:hAnsi="Times New Roman" w:cs="Times New Roman"/>
          <w:sz w:val="28"/>
          <w:szCs w:val="28"/>
        </w:rPr>
        <w:t xml:space="preserve"> </w:t>
      </w:r>
      <w:r w:rsidR="00ED1913">
        <w:rPr>
          <w:rFonts w:ascii="Times New Roman" w:hAnsi="Times New Roman" w:cs="Times New Roman"/>
          <w:sz w:val="28"/>
          <w:szCs w:val="28"/>
        </w:rPr>
        <w:t>и граф</w:t>
      </w:r>
      <w:r w:rsidR="009C44D0">
        <w:rPr>
          <w:rFonts w:ascii="Times New Roman" w:hAnsi="Times New Roman" w:cs="Times New Roman"/>
          <w:sz w:val="28"/>
          <w:szCs w:val="28"/>
        </w:rPr>
        <w:t>ы</w:t>
      </w:r>
      <w:r w:rsidR="00ED1913">
        <w:rPr>
          <w:rFonts w:ascii="Times New Roman" w:hAnsi="Times New Roman" w:cs="Times New Roman"/>
          <w:sz w:val="28"/>
          <w:szCs w:val="28"/>
        </w:rPr>
        <w:t xml:space="preserve"> </w:t>
      </w:r>
      <w:r w:rsidR="00364429">
        <w:rPr>
          <w:rFonts w:ascii="Times New Roman" w:hAnsi="Times New Roman" w:cs="Times New Roman"/>
          <w:sz w:val="28"/>
          <w:szCs w:val="28"/>
        </w:rPr>
        <w:t>свойств</w:t>
      </w:r>
      <w:r w:rsidR="005377E7">
        <w:rPr>
          <w:rFonts w:ascii="Times New Roman" w:hAnsi="Times New Roman" w:cs="Times New Roman"/>
          <w:sz w:val="28"/>
          <w:szCs w:val="28"/>
        </w:rPr>
        <w:t xml:space="preserve">. </w:t>
      </w:r>
      <w:r w:rsidR="00382813">
        <w:rPr>
          <w:rFonts w:ascii="Times New Roman" w:hAnsi="Times New Roman" w:cs="Times New Roman"/>
          <w:sz w:val="28"/>
          <w:szCs w:val="28"/>
        </w:rPr>
        <w:t>Стандарты, связанные с графами свойств</w:t>
      </w:r>
      <w:r w:rsidR="00E80FA2">
        <w:rPr>
          <w:rFonts w:ascii="Times New Roman" w:hAnsi="Times New Roman" w:cs="Times New Roman"/>
          <w:sz w:val="28"/>
          <w:szCs w:val="28"/>
        </w:rPr>
        <w:t>,</w:t>
      </w:r>
      <w:r w:rsidR="00382813">
        <w:rPr>
          <w:rFonts w:ascii="Times New Roman" w:hAnsi="Times New Roman" w:cs="Times New Roman"/>
          <w:sz w:val="28"/>
          <w:szCs w:val="28"/>
        </w:rPr>
        <w:t xml:space="preserve"> расширили технологическую базу для реализации графов знаний за пределами </w:t>
      </w:r>
      <w:r w:rsidR="00382813">
        <w:rPr>
          <w:rFonts w:ascii="Times New Roman" w:hAnsi="Times New Roman" w:cs="Times New Roman"/>
          <w:sz w:val="28"/>
          <w:szCs w:val="28"/>
          <w:lang w:val="en-US"/>
        </w:rPr>
        <w:t>RDF</w:t>
      </w:r>
      <w:r w:rsidR="00382813" w:rsidRPr="00382813">
        <w:rPr>
          <w:rFonts w:ascii="Times New Roman" w:hAnsi="Times New Roman" w:cs="Times New Roman"/>
          <w:sz w:val="28"/>
          <w:szCs w:val="28"/>
        </w:rPr>
        <w:t>-</w:t>
      </w:r>
      <w:r w:rsidR="00382813">
        <w:rPr>
          <w:rFonts w:ascii="Times New Roman" w:hAnsi="Times New Roman" w:cs="Times New Roman"/>
          <w:sz w:val="28"/>
          <w:szCs w:val="28"/>
        </w:rPr>
        <w:t xml:space="preserve">экосистемы.   </w:t>
      </w:r>
    </w:p>
    <w:p w14:paraId="2B7AE3EB" w14:textId="1DCB5849" w:rsidR="00D90B25" w:rsidRDefault="00E567EC"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BB35D3">
        <w:rPr>
          <w:rFonts w:ascii="Times New Roman" w:hAnsi="Times New Roman" w:cs="Times New Roman"/>
          <w:sz w:val="28"/>
          <w:szCs w:val="28"/>
        </w:rPr>
        <w:t xml:space="preserve"> 2023 году графы знаний были выделены как отдельный термин и стандартизированы профессиональной ассоциацией инженеров </w:t>
      </w:r>
      <w:r w:rsidR="006E0D60">
        <w:rPr>
          <w:rFonts w:ascii="Times New Roman" w:hAnsi="Times New Roman" w:cs="Times New Roman"/>
          <w:sz w:val="28"/>
          <w:szCs w:val="28"/>
        </w:rPr>
        <w:t xml:space="preserve">электротехники, </w:t>
      </w:r>
      <w:r w:rsidR="00BB35D3">
        <w:rPr>
          <w:rFonts w:ascii="Times New Roman" w:hAnsi="Times New Roman" w:cs="Times New Roman"/>
          <w:sz w:val="28"/>
          <w:szCs w:val="28"/>
        </w:rPr>
        <w:t>электроники, сетей и программного обеспечения (</w:t>
      </w:r>
      <w:r w:rsidR="00BB35D3" w:rsidRPr="00BB35D3">
        <w:rPr>
          <w:rFonts w:ascii="Times New Roman" w:hAnsi="Times New Roman" w:cs="Times New Roman"/>
          <w:sz w:val="28"/>
          <w:szCs w:val="28"/>
        </w:rPr>
        <w:t>IEEE</w:t>
      </w:r>
      <w:r w:rsidR="00BB35D3">
        <w:rPr>
          <w:rFonts w:ascii="Times New Roman" w:hAnsi="Times New Roman" w:cs="Times New Roman"/>
          <w:sz w:val="28"/>
          <w:szCs w:val="28"/>
        </w:rPr>
        <w:t>)</w:t>
      </w:r>
      <w:r w:rsidR="00A17085">
        <w:rPr>
          <w:rFonts w:ascii="Times New Roman" w:hAnsi="Times New Roman" w:cs="Times New Roman"/>
          <w:sz w:val="28"/>
          <w:szCs w:val="28"/>
        </w:rPr>
        <w:t xml:space="preserve">. </w:t>
      </w:r>
      <w:r w:rsidR="005D7903">
        <w:rPr>
          <w:rFonts w:ascii="Times New Roman" w:hAnsi="Times New Roman" w:cs="Times New Roman"/>
          <w:sz w:val="28"/>
          <w:szCs w:val="28"/>
        </w:rPr>
        <w:t>Именно в 202</w:t>
      </w:r>
      <w:r w:rsidR="000356C8">
        <w:rPr>
          <w:rFonts w:ascii="Times New Roman" w:hAnsi="Times New Roman" w:cs="Times New Roman"/>
          <w:sz w:val="28"/>
          <w:szCs w:val="28"/>
        </w:rPr>
        <w:t>3</w:t>
      </w:r>
      <w:r w:rsidR="005D7903">
        <w:rPr>
          <w:rFonts w:ascii="Times New Roman" w:hAnsi="Times New Roman" w:cs="Times New Roman"/>
          <w:sz w:val="28"/>
          <w:szCs w:val="28"/>
        </w:rPr>
        <w:t xml:space="preserve"> году графы знаний выступили объектом стандартизации</w:t>
      </w:r>
      <w:r w:rsidR="00262620">
        <w:rPr>
          <w:rFonts w:ascii="Times New Roman" w:hAnsi="Times New Roman" w:cs="Times New Roman"/>
          <w:sz w:val="28"/>
          <w:szCs w:val="28"/>
        </w:rPr>
        <w:t xml:space="preserve"> как отдельное</w:t>
      </w:r>
      <w:r w:rsidR="005D7903">
        <w:rPr>
          <w:rFonts w:ascii="Times New Roman" w:hAnsi="Times New Roman" w:cs="Times New Roman"/>
          <w:sz w:val="28"/>
          <w:szCs w:val="28"/>
        </w:rPr>
        <w:t xml:space="preserve"> </w:t>
      </w:r>
      <w:r w:rsidR="00262620">
        <w:rPr>
          <w:rFonts w:ascii="Times New Roman" w:hAnsi="Times New Roman" w:cs="Times New Roman"/>
          <w:sz w:val="28"/>
          <w:szCs w:val="28"/>
        </w:rPr>
        <w:t>понятие</w:t>
      </w:r>
      <w:r w:rsidR="005D7903">
        <w:rPr>
          <w:rFonts w:ascii="Times New Roman" w:hAnsi="Times New Roman" w:cs="Times New Roman"/>
          <w:sz w:val="28"/>
          <w:szCs w:val="28"/>
        </w:rPr>
        <w:t xml:space="preserve">, а не как следствие технологий </w:t>
      </w:r>
      <w:r w:rsidR="005D7903">
        <w:rPr>
          <w:rFonts w:ascii="Times New Roman" w:hAnsi="Times New Roman" w:cs="Times New Roman"/>
          <w:sz w:val="28"/>
          <w:szCs w:val="28"/>
          <w:lang w:val="en-US"/>
        </w:rPr>
        <w:t>RDF</w:t>
      </w:r>
      <w:r w:rsidR="005D7903" w:rsidRPr="005D7903">
        <w:rPr>
          <w:rFonts w:ascii="Times New Roman" w:hAnsi="Times New Roman" w:cs="Times New Roman"/>
          <w:sz w:val="28"/>
          <w:szCs w:val="28"/>
        </w:rPr>
        <w:t>-</w:t>
      </w:r>
      <w:r w:rsidR="005D7903">
        <w:rPr>
          <w:rFonts w:ascii="Times New Roman" w:hAnsi="Times New Roman" w:cs="Times New Roman"/>
          <w:sz w:val="28"/>
          <w:szCs w:val="28"/>
        </w:rPr>
        <w:t>графов и графов свойств.</w:t>
      </w:r>
      <w:r w:rsidR="00416200">
        <w:rPr>
          <w:rFonts w:ascii="Times New Roman" w:hAnsi="Times New Roman" w:cs="Times New Roman"/>
          <w:sz w:val="28"/>
          <w:szCs w:val="28"/>
        </w:rPr>
        <w:t xml:space="preserve"> В отличие от </w:t>
      </w:r>
      <w:r w:rsidR="00416200">
        <w:rPr>
          <w:rFonts w:ascii="Times New Roman" w:hAnsi="Times New Roman" w:cs="Times New Roman"/>
          <w:sz w:val="28"/>
          <w:szCs w:val="28"/>
          <w:lang w:val="en-US"/>
        </w:rPr>
        <w:t>W</w:t>
      </w:r>
      <w:r w:rsidR="00416200" w:rsidRPr="00D458DF">
        <w:rPr>
          <w:rFonts w:ascii="Times New Roman" w:hAnsi="Times New Roman" w:cs="Times New Roman"/>
          <w:sz w:val="28"/>
          <w:szCs w:val="28"/>
        </w:rPr>
        <w:t>3</w:t>
      </w:r>
      <w:r w:rsidR="00416200">
        <w:rPr>
          <w:rFonts w:ascii="Times New Roman" w:hAnsi="Times New Roman" w:cs="Times New Roman"/>
          <w:sz w:val="28"/>
          <w:szCs w:val="28"/>
          <w:lang w:val="en-US"/>
        </w:rPr>
        <w:t>C</w:t>
      </w:r>
      <w:r w:rsidR="00416200" w:rsidRPr="00D458DF">
        <w:rPr>
          <w:rFonts w:ascii="Times New Roman" w:hAnsi="Times New Roman" w:cs="Times New Roman"/>
          <w:sz w:val="28"/>
          <w:szCs w:val="28"/>
        </w:rPr>
        <w:t xml:space="preserve"> </w:t>
      </w:r>
      <w:r w:rsidR="00416200">
        <w:rPr>
          <w:rFonts w:ascii="Times New Roman" w:hAnsi="Times New Roman" w:cs="Times New Roman"/>
          <w:sz w:val="28"/>
          <w:szCs w:val="28"/>
          <w:lang w:val="kk-KZ"/>
        </w:rPr>
        <w:t xml:space="preserve">и </w:t>
      </w:r>
      <w:r w:rsidR="00416200">
        <w:rPr>
          <w:rFonts w:ascii="Times New Roman" w:hAnsi="Times New Roman" w:cs="Times New Roman"/>
          <w:sz w:val="28"/>
          <w:szCs w:val="28"/>
          <w:lang w:val="tr-TR"/>
        </w:rPr>
        <w:t xml:space="preserve">ISO </w:t>
      </w:r>
      <w:r w:rsidR="00D458DF">
        <w:rPr>
          <w:rFonts w:ascii="Times New Roman" w:hAnsi="Times New Roman" w:cs="Times New Roman"/>
          <w:sz w:val="28"/>
          <w:szCs w:val="28"/>
        </w:rPr>
        <w:t>стандартов</w:t>
      </w:r>
      <w:r w:rsidR="00DA2128">
        <w:rPr>
          <w:rFonts w:ascii="Times New Roman" w:hAnsi="Times New Roman" w:cs="Times New Roman"/>
          <w:sz w:val="28"/>
          <w:szCs w:val="28"/>
        </w:rPr>
        <w:t xml:space="preserve"> </w:t>
      </w:r>
      <w:r w:rsidR="00EF4411">
        <w:rPr>
          <w:rFonts w:ascii="Times New Roman" w:hAnsi="Times New Roman" w:cs="Times New Roman"/>
          <w:sz w:val="28"/>
          <w:szCs w:val="28"/>
        </w:rPr>
        <w:t xml:space="preserve">(где описываются </w:t>
      </w:r>
      <w:r w:rsidR="008B1797">
        <w:rPr>
          <w:rFonts w:ascii="Times New Roman" w:hAnsi="Times New Roman" w:cs="Times New Roman"/>
          <w:sz w:val="28"/>
          <w:szCs w:val="28"/>
        </w:rPr>
        <w:t>модели</w:t>
      </w:r>
      <w:r w:rsidR="00EF4411">
        <w:rPr>
          <w:rFonts w:ascii="Times New Roman" w:hAnsi="Times New Roman" w:cs="Times New Roman"/>
          <w:sz w:val="28"/>
          <w:szCs w:val="28"/>
        </w:rPr>
        <w:t xml:space="preserve"> данных</w:t>
      </w:r>
      <w:r w:rsidR="008B1797">
        <w:rPr>
          <w:rFonts w:ascii="Times New Roman" w:hAnsi="Times New Roman" w:cs="Times New Roman"/>
          <w:sz w:val="28"/>
          <w:szCs w:val="28"/>
        </w:rPr>
        <w:t>, онтологические языки, запросы и сопутствующие словари</w:t>
      </w:r>
      <w:r w:rsidR="00DA2128">
        <w:rPr>
          <w:rFonts w:ascii="Times New Roman" w:hAnsi="Times New Roman" w:cs="Times New Roman"/>
          <w:sz w:val="28"/>
          <w:szCs w:val="28"/>
        </w:rPr>
        <w:t>)</w:t>
      </w:r>
      <w:r w:rsidR="00D458DF">
        <w:rPr>
          <w:rFonts w:ascii="Times New Roman" w:hAnsi="Times New Roman" w:cs="Times New Roman"/>
          <w:sz w:val="28"/>
          <w:szCs w:val="28"/>
        </w:rPr>
        <w:t xml:space="preserve">, с публикацией </w:t>
      </w:r>
      <w:r w:rsidR="00D458DF">
        <w:rPr>
          <w:rFonts w:ascii="Times New Roman" w:hAnsi="Times New Roman" w:cs="Times New Roman"/>
          <w:sz w:val="28"/>
          <w:szCs w:val="28"/>
          <w:lang w:val="en-US"/>
        </w:rPr>
        <w:t>IEEE</w:t>
      </w:r>
      <w:r w:rsidR="00D458DF" w:rsidRPr="00D458DF">
        <w:rPr>
          <w:rFonts w:ascii="Times New Roman" w:hAnsi="Times New Roman" w:cs="Times New Roman"/>
          <w:sz w:val="28"/>
          <w:szCs w:val="28"/>
        </w:rPr>
        <w:t xml:space="preserve"> </w:t>
      </w:r>
      <w:r w:rsidR="00D458DF">
        <w:rPr>
          <w:rFonts w:ascii="Times New Roman" w:hAnsi="Times New Roman" w:cs="Times New Roman"/>
          <w:sz w:val="28"/>
          <w:szCs w:val="28"/>
        </w:rPr>
        <w:t>стандарта граф</w:t>
      </w:r>
      <w:r w:rsidR="00E16170">
        <w:rPr>
          <w:rFonts w:ascii="Times New Roman" w:hAnsi="Times New Roman" w:cs="Times New Roman"/>
          <w:sz w:val="28"/>
          <w:szCs w:val="28"/>
        </w:rPr>
        <w:t>ы</w:t>
      </w:r>
      <w:r w:rsidR="00D458DF">
        <w:rPr>
          <w:rFonts w:ascii="Times New Roman" w:hAnsi="Times New Roman" w:cs="Times New Roman"/>
          <w:sz w:val="28"/>
          <w:szCs w:val="28"/>
        </w:rPr>
        <w:t xml:space="preserve"> знаний получили отдельный стандарт как </w:t>
      </w:r>
      <w:r w:rsidR="00E14A3C">
        <w:rPr>
          <w:rFonts w:ascii="Times New Roman" w:hAnsi="Times New Roman" w:cs="Times New Roman"/>
          <w:sz w:val="28"/>
          <w:szCs w:val="28"/>
        </w:rPr>
        <w:t>отдельн</w:t>
      </w:r>
      <w:r w:rsidR="00B12B46">
        <w:rPr>
          <w:rFonts w:ascii="Times New Roman" w:hAnsi="Times New Roman" w:cs="Times New Roman"/>
          <w:sz w:val="28"/>
          <w:szCs w:val="28"/>
        </w:rPr>
        <w:t>ый</w:t>
      </w:r>
      <w:r w:rsidR="00E14A3C">
        <w:rPr>
          <w:rFonts w:ascii="Times New Roman" w:hAnsi="Times New Roman" w:cs="Times New Roman"/>
          <w:sz w:val="28"/>
          <w:szCs w:val="28"/>
        </w:rPr>
        <w:t xml:space="preserve"> </w:t>
      </w:r>
      <w:r w:rsidR="00D458DF">
        <w:rPr>
          <w:rFonts w:ascii="Times New Roman" w:hAnsi="Times New Roman" w:cs="Times New Roman"/>
          <w:sz w:val="28"/>
          <w:szCs w:val="28"/>
        </w:rPr>
        <w:t xml:space="preserve">класс систем. </w:t>
      </w:r>
    </w:p>
    <w:p w14:paraId="37D9DAFF" w14:textId="1ED4501E" w:rsidR="00E567EC" w:rsidRDefault="00E567EC"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определение термина, которое приводит стандарт </w:t>
      </w:r>
      <w:r w:rsidRPr="00BD34EF">
        <w:rPr>
          <w:rFonts w:ascii="Times New Roman" w:hAnsi="Times New Roman" w:cs="Times New Roman"/>
          <w:sz w:val="28"/>
          <w:szCs w:val="28"/>
        </w:rPr>
        <w:t>IEEE 2807-2022</w:t>
      </w:r>
      <w:r>
        <w:rPr>
          <w:rFonts w:ascii="Times New Roman" w:hAnsi="Times New Roman" w:cs="Times New Roman"/>
          <w:sz w:val="28"/>
          <w:szCs w:val="28"/>
        </w:rPr>
        <w:t xml:space="preserve"> </w:t>
      </w:r>
      <w:r w:rsidRPr="00BD34EF">
        <w:rPr>
          <w:rFonts w:ascii="Times New Roman" w:hAnsi="Times New Roman" w:cs="Times New Roman"/>
          <w:sz w:val="28"/>
          <w:szCs w:val="28"/>
        </w:rPr>
        <w:t>Framework of Knowledge Graphs</w:t>
      </w:r>
      <w:r>
        <w:rPr>
          <w:rFonts w:ascii="Times New Roman" w:hAnsi="Times New Roman" w:cs="Times New Roman"/>
          <w:sz w:val="28"/>
          <w:szCs w:val="28"/>
        </w:rPr>
        <w:t xml:space="preserve">. Граф знаний определяется </w:t>
      </w:r>
      <w:r w:rsidRPr="001C59F4">
        <w:rPr>
          <w:rFonts w:ascii="Times New Roman" w:hAnsi="Times New Roman" w:cs="Times New Roman"/>
          <w:sz w:val="28"/>
          <w:szCs w:val="28"/>
        </w:rPr>
        <w:t>[60]</w:t>
      </w:r>
      <w:r>
        <w:rPr>
          <w:rFonts w:ascii="Times New Roman" w:hAnsi="Times New Roman" w:cs="Times New Roman"/>
          <w:sz w:val="28"/>
          <w:szCs w:val="28"/>
        </w:rPr>
        <w:t xml:space="preserve"> как с</w:t>
      </w:r>
      <w:r w:rsidRPr="00723EA0">
        <w:rPr>
          <w:rFonts w:ascii="Times New Roman" w:hAnsi="Times New Roman" w:cs="Times New Roman"/>
          <w:sz w:val="28"/>
          <w:szCs w:val="28"/>
        </w:rPr>
        <w:t>овокупность элементов знаний и их</w:t>
      </w:r>
      <w:r>
        <w:rPr>
          <w:rFonts w:ascii="Times New Roman" w:hAnsi="Times New Roman" w:cs="Times New Roman"/>
          <w:sz w:val="28"/>
          <w:szCs w:val="28"/>
        </w:rPr>
        <w:t xml:space="preserve"> отношений, описанных в структу</w:t>
      </w:r>
      <w:r w:rsidRPr="00723EA0">
        <w:rPr>
          <w:rFonts w:ascii="Times New Roman" w:hAnsi="Times New Roman" w:cs="Times New Roman"/>
          <w:sz w:val="28"/>
          <w:szCs w:val="28"/>
        </w:rPr>
        <w:t>рированной форме</w:t>
      </w:r>
      <w:r>
        <w:rPr>
          <w:rFonts w:ascii="Times New Roman" w:hAnsi="Times New Roman" w:cs="Times New Roman"/>
          <w:sz w:val="28"/>
          <w:szCs w:val="28"/>
        </w:rPr>
        <w:t>, где под элементом знаний понимается общее название для терминов сущности, концепции, типа сущности, атрибута, отношения, типа отношения, события или правила. Такое определение обобщает основные понятия, введенные в рекомендациях и стандартах, связанных с графами знаний,</w:t>
      </w:r>
      <w:r w:rsidRPr="003C0AA7">
        <w:rPr>
          <w:rFonts w:ascii="Times New Roman" w:hAnsi="Times New Roman" w:cs="Times New Roman"/>
          <w:sz w:val="28"/>
          <w:szCs w:val="28"/>
        </w:rPr>
        <w:t xml:space="preserve"> </w:t>
      </w:r>
      <w:r>
        <w:rPr>
          <w:rFonts w:ascii="Times New Roman" w:hAnsi="Times New Roman" w:cs="Times New Roman"/>
          <w:sz w:val="28"/>
          <w:szCs w:val="28"/>
        </w:rPr>
        <w:t xml:space="preserve">и дает исследователям возможность формулировать формализованные подробности реализации исследуемого графа знаний в зависимости от фокуса их работы.  </w:t>
      </w:r>
    </w:p>
    <w:p w14:paraId="52125076" w14:textId="0B2044CB" w:rsidR="006B7166" w:rsidRDefault="006B7166" w:rsidP="00FD70EA">
      <w:pPr>
        <w:spacing w:after="0" w:line="240" w:lineRule="auto"/>
        <w:ind w:firstLine="709"/>
        <w:jc w:val="both"/>
        <w:rPr>
          <w:rFonts w:ascii="Times New Roman" w:hAnsi="Times New Roman" w:cs="Times New Roman"/>
          <w:sz w:val="28"/>
          <w:szCs w:val="28"/>
        </w:rPr>
      </w:pPr>
    </w:p>
    <w:p w14:paraId="2C5C42F3" w14:textId="5244A251" w:rsidR="006B7166" w:rsidRDefault="006B7166" w:rsidP="00FD70EA">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2DD7015E" wp14:editId="57ED99B2">
            <wp:extent cx="4254274" cy="3683677"/>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60881" cy="3689398"/>
                    </a:xfrm>
                    <a:prstGeom prst="rect">
                      <a:avLst/>
                    </a:prstGeom>
                    <a:noFill/>
                    <a:ln>
                      <a:noFill/>
                    </a:ln>
                  </pic:spPr>
                </pic:pic>
              </a:graphicData>
            </a:graphic>
          </wp:inline>
        </w:drawing>
      </w:r>
    </w:p>
    <w:p w14:paraId="6A8128E9" w14:textId="77777777" w:rsidR="006B7166" w:rsidRPr="008574FA" w:rsidRDefault="006B7166" w:rsidP="00FD70EA">
      <w:pPr>
        <w:spacing w:after="0" w:line="240" w:lineRule="auto"/>
        <w:ind w:firstLine="709"/>
        <w:jc w:val="both"/>
        <w:rPr>
          <w:rFonts w:ascii="Times New Roman" w:hAnsi="Times New Roman" w:cs="Times New Roman"/>
          <w:sz w:val="16"/>
          <w:szCs w:val="16"/>
        </w:rPr>
      </w:pPr>
    </w:p>
    <w:p w14:paraId="65A50410" w14:textId="7E89A788" w:rsidR="005377E7" w:rsidRDefault="006B7166" w:rsidP="008574F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1.10 </w:t>
      </w:r>
      <w:r w:rsidR="008574FA">
        <w:rPr>
          <w:rFonts w:ascii="Times New Roman" w:hAnsi="Times New Roman" w:cs="Times New Roman"/>
          <w:sz w:val="28"/>
          <w:szCs w:val="28"/>
          <w:lang w:val="kk-KZ"/>
        </w:rPr>
        <w:t xml:space="preserve">– </w:t>
      </w:r>
      <w:r>
        <w:rPr>
          <w:rFonts w:ascii="Times New Roman" w:hAnsi="Times New Roman" w:cs="Times New Roman"/>
          <w:sz w:val="28"/>
          <w:szCs w:val="28"/>
        </w:rPr>
        <w:t xml:space="preserve">Концептуальная модель графа знаний </w:t>
      </w:r>
    </w:p>
    <w:p w14:paraId="136C5D36" w14:textId="77777777" w:rsidR="005377E7" w:rsidRPr="00582013" w:rsidRDefault="005377E7" w:rsidP="00FD70EA">
      <w:pPr>
        <w:spacing w:after="0" w:line="240" w:lineRule="auto"/>
        <w:ind w:firstLine="709"/>
        <w:jc w:val="center"/>
        <w:rPr>
          <w:rFonts w:ascii="Times New Roman" w:hAnsi="Times New Roman" w:cs="Times New Roman"/>
          <w:sz w:val="16"/>
          <w:szCs w:val="16"/>
        </w:rPr>
      </w:pPr>
    </w:p>
    <w:p w14:paraId="6FFBE6ED" w14:textId="162756FE" w:rsidR="006B7166" w:rsidRPr="00582013" w:rsidRDefault="008574FA" w:rsidP="00582013">
      <w:pPr>
        <w:spacing w:after="0" w:line="240" w:lineRule="auto"/>
        <w:ind w:firstLine="709"/>
        <w:jc w:val="both"/>
        <w:rPr>
          <w:rFonts w:ascii="Times New Roman" w:hAnsi="Times New Roman" w:cs="Times New Roman"/>
          <w:sz w:val="24"/>
          <w:szCs w:val="24"/>
        </w:rPr>
      </w:pPr>
      <w:r w:rsidRPr="00582013">
        <w:rPr>
          <w:rFonts w:ascii="Times New Roman" w:hAnsi="Times New Roman" w:cs="Times New Roman"/>
          <w:sz w:val="24"/>
          <w:szCs w:val="24"/>
          <w:lang w:val="kk-KZ"/>
        </w:rPr>
        <w:t xml:space="preserve">Примечание – </w:t>
      </w:r>
      <w:r w:rsidR="006B7166" w:rsidRPr="00582013">
        <w:rPr>
          <w:rFonts w:ascii="Times New Roman" w:hAnsi="Times New Roman" w:cs="Times New Roman"/>
          <w:sz w:val="24"/>
          <w:szCs w:val="24"/>
        </w:rPr>
        <w:t>IEEE 2807-2022, адапти</w:t>
      </w:r>
      <w:r w:rsidR="00582013" w:rsidRPr="00582013">
        <w:rPr>
          <w:rFonts w:ascii="Times New Roman" w:hAnsi="Times New Roman" w:cs="Times New Roman"/>
          <w:sz w:val="24"/>
          <w:szCs w:val="24"/>
        </w:rPr>
        <w:t>ровано автором на русский язык</w:t>
      </w:r>
    </w:p>
    <w:p w14:paraId="2A34781D" w14:textId="713DA9A5" w:rsidR="006612FD" w:rsidRPr="006B7166" w:rsidRDefault="00B104FD"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582013">
        <w:rPr>
          <w:rFonts w:ascii="Times New Roman" w:hAnsi="Times New Roman" w:cs="Times New Roman"/>
          <w:sz w:val="28"/>
          <w:szCs w:val="28"/>
        </w:rPr>
        <w:t xml:space="preserve">рисунке </w:t>
      </w:r>
      <w:r>
        <w:rPr>
          <w:rFonts w:ascii="Times New Roman" w:hAnsi="Times New Roman" w:cs="Times New Roman"/>
          <w:sz w:val="28"/>
          <w:szCs w:val="28"/>
        </w:rPr>
        <w:t>1.</w:t>
      </w:r>
      <w:r w:rsidR="001D7706">
        <w:rPr>
          <w:rFonts w:ascii="Times New Roman" w:hAnsi="Times New Roman" w:cs="Times New Roman"/>
          <w:sz w:val="28"/>
          <w:szCs w:val="28"/>
        </w:rPr>
        <w:t>10</w:t>
      </w:r>
      <w:r>
        <w:rPr>
          <w:rFonts w:ascii="Times New Roman" w:hAnsi="Times New Roman" w:cs="Times New Roman"/>
          <w:sz w:val="28"/>
          <w:szCs w:val="28"/>
        </w:rPr>
        <w:t xml:space="preserve"> приведена концептуальная модель графа знаний, представленная в стандарте </w:t>
      </w:r>
      <w:r w:rsidRPr="00BD34EF">
        <w:rPr>
          <w:rFonts w:ascii="Times New Roman" w:hAnsi="Times New Roman" w:cs="Times New Roman"/>
          <w:sz w:val="28"/>
          <w:szCs w:val="28"/>
        </w:rPr>
        <w:t>IEEE 2807-2022</w:t>
      </w:r>
      <w:r>
        <w:rPr>
          <w:rFonts w:ascii="Times New Roman" w:hAnsi="Times New Roman" w:cs="Times New Roman"/>
          <w:sz w:val="28"/>
          <w:szCs w:val="28"/>
        </w:rPr>
        <w:t>. Концептуальная модель графа знаний делится на слой онтологии и слой экземпляра. Слой онтологии состоит из элементов знаний, такие как классы сущностей и их атрибуты, типы отношений между классами сущностей и правилами, связанными с онтологией.</w:t>
      </w:r>
    </w:p>
    <w:p w14:paraId="7EB9D639" w14:textId="0DDED0B2" w:rsidR="006845F2" w:rsidRDefault="00880797"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w:t>
      </w:r>
      <w:r w:rsidR="00E159A8">
        <w:rPr>
          <w:rFonts w:ascii="Times New Roman" w:hAnsi="Times New Roman" w:cs="Times New Roman"/>
          <w:sz w:val="28"/>
          <w:szCs w:val="28"/>
        </w:rPr>
        <w:t>математи</w:t>
      </w:r>
      <w:r w:rsidR="00F54428">
        <w:rPr>
          <w:rFonts w:ascii="Times New Roman" w:hAnsi="Times New Roman" w:cs="Times New Roman"/>
          <w:sz w:val="28"/>
          <w:szCs w:val="28"/>
        </w:rPr>
        <w:t>ческие определения четырех</w:t>
      </w:r>
      <w:r w:rsidR="00E159A8">
        <w:rPr>
          <w:rFonts w:ascii="Times New Roman" w:hAnsi="Times New Roman" w:cs="Times New Roman"/>
          <w:sz w:val="28"/>
          <w:szCs w:val="28"/>
        </w:rPr>
        <w:t xml:space="preserve"> </w:t>
      </w:r>
      <w:r>
        <w:rPr>
          <w:rFonts w:ascii="Times New Roman" w:hAnsi="Times New Roman" w:cs="Times New Roman"/>
          <w:sz w:val="28"/>
          <w:szCs w:val="28"/>
        </w:rPr>
        <w:t>вид</w:t>
      </w:r>
      <w:r w:rsidR="00E159A8">
        <w:rPr>
          <w:rFonts w:ascii="Times New Roman" w:hAnsi="Times New Roman" w:cs="Times New Roman"/>
          <w:sz w:val="28"/>
          <w:szCs w:val="28"/>
        </w:rPr>
        <w:t>ов</w:t>
      </w:r>
      <w:r>
        <w:rPr>
          <w:rFonts w:ascii="Times New Roman" w:hAnsi="Times New Roman" w:cs="Times New Roman"/>
          <w:sz w:val="28"/>
          <w:szCs w:val="28"/>
        </w:rPr>
        <w:t xml:space="preserve"> графов </w:t>
      </w:r>
      <w:r w:rsidR="00DD3FAA">
        <w:rPr>
          <w:rFonts w:ascii="Times New Roman" w:hAnsi="Times New Roman" w:cs="Times New Roman"/>
          <w:sz w:val="28"/>
          <w:szCs w:val="28"/>
        </w:rPr>
        <w:t>данных</w:t>
      </w:r>
      <w:r>
        <w:rPr>
          <w:rFonts w:ascii="Times New Roman" w:hAnsi="Times New Roman" w:cs="Times New Roman"/>
          <w:sz w:val="28"/>
          <w:szCs w:val="28"/>
        </w:rPr>
        <w:t xml:space="preserve"> по А.</w:t>
      </w:r>
      <w:r w:rsidR="00F70CCD">
        <w:rPr>
          <w:rFonts w:ascii="Times New Roman" w:hAnsi="Times New Roman" w:cs="Times New Roman"/>
          <w:sz w:val="28"/>
          <w:szCs w:val="28"/>
        </w:rPr>
        <w:t xml:space="preserve"> </w:t>
      </w:r>
      <w:r>
        <w:rPr>
          <w:rFonts w:ascii="Times New Roman" w:hAnsi="Times New Roman" w:cs="Times New Roman"/>
          <w:sz w:val="28"/>
          <w:szCs w:val="28"/>
        </w:rPr>
        <w:t>Хогану</w:t>
      </w:r>
      <w:r w:rsidR="00F70CCD">
        <w:rPr>
          <w:rFonts w:ascii="Times New Roman" w:hAnsi="Times New Roman" w:cs="Times New Roman"/>
          <w:sz w:val="28"/>
          <w:szCs w:val="28"/>
        </w:rPr>
        <w:t xml:space="preserve"> </w:t>
      </w:r>
      <w:r w:rsidR="00FE7D37">
        <w:rPr>
          <w:rFonts w:ascii="Times New Roman" w:hAnsi="Times New Roman" w:cs="Times New Roman"/>
          <w:sz w:val="28"/>
          <w:szCs w:val="28"/>
        </w:rPr>
        <w:t>[64</w:t>
      </w:r>
      <w:r w:rsidR="00D320D4" w:rsidRPr="001F4568">
        <w:rPr>
          <w:rFonts w:ascii="Times New Roman" w:hAnsi="Times New Roman" w:cs="Times New Roman"/>
          <w:sz w:val="28"/>
          <w:szCs w:val="28"/>
        </w:rPr>
        <w:t xml:space="preserve">] </w:t>
      </w:r>
      <w:r w:rsidR="001B4042">
        <w:rPr>
          <w:rFonts w:ascii="Times New Roman" w:hAnsi="Times New Roman" w:cs="Times New Roman"/>
          <w:sz w:val="28"/>
          <w:szCs w:val="28"/>
        </w:rPr>
        <w:t>с</w:t>
      </w:r>
      <w:r w:rsidR="00F70CCD">
        <w:rPr>
          <w:rFonts w:ascii="Times New Roman" w:hAnsi="Times New Roman" w:cs="Times New Roman"/>
          <w:sz w:val="28"/>
          <w:szCs w:val="28"/>
        </w:rPr>
        <w:t xml:space="preserve"> адаптаци</w:t>
      </w:r>
      <w:r w:rsidR="001B4042">
        <w:rPr>
          <w:rFonts w:ascii="Times New Roman" w:hAnsi="Times New Roman" w:cs="Times New Roman"/>
          <w:sz w:val="28"/>
          <w:szCs w:val="28"/>
        </w:rPr>
        <w:t>ей</w:t>
      </w:r>
      <w:r w:rsidR="00F70CCD">
        <w:rPr>
          <w:rFonts w:ascii="Times New Roman" w:hAnsi="Times New Roman" w:cs="Times New Roman"/>
          <w:sz w:val="28"/>
          <w:szCs w:val="28"/>
        </w:rPr>
        <w:t xml:space="preserve"> на русск</w:t>
      </w:r>
      <w:r w:rsidR="004A2BC1">
        <w:rPr>
          <w:rFonts w:ascii="Times New Roman" w:hAnsi="Times New Roman" w:cs="Times New Roman"/>
          <w:sz w:val="28"/>
          <w:szCs w:val="28"/>
        </w:rPr>
        <w:t>ий язык</w:t>
      </w:r>
      <w:r>
        <w:rPr>
          <w:rFonts w:ascii="Times New Roman" w:hAnsi="Times New Roman" w:cs="Times New Roman"/>
          <w:sz w:val="28"/>
          <w:szCs w:val="28"/>
        </w:rPr>
        <w:t xml:space="preserve">. </w:t>
      </w:r>
    </w:p>
    <w:p w14:paraId="7616BEC7" w14:textId="3F1090F3" w:rsidR="00AE6CDA" w:rsidRPr="00057309" w:rsidRDefault="00796987"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Ориентированный граф с помеченными ребрами</w:t>
      </w:r>
      <w:r w:rsidR="00835F23">
        <w:rPr>
          <w:rFonts w:ascii="Times New Roman" w:hAnsi="Times New Roman" w:cs="Times New Roman"/>
          <w:sz w:val="28"/>
          <w:szCs w:val="28"/>
        </w:rPr>
        <w:t xml:space="preserve"> –</w:t>
      </w:r>
      <w:r w:rsidR="00F124E9">
        <w:rPr>
          <w:rFonts w:ascii="Times New Roman" w:hAnsi="Times New Roman" w:cs="Times New Roman"/>
          <w:sz w:val="28"/>
          <w:szCs w:val="28"/>
        </w:rPr>
        <w:t xml:space="preserve"> это</w:t>
      </w:r>
      <w:r w:rsidR="00835F23">
        <w:rPr>
          <w:rFonts w:ascii="Times New Roman" w:hAnsi="Times New Roman" w:cs="Times New Roman"/>
          <w:sz w:val="28"/>
          <w:szCs w:val="28"/>
        </w:rPr>
        <w:t xml:space="preserve"> </w:t>
      </w:r>
      <w:r>
        <w:rPr>
          <w:rFonts w:ascii="Times New Roman" w:hAnsi="Times New Roman" w:cs="Times New Roman"/>
          <w:sz w:val="28"/>
          <w:szCs w:val="28"/>
        </w:rPr>
        <w:t>набор узлов и набор направленных помеченных ребер меж</w:t>
      </w:r>
      <w:r w:rsidR="00F70CCD">
        <w:rPr>
          <w:rFonts w:ascii="Times New Roman" w:hAnsi="Times New Roman" w:cs="Times New Roman"/>
          <w:sz w:val="28"/>
          <w:szCs w:val="28"/>
        </w:rPr>
        <w:t>ду этими узлами</w:t>
      </w:r>
      <w:r w:rsidR="00016B93">
        <w:rPr>
          <w:rFonts w:ascii="Times New Roman" w:hAnsi="Times New Roman" w:cs="Times New Roman"/>
          <w:sz w:val="28"/>
          <w:szCs w:val="28"/>
        </w:rPr>
        <w:t xml:space="preserve">. Это понятие близко к стандарту </w:t>
      </w:r>
      <w:r w:rsidR="00016B93">
        <w:rPr>
          <w:rFonts w:ascii="Times New Roman" w:hAnsi="Times New Roman" w:cs="Times New Roman"/>
          <w:sz w:val="28"/>
          <w:szCs w:val="28"/>
          <w:lang w:val="en-US"/>
        </w:rPr>
        <w:t>RDF</w:t>
      </w:r>
      <w:r w:rsidR="00016B93" w:rsidRPr="00057309">
        <w:rPr>
          <w:rFonts w:ascii="Times New Roman" w:hAnsi="Times New Roman" w:cs="Times New Roman"/>
          <w:sz w:val="28"/>
          <w:szCs w:val="28"/>
        </w:rPr>
        <w:t xml:space="preserve"> 1.0.</w:t>
      </w:r>
    </w:p>
    <w:p w14:paraId="759DB224" w14:textId="561B72FA" w:rsidR="006612FD" w:rsidRDefault="00F70CCD"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0D0136">
        <w:rPr>
          <w:rFonts w:ascii="Times New Roman" w:hAnsi="Times New Roman" w:cs="Times New Roman"/>
          <w:sz w:val="28"/>
          <w:szCs w:val="28"/>
        </w:rPr>
        <w:t>усть</w:t>
      </w:r>
      <w:r w:rsidR="00796987">
        <w:rPr>
          <w:rFonts w:ascii="Times New Roman" w:hAnsi="Times New Roman" w:cs="Times New Roman"/>
          <w:sz w:val="28"/>
          <w:szCs w:val="28"/>
        </w:rPr>
        <w:t xml:space="preserve"> </w:t>
      </w:r>
      <w:r w:rsidR="008C1C9C" w:rsidRPr="00B167D7">
        <w:rPr>
          <w:rFonts w:ascii="Times New Roman" w:hAnsi="Times New Roman" w:cs="Times New Roman"/>
          <w:i/>
          <w:sz w:val="28"/>
          <w:szCs w:val="28"/>
        </w:rPr>
        <w:t>Con</w:t>
      </w:r>
      <w:r w:rsidR="000D0136">
        <w:rPr>
          <w:rFonts w:ascii="Times New Roman" w:hAnsi="Times New Roman" w:cs="Times New Roman"/>
          <w:sz w:val="28"/>
          <w:szCs w:val="28"/>
        </w:rPr>
        <w:t xml:space="preserve"> – счетно-бесконечное множество констант.</w:t>
      </w:r>
    </w:p>
    <w:p w14:paraId="6F389001" w14:textId="2D06E3D5" w:rsidR="00EF5FEB" w:rsidRDefault="00553D76" w:rsidP="00FD70EA">
      <w:pPr>
        <w:spacing w:after="0" w:line="240" w:lineRule="auto"/>
        <w:ind w:firstLine="709"/>
        <w:jc w:val="both"/>
        <w:rPr>
          <w:rFonts w:ascii="Times New Roman" w:hAnsi="Times New Roman" w:cs="Times New Roman"/>
          <w:sz w:val="28"/>
          <w:szCs w:val="28"/>
        </w:rPr>
      </w:pPr>
      <w:r w:rsidRPr="00C26E81">
        <w:rPr>
          <w:rFonts w:ascii="Times New Roman" w:hAnsi="Times New Roman" w:cs="Times New Roman"/>
          <w:i/>
          <w:sz w:val="28"/>
          <w:szCs w:val="28"/>
        </w:rPr>
        <w:t>Опр</w:t>
      </w:r>
      <w:r w:rsidR="00BD6CC8" w:rsidRPr="00C26E81">
        <w:rPr>
          <w:rFonts w:ascii="Times New Roman" w:hAnsi="Times New Roman" w:cs="Times New Roman"/>
          <w:i/>
          <w:sz w:val="28"/>
          <w:szCs w:val="28"/>
        </w:rPr>
        <w:t>еделение 1</w:t>
      </w:r>
      <w:r w:rsidR="00C546A4" w:rsidRPr="00C26E81">
        <w:rPr>
          <w:rFonts w:ascii="Times New Roman" w:hAnsi="Times New Roman" w:cs="Times New Roman"/>
          <w:i/>
          <w:sz w:val="28"/>
          <w:szCs w:val="28"/>
        </w:rPr>
        <w:t>.</w:t>
      </w:r>
      <w:r>
        <w:rPr>
          <w:rFonts w:ascii="Times New Roman" w:hAnsi="Times New Roman" w:cs="Times New Roman"/>
          <w:sz w:val="28"/>
          <w:szCs w:val="28"/>
        </w:rPr>
        <w:t xml:space="preserve"> Ориентированный граф с помеченными ребрами</w:t>
      </w:r>
      <w:r w:rsidR="00E82D4E">
        <w:rPr>
          <w:rFonts w:ascii="Times New Roman" w:hAnsi="Times New Roman" w:cs="Times New Roman"/>
          <w:sz w:val="28"/>
          <w:szCs w:val="28"/>
        </w:rPr>
        <w:t xml:space="preserve"> – это кортеж </w:t>
      </w:r>
    </w:p>
    <w:p w14:paraId="7C5F224A" w14:textId="77777777" w:rsidR="00C26E81" w:rsidRDefault="00C26E81" w:rsidP="00FD70EA">
      <w:pPr>
        <w:spacing w:after="0" w:line="240" w:lineRule="auto"/>
        <w:ind w:firstLine="709"/>
        <w:jc w:val="both"/>
        <w:rPr>
          <w:rFonts w:ascii="Times New Roman" w:hAnsi="Times New Roman" w:cs="Times New Roman"/>
          <w:sz w:val="28"/>
          <w:szCs w:val="28"/>
        </w:rPr>
      </w:pPr>
    </w:p>
    <w:p w14:paraId="669DCA95" w14:textId="318138E5" w:rsidR="00C546A4" w:rsidRPr="00B167D7" w:rsidRDefault="00E82D4E" w:rsidP="00FD70EA">
      <w:pPr>
        <w:spacing w:after="0" w:line="240" w:lineRule="auto"/>
        <w:jc w:val="center"/>
        <w:rPr>
          <w:rFonts w:ascii="Times New Roman" w:hAnsi="Times New Roman" w:cs="Times New Roman"/>
          <w:i/>
          <w:sz w:val="28"/>
          <w:szCs w:val="28"/>
        </w:rPr>
      </w:pPr>
      <w:r w:rsidRPr="00B167D7">
        <w:rPr>
          <w:rFonts w:ascii="Times New Roman" w:hAnsi="Times New Roman" w:cs="Times New Roman"/>
          <w:i/>
          <w:sz w:val="28"/>
          <w:szCs w:val="28"/>
          <w:lang w:val="en-US"/>
        </w:rPr>
        <w:t>G</w:t>
      </w:r>
      <w:r w:rsidRPr="00B167D7">
        <w:rPr>
          <w:rFonts w:ascii="Times New Roman" w:hAnsi="Times New Roman" w:cs="Times New Roman"/>
          <w:i/>
          <w:sz w:val="28"/>
          <w:szCs w:val="28"/>
        </w:rPr>
        <w:t xml:space="preserve"> = (</w:t>
      </w:r>
      <w:r w:rsidRPr="00B167D7">
        <w:rPr>
          <w:rFonts w:ascii="Times New Roman" w:hAnsi="Times New Roman" w:cs="Times New Roman"/>
          <w:i/>
          <w:sz w:val="28"/>
          <w:szCs w:val="28"/>
          <w:lang w:val="en-US"/>
        </w:rPr>
        <w:t>V</w:t>
      </w:r>
      <w:r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E</w:t>
      </w:r>
      <w:r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L</w:t>
      </w:r>
      <w:r w:rsidRPr="00B167D7">
        <w:rPr>
          <w:rFonts w:ascii="Times New Roman" w:hAnsi="Times New Roman" w:cs="Times New Roman"/>
          <w:i/>
          <w:sz w:val="28"/>
          <w:szCs w:val="28"/>
        </w:rPr>
        <w:t>)</w:t>
      </w:r>
    </w:p>
    <w:p w14:paraId="75059E7D" w14:textId="77777777" w:rsidR="00C26E81" w:rsidRDefault="00C26E81" w:rsidP="00FD70EA">
      <w:pPr>
        <w:spacing w:after="0" w:line="240" w:lineRule="auto"/>
        <w:jc w:val="both"/>
        <w:rPr>
          <w:rFonts w:ascii="Times New Roman" w:hAnsi="Times New Roman" w:cs="Times New Roman"/>
          <w:sz w:val="28"/>
          <w:szCs w:val="28"/>
        </w:rPr>
      </w:pPr>
    </w:p>
    <w:p w14:paraId="603338E5" w14:textId="2A688283" w:rsidR="00C26E81" w:rsidRDefault="00E82D4E" w:rsidP="00FD70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Pr="00B167D7">
        <w:rPr>
          <w:rFonts w:ascii="Times New Roman" w:hAnsi="Times New Roman" w:cs="Times New Roman"/>
          <w:i/>
          <w:sz w:val="28"/>
          <w:szCs w:val="28"/>
        </w:rPr>
        <w:t xml:space="preserve">V </w:t>
      </w:r>
      <w:r w:rsidRPr="00B167D7">
        <w:rPr>
          <w:rFonts w:ascii="Cambria Math" w:hAnsi="Cambria Math" w:cs="Cambria Math"/>
          <w:i/>
          <w:sz w:val="28"/>
          <w:szCs w:val="28"/>
        </w:rPr>
        <w:t xml:space="preserve">⊆ </w:t>
      </w:r>
      <w:r w:rsidRPr="00B167D7">
        <w:rPr>
          <w:rFonts w:ascii="Times New Roman" w:hAnsi="Times New Roman" w:cs="Times New Roman"/>
          <w:i/>
          <w:sz w:val="28"/>
          <w:szCs w:val="28"/>
        </w:rPr>
        <w:t>Con</w:t>
      </w:r>
      <w:r w:rsidRPr="00E82D4E">
        <w:rPr>
          <w:rFonts w:ascii="Times New Roman" w:hAnsi="Times New Roman" w:cs="Times New Roman"/>
          <w:sz w:val="28"/>
          <w:szCs w:val="28"/>
        </w:rPr>
        <w:t xml:space="preserve"> </w:t>
      </w:r>
      <w:r w:rsidR="00181F1E">
        <w:rPr>
          <w:rFonts w:ascii="Times New Roman" w:hAnsi="Times New Roman" w:cs="Times New Roman"/>
          <w:sz w:val="28"/>
          <w:szCs w:val="28"/>
        </w:rPr>
        <w:t>–</w:t>
      </w:r>
      <w:r w:rsidR="00BA59FA">
        <w:rPr>
          <w:rFonts w:ascii="Times New Roman" w:hAnsi="Times New Roman" w:cs="Times New Roman"/>
          <w:sz w:val="28"/>
          <w:szCs w:val="28"/>
        </w:rPr>
        <w:t xml:space="preserve"> набор узлов</w:t>
      </w:r>
      <w:r w:rsidR="00582013">
        <w:rPr>
          <w:rFonts w:ascii="Times New Roman" w:hAnsi="Times New Roman" w:cs="Times New Roman"/>
          <w:sz w:val="28"/>
          <w:szCs w:val="28"/>
          <w:lang w:val="kk-KZ"/>
        </w:rPr>
        <w:t>;</w:t>
      </w:r>
      <w:r w:rsidR="00BA59FA">
        <w:rPr>
          <w:rFonts w:ascii="Times New Roman" w:hAnsi="Times New Roman" w:cs="Times New Roman"/>
          <w:sz w:val="28"/>
          <w:szCs w:val="28"/>
        </w:rPr>
        <w:t xml:space="preserve"> </w:t>
      </w:r>
    </w:p>
    <w:p w14:paraId="4B2ABB8A" w14:textId="09D85465" w:rsidR="00C26E81" w:rsidRDefault="00E82D4E" w:rsidP="00582013">
      <w:pPr>
        <w:spacing w:after="0" w:line="240" w:lineRule="auto"/>
        <w:ind w:firstLine="448"/>
        <w:jc w:val="both"/>
        <w:rPr>
          <w:rFonts w:ascii="Times New Roman" w:hAnsi="Times New Roman" w:cs="Times New Roman"/>
          <w:i/>
          <w:sz w:val="28"/>
          <w:szCs w:val="28"/>
        </w:rPr>
      </w:pPr>
      <w:r w:rsidRPr="00B167D7">
        <w:rPr>
          <w:rFonts w:ascii="Times New Roman" w:hAnsi="Times New Roman" w:cs="Times New Roman"/>
          <w:i/>
          <w:sz w:val="28"/>
          <w:szCs w:val="28"/>
          <w:lang w:val="en-US"/>
        </w:rPr>
        <w:t>L</w:t>
      </w:r>
      <w:r w:rsidR="00BA59FA" w:rsidRPr="00B167D7">
        <w:rPr>
          <w:rFonts w:ascii="Times New Roman" w:hAnsi="Times New Roman" w:cs="Times New Roman"/>
          <w:i/>
          <w:sz w:val="28"/>
          <w:szCs w:val="28"/>
        </w:rPr>
        <w:t xml:space="preserve"> </w:t>
      </w:r>
      <w:r w:rsidRPr="00B167D7">
        <w:rPr>
          <w:rFonts w:ascii="Cambria Math" w:hAnsi="Cambria Math" w:cs="Cambria Math"/>
          <w:i/>
          <w:sz w:val="28"/>
          <w:szCs w:val="28"/>
        </w:rPr>
        <w:t>⊆</w:t>
      </w:r>
      <w:r w:rsidR="00BA59FA"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Con</w:t>
      </w:r>
      <w:r w:rsidRPr="00BA59FA">
        <w:rPr>
          <w:rFonts w:ascii="Times New Roman" w:hAnsi="Times New Roman" w:cs="Times New Roman"/>
          <w:sz w:val="28"/>
          <w:szCs w:val="28"/>
        </w:rPr>
        <w:t xml:space="preserve"> </w:t>
      </w:r>
      <w:r w:rsidR="00181F1E">
        <w:rPr>
          <w:rFonts w:ascii="Times New Roman" w:hAnsi="Times New Roman" w:cs="Times New Roman"/>
          <w:sz w:val="28"/>
          <w:szCs w:val="28"/>
        </w:rPr>
        <w:t>–</w:t>
      </w:r>
      <w:r w:rsidR="00BA59FA">
        <w:rPr>
          <w:rFonts w:ascii="Times New Roman" w:hAnsi="Times New Roman" w:cs="Times New Roman"/>
          <w:sz w:val="28"/>
          <w:szCs w:val="28"/>
        </w:rPr>
        <w:t xml:space="preserve"> набор меток ребер</w:t>
      </w:r>
      <w:r w:rsidR="00582013">
        <w:rPr>
          <w:rFonts w:ascii="Times New Roman" w:hAnsi="Times New Roman" w:cs="Times New Roman"/>
          <w:sz w:val="28"/>
          <w:szCs w:val="28"/>
          <w:lang w:val="kk-KZ"/>
        </w:rPr>
        <w:t>;</w:t>
      </w:r>
      <w:r w:rsidR="00BA59FA" w:rsidRPr="00B167D7">
        <w:rPr>
          <w:rFonts w:ascii="Times New Roman" w:hAnsi="Times New Roman" w:cs="Times New Roman"/>
          <w:i/>
          <w:sz w:val="28"/>
          <w:szCs w:val="28"/>
        </w:rPr>
        <w:t xml:space="preserve"> </w:t>
      </w:r>
    </w:p>
    <w:p w14:paraId="0EED88AA" w14:textId="3F7D7628" w:rsidR="00553D76" w:rsidRPr="00BA59FA" w:rsidRDefault="00E82D4E" w:rsidP="00582013">
      <w:pPr>
        <w:spacing w:after="0" w:line="240" w:lineRule="auto"/>
        <w:ind w:firstLine="448"/>
        <w:jc w:val="both"/>
        <w:rPr>
          <w:rFonts w:ascii="Times New Roman" w:hAnsi="Times New Roman" w:cs="Times New Roman"/>
          <w:sz w:val="28"/>
          <w:szCs w:val="28"/>
        </w:rPr>
      </w:pPr>
      <w:r w:rsidRPr="00B167D7">
        <w:rPr>
          <w:rFonts w:ascii="Times New Roman" w:hAnsi="Times New Roman" w:cs="Times New Roman"/>
          <w:i/>
          <w:sz w:val="28"/>
          <w:szCs w:val="28"/>
          <w:lang w:val="en-US"/>
        </w:rPr>
        <w:t>E</w:t>
      </w:r>
      <w:r w:rsidR="00BA59FA" w:rsidRPr="00B167D7">
        <w:rPr>
          <w:rFonts w:ascii="Times New Roman" w:hAnsi="Times New Roman" w:cs="Times New Roman"/>
          <w:i/>
          <w:sz w:val="28"/>
          <w:szCs w:val="28"/>
        </w:rPr>
        <w:t xml:space="preserve"> </w:t>
      </w:r>
      <w:r w:rsidRPr="00B167D7">
        <w:rPr>
          <w:rFonts w:ascii="Cambria Math" w:hAnsi="Cambria Math" w:cs="Cambria Math"/>
          <w:i/>
          <w:sz w:val="28"/>
          <w:szCs w:val="28"/>
        </w:rPr>
        <w:t>⊆</w:t>
      </w:r>
      <w:r w:rsidR="00BA59FA"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V</w:t>
      </w:r>
      <w:r w:rsidR="00BA59FA" w:rsidRPr="00B167D7">
        <w:rPr>
          <w:rFonts w:ascii="Times New Roman" w:hAnsi="Times New Roman" w:cs="Times New Roman"/>
          <w:i/>
          <w:sz w:val="28"/>
          <w:szCs w:val="28"/>
        </w:rPr>
        <w:t xml:space="preserve"> </w:t>
      </w:r>
      <w:r w:rsidRPr="00B167D7">
        <w:rPr>
          <w:rFonts w:ascii="Times New Roman" w:hAnsi="Times New Roman" w:cs="Times New Roman"/>
          <w:i/>
          <w:sz w:val="28"/>
          <w:szCs w:val="28"/>
        </w:rPr>
        <w:t>×</w:t>
      </w:r>
      <w:r w:rsidR="00BA59FA"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L</w:t>
      </w:r>
      <w:r w:rsidR="00BA59FA" w:rsidRPr="00B167D7">
        <w:rPr>
          <w:rFonts w:ascii="Times New Roman" w:hAnsi="Times New Roman" w:cs="Times New Roman"/>
          <w:i/>
          <w:sz w:val="28"/>
          <w:szCs w:val="28"/>
        </w:rPr>
        <w:t xml:space="preserve"> </w:t>
      </w:r>
      <w:r w:rsidRPr="00B167D7">
        <w:rPr>
          <w:rFonts w:ascii="Times New Roman" w:hAnsi="Times New Roman" w:cs="Times New Roman"/>
          <w:i/>
          <w:sz w:val="28"/>
          <w:szCs w:val="28"/>
        </w:rPr>
        <w:t>×</w:t>
      </w:r>
      <w:r w:rsidR="00BA59FA"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V</w:t>
      </w:r>
      <w:r w:rsidRPr="00BA59FA">
        <w:rPr>
          <w:rFonts w:ascii="Times New Roman" w:hAnsi="Times New Roman" w:cs="Times New Roman"/>
          <w:sz w:val="28"/>
          <w:szCs w:val="28"/>
        </w:rPr>
        <w:t xml:space="preserve"> </w:t>
      </w:r>
      <w:r w:rsidR="00BA59FA">
        <w:rPr>
          <w:rFonts w:ascii="Times New Roman" w:hAnsi="Times New Roman" w:cs="Times New Roman"/>
          <w:sz w:val="28"/>
          <w:szCs w:val="28"/>
        </w:rPr>
        <w:t>– набор ребер.</w:t>
      </w:r>
    </w:p>
    <w:p w14:paraId="3801AB1C" w14:textId="06947A18" w:rsidR="00C67101" w:rsidRDefault="00F124E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Гетерогенный граф </w:t>
      </w:r>
      <w:r w:rsidR="00887BCD">
        <w:rPr>
          <w:rFonts w:ascii="Times New Roman" w:hAnsi="Times New Roman" w:cs="Times New Roman"/>
          <w:sz w:val="28"/>
          <w:szCs w:val="28"/>
        </w:rPr>
        <w:t>–</w:t>
      </w:r>
      <w:r>
        <w:rPr>
          <w:rFonts w:ascii="Times New Roman" w:hAnsi="Times New Roman" w:cs="Times New Roman"/>
          <w:sz w:val="28"/>
          <w:szCs w:val="28"/>
        </w:rPr>
        <w:t xml:space="preserve"> </w:t>
      </w:r>
      <w:r w:rsidR="00887BCD">
        <w:rPr>
          <w:rFonts w:ascii="Times New Roman" w:hAnsi="Times New Roman" w:cs="Times New Roman"/>
          <w:sz w:val="28"/>
          <w:szCs w:val="28"/>
        </w:rPr>
        <w:t>это ориентированный граф, в котором каждому узлу и ребру назначен один тип.</w:t>
      </w:r>
      <w:r w:rsidR="001F4568" w:rsidRPr="001F4568">
        <w:rPr>
          <w:rFonts w:ascii="Times New Roman" w:hAnsi="Times New Roman" w:cs="Times New Roman"/>
          <w:sz w:val="28"/>
          <w:szCs w:val="28"/>
        </w:rPr>
        <w:t xml:space="preserve"> </w:t>
      </w:r>
      <w:r w:rsidR="001F4568">
        <w:rPr>
          <w:rFonts w:ascii="Times New Roman" w:hAnsi="Times New Roman" w:cs="Times New Roman"/>
          <w:sz w:val="28"/>
          <w:szCs w:val="28"/>
        </w:rPr>
        <w:t xml:space="preserve">Гетерогенные графы похожи на ориентированные графы с помеченными ребрами, где метки ребер соответствуют типам ребер, но тип узла является частью </w:t>
      </w:r>
      <w:r w:rsidR="00B87216">
        <w:rPr>
          <w:rFonts w:ascii="Times New Roman" w:hAnsi="Times New Roman" w:cs="Times New Roman"/>
          <w:sz w:val="28"/>
          <w:szCs w:val="28"/>
        </w:rPr>
        <w:t xml:space="preserve">самой </w:t>
      </w:r>
      <w:r w:rsidR="001F4568">
        <w:rPr>
          <w:rFonts w:ascii="Times New Roman" w:hAnsi="Times New Roman" w:cs="Times New Roman"/>
          <w:sz w:val="28"/>
          <w:szCs w:val="28"/>
        </w:rPr>
        <w:t xml:space="preserve">модели, а не выражается отношением. </w:t>
      </w:r>
    </w:p>
    <w:p w14:paraId="01186AFA" w14:textId="2797B6C1" w:rsidR="00F64CD5" w:rsidRDefault="00F64CD5" w:rsidP="00FD70EA">
      <w:pPr>
        <w:spacing w:after="0" w:line="240" w:lineRule="auto"/>
        <w:ind w:firstLine="709"/>
        <w:jc w:val="both"/>
        <w:rPr>
          <w:rFonts w:ascii="Times New Roman" w:hAnsi="Times New Roman" w:cs="Times New Roman"/>
          <w:sz w:val="28"/>
          <w:szCs w:val="28"/>
        </w:rPr>
      </w:pPr>
      <w:r w:rsidRPr="00C26E81">
        <w:rPr>
          <w:rFonts w:ascii="Times New Roman" w:hAnsi="Times New Roman" w:cs="Times New Roman"/>
          <w:i/>
          <w:sz w:val="28"/>
          <w:szCs w:val="28"/>
        </w:rPr>
        <w:t>Определение 2.</w:t>
      </w:r>
      <w:r>
        <w:rPr>
          <w:rFonts w:ascii="Times New Roman" w:hAnsi="Times New Roman" w:cs="Times New Roman"/>
          <w:sz w:val="28"/>
          <w:szCs w:val="28"/>
        </w:rPr>
        <w:t xml:space="preserve"> Гетерогенный граф – это кортеж </w:t>
      </w:r>
    </w:p>
    <w:p w14:paraId="024AD44C" w14:textId="77777777" w:rsidR="00C26E81" w:rsidRDefault="00C26E81" w:rsidP="00FD70EA">
      <w:pPr>
        <w:spacing w:after="0" w:line="240" w:lineRule="auto"/>
        <w:ind w:firstLine="709"/>
        <w:jc w:val="both"/>
        <w:rPr>
          <w:rFonts w:ascii="Times New Roman" w:hAnsi="Times New Roman" w:cs="Times New Roman"/>
          <w:sz w:val="28"/>
          <w:szCs w:val="28"/>
        </w:rPr>
      </w:pPr>
    </w:p>
    <w:p w14:paraId="1FD62F19" w14:textId="52A67627" w:rsidR="00F64CD5" w:rsidRPr="00B167D7" w:rsidRDefault="00F64CD5" w:rsidP="00FD70EA">
      <w:pPr>
        <w:spacing w:after="0" w:line="240" w:lineRule="auto"/>
        <w:jc w:val="center"/>
        <w:rPr>
          <w:rFonts w:ascii="Times New Roman" w:hAnsi="Times New Roman" w:cs="Times New Roman"/>
          <w:i/>
          <w:sz w:val="28"/>
          <w:szCs w:val="28"/>
        </w:rPr>
      </w:pPr>
      <w:r w:rsidRPr="00B167D7">
        <w:rPr>
          <w:rFonts w:ascii="Times New Roman" w:hAnsi="Times New Roman" w:cs="Times New Roman"/>
          <w:i/>
          <w:sz w:val="28"/>
          <w:szCs w:val="28"/>
          <w:lang w:val="en-US"/>
        </w:rPr>
        <w:t>G</w:t>
      </w:r>
      <w:r w:rsidRPr="00B167D7">
        <w:rPr>
          <w:rFonts w:ascii="Times New Roman" w:hAnsi="Times New Roman" w:cs="Times New Roman"/>
          <w:i/>
          <w:sz w:val="28"/>
          <w:szCs w:val="28"/>
        </w:rPr>
        <w:t xml:space="preserve"> = (</w:t>
      </w:r>
      <w:r w:rsidRPr="00B167D7">
        <w:rPr>
          <w:rFonts w:ascii="Times New Roman" w:hAnsi="Times New Roman" w:cs="Times New Roman"/>
          <w:i/>
          <w:sz w:val="28"/>
          <w:szCs w:val="28"/>
          <w:lang w:val="en-US"/>
        </w:rPr>
        <w:t>V</w:t>
      </w:r>
      <w:r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E</w:t>
      </w:r>
      <w:r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L</w:t>
      </w:r>
      <w:r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l</w:t>
      </w:r>
      <w:r w:rsidRPr="00B167D7">
        <w:rPr>
          <w:rFonts w:ascii="Times New Roman" w:hAnsi="Times New Roman" w:cs="Times New Roman"/>
          <w:i/>
          <w:sz w:val="28"/>
          <w:szCs w:val="28"/>
        </w:rPr>
        <w:t>)</w:t>
      </w:r>
      <w:r w:rsidR="00FA64E4" w:rsidRPr="00B167D7">
        <w:rPr>
          <w:rFonts w:ascii="Times New Roman" w:hAnsi="Times New Roman" w:cs="Times New Roman"/>
          <w:i/>
          <w:sz w:val="28"/>
          <w:szCs w:val="28"/>
        </w:rPr>
        <w:t>,</w:t>
      </w:r>
    </w:p>
    <w:p w14:paraId="43B22B16" w14:textId="77777777" w:rsidR="00C26E81" w:rsidRDefault="00C26E81" w:rsidP="00FD70EA">
      <w:pPr>
        <w:spacing w:after="0" w:line="240" w:lineRule="auto"/>
        <w:jc w:val="both"/>
        <w:rPr>
          <w:rFonts w:ascii="Times New Roman" w:hAnsi="Times New Roman" w:cs="Times New Roman"/>
          <w:sz w:val="28"/>
          <w:szCs w:val="28"/>
        </w:rPr>
      </w:pPr>
    </w:p>
    <w:p w14:paraId="6FD11AEA" w14:textId="5399F13D" w:rsidR="00C26E81" w:rsidRDefault="00F64CD5" w:rsidP="00FD70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где</w:t>
      </w:r>
      <w:r w:rsidRPr="0014608A">
        <w:rPr>
          <w:rFonts w:ascii="Times New Roman" w:hAnsi="Times New Roman" w:cs="Times New Roman"/>
          <w:sz w:val="28"/>
          <w:szCs w:val="28"/>
        </w:rPr>
        <w:t xml:space="preserve"> </w:t>
      </w:r>
      <w:r w:rsidR="0014608A" w:rsidRPr="00B167D7">
        <w:rPr>
          <w:rFonts w:ascii="Times New Roman" w:hAnsi="Times New Roman" w:cs="Times New Roman"/>
          <w:i/>
          <w:sz w:val="28"/>
          <w:szCs w:val="28"/>
          <w:lang w:val="en-US"/>
        </w:rPr>
        <w:t>V</w:t>
      </w:r>
      <w:r w:rsidR="0014608A" w:rsidRPr="00B167D7">
        <w:rPr>
          <w:rFonts w:ascii="Times New Roman" w:hAnsi="Times New Roman" w:cs="Times New Roman"/>
          <w:i/>
          <w:sz w:val="28"/>
          <w:szCs w:val="28"/>
        </w:rPr>
        <w:t xml:space="preserve"> </w:t>
      </w:r>
      <w:r w:rsidR="0014608A" w:rsidRPr="00B167D7">
        <w:rPr>
          <w:rFonts w:ascii="Cambria Math" w:hAnsi="Cambria Math" w:cs="Cambria Math"/>
          <w:i/>
          <w:sz w:val="28"/>
          <w:szCs w:val="28"/>
        </w:rPr>
        <w:t xml:space="preserve">⊆ </w:t>
      </w:r>
      <w:r w:rsidR="0014608A" w:rsidRPr="00B167D7">
        <w:rPr>
          <w:rFonts w:ascii="Times New Roman" w:hAnsi="Times New Roman" w:cs="Times New Roman"/>
          <w:i/>
          <w:sz w:val="28"/>
          <w:szCs w:val="28"/>
          <w:lang w:val="en-US"/>
        </w:rPr>
        <w:t>Con</w:t>
      </w:r>
      <w:r w:rsidR="0014608A" w:rsidRPr="0014608A">
        <w:rPr>
          <w:rFonts w:ascii="Times New Roman" w:hAnsi="Times New Roman" w:cs="Times New Roman"/>
          <w:sz w:val="28"/>
          <w:szCs w:val="28"/>
        </w:rPr>
        <w:t xml:space="preserve"> – </w:t>
      </w:r>
      <w:r w:rsidR="0014608A">
        <w:rPr>
          <w:rFonts w:ascii="Times New Roman" w:hAnsi="Times New Roman" w:cs="Times New Roman"/>
          <w:sz w:val="28"/>
          <w:szCs w:val="28"/>
        </w:rPr>
        <w:t>набор</w:t>
      </w:r>
      <w:r w:rsidR="0014608A" w:rsidRPr="0014608A">
        <w:rPr>
          <w:rFonts w:ascii="Times New Roman" w:hAnsi="Times New Roman" w:cs="Times New Roman"/>
          <w:sz w:val="28"/>
          <w:szCs w:val="28"/>
        </w:rPr>
        <w:t xml:space="preserve"> </w:t>
      </w:r>
      <w:r w:rsidR="0014608A">
        <w:rPr>
          <w:rFonts w:ascii="Times New Roman" w:hAnsi="Times New Roman" w:cs="Times New Roman"/>
          <w:sz w:val="28"/>
          <w:szCs w:val="28"/>
        </w:rPr>
        <w:t>узлов</w:t>
      </w:r>
      <w:r w:rsidR="00582013">
        <w:rPr>
          <w:rFonts w:ascii="Times New Roman" w:hAnsi="Times New Roman" w:cs="Times New Roman"/>
          <w:sz w:val="28"/>
          <w:szCs w:val="28"/>
          <w:lang w:val="kk-KZ"/>
        </w:rPr>
        <w:t>;</w:t>
      </w:r>
      <w:r w:rsidR="0014608A" w:rsidRPr="0014608A">
        <w:rPr>
          <w:rFonts w:ascii="Times New Roman" w:hAnsi="Times New Roman" w:cs="Times New Roman"/>
          <w:sz w:val="28"/>
          <w:szCs w:val="28"/>
        </w:rPr>
        <w:t xml:space="preserve"> </w:t>
      </w:r>
    </w:p>
    <w:p w14:paraId="359598C8" w14:textId="44B68EA3" w:rsidR="00C26E81" w:rsidRDefault="0014608A" w:rsidP="00582013">
      <w:pPr>
        <w:spacing w:after="0" w:line="240" w:lineRule="auto"/>
        <w:ind w:firstLine="476"/>
        <w:jc w:val="both"/>
        <w:rPr>
          <w:rFonts w:ascii="Times New Roman" w:hAnsi="Times New Roman" w:cs="Times New Roman"/>
          <w:sz w:val="28"/>
          <w:szCs w:val="28"/>
        </w:rPr>
      </w:pPr>
      <w:r w:rsidRPr="00B167D7">
        <w:rPr>
          <w:rFonts w:ascii="Times New Roman" w:hAnsi="Times New Roman" w:cs="Times New Roman"/>
          <w:i/>
          <w:sz w:val="28"/>
          <w:szCs w:val="28"/>
          <w:lang w:val="en-US"/>
        </w:rPr>
        <w:t>L</w:t>
      </w:r>
      <w:r w:rsidRPr="00B167D7">
        <w:rPr>
          <w:rFonts w:ascii="Times New Roman" w:hAnsi="Times New Roman" w:cs="Times New Roman"/>
          <w:i/>
          <w:sz w:val="28"/>
          <w:szCs w:val="28"/>
        </w:rPr>
        <w:t xml:space="preserve"> </w:t>
      </w:r>
      <w:r w:rsidRPr="00B167D7">
        <w:rPr>
          <w:rFonts w:ascii="Cambria Math" w:hAnsi="Cambria Math" w:cs="Cambria Math"/>
          <w:i/>
          <w:sz w:val="28"/>
          <w:szCs w:val="28"/>
        </w:rPr>
        <w:t>⊆</w:t>
      </w:r>
      <w:r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Con</w:t>
      </w:r>
      <w:r w:rsidRPr="0014608A">
        <w:rPr>
          <w:rFonts w:ascii="Times New Roman" w:hAnsi="Times New Roman" w:cs="Times New Roman"/>
          <w:sz w:val="28"/>
          <w:szCs w:val="28"/>
        </w:rPr>
        <w:t xml:space="preserve"> – </w:t>
      </w:r>
      <w:r>
        <w:rPr>
          <w:rFonts w:ascii="Times New Roman" w:hAnsi="Times New Roman" w:cs="Times New Roman"/>
          <w:sz w:val="28"/>
          <w:szCs w:val="28"/>
        </w:rPr>
        <w:t>набор</w:t>
      </w:r>
      <w:r w:rsidRPr="0014608A">
        <w:rPr>
          <w:rFonts w:ascii="Times New Roman" w:hAnsi="Times New Roman" w:cs="Times New Roman"/>
          <w:sz w:val="28"/>
          <w:szCs w:val="28"/>
        </w:rPr>
        <w:t xml:space="preserve"> </w:t>
      </w:r>
      <w:r>
        <w:rPr>
          <w:rFonts w:ascii="Times New Roman" w:hAnsi="Times New Roman" w:cs="Times New Roman"/>
          <w:sz w:val="28"/>
          <w:szCs w:val="28"/>
        </w:rPr>
        <w:t>меток</w:t>
      </w:r>
      <w:r w:rsidRPr="0014608A">
        <w:rPr>
          <w:rFonts w:ascii="Times New Roman" w:hAnsi="Times New Roman" w:cs="Times New Roman"/>
          <w:sz w:val="28"/>
          <w:szCs w:val="28"/>
        </w:rPr>
        <w:t xml:space="preserve"> </w:t>
      </w:r>
      <w:r>
        <w:rPr>
          <w:rFonts w:ascii="Times New Roman" w:hAnsi="Times New Roman" w:cs="Times New Roman"/>
          <w:sz w:val="28"/>
          <w:szCs w:val="28"/>
        </w:rPr>
        <w:t>ребер</w:t>
      </w:r>
      <w:r w:rsidR="00DB0C5A">
        <w:rPr>
          <w:rFonts w:ascii="Times New Roman" w:hAnsi="Times New Roman" w:cs="Times New Roman"/>
          <w:sz w:val="28"/>
          <w:szCs w:val="28"/>
        </w:rPr>
        <w:t xml:space="preserve"> или узлов</w:t>
      </w:r>
      <w:r w:rsidR="00582013">
        <w:rPr>
          <w:rFonts w:ascii="Times New Roman" w:hAnsi="Times New Roman" w:cs="Times New Roman"/>
          <w:sz w:val="28"/>
          <w:szCs w:val="28"/>
          <w:lang w:val="kk-KZ"/>
        </w:rPr>
        <w:t>;</w:t>
      </w:r>
      <w:r w:rsidRPr="0014608A">
        <w:rPr>
          <w:rFonts w:ascii="Times New Roman" w:hAnsi="Times New Roman" w:cs="Times New Roman"/>
          <w:sz w:val="28"/>
          <w:szCs w:val="28"/>
        </w:rPr>
        <w:t xml:space="preserve"> </w:t>
      </w:r>
    </w:p>
    <w:p w14:paraId="0AA8690F" w14:textId="56A0B099" w:rsidR="00C26E81" w:rsidRDefault="0014608A" w:rsidP="00582013">
      <w:pPr>
        <w:spacing w:after="0" w:line="240" w:lineRule="auto"/>
        <w:ind w:firstLine="476"/>
        <w:jc w:val="both"/>
        <w:rPr>
          <w:rFonts w:ascii="Times New Roman" w:hAnsi="Times New Roman" w:cs="Times New Roman"/>
          <w:sz w:val="28"/>
          <w:szCs w:val="28"/>
        </w:rPr>
      </w:pPr>
      <w:r w:rsidRPr="00B167D7">
        <w:rPr>
          <w:rFonts w:ascii="Times New Roman" w:hAnsi="Times New Roman" w:cs="Times New Roman"/>
          <w:i/>
          <w:sz w:val="28"/>
          <w:szCs w:val="28"/>
          <w:lang w:val="en-US"/>
        </w:rPr>
        <w:t>E</w:t>
      </w:r>
      <w:r w:rsidRPr="00B167D7">
        <w:rPr>
          <w:rFonts w:ascii="Times New Roman" w:hAnsi="Times New Roman" w:cs="Times New Roman"/>
          <w:i/>
          <w:sz w:val="28"/>
          <w:szCs w:val="28"/>
        </w:rPr>
        <w:t xml:space="preserve"> </w:t>
      </w:r>
      <w:r w:rsidRPr="00B167D7">
        <w:rPr>
          <w:rFonts w:ascii="Cambria Math" w:hAnsi="Cambria Math" w:cs="Cambria Math"/>
          <w:i/>
          <w:sz w:val="28"/>
          <w:szCs w:val="28"/>
        </w:rPr>
        <w:t>⊆</w:t>
      </w:r>
      <w:r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V</w:t>
      </w:r>
      <w:r w:rsidRPr="00B167D7">
        <w:rPr>
          <w:rFonts w:ascii="Times New Roman" w:hAnsi="Times New Roman" w:cs="Times New Roman"/>
          <w:i/>
          <w:sz w:val="28"/>
          <w:szCs w:val="28"/>
        </w:rPr>
        <w:t xml:space="preserve"> × </w:t>
      </w:r>
      <w:r w:rsidRPr="00B167D7">
        <w:rPr>
          <w:rFonts w:ascii="Times New Roman" w:hAnsi="Times New Roman" w:cs="Times New Roman"/>
          <w:i/>
          <w:sz w:val="28"/>
          <w:szCs w:val="28"/>
          <w:lang w:val="en-US"/>
        </w:rPr>
        <w:t>L</w:t>
      </w:r>
      <w:r w:rsidRPr="00B167D7">
        <w:rPr>
          <w:rFonts w:ascii="Times New Roman" w:hAnsi="Times New Roman" w:cs="Times New Roman"/>
          <w:i/>
          <w:sz w:val="28"/>
          <w:szCs w:val="28"/>
        </w:rPr>
        <w:t xml:space="preserve"> × </w:t>
      </w:r>
      <w:r w:rsidRPr="00B167D7">
        <w:rPr>
          <w:rFonts w:ascii="Times New Roman" w:hAnsi="Times New Roman" w:cs="Times New Roman"/>
          <w:i/>
          <w:sz w:val="28"/>
          <w:szCs w:val="28"/>
          <w:lang w:val="en-US"/>
        </w:rPr>
        <w:t>V</w:t>
      </w:r>
      <w:r w:rsidRPr="0014608A">
        <w:rPr>
          <w:rFonts w:ascii="Times New Roman" w:hAnsi="Times New Roman" w:cs="Times New Roman"/>
          <w:sz w:val="28"/>
          <w:szCs w:val="28"/>
        </w:rPr>
        <w:t xml:space="preserve"> – </w:t>
      </w:r>
      <w:r>
        <w:rPr>
          <w:rFonts w:ascii="Times New Roman" w:hAnsi="Times New Roman" w:cs="Times New Roman"/>
          <w:sz w:val="28"/>
          <w:szCs w:val="28"/>
        </w:rPr>
        <w:t>набор</w:t>
      </w:r>
      <w:r w:rsidRPr="0014608A">
        <w:rPr>
          <w:rFonts w:ascii="Times New Roman" w:hAnsi="Times New Roman" w:cs="Times New Roman"/>
          <w:sz w:val="28"/>
          <w:szCs w:val="28"/>
        </w:rPr>
        <w:t xml:space="preserve"> </w:t>
      </w:r>
      <w:r>
        <w:rPr>
          <w:rFonts w:ascii="Times New Roman" w:hAnsi="Times New Roman" w:cs="Times New Roman"/>
          <w:sz w:val="28"/>
          <w:szCs w:val="28"/>
        </w:rPr>
        <w:t>ребер</w:t>
      </w:r>
      <w:r w:rsidR="00582013">
        <w:rPr>
          <w:rFonts w:ascii="Times New Roman" w:hAnsi="Times New Roman" w:cs="Times New Roman"/>
          <w:sz w:val="28"/>
          <w:szCs w:val="28"/>
          <w:lang w:val="kk-KZ"/>
        </w:rPr>
        <w:t>;</w:t>
      </w:r>
      <w:r w:rsidRPr="0014608A">
        <w:rPr>
          <w:rFonts w:ascii="Times New Roman" w:hAnsi="Times New Roman" w:cs="Times New Roman"/>
          <w:sz w:val="28"/>
          <w:szCs w:val="28"/>
        </w:rPr>
        <w:t xml:space="preserve"> </w:t>
      </w:r>
    </w:p>
    <w:p w14:paraId="6327B00F" w14:textId="110DBE8C" w:rsidR="00F64CD5" w:rsidRPr="001A2C7E" w:rsidRDefault="0014608A" w:rsidP="00582013">
      <w:pPr>
        <w:spacing w:after="0" w:line="240" w:lineRule="auto"/>
        <w:ind w:firstLine="476"/>
        <w:jc w:val="both"/>
        <w:rPr>
          <w:rFonts w:ascii="Times New Roman" w:hAnsi="Times New Roman" w:cs="Times New Roman"/>
          <w:sz w:val="28"/>
          <w:szCs w:val="28"/>
        </w:rPr>
      </w:pPr>
      <w:r w:rsidRPr="00451421">
        <w:rPr>
          <w:rFonts w:ascii="Times New Roman" w:hAnsi="Times New Roman" w:cs="Times New Roman"/>
          <w:i/>
          <w:sz w:val="28"/>
          <w:szCs w:val="28"/>
          <w:lang w:val="en-US"/>
        </w:rPr>
        <w:t>l</w:t>
      </w:r>
      <w:r w:rsidRPr="00451421">
        <w:rPr>
          <w:rFonts w:ascii="Times New Roman" w:hAnsi="Times New Roman" w:cs="Times New Roman"/>
          <w:i/>
          <w:sz w:val="28"/>
          <w:szCs w:val="28"/>
        </w:rPr>
        <w:t>:</w:t>
      </w:r>
      <w:r w:rsidR="00716377" w:rsidRPr="00451421">
        <w:rPr>
          <w:rFonts w:ascii="Times New Roman" w:hAnsi="Times New Roman" w:cs="Times New Roman"/>
          <w:i/>
          <w:sz w:val="28"/>
          <w:szCs w:val="28"/>
        </w:rPr>
        <w:t xml:space="preserve"> </w:t>
      </w:r>
      <w:r w:rsidRPr="00451421">
        <w:rPr>
          <w:rFonts w:ascii="Times New Roman" w:hAnsi="Times New Roman" w:cs="Times New Roman"/>
          <w:i/>
          <w:sz w:val="28"/>
          <w:szCs w:val="28"/>
          <w:lang w:val="en-US"/>
        </w:rPr>
        <w:t>V</w:t>
      </w:r>
      <w:r w:rsidR="00716377" w:rsidRPr="00451421">
        <w:rPr>
          <w:rFonts w:ascii="Times New Roman" w:hAnsi="Times New Roman" w:cs="Times New Roman"/>
          <w:i/>
          <w:sz w:val="28"/>
          <w:szCs w:val="28"/>
        </w:rPr>
        <w:t xml:space="preserve"> </w:t>
      </w:r>
      <w:r w:rsidRPr="00451421">
        <w:rPr>
          <w:rFonts w:ascii="Times New Roman" w:hAnsi="Times New Roman" w:cs="Times New Roman"/>
          <w:i/>
          <w:sz w:val="28"/>
          <w:szCs w:val="28"/>
        </w:rPr>
        <w:t>→</w:t>
      </w:r>
      <w:r w:rsidR="00716377" w:rsidRPr="00451421">
        <w:rPr>
          <w:rFonts w:ascii="Times New Roman" w:hAnsi="Times New Roman" w:cs="Times New Roman"/>
          <w:i/>
          <w:sz w:val="28"/>
          <w:szCs w:val="28"/>
        </w:rPr>
        <w:t xml:space="preserve"> </w:t>
      </w:r>
      <w:r w:rsidRPr="00451421">
        <w:rPr>
          <w:rFonts w:ascii="Times New Roman" w:hAnsi="Times New Roman" w:cs="Times New Roman"/>
          <w:i/>
          <w:sz w:val="28"/>
          <w:szCs w:val="28"/>
          <w:lang w:val="en-US"/>
        </w:rPr>
        <w:t>L</w:t>
      </w:r>
      <w:r w:rsidR="001A2C7E">
        <w:rPr>
          <w:rFonts w:ascii="Times New Roman" w:hAnsi="Times New Roman" w:cs="Times New Roman"/>
          <w:sz w:val="28"/>
          <w:szCs w:val="28"/>
        </w:rPr>
        <w:t xml:space="preserve"> </w:t>
      </w:r>
      <w:r w:rsidR="00E26E97">
        <w:rPr>
          <w:rFonts w:ascii="Times New Roman" w:hAnsi="Times New Roman" w:cs="Times New Roman"/>
          <w:sz w:val="28"/>
          <w:szCs w:val="28"/>
        </w:rPr>
        <w:t xml:space="preserve">– отображение, </w:t>
      </w:r>
      <w:r w:rsidR="001A2C7E">
        <w:rPr>
          <w:rFonts w:ascii="Times New Roman" w:hAnsi="Times New Roman" w:cs="Times New Roman"/>
          <w:sz w:val="28"/>
          <w:szCs w:val="28"/>
        </w:rPr>
        <w:t>сопоставля</w:t>
      </w:r>
      <w:r w:rsidR="00E26E97">
        <w:rPr>
          <w:rFonts w:ascii="Times New Roman" w:hAnsi="Times New Roman" w:cs="Times New Roman"/>
          <w:sz w:val="28"/>
          <w:szCs w:val="28"/>
        </w:rPr>
        <w:t>ющее</w:t>
      </w:r>
      <w:r w:rsidR="001A2C7E">
        <w:rPr>
          <w:rFonts w:ascii="Times New Roman" w:hAnsi="Times New Roman" w:cs="Times New Roman"/>
          <w:sz w:val="28"/>
          <w:szCs w:val="28"/>
        </w:rPr>
        <w:t xml:space="preserve"> </w:t>
      </w:r>
      <w:r w:rsidR="00E26E97">
        <w:rPr>
          <w:rFonts w:ascii="Times New Roman" w:hAnsi="Times New Roman" w:cs="Times New Roman"/>
          <w:sz w:val="28"/>
          <w:szCs w:val="28"/>
        </w:rPr>
        <w:t>каждому уз</w:t>
      </w:r>
      <w:r w:rsidR="001A2C7E">
        <w:rPr>
          <w:rFonts w:ascii="Times New Roman" w:hAnsi="Times New Roman" w:cs="Times New Roman"/>
          <w:sz w:val="28"/>
          <w:szCs w:val="28"/>
        </w:rPr>
        <w:t>л</w:t>
      </w:r>
      <w:r w:rsidR="00E26E97">
        <w:rPr>
          <w:rFonts w:ascii="Times New Roman" w:hAnsi="Times New Roman" w:cs="Times New Roman"/>
          <w:sz w:val="28"/>
          <w:szCs w:val="28"/>
        </w:rPr>
        <w:t>у его метку</w:t>
      </w:r>
      <w:r w:rsidR="001A2C7E">
        <w:rPr>
          <w:rFonts w:ascii="Times New Roman" w:hAnsi="Times New Roman" w:cs="Times New Roman"/>
          <w:sz w:val="28"/>
          <w:szCs w:val="28"/>
        </w:rPr>
        <w:t>.</w:t>
      </w:r>
    </w:p>
    <w:p w14:paraId="57A11178" w14:textId="6CE4DED2" w:rsidR="001C4185" w:rsidRPr="00504F77" w:rsidRDefault="006D718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Графы свойств </w:t>
      </w:r>
      <w:r w:rsidR="00623A55">
        <w:rPr>
          <w:rFonts w:ascii="Times New Roman" w:hAnsi="Times New Roman" w:cs="Times New Roman"/>
          <w:sz w:val="28"/>
          <w:szCs w:val="28"/>
        </w:rPr>
        <w:t xml:space="preserve">предоставляют дополнительную гибкость и позволяют связать набор пар «свойство-значение» и метку, как с узлами, так и с ребрами. </w:t>
      </w:r>
      <w:r w:rsidR="00FB2BE0">
        <w:rPr>
          <w:rFonts w:ascii="Times New Roman" w:hAnsi="Times New Roman" w:cs="Times New Roman"/>
          <w:sz w:val="28"/>
          <w:szCs w:val="28"/>
        </w:rPr>
        <w:t xml:space="preserve">Графы свойств используются в графовых базах данных </w:t>
      </w:r>
      <w:r w:rsidR="00FB2BE0">
        <w:rPr>
          <w:rFonts w:ascii="Times New Roman" w:hAnsi="Times New Roman" w:cs="Times New Roman"/>
          <w:sz w:val="28"/>
          <w:szCs w:val="28"/>
          <w:lang w:val="en-US"/>
        </w:rPr>
        <w:t>Neo</w:t>
      </w:r>
      <w:r w:rsidR="00FB2BE0" w:rsidRPr="00DA45AB">
        <w:rPr>
          <w:rFonts w:ascii="Times New Roman" w:hAnsi="Times New Roman" w:cs="Times New Roman"/>
          <w:sz w:val="28"/>
          <w:szCs w:val="28"/>
        </w:rPr>
        <w:t>4</w:t>
      </w:r>
      <w:r w:rsidR="00FB2BE0">
        <w:rPr>
          <w:rFonts w:ascii="Times New Roman" w:hAnsi="Times New Roman" w:cs="Times New Roman"/>
          <w:sz w:val="28"/>
          <w:szCs w:val="28"/>
          <w:lang w:val="en-US"/>
        </w:rPr>
        <w:t>j</w:t>
      </w:r>
      <w:r w:rsidR="00FB2BE0" w:rsidRPr="00DA45AB">
        <w:rPr>
          <w:rFonts w:ascii="Times New Roman" w:hAnsi="Times New Roman" w:cs="Times New Roman"/>
          <w:sz w:val="28"/>
          <w:szCs w:val="28"/>
        </w:rPr>
        <w:t>.</w:t>
      </w:r>
      <w:r w:rsidR="00DA45AB" w:rsidRPr="00DA45AB">
        <w:rPr>
          <w:rFonts w:ascii="Times New Roman" w:hAnsi="Times New Roman" w:cs="Times New Roman"/>
          <w:sz w:val="28"/>
          <w:szCs w:val="28"/>
        </w:rPr>
        <w:t xml:space="preserve"> </w:t>
      </w:r>
    </w:p>
    <w:p w14:paraId="21BC78B0" w14:textId="75E4EE74" w:rsidR="00E106C8" w:rsidRDefault="00226DC9" w:rsidP="00FD70EA">
      <w:pPr>
        <w:spacing w:after="0" w:line="240" w:lineRule="auto"/>
        <w:ind w:firstLine="709"/>
        <w:jc w:val="both"/>
        <w:rPr>
          <w:rFonts w:ascii="Times New Roman" w:hAnsi="Times New Roman" w:cs="Times New Roman"/>
          <w:sz w:val="28"/>
          <w:szCs w:val="28"/>
        </w:rPr>
      </w:pPr>
      <w:r w:rsidRPr="00C26E81">
        <w:rPr>
          <w:rFonts w:ascii="Times New Roman" w:hAnsi="Times New Roman" w:cs="Times New Roman"/>
          <w:i/>
          <w:sz w:val="28"/>
          <w:szCs w:val="28"/>
        </w:rPr>
        <w:t>Определение 3.</w:t>
      </w:r>
      <w:r w:rsidRPr="00504F77">
        <w:rPr>
          <w:rFonts w:ascii="Times New Roman" w:hAnsi="Times New Roman" w:cs="Times New Roman"/>
          <w:sz w:val="28"/>
          <w:szCs w:val="28"/>
        </w:rPr>
        <w:t xml:space="preserve"> </w:t>
      </w:r>
      <w:r w:rsidR="00E106C8">
        <w:rPr>
          <w:rFonts w:ascii="Times New Roman" w:hAnsi="Times New Roman" w:cs="Times New Roman"/>
          <w:sz w:val="28"/>
          <w:szCs w:val="28"/>
        </w:rPr>
        <w:t xml:space="preserve">Граф свойств – это кортеж </w:t>
      </w:r>
    </w:p>
    <w:p w14:paraId="6A9CC4B6" w14:textId="77777777" w:rsidR="00C26E81" w:rsidRDefault="00C26E81" w:rsidP="00FD70EA">
      <w:pPr>
        <w:spacing w:after="0" w:line="240" w:lineRule="auto"/>
        <w:ind w:firstLine="709"/>
        <w:jc w:val="both"/>
        <w:rPr>
          <w:rFonts w:ascii="Times New Roman" w:hAnsi="Times New Roman" w:cs="Times New Roman"/>
          <w:sz w:val="28"/>
          <w:szCs w:val="28"/>
        </w:rPr>
      </w:pPr>
    </w:p>
    <w:p w14:paraId="713B3419" w14:textId="19AA2D2F" w:rsidR="00E106C8" w:rsidRPr="00451421" w:rsidRDefault="00E106C8" w:rsidP="00FD70EA">
      <w:pPr>
        <w:spacing w:after="0" w:line="240" w:lineRule="auto"/>
        <w:jc w:val="center"/>
        <w:rPr>
          <w:rFonts w:ascii="Times New Roman" w:hAnsi="Times New Roman" w:cs="Times New Roman"/>
          <w:i/>
          <w:sz w:val="28"/>
          <w:szCs w:val="28"/>
        </w:rPr>
      </w:pPr>
      <w:r w:rsidRPr="00451421">
        <w:rPr>
          <w:rFonts w:ascii="Times New Roman" w:hAnsi="Times New Roman" w:cs="Times New Roman"/>
          <w:i/>
          <w:sz w:val="28"/>
          <w:szCs w:val="28"/>
          <w:lang w:val="en-US"/>
        </w:rPr>
        <w:t>G</w:t>
      </w:r>
      <w:r w:rsidRPr="00451421">
        <w:rPr>
          <w:rFonts w:ascii="Times New Roman" w:hAnsi="Times New Roman" w:cs="Times New Roman"/>
          <w:i/>
          <w:sz w:val="28"/>
          <w:szCs w:val="28"/>
        </w:rPr>
        <w:t xml:space="preserve"> = (</w:t>
      </w:r>
      <w:r w:rsidRPr="00451421">
        <w:rPr>
          <w:rFonts w:ascii="Times New Roman" w:hAnsi="Times New Roman" w:cs="Times New Roman"/>
          <w:i/>
          <w:iCs/>
          <w:sz w:val="28"/>
          <w:szCs w:val="28"/>
        </w:rPr>
        <w:t>V</w:t>
      </w:r>
      <w:r w:rsidRPr="00451421">
        <w:rPr>
          <w:rFonts w:ascii="Times New Roman" w:hAnsi="Times New Roman" w:cs="Times New Roman"/>
          <w:i/>
          <w:sz w:val="28"/>
          <w:szCs w:val="28"/>
        </w:rPr>
        <w:t xml:space="preserve">, </w:t>
      </w:r>
      <w:r w:rsidRPr="00451421">
        <w:rPr>
          <w:rFonts w:ascii="Times New Roman" w:hAnsi="Times New Roman" w:cs="Times New Roman"/>
          <w:i/>
          <w:iCs/>
          <w:sz w:val="28"/>
          <w:szCs w:val="28"/>
        </w:rPr>
        <w:t>E</w:t>
      </w:r>
      <w:r w:rsidRPr="00451421">
        <w:rPr>
          <w:rFonts w:ascii="Times New Roman" w:hAnsi="Times New Roman" w:cs="Times New Roman"/>
          <w:i/>
          <w:sz w:val="28"/>
          <w:szCs w:val="28"/>
        </w:rPr>
        <w:t xml:space="preserve">, </w:t>
      </w:r>
      <w:r w:rsidRPr="00451421">
        <w:rPr>
          <w:rFonts w:ascii="Times New Roman" w:hAnsi="Times New Roman" w:cs="Times New Roman"/>
          <w:i/>
          <w:iCs/>
          <w:sz w:val="28"/>
          <w:szCs w:val="28"/>
        </w:rPr>
        <w:t>L</w:t>
      </w:r>
      <w:r w:rsidRPr="00451421">
        <w:rPr>
          <w:rFonts w:ascii="Times New Roman" w:hAnsi="Times New Roman" w:cs="Times New Roman"/>
          <w:i/>
          <w:sz w:val="28"/>
          <w:szCs w:val="28"/>
        </w:rPr>
        <w:t xml:space="preserve">, </w:t>
      </w:r>
      <w:r w:rsidRPr="00451421">
        <w:rPr>
          <w:rFonts w:ascii="Times New Roman" w:hAnsi="Times New Roman" w:cs="Times New Roman"/>
          <w:i/>
          <w:iCs/>
          <w:sz w:val="28"/>
          <w:szCs w:val="28"/>
        </w:rPr>
        <w:t>P</w:t>
      </w:r>
      <w:r w:rsidRPr="00451421">
        <w:rPr>
          <w:rFonts w:ascii="Times New Roman" w:hAnsi="Times New Roman" w:cs="Times New Roman"/>
          <w:i/>
          <w:sz w:val="28"/>
          <w:szCs w:val="28"/>
        </w:rPr>
        <w:t xml:space="preserve">, </w:t>
      </w:r>
      <w:r w:rsidRPr="00451421">
        <w:rPr>
          <w:rFonts w:ascii="Times New Roman" w:hAnsi="Times New Roman" w:cs="Times New Roman"/>
          <w:i/>
          <w:iCs/>
          <w:sz w:val="28"/>
          <w:szCs w:val="28"/>
        </w:rPr>
        <w:t>U</w:t>
      </w:r>
      <w:r w:rsidRPr="00451421">
        <w:rPr>
          <w:rFonts w:ascii="Times New Roman" w:hAnsi="Times New Roman" w:cs="Times New Roman"/>
          <w:i/>
          <w:sz w:val="28"/>
          <w:szCs w:val="28"/>
        </w:rPr>
        <w:t xml:space="preserve">, </w:t>
      </w:r>
      <w:r w:rsidRPr="00451421">
        <w:rPr>
          <w:rFonts w:ascii="Times New Roman" w:hAnsi="Times New Roman" w:cs="Times New Roman"/>
          <w:i/>
          <w:iCs/>
          <w:sz w:val="28"/>
          <w:szCs w:val="28"/>
        </w:rPr>
        <w:t>e</w:t>
      </w:r>
      <w:r w:rsidRPr="00451421">
        <w:rPr>
          <w:rFonts w:ascii="Times New Roman" w:hAnsi="Times New Roman" w:cs="Times New Roman"/>
          <w:i/>
          <w:sz w:val="28"/>
          <w:szCs w:val="28"/>
        </w:rPr>
        <w:t xml:space="preserve">, </w:t>
      </w:r>
      <w:r w:rsidRPr="00451421">
        <w:rPr>
          <w:rFonts w:ascii="Times New Roman" w:hAnsi="Times New Roman" w:cs="Times New Roman"/>
          <w:i/>
          <w:iCs/>
          <w:sz w:val="28"/>
          <w:szCs w:val="28"/>
        </w:rPr>
        <w:t>l</w:t>
      </w:r>
      <w:r w:rsidRPr="00451421">
        <w:rPr>
          <w:rFonts w:ascii="Times New Roman" w:hAnsi="Times New Roman" w:cs="Times New Roman"/>
          <w:i/>
          <w:sz w:val="28"/>
          <w:szCs w:val="28"/>
        </w:rPr>
        <w:t xml:space="preserve">, </w:t>
      </w:r>
      <w:r w:rsidRPr="00451421">
        <w:rPr>
          <w:rFonts w:ascii="Times New Roman" w:hAnsi="Times New Roman" w:cs="Times New Roman"/>
          <w:i/>
          <w:iCs/>
          <w:sz w:val="28"/>
          <w:szCs w:val="28"/>
        </w:rPr>
        <w:t>p</w:t>
      </w:r>
      <w:r w:rsidRPr="00451421">
        <w:rPr>
          <w:rFonts w:ascii="Times New Roman" w:hAnsi="Times New Roman" w:cs="Times New Roman"/>
          <w:i/>
          <w:sz w:val="28"/>
          <w:szCs w:val="28"/>
        </w:rPr>
        <w:t>)</w:t>
      </w:r>
      <w:r w:rsidR="00451421">
        <w:rPr>
          <w:rFonts w:ascii="Times New Roman" w:hAnsi="Times New Roman" w:cs="Times New Roman"/>
          <w:i/>
          <w:sz w:val="28"/>
          <w:szCs w:val="28"/>
        </w:rPr>
        <w:t>,</w:t>
      </w:r>
    </w:p>
    <w:p w14:paraId="69A0C2F4" w14:textId="77777777" w:rsidR="00C26E81" w:rsidRDefault="00C26E81" w:rsidP="00FD70EA">
      <w:pPr>
        <w:spacing w:after="0" w:line="240" w:lineRule="auto"/>
        <w:jc w:val="both"/>
        <w:rPr>
          <w:rFonts w:ascii="Times New Roman" w:hAnsi="Times New Roman" w:cs="Times New Roman"/>
          <w:sz w:val="28"/>
          <w:szCs w:val="28"/>
        </w:rPr>
      </w:pPr>
    </w:p>
    <w:p w14:paraId="7CE899E8" w14:textId="7D42B909" w:rsidR="00C26E81" w:rsidRDefault="00451421" w:rsidP="00FD70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где</w:t>
      </w:r>
      <w:r w:rsidRPr="0014608A">
        <w:rPr>
          <w:rFonts w:ascii="Times New Roman" w:hAnsi="Times New Roman" w:cs="Times New Roman"/>
          <w:sz w:val="28"/>
          <w:szCs w:val="28"/>
        </w:rPr>
        <w:t xml:space="preserve"> </w:t>
      </w:r>
      <w:r w:rsidRPr="00B167D7">
        <w:rPr>
          <w:rFonts w:ascii="Times New Roman" w:hAnsi="Times New Roman" w:cs="Times New Roman"/>
          <w:i/>
          <w:sz w:val="28"/>
          <w:szCs w:val="28"/>
          <w:lang w:val="en-US"/>
        </w:rPr>
        <w:t>V</w:t>
      </w:r>
      <w:r w:rsidRPr="00B167D7">
        <w:rPr>
          <w:rFonts w:ascii="Times New Roman" w:hAnsi="Times New Roman" w:cs="Times New Roman"/>
          <w:i/>
          <w:sz w:val="28"/>
          <w:szCs w:val="28"/>
        </w:rPr>
        <w:t xml:space="preserve"> </w:t>
      </w:r>
      <w:r w:rsidRPr="00B167D7">
        <w:rPr>
          <w:rFonts w:ascii="Cambria Math" w:hAnsi="Cambria Math" w:cs="Cambria Math"/>
          <w:i/>
          <w:sz w:val="28"/>
          <w:szCs w:val="28"/>
        </w:rPr>
        <w:t xml:space="preserve">⊆ </w:t>
      </w:r>
      <w:r w:rsidRPr="00B167D7">
        <w:rPr>
          <w:rFonts w:ascii="Times New Roman" w:hAnsi="Times New Roman" w:cs="Times New Roman"/>
          <w:i/>
          <w:sz w:val="28"/>
          <w:szCs w:val="28"/>
          <w:lang w:val="en-US"/>
        </w:rPr>
        <w:t>Con</w:t>
      </w:r>
      <w:r w:rsidRPr="0014608A">
        <w:rPr>
          <w:rFonts w:ascii="Times New Roman" w:hAnsi="Times New Roman" w:cs="Times New Roman"/>
          <w:sz w:val="28"/>
          <w:szCs w:val="28"/>
        </w:rPr>
        <w:t xml:space="preserve"> – </w:t>
      </w:r>
      <w:r>
        <w:rPr>
          <w:rFonts w:ascii="Times New Roman" w:hAnsi="Times New Roman" w:cs="Times New Roman"/>
          <w:sz w:val="28"/>
          <w:szCs w:val="28"/>
        </w:rPr>
        <w:t>набор</w:t>
      </w:r>
      <w:r w:rsidRPr="0014608A">
        <w:rPr>
          <w:rFonts w:ascii="Times New Roman" w:hAnsi="Times New Roman" w:cs="Times New Roman"/>
          <w:sz w:val="28"/>
          <w:szCs w:val="28"/>
        </w:rPr>
        <w:t xml:space="preserve"> </w:t>
      </w:r>
      <w:r w:rsidR="00172101">
        <w:rPr>
          <w:rFonts w:ascii="Times New Roman" w:hAnsi="Times New Roman" w:cs="Times New Roman"/>
          <w:sz w:val="28"/>
          <w:szCs w:val="28"/>
        </w:rPr>
        <w:t xml:space="preserve">идентификаторов </w:t>
      </w:r>
      <w:r>
        <w:rPr>
          <w:rFonts w:ascii="Times New Roman" w:hAnsi="Times New Roman" w:cs="Times New Roman"/>
          <w:sz w:val="28"/>
          <w:szCs w:val="28"/>
        </w:rPr>
        <w:t>узлов</w:t>
      </w:r>
      <w:r w:rsidR="00582013">
        <w:rPr>
          <w:rFonts w:ascii="Times New Roman" w:hAnsi="Times New Roman" w:cs="Times New Roman"/>
          <w:sz w:val="28"/>
          <w:szCs w:val="28"/>
          <w:lang w:val="kk-KZ"/>
        </w:rPr>
        <w:t>;</w:t>
      </w:r>
      <w:r w:rsidRPr="0014608A">
        <w:rPr>
          <w:rFonts w:ascii="Times New Roman" w:hAnsi="Times New Roman" w:cs="Times New Roman"/>
          <w:sz w:val="28"/>
          <w:szCs w:val="28"/>
        </w:rPr>
        <w:t xml:space="preserve"> </w:t>
      </w:r>
    </w:p>
    <w:p w14:paraId="20397232" w14:textId="60892F58" w:rsidR="00C26E81" w:rsidRDefault="00172101" w:rsidP="00582013">
      <w:pPr>
        <w:spacing w:after="0" w:line="240" w:lineRule="auto"/>
        <w:ind w:firstLine="448"/>
        <w:jc w:val="both"/>
        <w:rPr>
          <w:rFonts w:ascii="Times New Roman" w:hAnsi="Times New Roman" w:cs="Times New Roman"/>
          <w:sz w:val="28"/>
          <w:szCs w:val="28"/>
        </w:rPr>
      </w:pPr>
      <w:r w:rsidRPr="00451421">
        <w:rPr>
          <w:rFonts w:ascii="Times New Roman" w:hAnsi="Times New Roman" w:cs="Times New Roman"/>
          <w:i/>
          <w:iCs/>
          <w:sz w:val="28"/>
          <w:szCs w:val="28"/>
        </w:rPr>
        <w:t>E</w:t>
      </w:r>
      <w:r w:rsidR="00451421" w:rsidRPr="00B167D7">
        <w:rPr>
          <w:rFonts w:ascii="Times New Roman" w:hAnsi="Times New Roman" w:cs="Times New Roman"/>
          <w:i/>
          <w:sz w:val="28"/>
          <w:szCs w:val="28"/>
        </w:rPr>
        <w:t xml:space="preserve"> </w:t>
      </w:r>
      <w:r w:rsidR="00451421" w:rsidRPr="00B167D7">
        <w:rPr>
          <w:rFonts w:ascii="Cambria Math" w:hAnsi="Cambria Math" w:cs="Cambria Math"/>
          <w:i/>
          <w:sz w:val="28"/>
          <w:szCs w:val="28"/>
        </w:rPr>
        <w:t>⊆</w:t>
      </w:r>
      <w:r w:rsidR="00451421" w:rsidRPr="00B167D7">
        <w:rPr>
          <w:rFonts w:ascii="Times New Roman" w:hAnsi="Times New Roman" w:cs="Times New Roman"/>
          <w:i/>
          <w:sz w:val="28"/>
          <w:szCs w:val="28"/>
        </w:rPr>
        <w:t xml:space="preserve"> </w:t>
      </w:r>
      <w:r w:rsidR="00451421" w:rsidRPr="00B167D7">
        <w:rPr>
          <w:rFonts w:ascii="Times New Roman" w:hAnsi="Times New Roman" w:cs="Times New Roman"/>
          <w:i/>
          <w:sz w:val="28"/>
          <w:szCs w:val="28"/>
          <w:lang w:val="en-US"/>
        </w:rPr>
        <w:t>Con</w:t>
      </w:r>
      <w:r w:rsidR="00451421" w:rsidRPr="0014608A">
        <w:rPr>
          <w:rFonts w:ascii="Times New Roman" w:hAnsi="Times New Roman" w:cs="Times New Roman"/>
          <w:sz w:val="28"/>
          <w:szCs w:val="28"/>
        </w:rPr>
        <w:t xml:space="preserve"> – </w:t>
      </w:r>
      <w:r w:rsidR="00451421">
        <w:rPr>
          <w:rFonts w:ascii="Times New Roman" w:hAnsi="Times New Roman" w:cs="Times New Roman"/>
          <w:sz w:val="28"/>
          <w:szCs w:val="28"/>
        </w:rPr>
        <w:t>набор</w:t>
      </w:r>
      <w:r w:rsidR="00451421" w:rsidRPr="0014608A">
        <w:rPr>
          <w:rFonts w:ascii="Times New Roman" w:hAnsi="Times New Roman" w:cs="Times New Roman"/>
          <w:sz w:val="28"/>
          <w:szCs w:val="28"/>
        </w:rPr>
        <w:t xml:space="preserve"> </w:t>
      </w:r>
      <w:r>
        <w:rPr>
          <w:rFonts w:ascii="Times New Roman" w:hAnsi="Times New Roman" w:cs="Times New Roman"/>
          <w:sz w:val="28"/>
          <w:szCs w:val="28"/>
        </w:rPr>
        <w:t xml:space="preserve">идентификаторов </w:t>
      </w:r>
      <w:r w:rsidR="00451421">
        <w:rPr>
          <w:rFonts w:ascii="Times New Roman" w:hAnsi="Times New Roman" w:cs="Times New Roman"/>
          <w:sz w:val="28"/>
          <w:szCs w:val="28"/>
        </w:rPr>
        <w:t>ребер</w:t>
      </w:r>
      <w:r w:rsidR="00582013">
        <w:rPr>
          <w:rFonts w:ascii="Times New Roman" w:hAnsi="Times New Roman" w:cs="Times New Roman"/>
          <w:sz w:val="28"/>
          <w:szCs w:val="28"/>
          <w:lang w:val="kk-KZ"/>
        </w:rPr>
        <w:t>;</w:t>
      </w:r>
      <w:r w:rsidR="00451421" w:rsidRPr="0014608A">
        <w:rPr>
          <w:rFonts w:ascii="Times New Roman" w:hAnsi="Times New Roman" w:cs="Times New Roman"/>
          <w:sz w:val="28"/>
          <w:szCs w:val="28"/>
        </w:rPr>
        <w:t xml:space="preserve"> </w:t>
      </w:r>
    </w:p>
    <w:p w14:paraId="33FC44C8" w14:textId="37CE6704" w:rsidR="00C26E81" w:rsidRDefault="00172101" w:rsidP="00582013">
      <w:pPr>
        <w:spacing w:after="0" w:line="240" w:lineRule="auto"/>
        <w:ind w:firstLine="448"/>
        <w:jc w:val="both"/>
        <w:rPr>
          <w:rFonts w:ascii="Times New Roman" w:hAnsi="Times New Roman" w:cs="Times New Roman"/>
          <w:sz w:val="28"/>
          <w:szCs w:val="28"/>
        </w:rPr>
      </w:pPr>
      <w:r w:rsidRPr="00B167D7">
        <w:rPr>
          <w:rFonts w:ascii="Times New Roman" w:hAnsi="Times New Roman" w:cs="Times New Roman"/>
          <w:i/>
          <w:sz w:val="28"/>
          <w:szCs w:val="28"/>
          <w:lang w:val="en-US"/>
        </w:rPr>
        <w:t>L</w:t>
      </w:r>
      <w:r w:rsidRPr="00B167D7">
        <w:rPr>
          <w:rFonts w:ascii="Times New Roman" w:hAnsi="Times New Roman" w:cs="Times New Roman"/>
          <w:i/>
          <w:sz w:val="28"/>
          <w:szCs w:val="28"/>
        </w:rPr>
        <w:t xml:space="preserve"> </w:t>
      </w:r>
      <w:r w:rsidRPr="00B167D7">
        <w:rPr>
          <w:rFonts w:ascii="Cambria Math" w:hAnsi="Cambria Math" w:cs="Cambria Math"/>
          <w:i/>
          <w:sz w:val="28"/>
          <w:szCs w:val="28"/>
        </w:rPr>
        <w:t>⊆</w:t>
      </w:r>
      <w:r w:rsidRPr="00B167D7">
        <w:rPr>
          <w:rFonts w:ascii="Times New Roman" w:hAnsi="Times New Roman" w:cs="Times New Roman"/>
          <w:i/>
          <w:sz w:val="28"/>
          <w:szCs w:val="28"/>
        </w:rPr>
        <w:t xml:space="preserve"> </w:t>
      </w:r>
      <w:r w:rsidRPr="00B167D7">
        <w:rPr>
          <w:rFonts w:ascii="Times New Roman" w:hAnsi="Times New Roman" w:cs="Times New Roman"/>
          <w:i/>
          <w:sz w:val="28"/>
          <w:szCs w:val="28"/>
          <w:lang w:val="en-US"/>
        </w:rPr>
        <w:t>Con</w:t>
      </w:r>
      <w:r w:rsidRPr="0014608A">
        <w:rPr>
          <w:rFonts w:ascii="Times New Roman" w:hAnsi="Times New Roman" w:cs="Times New Roman"/>
          <w:sz w:val="28"/>
          <w:szCs w:val="28"/>
        </w:rPr>
        <w:t xml:space="preserve"> – </w:t>
      </w:r>
      <w:r>
        <w:rPr>
          <w:rFonts w:ascii="Times New Roman" w:hAnsi="Times New Roman" w:cs="Times New Roman"/>
          <w:sz w:val="28"/>
          <w:szCs w:val="28"/>
        </w:rPr>
        <w:t>набор меток</w:t>
      </w:r>
      <w:r w:rsidR="00582013">
        <w:rPr>
          <w:rFonts w:ascii="Times New Roman" w:hAnsi="Times New Roman" w:cs="Times New Roman"/>
          <w:sz w:val="28"/>
          <w:szCs w:val="28"/>
          <w:lang w:val="kk-KZ"/>
        </w:rPr>
        <w:t>;</w:t>
      </w:r>
      <w:r w:rsidR="00691F71">
        <w:rPr>
          <w:rFonts w:ascii="Times New Roman" w:hAnsi="Times New Roman" w:cs="Times New Roman"/>
          <w:sz w:val="28"/>
          <w:szCs w:val="28"/>
        </w:rPr>
        <w:t xml:space="preserve"> </w:t>
      </w:r>
    </w:p>
    <w:p w14:paraId="40B527F8" w14:textId="3E739CDB" w:rsidR="00C26E81" w:rsidRPr="00582013" w:rsidRDefault="00691F71" w:rsidP="00582013">
      <w:pPr>
        <w:spacing w:after="0" w:line="240" w:lineRule="auto"/>
        <w:ind w:firstLine="448"/>
        <w:jc w:val="both"/>
        <w:rPr>
          <w:rFonts w:ascii="Times New Roman" w:hAnsi="Times New Roman" w:cs="Times New Roman"/>
          <w:sz w:val="28"/>
          <w:szCs w:val="28"/>
          <w:lang w:val="kk-KZ"/>
        </w:rPr>
      </w:pPr>
      <w:r w:rsidRPr="00691F71">
        <w:rPr>
          <w:rFonts w:ascii="Times New Roman" w:hAnsi="Times New Roman" w:cs="Times New Roman"/>
          <w:i/>
          <w:iCs/>
          <w:sz w:val="28"/>
          <w:szCs w:val="28"/>
        </w:rPr>
        <w:t>P</w:t>
      </w:r>
      <w:r>
        <w:rPr>
          <w:rFonts w:ascii="Times New Roman" w:hAnsi="Times New Roman" w:cs="Times New Roman"/>
          <w:i/>
          <w:iCs/>
          <w:sz w:val="28"/>
          <w:szCs w:val="28"/>
        </w:rPr>
        <w:t xml:space="preserve"> </w:t>
      </w:r>
      <w:r w:rsidRPr="00691F71">
        <w:rPr>
          <w:rFonts w:ascii="Cambria Math" w:hAnsi="Cambria Math" w:cs="Cambria Math"/>
          <w:sz w:val="28"/>
          <w:szCs w:val="28"/>
        </w:rPr>
        <w:t>⊆</w:t>
      </w:r>
      <w:r>
        <w:rPr>
          <w:rFonts w:ascii="Cambria Math" w:hAnsi="Cambria Math" w:cs="Cambria Math"/>
          <w:sz w:val="28"/>
          <w:szCs w:val="28"/>
        </w:rPr>
        <w:t xml:space="preserve"> </w:t>
      </w:r>
      <w:r w:rsidRPr="00691F71">
        <w:rPr>
          <w:rFonts w:ascii="Times New Roman" w:hAnsi="Times New Roman" w:cs="Times New Roman"/>
          <w:bCs/>
          <w:i/>
          <w:sz w:val="28"/>
          <w:szCs w:val="28"/>
        </w:rPr>
        <w:t>Con</w:t>
      </w:r>
      <w:r>
        <w:rPr>
          <w:rFonts w:ascii="Times New Roman" w:hAnsi="Times New Roman" w:cs="Times New Roman"/>
          <w:sz w:val="28"/>
          <w:szCs w:val="28"/>
        </w:rPr>
        <w:t xml:space="preserve"> – набор свойств</w:t>
      </w:r>
      <w:r w:rsidR="00582013">
        <w:rPr>
          <w:rFonts w:ascii="Times New Roman" w:hAnsi="Times New Roman" w:cs="Times New Roman"/>
          <w:sz w:val="28"/>
          <w:szCs w:val="28"/>
          <w:lang w:val="kk-KZ"/>
        </w:rPr>
        <w:t>;</w:t>
      </w:r>
    </w:p>
    <w:p w14:paraId="47ABB710" w14:textId="4DED7948" w:rsidR="00C26E81" w:rsidRDefault="00691F71" w:rsidP="00582013">
      <w:pPr>
        <w:spacing w:after="0" w:line="240" w:lineRule="auto"/>
        <w:ind w:firstLine="448"/>
        <w:jc w:val="both"/>
        <w:rPr>
          <w:rFonts w:ascii="Times New Roman" w:hAnsi="Times New Roman" w:cs="Times New Roman"/>
          <w:sz w:val="28"/>
          <w:szCs w:val="28"/>
        </w:rPr>
      </w:pPr>
      <w:r w:rsidRPr="00451421">
        <w:rPr>
          <w:rFonts w:ascii="Times New Roman" w:hAnsi="Times New Roman" w:cs="Times New Roman"/>
          <w:i/>
          <w:iCs/>
          <w:sz w:val="28"/>
          <w:szCs w:val="28"/>
        </w:rPr>
        <w:t>U</w:t>
      </w:r>
      <w:r>
        <w:rPr>
          <w:rFonts w:ascii="Times New Roman" w:hAnsi="Times New Roman" w:cs="Times New Roman"/>
          <w:i/>
          <w:iCs/>
          <w:sz w:val="28"/>
          <w:szCs w:val="28"/>
        </w:rPr>
        <w:t xml:space="preserve"> </w:t>
      </w:r>
      <w:r w:rsidRPr="00691F71">
        <w:rPr>
          <w:rFonts w:ascii="Cambria Math" w:hAnsi="Cambria Math" w:cs="Cambria Math"/>
          <w:sz w:val="28"/>
          <w:szCs w:val="28"/>
        </w:rPr>
        <w:t>⊆</w:t>
      </w:r>
      <w:r>
        <w:rPr>
          <w:rFonts w:ascii="Cambria Math" w:hAnsi="Cambria Math" w:cs="Cambria Math"/>
          <w:sz w:val="28"/>
          <w:szCs w:val="28"/>
        </w:rPr>
        <w:t xml:space="preserve"> </w:t>
      </w:r>
      <w:r w:rsidRPr="00691F71">
        <w:rPr>
          <w:rFonts w:ascii="Times New Roman" w:hAnsi="Times New Roman" w:cs="Times New Roman"/>
          <w:bCs/>
          <w:i/>
          <w:sz w:val="28"/>
          <w:szCs w:val="28"/>
        </w:rPr>
        <w:t>Con</w:t>
      </w:r>
      <w:r>
        <w:rPr>
          <w:rFonts w:ascii="Times New Roman" w:hAnsi="Times New Roman" w:cs="Times New Roman"/>
          <w:sz w:val="28"/>
          <w:szCs w:val="28"/>
        </w:rPr>
        <w:t xml:space="preserve"> – набор значений</w:t>
      </w:r>
      <w:r w:rsidR="00582013">
        <w:rPr>
          <w:rFonts w:ascii="Times New Roman" w:hAnsi="Times New Roman" w:cs="Times New Roman"/>
          <w:sz w:val="28"/>
          <w:szCs w:val="28"/>
          <w:lang w:val="kk-KZ"/>
        </w:rPr>
        <w:t>;</w:t>
      </w:r>
      <w:r w:rsidR="00172101">
        <w:rPr>
          <w:rFonts w:ascii="Times New Roman" w:hAnsi="Times New Roman" w:cs="Times New Roman"/>
          <w:sz w:val="28"/>
          <w:szCs w:val="28"/>
        </w:rPr>
        <w:t xml:space="preserve"> </w:t>
      </w:r>
    </w:p>
    <w:p w14:paraId="1D6D3E3E" w14:textId="64C2E9EE" w:rsidR="00C26E81" w:rsidRDefault="00731E55" w:rsidP="00582013">
      <w:pPr>
        <w:spacing w:after="0" w:line="240" w:lineRule="auto"/>
        <w:ind w:firstLine="448"/>
        <w:jc w:val="both"/>
        <w:rPr>
          <w:rFonts w:ascii="Times New Roman" w:hAnsi="Times New Roman" w:cs="Times New Roman"/>
          <w:sz w:val="28"/>
          <w:szCs w:val="28"/>
        </w:rPr>
      </w:pPr>
      <w:r w:rsidRPr="00451421">
        <w:rPr>
          <w:rFonts w:ascii="Times New Roman" w:hAnsi="Times New Roman" w:cs="Times New Roman"/>
          <w:i/>
          <w:iCs/>
          <w:sz w:val="28"/>
          <w:szCs w:val="28"/>
        </w:rPr>
        <w:t>e</w:t>
      </w:r>
      <w:r w:rsidRPr="00731E55">
        <w:rPr>
          <w:rFonts w:ascii="Times New Roman" w:hAnsi="Times New Roman" w:cs="Times New Roman"/>
          <w:i/>
          <w:iCs/>
          <w:sz w:val="28"/>
          <w:szCs w:val="28"/>
        </w:rPr>
        <w:t>:</w:t>
      </w:r>
      <w:r w:rsidRPr="00731E55">
        <w:rPr>
          <w:rFonts w:ascii="Times New Roman" w:hAnsi="Times New Roman" w:cs="Times New Roman"/>
          <w:i/>
          <w:sz w:val="28"/>
          <w:szCs w:val="28"/>
        </w:rPr>
        <w:t xml:space="preserve"> </w:t>
      </w:r>
      <w:r w:rsidR="00451421" w:rsidRPr="00B167D7">
        <w:rPr>
          <w:rFonts w:ascii="Times New Roman" w:hAnsi="Times New Roman" w:cs="Times New Roman"/>
          <w:i/>
          <w:sz w:val="28"/>
          <w:szCs w:val="28"/>
          <w:lang w:val="en-US"/>
        </w:rPr>
        <w:t>E</w:t>
      </w:r>
      <w:r w:rsidR="00451421" w:rsidRPr="00B167D7">
        <w:rPr>
          <w:rFonts w:ascii="Times New Roman" w:hAnsi="Times New Roman" w:cs="Times New Roman"/>
          <w:i/>
          <w:sz w:val="28"/>
          <w:szCs w:val="28"/>
        </w:rPr>
        <w:t xml:space="preserve"> </w:t>
      </w:r>
      <w:r w:rsidR="004B12BF" w:rsidRPr="004B12BF">
        <w:rPr>
          <w:rFonts w:ascii="Times New Roman" w:hAnsi="Times New Roman" w:cs="Times New Roman"/>
          <w:i/>
          <w:sz w:val="28"/>
          <w:szCs w:val="28"/>
        </w:rPr>
        <w:t>→</w:t>
      </w:r>
      <w:r w:rsidR="00451421" w:rsidRPr="00B167D7">
        <w:rPr>
          <w:rFonts w:ascii="Times New Roman" w:hAnsi="Times New Roman" w:cs="Times New Roman"/>
          <w:i/>
          <w:sz w:val="28"/>
          <w:szCs w:val="28"/>
        </w:rPr>
        <w:t xml:space="preserve"> </w:t>
      </w:r>
      <w:r w:rsidR="00451421" w:rsidRPr="00B167D7">
        <w:rPr>
          <w:rFonts w:ascii="Times New Roman" w:hAnsi="Times New Roman" w:cs="Times New Roman"/>
          <w:i/>
          <w:sz w:val="28"/>
          <w:szCs w:val="28"/>
          <w:lang w:val="en-US"/>
        </w:rPr>
        <w:t>V</w:t>
      </w:r>
      <w:r w:rsidR="00451421" w:rsidRPr="00B167D7">
        <w:rPr>
          <w:rFonts w:ascii="Times New Roman" w:hAnsi="Times New Roman" w:cs="Times New Roman"/>
          <w:i/>
          <w:sz w:val="28"/>
          <w:szCs w:val="28"/>
        </w:rPr>
        <w:t xml:space="preserve"> × </w:t>
      </w:r>
      <w:r w:rsidR="00451421" w:rsidRPr="00B167D7">
        <w:rPr>
          <w:rFonts w:ascii="Times New Roman" w:hAnsi="Times New Roman" w:cs="Times New Roman"/>
          <w:i/>
          <w:sz w:val="28"/>
          <w:szCs w:val="28"/>
          <w:lang w:val="en-US"/>
        </w:rPr>
        <w:t>V</w:t>
      </w:r>
      <w:r w:rsidR="00451421" w:rsidRPr="0014608A">
        <w:rPr>
          <w:rFonts w:ascii="Times New Roman" w:hAnsi="Times New Roman" w:cs="Times New Roman"/>
          <w:sz w:val="28"/>
          <w:szCs w:val="28"/>
        </w:rPr>
        <w:t xml:space="preserve"> – </w:t>
      </w:r>
      <w:r w:rsidR="00471656">
        <w:rPr>
          <w:rFonts w:ascii="Times New Roman" w:hAnsi="Times New Roman" w:cs="Times New Roman"/>
          <w:sz w:val="28"/>
          <w:szCs w:val="28"/>
        </w:rPr>
        <w:t>отображение, сопоставляющее идентификатор ребра в</w:t>
      </w:r>
      <w:r w:rsidR="00220801">
        <w:rPr>
          <w:rFonts w:ascii="Times New Roman" w:hAnsi="Times New Roman" w:cs="Times New Roman"/>
          <w:sz w:val="28"/>
          <w:szCs w:val="28"/>
        </w:rPr>
        <w:t xml:space="preserve"> его</w:t>
      </w:r>
      <w:r w:rsidR="00471656">
        <w:rPr>
          <w:rFonts w:ascii="Times New Roman" w:hAnsi="Times New Roman" w:cs="Times New Roman"/>
          <w:sz w:val="28"/>
          <w:szCs w:val="28"/>
        </w:rPr>
        <w:t xml:space="preserve"> пару идентификаторов узлов</w:t>
      </w:r>
      <w:r w:rsidR="00582013">
        <w:rPr>
          <w:rFonts w:ascii="Times New Roman" w:hAnsi="Times New Roman" w:cs="Times New Roman"/>
          <w:sz w:val="28"/>
          <w:szCs w:val="28"/>
          <w:lang w:val="kk-KZ"/>
        </w:rPr>
        <w:t>;</w:t>
      </w:r>
      <w:r w:rsidR="00451421" w:rsidRPr="0014608A">
        <w:rPr>
          <w:rFonts w:ascii="Times New Roman" w:hAnsi="Times New Roman" w:cs="Times New Roman"/>
          <w:sz w:val="28"/>
          <w:szCs w:val="28"/>
        </w:rPr>
        <w:t xml:space="preserve"> </w:t>
      </w:r>
    </w:p>
    <w:p w14:paraId="7BD98D3A" w14:textId="3792BD2B" w:rsidR="00C26E81" w:rsidRDefault="000A20A5" w:rsidP="00582013">
      <w:pPr>
        <w:spacing w:after="0" w:line="240" w:lineRule="auto"/>
        <w:ind w:firstLine="448"/>
        <w:jc w:val="both"/>
        <w:rPr>
          <w:rFonts w:ascii="Times New Roman" w:hAnsi="Times New Roman" w:cs="Times New Roman"/>
          <w:sz w:val="28"/>
          <w:szCs w:val="28"/>
        </w:rPr>
      </w:pPr>
      <w:r w:rsidRPr="000A20A5">
        <w:rPr>
          <w:rFonts w:ascii="Times New Roman" w:hAnsi="Times New Roman" w:cs="Times New Roman"/>
          <w:i/>
          <w:iCs/>
          <w:sz w:val="28"/>
          <w:szCs w:val="28"/>
        </w:rPr>
        <w:t>l</w:t>
      </w:r>
      <w:r w:rsidRPr="000A20A5">
        <w:rPr>
          <w:rFonts w:ascii="Times New Roman" w:hAnsi="Times New Roman" w:cs="Times New Roman"/>
          <w:i/>
          <w:sz w:val="28"/>
          <w:szCs w:val="28"/>
        </w:rPr>
        <w:t>:</w:t>
      </w:r>
      <w:r>
        <w:rPr>
          <w:rFonts w:ascii="Times New Roman" w:hAnsi="Times New Roman" w:cs="Times New Roman"/>
          <w:i/>
          <w:sz w:val="28"/>
          <w:szCs w:val="28"/>
        </w:rPr>
        <w:t xml:space="preserve"> </w:t>
      </w:r>
      <w:r w:rsidRPr="000A20A5">
        <w:rPr>
          <w:rFonts w:ascii="Times New Roman" w:hAnsi="Times New Roman" w:cs="Times New Roman"/>
          <w:i/>
          <w:iCs/>
          <w:sz w:val="28"/>
          <w:szCs w:val="28"/>
        </w:rPr>
        <w:t>V</w:t>
      </w:r>
      <w:r>
        <w:rPr>
          <w:rFonts w:ascii="Times New Roman" w:hAnsi="Times New Roman" w:cs="Times New Roman"/>
          <w:i/>
          <w:iCs/>
          <w:sz w:val="28"/>
          <w:szCs w:val="28"/>
        </w:rPr>
        <w:t xml:space="preserve"> </w:t>
      </w:r>
      <w:r w:rsidRPr="000A20A5">
        <w:rPr>
          <w:rFonts w:ascii="Cambria Math" w:hAnsi="Cambria Math" w:cs="Cambria Math"/>
          <w:i/>
          <w:sz w:val="28"/>
          <w:szCs w:val="28"/>
        </w:rPr>
        <w:t>∪</w:t>
      </w:r>
      <w:r>
        <w:rPr>
          <w:rFonts w:ascii="Cambria Math" w:hAnsi="Cambria Math" w:cs="Cambria Math"/>
          <w:i/>
          <w:sz w:val="28"/>
          <w:szCs w:val="28"/>
        </w:rPr>
        <w:t xml:space="preserve"> </w:t>
      </w:r>
      <w:r w:rsidRPr="000A20A5">
        <w:rPr>
          <w:rFonts w:ascii="Times New Roman" w:hAnsi="Times New Roman" w:cs="Times New Roman"/>
          <w:i/>
          <w:iCs/>
          <w:sz w:val="28"/>
          <w:szCs w:val="28"/>
        </w:rPr>
        <w:t>E</w:t>
      </w:r>
      <w:r>
        <w:rPr>
          <w:rFonts w:ascii="Times New Roman" w:hAnsi="Times New Roman" w:cs="Times New Roman"/>
          <w:i/>
          <w:iCs/>
          <w:sz w:val="28"/>
          <w:szCs w:val="28"/>
        </w:rPr>
        <w:t xml:space="preserve"> </w:t>
      </w:r>
      <w:r w:rsidRPr="000A20A5">
        <w:rPr>
          <w:rFonts w:ascii="Times New Roman" w:hAnsi="Times New Roman" w:cs="Times New Roman"/>
          <w:i/>
          <w:sz w:val="28"/>
          <w:szCs w:val="28"/>
        </w:rPr>
        <w:t>→</w:t>
      </w:r>
      <w:r>
        <w:rPr>
          <w:rFonts w:ascii="Times New Roman" w:hAnsi="Times New Roman" w:cs="Times New Roman"/>
          <w:i/>
          <w:sz w:val="28"/>
          <w:szCs w:val="28"/>
        </w:rPr>
        <w:t xml:space="preserve"> </w:t>
      </w:r>
      <w:r w:rsidRPr="000A20A5">
        <w:rPr>
          <w:rFonts w:ascii="Times New Roman" w:hAnsi="Times New Roman" w:cs="Times New Roman"/>
          <w:i/>
          <w:sz w:val="28"/>
          <w:szCs w:val="28"/>
        </w:rPr>
        <w:t>2</w:t>
      </w:r>
      <w:r w:rsidRPr="00486459">
        <w:rPr>
          <w:rFonts w:ascii="Times New Roman" w:hAnsi="Times New Roman" w:cs="Times New Roman"/>
          <w:i/>
          <w:iCs/>
          <w:sz w:val="28"/>
          <w:szCs w:val="28"/>
          <w:vertAlign w:val="superscript"/>
        </w:rPr>
        <w:t>L</w:t>
      </w:r>
      <w:r w:rsidRPr="000A20A5">
        <w:rPr>
          <w:rFonts w:ascii="Times New Roman" w:hAnsi="Times New Roman" w:cs="Times New Roman"/>
          <w:i/>
          <w:sz w:val="28"/>
          <w:szCs w:val="28"/>
        </w:rPr>
        <w:t xml:space="preserve"> </w:t>
      </w:r>
      <w:r w:rsidR="00451421">
        <w:rPr>
          <w:rFonts w:ascii="Times New Roman" w:hAnsi="Times New Roman" w:cs="Times New Roman"/>
          <w:sz w:val="28"/>
          <w:szCs w:val="28"/>
        </w:rPr>
        <w:t xml:space="preserve">– отображение, сопоставляющее каждому </w:t>
      </w:r>
      <w:r w:rsidR="007F5155">
        <w:rPr>
          <w:rFonts w:ascii="Times New Roman" w:hAnsi="Times New Roman" w:cs="Times New Roman"/>
          <w:sz w:val="28"/>
          <w:szCs w:val="28"/>
        </w:rPr>
        <w:t xml:space="preserve">идентификатору </w:t>
      </w:r>
      <w:r w:rsidR="00451421">
        <w:rPr>
          <w:rFonts w:ascii="Times New Roman" w:hAnsi="Times New Roman" w:cs="Times New Roman"/>
          <w:sz w:val="28"/>
          <w:szCs w:val="28"/>
        </w:rPr>
        <w:t>узл</w:t>
      </w:r>
      <w:r w:rsidR="007F5155">
        <w:rPr>
          <w:rFonts w:ascii="Times New Roman" w:hAnsi="Times New Roman" w:cs="Times New Roman"/>
          <w:sz w:val="28"/>
          <w:szCs w:val="28"/>
        </w:rPr>
        <w:t>а или</w:t>
      </w:r>
      <w:r w:rsidR="00451421">
        <w:rPr>
          <w:rFonts w:ascii="Times New Roman" w:hAnsi="Times New Roman" w:cs="Times New Roman"/>
          <w:sz w:val="28"/>
          <w:szCs w:val="28"/>
        </w:rPr>
        <w:t xml:space="preserve"> </w:t>
      </w:r>
      <w:r w:rsidR="007F5155">
        <w:rPr>
          <w:rFonts w:ascii="Times New Roman" w:hAnsi="Times New Roman" w:cs="Times New Roman"/>
          <w:sz w:val="28"/>
          <w:szCs w:val="28"/>
        </w:rPr>
        <w:t xml:space="preserve">ребра </w:t>
      </w:r>
      <w:r w:rsidR="00451421">
        <w:rPr>
          <w:rFonts w:ascii="Times New Roman" w:hAnsi="Times New Roman" w:cs="Times New Roman"/>
          <w:sz w:val="28"/>
          <w:szCs w:val="28"/>
        </w:rPr>
        <w:t xml:space="preserve">его </w:t>
      </w:r>
      <w:r w:rsidR="007F5155">
        <w:rPr>
          <w:rFonts w:ascii="Times New Roman" w:hAnsi="Times New Roman" w:cs="Times New Roman"/>
          <w:sz w:val="28"/>
          <w:szCs w:val="28"/>
        </w:rPr>
        <w:t xml:space="preserve">набору </w:t>
      </w:r>
      <w:r w:rsidR="00451421">
        <w:rPr>
          <w:rFonts w:ascii="Times New Roman" w:hAnsi="Times New Roman" w:cs="Times New Roman"/>
          <w:sz w:val="28"/>
          <w:szCs w:val="28"/>
        </w:rPr>
        <w:t>мет</w:t>
      </w:r>
      <w:r w:rsidR="007F5155">
        <w:rPr>
          <w:rFonts w:ascii="Times New Roman" w:hAnsi="Times New Roman" w:cs="Times New Roman"/>
          <w:sz w:val="28"/>
          <w:szCs w:val="28"/>
        </w:rPr>
        <w:t>ок</w:t>
      </w:r>
      <w:r w:rsidR="00582013">
        <w:rPr>
          <w:rFonts w:ascii="Times New Roman" w:hAnsi="Times New Roman" w:cs="Times New Roman"/>
          <w:sz w:val="28"/>
          <w:szCs w:val="28"/>
          <w:lang w:val="kk-KZ"/>
        </w:rPr>
        <w:t>;</w:t>
      </w:r>
      <w:r w:rsidR="003B2282">
        <w:rPr>
          <w:rFonts w:ascii="Times New Roman" w:hAnsi="Times New Roman" w:cs="Times New Roman"/>
          <w:sz w:val="28"/>
          <w:szCs w:val="28"/>
        </w:rPr>
        <w:t xml:space="preserve"> </w:t>
      </w:r>
    </w:p>
    <w:p w14:paraId="63E04181" w14:textId="2FAC30D1" w:rsidR="00451421" w:rsidRDefault="0063332B" w:rsidP="00582013">
      <w:pPr>
        <w:spacing w:after="0" w:line="240" w:lineRule="auto"/>
        <w:ind w:firstLine="448"/>
        <w:jc w:val="both"/>
        <w:rPr>
          <w:rFonts w:ascii="Times New Roman" w:hAnsi="Times New Roman" w:cs="Times New Roman"/>
          <w:sz w:val="28"/>
          <w:szCs w:val="28"/>
        </w:rPr>
      </w:pPr>
      <w:r w:rsidRPr="0063332B">
        <w:rPr>
          <w:rFonts w:ascii="Times New Roman" w:hAnsi="Times New Roman" w:cs="Times New Roman"/>
          <w:i/>
          <w:iCs/>
          <w:sz w:val="28"/>
          <w:szCs w:val="28"/>
        </w:rPr>
        <w:t>V</w:t>
      </w:r>
      <w:r>
        <w:rPr>
          <w:rFonts w:ascii="Times New Roman" w:hAnsi="Times New Roman" w:cs="Times New Roman"/>
          <w:i/>
          <w:iCs/>
          <w:sz w:val="28"/>
          <w:szCs w:val="28"/>
        </w:rPr>
        <w:t xml:space="preserve"> </w:t>
      </w:r>
      <w:r w:rsidRPr="0063332B">
        <w:rPr>
          <w:rFonts w:ascii="Cambria Math" w:hAnsi="Cambria Math" w:cs="Cambria Math"/>
          <w:sz w:val="28"/>
          <w:szCs w:val="28"/>
        </w:rPr>
        <w:t>∪</w:t>
      </w:r>
      <w:r>
        <w:rPr>
          <w:rFonts w:ascii="Cambria Math" w:hAnsi="Cambria Math" w:cs="Cambria Math"/>
          <w:sz w:val="28"/>
          <w:szCs w:val="28"/>
        </w:rPr>
        <w:t xml:space="preserve"> </w:t>
      </w:r>
      <w:r w:rsidRPr="0063332B">
        <w:rPr>
          <w:rFonts w:ascii="Times New Roman" w:hAnsi="Times New Roman" w:cs="Times New Roman"/>
          <w:i/>
          <w:iCs/>
          <w:sz w:val="28"/>
          <w:szCs w:val="28"/>
        </w:rPr>
        <w:t>E</w:t>
      </w:r>
      <w:r>
        <w:rPr>
          <w:rFonts w:ascii="Times New Roman" w:hAnsi="Times New Roman" w:cs="Times New Roman"/>
          <w:i/>
          <w:iCs/>
          <w:sz w:val="28"/>
          <w:szCs w:val="28"/>
        </w:rPr>
        <w:t xml:space="preserve"> </w:t>
      </w:r>
      <w:r w:rsidRPr="0063332B">
        <w:rPr>
          <w:rFonts w:ascii="Times New Roman" w:hAnsi="Times New Roman" w:cs="Times New Roman"/>
          <w:sz w:val="28"/>
          <w:szCs w:val="28"/>
        </w:rPr>
        <w:t>→</w:t>
      </w:r>
      <w:r>
        <w:rPr>
          <w:rFonts w:ascii="Times New Roman" w:hAnsi="Times New Roman" w:cs="Times New Roman"/>
          <w:sz w:val="28"/>
          <w:szCs w:val="28"/>
        </w:rPr>
        <w:t xml:space="preserve"> </w:t>
      </w:r>
      <w:r w:rsidRPr="0063332B">
        <w:rPr>
          <w:rFonts w:ascii="Times New Roman" w:hAnsi="Times New Roman" w:cs="Times New Roman"/>
          <w:sz w:val="28"/>
          <w:szCs w:val="28"/>
        </w:rPr>
        <w:t>2</w:t>
      </w:r>
      <w:r w:rsidRPr="00F440E2">
        <w:rPr>
          <w:rFonts w:ascii="Times New Roman" w:hAnsi="Times New Roman" w:cs="Times New Roman"/>
          <w:i/>
          <w:iCs/>
          <w:sz w:val="28"/>
          <w:szCs w:val="28"/>
          <w:vertAlign w:val="superscript"/>
        </w:rPr>
        <w:t>P</w:t>
      </w:r>
      <w:r w:rsidRPr="00F440E2">
        <w:rPr>
          <w:rFonts w:ascii="Times New Roman" w:hAnsi="Times New Roman" w:cs="Times New Roman"/>
          <w:sz w:val="28"/>
          <w:szCs w:val="28"/>
          <w:vertAlign w:val="superscript"/>
        </w:rPr>
        <w:t>×</w:t>
      </w:r>
      <w:r w:rsidRPr="00F440E2">
        <w:rPr>
          <w:rFonts w:ascii="Times New Roman" w:hAnsi="Times New Roman" w:cs="Times New Roman"/>
          <w:i/>
          <w:iCs/>
          <w:sz w:val="28"/>
          <w:szCs w:val="28"/>
          <w:vertAlign w:val="superscript"/>
        </w:rPr>
        <w:t>U</w:t>
      </w:r>
      <w:r w:rsidR="00670A2B">
        <w:rPr>
          <w:rFonts w:ascii="Times New Roman" w:hAnsi="Times New Roman" w:cs="Times New Roman"/>
          <w:i/>
          <w:iCs/>
          <w:sz w:val="28"/>
          <w:szCs w:val="28"/>
          <w:vertAlign w:val="superscript"/>
        </w:rPr>
        <w:t xml:space="preserve"> </w:t>
      </w:r>
      <w:r w:rsidR="00670A2B">
        <w:rPr>
          <w:rFonts w:ascii="Times New Roman" w:hAnsi="Times New Roman" w:cs="Times New Roman"/>
          <w:iCs/>
          <w:sz w:val="28"/>
          <w:szCs w:val="28"/>
        </w:rPr>
        <w:t>– отображение</w:t>
      </w:r>
      <w:r w:rsidR="00E80626">
        <w:rPr>
          <w:rFonts w:ascii="Times New Roman" w:hAnsi="Times New Roman" w:cs="Times New Roman"/>
          <w:iCs/>
          <w:sz w:val="28"/>
          <w:szCs w:val="28"/>
        </w:rPr>
        <w:t xml:space="preserve">, сопоставляющее </w:t>
      </w:r>
      <w:r w:rsidR="00E80626">
        <w:rPr>
          <w:rFonts w:ascii="Times New Roman" w:hAnsi="Times New Roman" w:cs="Times New Roman"/>
          <w:sz w:val="28"/>
          <w:szCs w:val="28"/>
        </w:rPr>
        <w:t>каждому идентификатору узла или ребра его набору</w:t>
      </w:r>
      <w:r w:rsidR="00A46976">
        <w:rPr>
          <w:rFonts w:ascii="Times New Roman" w:hAnsi="Times New Roman" w:cs="Times New Roman"/>
          <w:sz w:val="28"/>
          <w:szCs w:val="28"/>
        </w:rPr>
        <w:t xml:space="preserve"> пар «свойство-значение»</w:t>
      </w:r>
      <w:r w:rsidR="00FF4190">
        <w:rPr>
          <w:rFonts w:ascii="Times New Roman" w:hAnsi="Times New Roman" w:cs="Times New Roman"/>
          <w:sz w:val="28"/>
          <w:szCs w:val="28"/>
        </w:rPr>
        <w:t>.</w:t>
      </w:r>
    </w:p>
    <w:p w14:paraId="22B8F166" w14:textId="3B9333E7" w:rsidR="00220801" w:rsidRDefault="00B00037"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Графовый набор данных </w:t>
      </w:r>
      <w:r w:rsidR="00C0660A">
        <w:rPr>
          <w:rFonts w:ascii="Times New Roman" w:hAnsi="Times New Roman" w:cs="Times New Roman"/>
          <w:sz w:val="28"/>
          <w:szCs w:val="28"/>
        </w:rPr>
        <w:t>–</w:t>
      </w:r>
      <w:r>
        <w:rPr>
          <w:rFonts w:ascii="Times New Roman" w:hAnsi="Times New Roman" w:cs="Times New Roman"/>
          <w:sz w:val="28"/>
          <w:szCs w:val="28"/>
        </w:rPr>
        <w:t xml:space="preserve"> </w:t>
      </w:r>
      <w:r w:rsidR="00C0660A">
        <w:rPr>
          <w:rFonts w:ascii="Times New Roman" w:hAnsi="Times New Roman" w:cs="Times New Roman"/>
          <w:sz w:val="28"/>
          <w:szCs w:val="28"/>
        </w:rPr>
        <w:t>это набор именованных графов и граф</w:t>
      </w:r>
      <w:r w:rsidR="00E7548B">
        <w:rPr>
          <w:rFonts w:ascii="Times New Roman" w:hAnsi="Times New Roman" w:cs="Times New Roman"/>
          <w:sz w:val="28"/>
          <w:szCs w:val="28"/>
        </w:rPr>
        <w:t>а</w:t>
      </w:r>
      <w:r w:rsidR="00C0660A">
        <w:rPr>
          <w:rFonts w:ascii="Times New Roman" w:hAnsi="Times New Roman" w:cs="Times New Roman"/>
          <w:sz w:val="28"/>
          <w:szCs w:val="28"/>
        </w:rPr>
        <w:t xml:space="preserve"> по умолчанию. </w:t>
      </w:r>
      <w:r w:rsidR="007435D3">
        <w:rPr>
          <w:rFonts w:ascii="Times New Roman" w:hAnsi="Times New Roman" w:cs="Times New Roman"/>
          <w:sz w:val="28"/>
          <w:szCs w:val="28"/>
        </w:rPr>
        <w:t>Каждый именованный граф представляет собой пару из идентификатора графа и самого графа. Граф по умолчанию – это граф без идентификатора и на него ссылаются «по умолчанию», если идентификатор</w:t>
      </w:r>
      <w:r w:rsidR="00C14286">
        <w:rPr>
          <w:rFonts w:ascii="Times New Roman" w:hAnsi="Times New Roman" w:cs="Times New Roman"/>
          <w:sz w:val="28"/>
          <w:szCs w:val="28"/>
        </w:rPr>
        <w:t xml:space="preserve"> графа</w:t>
      </w:r>
      <w:r w:rsidR="007435D3">
        <w:rPr>
          <w:rFonts w:ascii="Times New Roman" w:hAnsi="Times New Roman" w:cs="Times New Roman"/>
          <w:sz w:val="28"/>
          <w:szCs w:val="28"/>
        </w:rPr>
        <w:t xml:space="preserve"> не указан. </w:t>
      </w:r>
      <w:r w:rsidR="00E9068B">
        <w:rPr>
          <w:rFonts w:ascii="Times New Roman" w:hAnsi="Times New Roman" w:cs="Times New Roman"/>
          <w:sz w:val="28"/>
          <w:szCs w:val="28"/>
        </w:rPr>
        <w:t>Все графы данных должны быть</w:t>
      </w:r>
      <w:r w:rsidR="004A2667">
        <w:rPr>
          <w:rFonts w:ascii="Times New Roman" w:hAnsi="Times New Roman" w:cs="Times New Roman"/>
          <w:sz w:val="28"/>
          <w:szCs w:val="28"/>
        </w:rPr>
        <w:t xml:space="preserve"> одного типа. </w:t>
      </w:r>
      <w:r w:rsidR="00016B93">
        <w:rPr>
          <w:rFonts w:ascii="Times New Roman" w:hAnsi="Times New Roman" w:cs="Times New Roman"/>
          <w:sz w:val="28"/>
          <w:szCs w:val="28"/>
        </w:rPr>
        <w:t xml:space="preserve">Эти понятия ближе к стандарту </w:t>
      </w:r>
      <w:r w:rsidR="00016B93">
        <w:rPr>
          <w:rFonts w:ascii="Times New Roman" w:hAnsi="Times New Roman" w:cs="Times New Roman"/>
          <w:sz w:val="28"/>
          <w:szCs w:val="28"/>
          <w:lang w:val="en-US"/>
        </w:rPr>
        <w:t>RDF</w:t>
      </w:r>
      <w:r w:rsidR="00016B93" w:rsidRPr="00016B93">
        <w:rPr>
          <w:rFonts w:ascii="Times New Roman" w:hAnsi="Times New Roman" w:cs="Times New Roman"/>
          <w:sz w:val="28"/>
          <w:szCs w:val="28"/>
        </w:rPr>
        <w:t xml:space="preserve"> 1.</w:t>
      </w:r>
      <w:r w:rsidR="00016B93" w:rsidRPr="00057309">
        <w:rPr>
          <w:rFonts w:ascii="Times New Roman" w:hAnsi="Times New Roman" w:cs="Times New Roman"/>
          <w:sz w:val="28"/>
          <w:szCs w:val="28"/>
        </w:rPr>
        <w:t>1.</w:t>
      </w:r>
      <w:r w:rsidR="00E9068B">
        <w:rPr>
          <w:rFonts w:ascii="Times New Roman" w:hAnsi="Times New Roman" w:cs="Times New Roman"/>
          <w:sz w:val="28"/>
          <w:szCs w:val="28"/>
        </w:rPr>
        <w:t xml:space="preserve"> </w:t>
      </w:r>
    </w:p>
    <w:p w14:paraId="5FFD4BB3" w14:textId="268803E8" w:rsidR="00824305" w:rsidRDefault="00E9068B" w:rsidP="00FD70EA">
      <w:pPr>
        <w:spacing w:after="0" w:line="240" w:lineRule="auto"/>
        <w:ind w:firstLine="709"/>
        <w:jc w:val="both"/>
        <w:rPr>
          <w:rFonts w:ascii="Times New Roman" w:hAnsi="Times New Roman" w:cs="Times New Roman"/>
          <w:sz w:val="28"/>
          <w:szCs w:val="28"/>
        </w:rPr>
      </w:pPr>
      <w:r w:rsidRPr="00C26E81">
        <w:rPr>
          <w:rFonts w:ascii="Times New Roman" w:hAnsi="Times New Roman" w:cs="Times New Roman"/>
          <w:i/>
          <w:sz w:val="28"/>
          <w:szCs w:val="28"/>
        </w:rPr>
        <w:t>Определение 4.</w:t>
      </w:r>
      <w:r>
        <w:rPr>
          <w:rFonts w:ascii="Times New Roman" w:hAnsi="Times New Roman" w:cs="Times New Roman"/>
          <w:sz w:val="28"/>
          <w:szCs w:val="28"/>
        </w:rPr>
        <w:t xml:space="preserve"> </w:t>
      </w:r>
      <w:r w:rsidR="008258B9">
        <w:rPr>
          <w:rFonts w:ascii="Times New Roman" w:hAnsi="Times New Roman" w:cs="Times New Roman"/>
          <w:sz w:val="28"/>
          <w:szCs w:val="28"/>
        </w:rPr>
        <w:t>Именованный граф – это пара (</w:t>
      </w:r>
      <w:r w:rsidR="008258B9" w:rsidRPr="008258B9">
        <w:rPr>
          <w:rFonts w:ascii="Times New Roman" w:hAnsi="Times New Roman" w:cs="Times New Roman"/>
          <w:i/>
          <w:iCs/>
          <w:sz w:val="28"/>
          <w:szCs w:val="28"/>
        </w:rPr>
        <w:t>n</w:t>
      </w:r>
      <w:r w:rsidR="008258B9" w:rsidRPr="008258B9">
        <w:rPr>
          <w:rFonts w:ascii="Times New Roman" w:hAnsi="Times New Roman" w:cs="Times New Roman"/>
          <w:sz w:val="28"/>
          <w:szCs w:val="28"/>
        </w:rPr>
        <w:t>,</w:t>
      </w:r>
      <w:r w:rsidR="008258B9">
        <w:rPr>
          <w:rFonts w:ascii="Times New Roman" w:hAnsi="Times New Roman" w:cs="Times New Roman"/>
          <w:sz w:val="28"/>
          <w:szCs w:val="28"/>
        </w:rPr>
        <w:t xml:space="preserve"> </w:t>
      </w:r>
      <w:r w:rsidR="008258B9" w:rsidRPr="008258B9">
        <w:rPr>
          <w:rFonts w:ascii="Times New Roman" w:hAnsi="Times New Roman" w:cs="Times New Roman"/>
          <w:i/>
          <w:iCs/>
          <w:sz w:val="28"/>
          <w:szCs w:val="28"/>
        </w:rPr>
        <w:t>G</w:t>
      </w:r>
      <w:r w:rsidR="008258B9">
        <w:rPr>
          <w:rFonts w:ascii="Times New Roman" w:hAnsi="Times New Roman" w:cs="Times New Roman"/>
          <w:sz w:val="28"/>
          <w:szCs w:val="28"/>
        </w:rPr>
        <w:t>)</w:t>
      </w:r>
      <w:r w:rsidR="004369BF">
        <w:rPr>
          <w:rFonts w:ascii="Times New Roman" w:hAnsi="Times New Roman" w:cs="Times New Roman"/>
          <w:sz w:val="28"/>
          <w:szCs w:val="28"/>
        </w:rPr>
        <w:t xml:space="preserve">, </w:t>
      </w:r>
      <w:r w:rsidR="008258B9">
        <w:rPr>
          <w:rFonts w:ascii="Times New Roman" w:hAnsi="Times New Roman" w:cs="Times New Roman"/>
          <w:sz w:val="28"/>
          <w:szCs w:val="28"/>
        </w:rPr>
        <w:t xml:space="preserve">где </w:t>
      </w:r>
      <w:r w:rsidR="008258B9" w:rsidRPr="008258B9">
        <w:rPr>
          <w:rFonts w:ascii="Times New Roman" w:hAnsi="Times New Roman" w:cs="Times New Roman"/>
          <w:i/>
          <w:iCs/>
          <w:sz w:val="28"/>
          <w:szCs w:val="28"/>
        </w:rPr>
        <w:t>G</w:t>
      </w:r>
      <w:r w:rsidR="008258B9">
        <w:rPr>
          <w:rFonts w:ascii="Times New Roman" w:hAnsi="Times New Roman" w:cs="Times New Roman"/>
          <w:i/>
          <w:iCs/>
          <w:sz w:val="28"/>
          <w:szCs w:val="28"/>
        </w:rPr>
        <w:t xml:space="preserve"> – </w:t>
      </w:r>
      <w:r w:rsidR="008258B9">
        <w:rPr>
          <w:rFonts w:ascii="Times New Roman" w:hAnsi="Times New Roman" w:cs="Times New Roman"/>
          <w:iCs/>
          <w:sz w:val="28"/>
          <w:szCs w:val="28"/>
        </w:rPr>
        <w:t xml:space="preserve">это граф данных, </w:t>
      </w:r>
      <w:r w:rsidR="008258B9" w:rsidRPr="008258B9">
        <w:rPr>
          <w:rFonts w:ascii="Times New Roman" w:hAnsi="Times New Roman" w:cs="Times New Roman"/>
          <w:i/>
          <w:iCs/>
          <w:sz w:val="28"/>
          <w:szCs w:val="28"/>
        </w:rPr>
        <w:t>n</w:t>
      </w:r>
      <w:r w:rsidR="008258B9">
        <w:rPr>
          <w:rFonts w:ascii="Times New Roman" w:hAnsi="Times New Roman" w:cs="Times New Roman"/>
          <w:i/>
          <w:iCs/>
          <w:sz w:val="28"/>
          <w:szCs w:val="28"/>
        </w:rPr>
        <w:t xml:space="preserve"> </w:t>
      </w:r>
      <w:r w:rsidR="008258B9" w:rsidRPr="008258B9">
        <w:rPr>
          <w:rFonts w:ascii="Cambria Math" w:hAnsi="Cambria Math" w:cs="Cambria Math"/>
          <w:iCs/>
          <w:sz w:val="28"/>
          <w:szCs w:val="28"/>
        </w:rPr>
        <w:t>∈</w:t>
      </w:r>
      <w:r w:rsidR="008258B9">
        <w:rPr>
          <w:rFonts w:ascii="Cambria Math" w:hAnsi="Cambria Math" w:cs="Cambria Math"/>
          <w:iCs/>
          <w:sz w:val="28"/>
          <w:szCs w:val="28"/>
        </w:rPr>
        <w:t xml:space="preserve"> </w:t>
      </w:r>
      <w:r w:rsidR="008258B9" w:rsidRPr="00B167D7">
        <w:rPr>
          <w:rFonts w:ascii="Times New Roman" w:hAnsi="Times New Roman" w:cs="Times New Roman"/>
          <w:i/>
          <w:sz w:val="28"/>
          <w:szCs w:val="28"/>
          <w:lang w:val="en-US"/>
        </w:rPr>
        <w:t>Con</w:t>
      </w:r>
      <w:r w:rsidR="008258B9">
        <w:rPr>
          <w:rFonts w:ascii="Times New Roman" w:hAnsi="Times New Roman" w:cs="Times New Roman"/>
          <w:i/>
          <w:sz w:val="28"/>
          <w:szCs w:val="28"/>
        </w:rPr>
        <w:t xml:space="preserve"> </w:t>
      </w:r>
      <w:r w:rsidR="00F33DE7">
        <w:rPr>
          <w:rFonts w:ascii="Times New Roman" w:hAnsi="Times New Roman" w:cs="Times New Roman"/>
          <w:i/>
          <w:sz w:val="28"/>
          <w:szCs w:val="28"/>
        </w:rPr>
        <w:t>–</w:t>
      </w:r>
      <w:r w:rsidR="008258B9">
        <w:rPr>
          <w:rFonts w:ascii="Times New Roman" w:hAnsi="Times New Roman" w:cs="Times New Roman"/>
          <w:i/>
          <w:sz w:val="28"/>
          <w:szCs w:val="28"/>
        </w:rPr>
        <w:t xml:space="preserve"> </w:t>
      </w:r>
      <w:r w:rsidR="00F33DE7" w:rsidRPr="00F33DE7">
        <w:rPr>
          <w:rFonts w:ascii="Times New Roman" w:hAnsi="Times New Roman" w:cs="Times New Roman"/>
          <w:sz w:val="28"/>
          <w:szCs w:val="28"/>
        </w:rPr>
        <w:t>это</w:t>
      </w:r>
      <w:r w:rsidR="00F33DE7">
        <w:rPr>
          <w:rFonts w:ascii="Times New Roman" w:hAnsi="Times New Roman" w:cs="Times New Roman"/>
          <w:sz w:val="28"/>
          <w:szCs w:val="28"/>
        </w:rPr>
        <w:t xml:space="preserve"> имя графа.</w:t>
      </w:r>
      <w:r w:rsidR="00824305">
        <w:rPr>
          <w:rFonts w:ascii="Times New Roman" w:hAnsi="Times New Roman" w:cs="Times New Roman"/>
          <w:sz w:val="28"/>
          <w:szCs w:val="28"/>
        </w:rPr>
        <w:t xml:space="preserve"> Графовый набор данных – это пара </w:t>
      </w:r>
    </w:p>
    <w:p w14:paraId="4B0A9161" w14:textId="77777777" w:rsidR="00C26E81" w:rsidRDefault="00C26E81" w:rsidP="00FD70EA">
      <w:pPr>
        <w:spacing w:after="0" w:line="240" w:lineRule="auto"/>
        <w:ind w:firstLine="709"/>
        <w:jc w:val="both"/>
        <w:rPr>
          <w:rFonts w:ascii="Times New Roman" w:hAnsi="Times New Roman" w:cs="Times New Roman"/>
          <w:sz w:val="28"/>
          <w:szCs w:val="28"/>
        </w:rPr>
      </w:pPr>
    </w:p>
    <w:p w14:paraId="20D98F25" w14:textId="65066049" w:rsidR="008258B9" w:rsidRPr="008258B9" w:rsidRDefault="00824305" w:rsidP="00FD70EA">
      <w:pPr>
        <w:spacing w:after="0" w:line="240" w:lineRule="auto"/>
        <w:jc w:val="center"/>
        <w:rPr>
          <w:rFonts w:ascii="Times New Roman" w:hAnsi="Times New Roman" w:cs="Times New Roman"/>
          <w:sz w:val="28"/>
          <w:szCs w:val="28"/>
        </w:rPr>
      </w:pPr>
      <w:r w:rsidRPr="00824305">
        <w:rPr>
          <w:rFonts w:ascii="Times New Roman" w:hAnsi="Times New Roman" w:cs="Times New Roman"/>
          <w:i/>
          <w:iCs/>
          <w:sz w:val="28"/>
          <w:szCs w:val="28"/>
        </w:rPr>
        <w:t>D</w:t>
      </w:r>
      <w:r>
        <w:rPr>
          <w:rFonts w:ascii="Times New Roman" w:hAnsi="Times New Roman" w:cs="Times New Roman"/>
          <w:i/>
          <w:iCs/>
          <w:sz w:val="28"/>
          <w:szCs w:val="28"/>
        </w:rPr>
        <w:t xml:space="preserve"> </w:t>
      </w:r>
      <w:r w:rsidRPr="00824305">
        <w:rPr>
          <w:rFonts w:ascii="Times New Roman" w:hAnsi="Times New Roman" w:cs="Times New Roman"/>
          <w:sz w:val="28"/>
          <w:szCs w:val="28"/>
        </w:rPr>
        <w:t>=</w:t>
      </w:r>
      <w:r>
        <w:rPr>
          <w:rFonts w:ascii="Times New Roman" w:hAnsi="Times New Roman" w:cs="Times New Roman"/>
          <w:sz w:val="28"/>
          <w:szCs w:val="28"/>
        </w:rPr>
        <w:t xml:space="preserve"> </w:t>
      </w:r>
      <w:r w:rsidRPr="00824305">
        <w:rPr>
          <w:rFonts w:ascii="Times New Roman" w:hAnsi="Times New Roman" w:cs="Times New Roman"/>
          <w:sz w:val="28"/>
          <w:szCs w:val="28"/>
        </w:rPr>
        <w:t>(</w:t>
      </w:r>
      <w:r w:rsidRPr="00824305">
        <w:rPr>
          <w:rFonts w:ascii="Times New Roman" w:hAnsi="Times New Roman" w:cs="Times New Roman"/>
          <w:i/>
          <w:iCs/>
          <w:sz w:val="28"/>
          <w:szCs w:val="28"/>
        </w:rPr>
        <w:t>G</w:t>
      </w:r>
      <w:r w:rsidRPr="00824305">
        <w:rPr>
          <w:rFonts w:ascii="Times New Roman" w:hAnsi="Times New Roman" w:cs="Times New Roman"/>
          <w:i/>
          <w:iCs/>
          <w:sz w:val="28"/>
          <w:szCs w:val="28"/>
          <w:vertAlign w:val="subscript"/>
        </w:rPr>
        <w:t>D</w:t>
      </w:r>
      <w:r w:rsidRPr="00824305">
        <w:rPr>
          <w:rFonts w:ascii="Times New Roman" w:hAnsi="Times New Roman" w:cs="Times New Roman"/>
          <w:sz w:val="28"/>
          <w:szCs w:val="28"/>
        </w:rPr>
        <w:t>,</w:t>
      </w:r>
      <w:r>
        <w:rPr>
          <w:rFonts w:ascii="Times New Roman" w:hAnsi="Times New Roman" w:cs="Times New Roman"/>
          <w:sz w:val="28"/>
          <w:szCs w:val="28"/>
        </w:rPr>
        <w:t xml:space="preserve"> </w:t>
      </w:r>
      <w:r w:rsidRPr="00824305">
        <w:rPr>
          <w:rFonts w:ascii="Times New Roman" w:hAnsi="Times New Roman" w:cs="Times New Roman"/>
          <w:i/>
          <w:iCs/>
          <w:sz w:val="28"/>
          <w:szCs w:val="28"/>
        </w:rPr>
        <w:t>N</w:t>
      </w:r>
      <w:r w:rsidRPr="00824305">
        <w:rPr>
          <w:rFonts w:ascii="Times New Roman" w:hAnsi="Times New Roman" w:cs="Times New Roman"/>
          <w:sz w:val="28"/>
          <w:szCs w:val="28"/>
        </w:rPr>
        <w:t>)</w:t>
      </w:r>
    </w:p>
    <w:p w14:paraId="2CFF5018" w14:textId="77777777" w:rsidR="00C26E81" w:rsidRDefault="00C26E81" w:rsidP="00FD70EA">
      <w:pPr>
        <w:spacing w:after="0" w:line="240" w:lineRule="auto"/>
        <w:jc w:val="both"/>
        <w:rPr>
          <w:rFonts w:ascii="Times New Roman" w:hAnsi="Times New Roman" w:cs="Times New Roman"/>
          <w:sz w:val="28"/>
          <w:szCs w:val="28"/>
        </w:rPr>
      </w:pPr>
    </w:p>
    <w:p w14:paraId="3A64C06F" w14:textId="51A805D7" w:rsidR="00C26E81" w:rsidRDefault="00C52F21" w:rsidP="00FD70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где</w:t>
      </w:r>
      <w:r w:rsidR="007C567F">
        <w:rPr>
          <w:rFonts w:ascii="Times New Roman" w:hAnsi="Times New Roman" w:cs="Times New Roman"/>
          <w:sz w:val="28"/>
          <w:szCs w:val="28"/>
        </w:rPr>
        <w:t xml:space="preserve"> </w:t>
      </w:r>
      <w:r w:rsidR="007C567F" w:rsidRPr="00824305">
        <w:rPr>
          <w:rFonts w:ascii="Times New Roman" w:hAnsi="Times New Roman" w:cs="Times New Roman"/>
          <w:i/>
          <w:iCs/>
          <w:sz w:val="28"/>
          <w:szCs w:val="28"/>
        </w:rPr>
        <w:t>G</w:t>
      </w:r>
      <w:r w:rsidR="007C567F" w:rsidRPr="00824305">
        <w:rPr>
          <w:rFonts w:ascii="Times New Roman" w:hAnsi="Times New Roman" w:cs="Times New Roman"/>
          <w:i/>
          <w:iCs/>
          <w:sz w:val="28"/>
          <w:szCs w:val="28"/>
          <w:vertAlign w:val="subscript"/>
        </w:rPr>
        <w:t>D</w:t>
      </w:r>
      <w:r>
        <w:rPr>
          <w:rFonts w:ascii="Times New Roman" w:hAnsi="Times New Roman" w:cs="Times New Roman"/>
          <w:sz w:val="28"/>
          <w:szCs w:val="28"/>
        </w:rPr>
        <w:t xml:space="preserve"> </w:t>
      </w:r>
      <w:r w:rsidR="00B24288">
        <w:rPr>
          <w:rFonts w:ascii="Times New Roman" w:hAnsi="Times New Roman" w:cs="Times New Roman"/>
          <w:sz w:val="28"/>
          <w:szCs w:val="28"/>
        </w:rPr>
        <w:t>–</w:t>
      </w:r>
      <w:r>
        <w:rPr>
          <w:rFonts w:ascii="Times New Roman" w:hAnsi="Times New Roman" w:cs="Times New Roman"/>
          <w:sz w:val="28"/>
          <w:szCs w:val="28"/>
        </w:rPr>
        <w:t xml:space="preserve"> граф данных, называемый графом по умолчанию</w:t>
      </w:r>
      <w:r w:rsidR="00582013">
        <w:rPr>
          <w:rFonts w:ascii="Times New Roman" w:hAnsi="Times New Roman" w:cs="Times New Roman"/>
          <w:sz w:val="28"/>
          <w:szCs w:val="28"/>
          <w:lang w:val="kk-KZ"/>
        </w:rPr>
        <w:t>;</w:t>
      </w:r>
      <w:r w:rsidR="000A06C5">
        <w:rPr>
          <w:rFonts w:ascii="Times New Roman" w:hAnsi="Times New Roman" w:cs="Times New Roman"/>
          <w:sz w:val="28"/>
          <w:szCs w:val="28"/>
        </w:rPr>
        <w:t xml:space="preserve"> </w:t>
      </w:r>
    </w:p>
    <w:p w14:paraId="213686AB" w14:textId="5D92586F" w:rsidR="00E9068B" w:rsidRPr="00016B93" w:rsidRDefault="000A06C5" w:rsidP="00582013">
      <w:pPr>
        <w:spacing w:after="0" w:line="240" w:lineRule="auto"/>
        <w:ind w:firstLine="434"/>
        <w:jc w:val="both"/>
        <w:rPr>
          <w:rFonts w:ascii="Times New Roman" w:hAnsi="Times New Roman" w:cs="Times New Roman"/>
          <w:sz w:val="28"/>
          <w:szCs w:val="28"/>
        </w:rPr>
      </w:pPr>
      <w:r w:rsidRPr="00824305">
        <w:rPr>
          <w:rFonts w:ascii="Times New Roman" w:hAnsi="Times New Roman" w:cs="Times New Roman"/>
          <w:i/>
          <w:iCs/>
          <w:sz w:val="28"/>
          <w:szCs w:val="28"/>
        </w:rPr>
        <w:t>N</w:t>
      </w:r>
      <w:r w:rsidR="00C52F21">
        <w:rPr>
          <w:rFonts w:ascii="Times New Roman" w:hAnsi="Times New Roman" w:cs="Times New Roman"/>
          <w:sz w:val="28"/>
          <w:szCs w:val="28"/>
        </w:rPr>
        <w:t xml:space="preserve"> - это либо пустой набор, либо набор именованных графов </w:t>
      </w:r>
      <w:r w:rsidRPr="000A06C5">
        <w:rPr>
          <w:rFonts w:ascii="Times New Roman" w:hAnsi="Times New Roman" w:cs="Times New Roman"/>
          <w:i/>
          <w:iCs/>
          <w:sz w:val="28"/>
          <w:szCs w:val="28"/>
        </w:rPr>
        <w:t>{(n</w:t>
      </w:r>
      <w:r w:rsidRPr="000A06C5">
        <w:rPr>
          <w:rFonts w:ascii="Times New Roman" w:hAnsi="Times New Roman" w:cs="Times New Roman"/>
          <w:i/>
          <w:iCs/>
          <w:sz w:val="28"/>
          <w:szCs w:val="28"/>
          <w:vertAlign w:val="subscript"/>
        </w:rPr>
        <w:t>1</w:t>
      </w:r>
      <w:r w:rsidRPr="000A06C5">
        <w:rPr>
          <w:rFonts w:ascii="Times New Roman" w:hAnsi="Times New Roman" w:cs="Times New Roman"/>
          <w:i/>
          <w:iCs/>
          <w:sz w:val="28"/>
          <w:szCs w:val="28"/>
        </w:rPr>
        <w:t>,</w:t>
      </w:r>
      <w:r>
        <w:rPr>
          <w:rFonts w:ascii="Times New Roman" w:hAnsi="Times New Roman" w:cs="Times New Roman"/>
          <w:i/>
          <w:iCs/>
          <w:sz w:val="28"/>
          <w:szCs w:val="28"/>
        </w:rPr>
        <w:t xml:space="preserve"> </w:t>
      </w:r>
      <w:r w:rsidRPr="000A06C5">
        <w:rPr>
          <w:rFonts w:ascii="Times New Roman" w:hAnsi="Times New Roman" w:cs="Times New Roman"/>
          <w:i/>
          <w:iCs/>
          <w:sz w:val="28"/>
          <w:szCs w:val="28"/>
        </w:rPr>
        <w:t>G</w:t>
      </w:r>
      <w:r w:rsidRPr="000A06C5">
        <w:rPr>
          <w:rFonts w:ascii="Times New Roman" w:hAnsi="Times New Roman" w:cs="Times New Roman"/>
          <w:i/>
          <w:iCs/>
          <w:sz w:val="28"/>
          <w:szCs w:val="28"/>
          <w:vertAlign w:val="subscript"/>
        </w:rPr>
        <w:t>1</w:t>
      </w:r>
      <w:r w:rsidRPr="000A06C5">
        <w:rPr>
          <w:rFonts w:ascii="Times New Roman" w:hAnsi="Times New Roman" w:cs="Times New Roman"/>
          <w:i/>
          <w:iCs/>
          <w:sz w:val="28"/>
          <w:szCs w:val="28"/>
        </w:rPr>
        <w:t>),</w:t>
      </w:r>
      <w:r>
        <w:rPr>
          <w:rFonts w:ascii="Times New Roman" w:hAnsi="Times New Roman" w:cs="Times New Roman"/>
          <w:i/>
          <w:iCs/>
          <w:sz w:val="28"/>
          <w:szCs w:val="28"/>
        </w:rPr>
        <w:t xml:space="preserve"> </w:t>
      </w:r>
      <w:r w:rsidRPr="000A06C5">
        <w:rPr>
          <w:rFonts w:ascii="Times New Roman" w:hAnsi="Times New Roman" w:cs="Times New Roman"/>
          <w:i/>
          <w:iCs/>
          <w:sz w:val="28"/>
          <w:szCs w:val="28"/>
        </w:rPr>
        <w:t>…</w:t>
      </w:r>
      <w:r>
        <w:rPr>
          <w:rFonts w:ascii="Times New Roman" w:hAnsi="Times New Roman" w:cs="Times New Roman"/>
          <w:i/>
          <w:iCs/>
          <w:sz w:val="28"/>
          <w:szCs w:val="28"/>
        </w:rPr>
        <w:t xml:space="preserve"> </w:t>
      </w:r>
      <w:r w:rsidRPr="000A06C5">
        <w:rPr>
          <w:rFonts w:ascii="Times New Roman" w:hAnsi="Times New Roman" w:cs="Times New Roman"/>
          <w:i/>
          <w:iCs/>
          <w:sz w:val="28"/>
          <w:szCs w:val="28"/>
        </w:rPr>
        <w:t>(n</w:t>
      </w:r>
      <w:r w:rsidRPr="000A06C5">
        <w:rPr>
          <w:rFonts w:ascii="Times New Roman" w:hAnsi="Times New Roman" w:cs="Times New Roman"/>
          <w:i/>
          <w:iCs/>
          <w:sz w:val="28"/>
          <w:szCs w:val="28"/>
          <w:vertAlign w:val="subscript"/>
        </w:rPr>
        <w:t>k</w:t>
      </w:r>
      <w:r w:rsidRPr="000A06C5">
        <w:rPr>
          <w:rFonts w:ascii="Times New Roman" w:hAnsi="Times New Roman" w:cs="Times New Roman"/>
          <w:i/>
          <w:iCs/>
          <w:sz w:val="28"/>
          <w:szCs w:val="28"/>
        </w:rPr>
        <w:t>,</w:t>
      </w:r>
      <w:r>
        <w:rPr>
          <w:rFonts w:ascii="Times New Roman" w:hAnsi="Times New Roman" w:cs="Times New Roman"/>
          <w:i/>
          <w:iCs/>
          <w:sz w:val="28"/>
          <w:szCs w:val="28"/>
        </w:rPr>
        <w:t xml:space="preserve"> </w:t>
      </w:r>
      <w:r w:rsidRPr="000A06C5">
        <w:rPr>
          <w:rFonts w:ascii="Times New Roman" w:hAnsi="Times New Roman" w:cs="Times New Roman"/>
          <w:i/>
          <w:iCs/>
          <w:sz w:val="28"/>
          <w:szCs w:val="28"/>
        </w:rPr>
        <w:t>G</w:t>
      </w:r>
      <w:r w:rsidRPr="000A06C5">
        <w:rPr>
          <w:rFonts w:ascii="Times New Roman" w:hAnsi="Times New Roman" w:cs="Times New Roman"/>
          <w:i/>
          <w:iCs/>
          <w:sz w:val="28"/>
          <w:szCs w:val="28"/>
          <w:vertAlign w:val="subscript"/>
        </w:rPr>
        <w:t>k</w:t>
      </w:r>
      <w:r w:rsidRPr="000A06C5">
        <w:rPr>
          <w:rFonts w:ascii="Times New Roman" w:hAnsi="Times New Roman" w:cs="Times New Roman"/>
          <w:i/>
          <w:iCs/>
          <w:sz w:val="28"/>
          <w:szCs w:val="28"/>
        </w:rPr>
        <w:t>)}</w:t>
      </w:r>
      <w:r w:rsidR="00572F58">
        <w:rPr>
          <w:rFonts w:ascii="Times New Roman" w:hAnsi="Times New Roman" w:cs="Times New Roman"/>
          <w:i/>
          <w:iCs/>
          <w:sz w:val="28"/>
          <w:szCs w:val="28"/>
        </w:rPr>
        <w:t>,</w:t>
      </w:r>
      <w:r w:rsidRPr="000A06C5">
        <w:rPr>
          <w:rFonts w:ascii="Times New Roman" w:hAnsi="Times New Roman" w:cs="Times New Roman"/>
          <w:i/>
          <w:iCs/>
          <w:sz w:val="28"/>
          <w:szCs w:val="28"/>
        </w:rPr>
        <w:t> (k&gt;0)</w:t>
      </w:r>
      <w:r w:rsidR="00C52F21">
        <w:rPr>
          <w:rFonts w:ascii="Times New Roman" w:hAnsi="Times New Roman" w:cs="Times New Roman"/>
          <w:sz w:val="28"/>
          <w:szCs w:val="28"/>
        </w:rPr>
        <w:t>, таких что, если</w:t>
      </w:r>
      <w:r w:rsidR="00572F58">
        <w:rPr>
          <w:rFonts w:ascii="Times New Roman" w:hAnsi="Times New Roman" w:cs="Times New Roman"/>
          <w:sz w:val="28"/>
          <w:szCs w:val="28"/>
        </w:rPr>
        <w:t xml:space="preserve"> </w:t>
      </w:r>
      <w:r w:rsidR="00572F58" w:rsidRPr="006853B2">
        <w:rPr>
          <w:rFonts w:ascii="Times New Roman" w:hAnsi="Times New Roman" w:cs="Times New Roman"/>
          <w:i/>
          <w:sz w:val="28"/>
          <w:szCs w:val="28"/>
        </w:rPr>
        <w:t>i ≠ j</w:t>
      </w:r>
      <w:r w:rsidR="00C52F21">
        <w:rPr>
          <w:rFonts w:ascii="Times New Roman" w:hAnsi="Times New Roman" w:cs="Times New Roman"/>
          <w:sz w:val="28"/>
          <w:szCs w:val="28"/>
        </w:rPr>
        <w:t>, тогда</w:t>
      </w:r>
      <w:r w:rsidR="00DB32AD">
        <w:rPr>
          <w:rFonts w:ascii="Times New Roman" w:hAnsi="Times New Roman" w:cs="Times New Roman"/>
          <w:sz w:val="28"/>
          <w:szCs w:val="28"/>
        </w:rPr>
        <w:t xml:space="preserve"> </w:t>
      </w:r>
      <w:r w:rsidR="00DB32AD" w:rsidRPr="00DB32AD">
        <w:rPr>
          <w:rFonts w:ascii="Times New Roman" w:hAnsi="Times New Roman" w:cs="Times New Roman"/>
          <w:i/>
          <w:iCs/>
          <w:sz w:val="28"/>
          <w:szCs w:val="28"/>
        </w:rPr>
        <w:t>n</w:t>
      </w:r>
      <w:r w:rsidR="00DB32AD" w:rsidRPr="00B42E0A">
        <w:rPr>
          <w:rFonts w:ascii="Times New Roman" w:hAnsi="Times New Roman" w:cs="Times New Roman"/>
          <w:i/>
          <w:iCs/>
          <w:sz w:val="28"/>
          <w:szCs w:val="28"/>
          <w:vertAlign w:val="subscript"/>
        </w:rPr>
        <w:t>i</w:t>
      </w:r>
      <w:r w:rsidR="00DB32AD">
        <w:rPr>
          <w:rFonts w:ascii="Times New Roman" w:hAnsi="Times New Roman" w:cs="Times New Roman"/>
          <w:i/>
          <w:iCs/>
          <w:sz w:val="28"/>
          <w:szCs w:val="28"/>
        </w:rPr>
        <w:t xml:space="preserve"> </w:t>
      </w:r>
      <w:r w:rsidR="00DB32AD" w:rsidRPr="00572F58">
        <w:rPr>
          <w:rFonts w:ascii="Times New Roman" w:hAnsi="Times New Roman" w:cs="Times New Roman"/>
          <w:sz w:val="28"/>
          <w:szCs w:val="28"/>
        </w:rPr>
        <w:t>≠</w:t>
      </w:r>
      <w:r w:rsidR="00DB32AD">
        <w:rPr>
          <w:rFonts w:ascii="Times New Roman" w:hAnsi="Times New Roman" w:cs="Times New Roman"/>
          <w:sz w:val="28"/>
          <w:szCs w:val="28"/>
        </w:rPr>
        <w:t xml:space="preserve"> </w:t>
      </w:r>
      <w:r w:rsidR="00DB32AD" w:rsidRPr="00DB32AD">
        <w:rPr>
          <w:rFonts w:ascii="Times New Roman" w:hAnsi="Times New Roman" w:cs="Times New Roman"/>
          <w:i/>
          <w:iCs/>
          <w:sz w:val="28"/>
          <w:szCs w:val="28"/>
        </w:rPr>
        <w:t>n</w:t>
      </w:r>
      <w:r w:rsidR="00DB32AD" w:rsidRPr="00B42E0A">
        <w:rPr>
          <w:rFonts w:ascii="Times New Roman" w:hAnsi="Times New Roman" w:cs="Times New Roman"/>
          <w:i/>
          <w:iCs/>
          <w:sz w:val="28"/>
          <w:szCs w:val="28"/>
          <w:vertAlign w:val="subscript"/>
        </w:rPr>
        <w:t>j</w:t>
      </w:r>
      <w:r w:rsidR="00C52F21">
        <w:rPr>
          <w:rFonts w:ascii="Times New Roman" w:hAnsi="Times New Roman" w:cs="Times New Roman"/>
          <w:sz w:val="28"/>
          <w:szCs w:val="28"/>
        </w:rPr>
        <w:t xml:space="preserve"> (для всех </w:t>
      </w:r>
      <w:r w:rsidR="00DB32AD" w:rsidRPr="00DB32AD">
        <w:rPr>
          <w:rFonts w:ascii="Times New Roman" w:hAnsi="Times New Roman" w:cs="Times New Roman"/>
          <w:i/>
          <w:iCs/>
          <w:sz w:val="28"/>
          <w:szCs w:val="28"/>
        </w:rPr>
        <w:t>1</w:t>
      </w:r>
      <w:r w:rsidR="00B42E0A">
        <w:rPr>
          <w:rFonts w:ascii="Times New Roman" w:hAnsi="Times New Roman" w:cs="Times New Roman"/>
          <w:i/>
          <w:iCs/>
          <w:sz w:val="28"/>
          <w:szCs w:val="28"/>
        </w:rPr>
        <w:t xml:space="preserve"> </w:t>
      </w:r>
      <w:r w:rsidR="00DB32AD" w:rsidRPr="00DB32AD">
        <w:rPr>
          <w:rFonts w:ascii="Times New Roman" w:hAnsi="Times New Roman" w:cs="Times New Roman"/>
          <w:i/>
          <w:iCs/>
          <w:sz w:val="28"/>
          <w:szCs w:val="28"/>
        </w:rPr>
        <w:t>≤</w:t>
      </w:r>
      <w:r w:rsidR="00B42E0A">
        <w:rPr>
          <w:rFonts w:ascii="Times New Roman" w:hAnsi="Times New Roman" w:cs="Times New Roman"/>
          <w:i/>
          <w:iCs/>
          <w:sz w:val="28"/>
          <w:szCs w:val="28"/>
        </w:rPr>
        <w:t xml:space="preserve"> </w:t>
      </w:r>
      <w:r w:rsidR="00DB32AD" w:rsidRPr="00DB32AD">
        <w:rPr>
          <w:rFonts w:ascii="Times New Roman" w:hAnsi="Times New Roman" w:cs="Times New Roman"/>
          <w:i/>
          <w:iCs/>
          <w:sz w:val="28"/>
          <w:szCs w:val="28"/>
        </w:rPr>
        <w:t>i</w:t>
      </w:r>
      <w:r w:rsidR="00B42E0A">
        <w:rPr>
          <w:rFonts w:ascii="Times New Roman" w:hAnsi="Times New Roman" w:cs="Times New Roman"/>
          <w:i/>
          <w:iCs/>
          <w:sz w:val="28"/>
          <w:szCs w:val="28"/>
        </w:rPr>
        <w:t xml:space="preserve"> </w:t>
      </w:r>
      <w:r w:rsidR="00DB32AD" w:rsidRPr="00DB32AD">
        <w:rPr>
          <w:rFonts w:ascii="Times New Roman" w:hAnsi="Times New Roman" w:cs="Times New Roman"/>
          <w:i/>
          <w:iCs/>
          <w:sz w:val="28"/>
          <w:szCs w:val="28"/>
        </w:rPr>
        <w:t>≤</w:t>
      </w:r>
      <w:r w:rsidR="00B42E0A">
        <w:rPr>
          <w:rFonts w:ascii="Times New Roman" w:hAnsi="Times New Roman" w:cs="Times New Roman"/>
          <w:i/>
          <w:iCs/>
          <w:sz w:val="28"/>
          <w:szCs w:val="28"/>
        </w:rPr>
        <w:t xml:space="preserve"> </w:t>
      </w:r>
      <w:r w:rsidR="00DB32AD" w:rsidRPr="00DB32AD">
        <w:rPr>
          <w:rFonts w:ascii="Times New Roman" w:hAnsi="Times New Roman" w:cs="Times New Roman"/>
          <w:i/>
          <w:iCs/>
          <w:sz w:val="28"/>
          <w:szCs w:val="28"/>
        </w:rPr>
        <w:t>k, 1</w:t>
      </w:r>
      <w:r w:rsidR="00B42E0A">
        <w:rPr>
          <w:rFonts w:ascii="Times New Roman" w:hAnsi="Times New Roman" w:cs="Times New Roman"/>
          <w:i/>
          <w:iCs/>
          <w:sz w:val="28"/>
          <w:szCs w:val="28"/>
        </w:rPr>
        <w:t xml:space="preserve"> </w:t>
      </w:r>
      <w:r w:rsidR="00DB32AD" w:rsidRPr="00DB32AD">
        <w:rPr>
          <w:rFonts w:ascii="Times New Roman" w:hAnsi="Times New Roman" w:cs="Times New Roman"/>
          <w:i/>
          <w:iCs/>
          <w:sz w:val="28"/>
          <w:szCs w:val="28"/>
        </w:rPr>
        <w:t>≤</w:t>
      </w:r>
      <w:r w:rsidR="00B42E0A">
        <w:rPr>
          <w:rFonts w:ascii="Times New Roman" w:hAnsi="Times New Roman" w:cs="Times New Roman"/>
          <w:i/>
          <w:iCs/>
          <w:sz w:val="28"/>
          <w:szCs w:val="28"/>
        </w:rPr>
        <w:t xml:space="preserve"> </w:t>
      </w:r>
      <w:r w:rsidR="00DB32AD" w:rsidRPr="00DB32AD">
        <w:rPr>
          <w:rFonts w:ascii="Times New Roman" w:hAnsi="Times New Roman" w:cs="Times New Roman"/>
          <w:i/>
          <w:iCs/>
          <w:sz w:val="28"/>
          <w:szCs w:val="28"/>
        </w:rPr>
        <w:t>j</w:t>
      </w:r>
      <w:r w:rsidR="00B42E0A">
        <w:rPr>
          <w:rFonts w:ascii="Times New Roman" w:hAnsi="Times New Roman" w:cs="Times New Roman"/>
          <w:i/>
          <w:iCs/>
          <w:sz w:val="28"/>
          <w:szCs w:val="28"/>
        </w:rPr>
        <w:t xml:space="preserve"> </w:t>
      </w:r>
      <w:r w:rsidR="00DB32AD" w:rsidRPr="00DB32AD">
        <w:rPr>
          <w:rFonts w:ascii="Times New Roman" w:hAnsi="Times New Roman" w:cs="Times New Roman"/>
          <w:i/>
          <w:iCs/>
          <w:sz w:val="28"/>
          <w:szCs w:val="28"/>
        </w:rPr>
        <w:t>≤</w:t>
      </w:r>
      <w:r w:rsidR="00B42E0A">
        <w:rPr>
          <w:rFonts w:ascii="Times New Roman" w:hAnsi="Times New Roman" w:cs="Times New Roman"/>
          <w:i/>
          <w:iCs/>
          <w:sz w:val="28"/>
          <w:szCs w:val="28"/>
        </w:rPr>
        <w:t xml:space="preserve"> </w:t>
      </w:r>
      <w:r w:rsidR="00DB32AD" w:rsidRPr="00DB32AD">
        <w:rPr>
          <w:rFonts w:ascii="Times New Roman" w:hAnsi="Times New Roman" w:cs="Times New Roman"/>
          <w:i/>
          <w:iCs/>
          <w:sz w:val="28"/>
          <w:szCs w:val="28"/>
        </w:rPr>
        <w:t>k</w:t>
      </w:r>
      <w:r w:rsidR="00C52F21">
        <w:rPr>
          <w:rFonts w:ascii="Times New Roman" w:hAnsi="Times New Roman" w:cs="Times New Roman"/>
          <w:sz w:val="28"/>
          <w:szCs w:val="28"/>
        </w:rPr>
        <w:t>)</w:t>
      </w:r>
      <w:r w:rsidR="0095052C">
        <w:rPr>
          <w:rFonts w:ascii="Times New Roman" w:hAnsi="Times New Roman" w:cs="Times New Roman"/>
          <w:sz w:val="28"/>
          <w:szCs w:val="28"/>
        </w:rPr>
        <w:t>.</w:t>
      </w:r>
      <w:r w:rsidR="00016B93" w:rsidRPr="00016B93">
        <w:rPr>
          <w:rFonts w:ascii="Times New Roman" w:hAnsi="Times New Roman" w:cs="Times New Roman"/>
          <w:sz w:val="28"/>
          <w:szCs w:val="28"/>
        </w:rPr>
        <w:t xml:space="preserve"> </w:t>
      </w:r>
    </w:p>
    <w:p w14:paraId="637EE9CD" w14:textId="090470C5" w:rsidR="00D90B25" w:rsidRDefault="00D90F18"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Вложенные графы – содержат сложные узлы (гиперузлы), которые могут содержать отдельные ребра. Гиперграфы – содержат сложные ребра, которые соединяют не пары, а множества</w:t>
      </w:r>
      <w:r w:rsidR="007E15F4">
        <w:rPr>
          <w:rFonts w:ascii="Times New Roman" w:hAnsi="Times New Roman" w:cs="Times New Roman"/>
          <w:sz w:val="28"/>
          <w:szCs w:val="28"/>
        </w:rPr>
        <w:t xml:space="preserve"> </w:t>
      </w:r>
      <w:r>
        <w:rPr>
          <w:rFonts w:ascii="Times New Roman" w:hAnsi="Times New Roman" w:cs="Times New Roman"/>
          <w:sz w:val="28"/>
          <w:szCs w:val="28"/>
        </w:rPr>
        <w:t xml:space="preserve">узлов. </w:t>
      </w:r>
      <w:r w:rsidR="00F21571">
        <w:rPr>
          <w:rFonts w:ascii="Times New Roman" w:hAnsi="Times New Roman" w:cs="Times New Roman"/>
          <w:sz w:val="28"/>
          <w:szCs w:val="28"/>
        </w:rPr>
        <w:t xml:space="preserve">Определение </w:t>
      </w:r>
      <w:r w:rsidR="0033564C">
        <w:rPr>
          <w:rFonts w:ascii="Times New Roman" w:hAnsi="Times New Roman" w:cs="Times New Roman"/>
          <w:sz w:val="28"/>
          <w:szCs w:val="28"/>
        </w:rPr>
        <w:t>этих</w:t>
      </w:r>
      <w:r w:rsidR="005C4FA5">
        <w:rPr>
          <w:rFonts w:ascii="Times New Roman" w:hAnsi="Times New Roman" w:cs="Times New Roman"/>
          <w:sz w:val="28"/>
          <w:szCs w:val="28"/>
        </w:rPr>
        <w:t xml:space="preserve"> </w:t>
      </w:r>
      <w:r w:rsidR="00F21571">
        <w:rPr>
          <w:rFonts w:ascii="Times New Roman" w:hAnsi="Times New Roman" w:cs="Times New Roman"/>
          <w:sz w:val="28"/>
          <w:szCs w:val="28"/>
        </w:rPr>
        <w:t>графов не приводится, но авторы считают, что г</w:t>
      </w:r>
      <w:r w:rsidR="00645879">
        <w:rPr>
          <w:rFonts w:ascii="Times New Roman" w:hAnsi="Times New Roman" w:cs="Times New Roman"/>
          <w:sz w:val="28"/>
          <w:szCs w:val="28"/>
        </w:rPr>
        <w:t>раф знаний может принять любую такую модель графовых данных.</w:t>
      </w:r>
      <w:r w:rsidR="00097C18">
        <w:rPr>
          <w:rFonts w:ascii="Times New Roman" w:hAnsi="Times New Roman" w:cs="Times New Roman"/>
          <w:sz w:val="28"/>
          <w:szCs w:val="28"/>
        </w:rPr>
        <w:t xml:space="preserve"> </w:t>
      </w:r>
    </w:p>
    <w:p w14:paraId="4E0125F2" w14:textId="31DC97A8" w:rsidR="00E07A60" w:rsidRDefault="00E07A60"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w:t>
      </w:r>
      <w:r w:rsidR="008D5705">
        <w:rPr>
          <w:rFonts w:ascii="Times New Roman" w:hAnsi="Times New Roman" w:cs="Times New Roman"/>
          <w:sz w:val="28"/>
          <w:szCs w:val="28"/>
        </w:rPr>
        <w:t xml:space="preserve">образом, </w:t>
      </w:r>
      <w:r>
        <w:rPr>
          <w:rFonts w:ascii="Times New Roman" w:hAnsi="Times New Roman" w:cs="Times New Roman"/>
          <w:sz w:val="28"/>
          <w:szCs w:val="28"/>
        </w:rPr>
        <w:t xml:space="preserve">графы знаний, могут базироваться на различных </w:t>
      </w:r>
      <w:r w:rsidR="00C64092">
        <w:rPr>
          <w:rFonts w:ascii="Times New Roman" w:hAnsi="Times New Roman" w:cs="Times New Roman"/>
          <w:sz w:val="28"/>
          <w:szCs w:val="28"/>
        </w:rPr>
        <w:t xml:space="preserve">моделях </w:t>
      </w:r>
      <w:r w:rsidR="004A006F">
        <w:rPr>
          <w:rFonts w:ascii="Times New Roman" w:hAnsi="Times New Roman" w:cs="Times New Roman"/>
          <w:sz w:val="28"/>
          <w:szCs w:val="28"/>
        </w:rPr>
        <w:t>графов</w:t>
      </w:r>
      <w:r>
        <w:rPr>
          <w:rFonts w:ascii="Times New Roman" w:hAnsi="Times New Roman" w:cs="Times New Roman"/>
          <w:sz w:val="28"/>
          <w:szCs w:val="28"/>
        </w:rPr>
        <w:t xml:space="preserve"> данных. </w:t>
      </w:r>
    </w:p>
    <w:p w14:paraId="3D998597" w14:textId="3C248CFC" w:rsidR="00515908" w:rsidRPr="00582013" w:rsidRDefault="007A1A8F" w:rsidP="00FD70E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rPr>
        <w:t>Рассмотрев основные определения разных видов графов</w:t>
      </w:r>
      <w:r w:rsidR="00B104FD">
        <w:rPr>
          <w:rFonts w:ascii="Times New Roman" w:hAnsi="Times New Roman" w:cs="Times New Roman"/>
          <w:sz w:val="28"/>
          <w:szCs w:val="28"/>
        </w:rPr>
        <w:t xml:space="preserve"> знаний</w:t>
      </w:r>
      <w:r>
        <w:rPr>
          <w:rFonts w:ascii="Times New Roman" w:hAnsi="Times New Roman" w:cs="Times New Roman"/>
          <w:sz w:val="28"/>
          <w:szCs w:val="28"/>
        </w:rPr>
        <w:t xml:space="preserve">, проведем их </w:t>
      </w:r>
      <w:r w:rsidR="00266E88">
        <w:rPr>
          <w:rFonts w:ascii="Times New Roman" w:hAnsi="Times New Roman" w:cs="Times New Roman"/>
          <w:sz w:val="28"/>
          <w:szCs w:val="28"/>
        </w:rPr>
        <w:t xml:space="preserve">структурное </w:t>
      </w:r>
      <w:r>
        <w:rPr>
          <w:rFonts w:ascii="Times New Roman" w:hAnsi="Times New Roman" w:cs="Times New Roman"/>
          <w:sz w:val="28"/>
          <w:szCs w:val="28"/>
        </w:rPr>
        <w:t xml:space="preserve">сравнение </w:t>
      </w:r>
      <w:r w:rsidR="007F7072">
        <w:rPr>
          <w:rFonts w:ascii="Times New Roman" w:hAnsi="Times New Roman" w:cs="Times New Roman"/>
          <w:sz w:val="28"/>
          <w:szCs w:val="28"/>
        </w:rPr>
        <w:t xml:space="preserve">со структурой графа знаний из стандарта </w:t>
      </w:r>
      <w:r w:rsidR="007F7072" w:rsidRPr="00BD34EF">
        <w:rPr>
          <w:rFonts w:ascii="Times New Roman" w:hAnsi="Times New Roman" w:cs="Times New Roman"/>
          <w:sz w:val="28"/>
          <w:szCs w:val="28"/>
        </w:rPr>
        <w:t>IEEE 2807-2022</w:t>
      </w:r>
      <w:r w:rsidR="007F7072">
        <w:rPr>
          <w:rFonts w:ascii="Times New Roman" w:hAnsi="Times New Roman" w:cs="Times New Roman"/>
          <w:sz w:val="28"/>
          <w:szCs w:val="28"/>
        </w:rPr>
        <w:t xml:space="preserve"> </w:t>
      </w:r>
      <w:r>
        <w:rPr>
          <w:rFonts w:ascii="Times New Roman" w:hAnsi="Times New Roman" w:cs="Times New Roman"/>
          <w:sz w:val="28"/>
          <w:szCs w:val="28"/>
        </w:rPr>
        <w:t xml:space="preserve">по нескольким </w:t>
      </w:r>
      <w:r w:rsidR="004D3AC6">
        <w:rPr>
          <w:rFonts w:ascii="Times New Roman" w:hAnsi="Times New Roman" w:cs="Times New Roman"/>
          <w:sz w:val="28"/>
          <w:szCs w:val="28"/>
        </w:rPr>
        <w:t>элементам</w:t>
      </w:r>
      <w:r>
        <w:rPr>
          <w:rFonts w:ascii="Times New Roman" w:hAnsi="Times New Roman" w:cs="Times New Roman"/>
          <w:sz w:val="28"/>
          <w:szCs w:val="28"/>
        </w:rPr>
        <w:t>. С</w:t>
      </w:r>
      <w:r w:rsidR="00515908">
        <w:rPr>
          <w:rFonts w:ascii="Times New Roman" w:hAnsi="Times New Roman" w:cs="Times New Roman"/>
          <w:sz w:val="28"/>
          <w:szCs w:val="28"/>
        </w:rPr>
        <w:t xml:space="preserve">равнение приведено в </w:t>
      </w:r>
      <w:r w:rsidR="005377E7">
        <w:rPr>
          <w:rFonts w:ascii="Times New Roman" w:hAnsi="Times New Roman" w:cs="Times New Roman"/>
          <w:sz w:val="28"/>
          <w:szCs w:val="28"/>
        </w:rPr>
        <w:t xml:space="preserve">таблице </w:t>
      </w:r>
      <w:r w:rsidR="00515908">
        <w:rPr>
          <w:rFonts w:ascii="Times New Roman" w:hAnsi="Times New Roman" w:cs="Times New Roman"/>
          <w:sz w:val="28"/>
          <w:szCs w:val="28"/>
        </w:rPr>
        <w:t>1.2</w:t>
      </w:r>
      <w:r w:rsidR="00582013">
        <w:rPr>
          <w:rFonts w:ascii="Times New Roman" w:hAnsi="Times New Roman" w:cs="Times New Roman"/>
          <w:sz w:val="28"/>
          <w:szCs w:val="28"/>
          <w:lang w:val="kk-KZ"/>
        </w:rPr>
        <w:t>.</w:t>
      </w:r>
    </w:p>
    <w:p w14:paraId="3B2D9108" w14:textId="77777777" w:rsidR="00515908" w:rsidRDefault="00515908" w:rsidP="00FD70EA">
      <w:pPr>
        <w:spacing w:after="0" w:line="240" w:lineRule="auto"/>
        <w:ind w:firstLine="709"/>
        <w:jc w:val="both"/>
        <w:rPr>
          <w:rFonts w:ascii="Times New Roman" w:hAnsi="Times New Roman" w:cs="Times New Roman"/>
          <w:sz w:val="28"/>
          <w:szCs w:val="28"/>
        </w:rPr>
      </w:pPr>
    </w:p>
    <w:p w14:paraId="4080DBD6" w14:textId="594277AF" w:rsidR="007A1A8F" w:rsidRDefault="00515908" w:rsidP="00C26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1.2 Сравнение основных структур графов знаний со структурой концептуальной модели</w:t>
      </w:r>
      <w:r w:rsidR="007A1A8F">
        <w:rPr>
          <w:rFonts w:ascii="Times New Roman" w:hAnsi="Times New Roman" w:cs="Times New Roman"/>
          <w:sz w:val="28"/>
          <w:szCs w:val="28"/>
        </w:rPr>
        <w:t xml:space="preserve"> </w:t>
      </w:r>
      <w:r>
        <w:rPr>
          <w:rFonts w:ascii="Times New Roman" w:hAnsi="Times New Roman" w:cs="Times New Roman"/>
          <w:sz w:val="28"/>
          <w:szCs w:val="28"/>
        </w:rPr>
        <w:t xml:space="preserve">графа знаний стандарта </w:t>
      </w:r>
      <w:r w:rsidRPr="00BD34EF">
        <w:rPr>
          <w:rFonts w:ascii="Times New Roman" w:hAnsi="Times New Roman" w:cs="Times New Roman"/>
          <w:sz w:val="28"/>
          <w:szCs w:val="28"/>
        </w:rPr>
        <w:t>IEEE 2807-2022</w:t>
      </w:r>
    </w:p>
    <w:p w14:paraId="65F66976" w14:textId="77777777" w:rsidR="00C26E81" w:rsidRPr="00C26E81" w:rsidRDefault="00C26E81" w:rsidP="00C26E81">
      <w:pPr>
        <w:spacing w:after="0" w:line="240" w:lineRule="auto"/>
        <w:jc w:val="both"/>
        <w:rPr>
          <w:rFonts w:ascii="Times New Roman" w:hAnsi="Times New Roman" w:cs="Times New Roman"/>
          <w:sz w:val="16"/>
          <w:szCs w:val="16"/>
        </w:rPr>
      </w:pPr>
    </w:p>
    <w:tbl>
      <w:tblPr>
        <w:tblStyle w:val="a3"/>
        <w:tblW w:w="0" w:type="auto"/>
        <w:tblLayout w:type="fixed"/>
        <w:tblLook w:val="04A0" w:firstRow="1" w:lastRow="0" w:firstColumn="1" w:lastColumn="0" w:noHBand="0" w:noVBand="1"/>
      </w:tblPr>
      <w:tblGrid>
        <w:gridCol w:w="2851"/>
        <w:gridCol w:w="1722"/>
        <w:gridCol w:w="1050"/>
        <w:gridCol w:w="1021"/>
        <w:gridCol w:w="1289"/>
        <w:gridCol w:w="1695"/>
      </w:tblGrid>
      <w:tr w:rsidR="00795544" w:rsidRPr="00C26E81" w14:paraId="560E9DBA" w14:textId="3BE7A495" w:rsidTr="00582013">
        <w:tc>
          <w:tcPr>
            <w:tcW w:w="2851" w:type="dxa"/>
            <w:vAlign w:val="center"/>
          </w:tcPr>
          <w:p w14:paraId="330D016C" w14:textId="7FECBA79" w:rsidR="00795544" w:rsidRPr="00C26E81" w:rsidRDefault="00333E48" w:rsidP="00C26E81">
            <w:pPr>
              <w:jc w:val="center"/>
              <w:rPr>
                <w:rFonts w:ascii="Times New Roman" w:hAnsi="Times New Roman" w:cs="Times New Roman"/>
                <w:sz w:val="24"/>
                <w:szCs w:val="24"/>
              </w:rPr>
            </w:pPr>
            <w:r w:rsidRPr="00C26E81">
              <w:rPr>
                <w:rFonts w:ascii="Times New Roman" w:hAnsi="Times New Roman" w:cs="Times New Roman"/>
                <w:sz w:val="24"/>
                <w:szCs w:val="24"/>
              </w:rPr>
              <w:t xml:space="preserve">Элементы </w:t>
            </w:r>
            <w:r w:rsidR="00FB3A18" w:rsidRPr="00C26E81">
              <w:rPr>
                <w:rFonts w:ascii="Times New Roman" w:hAnsi="Times New Roman" w:cs="Times New Roman"/>
                <w:sz w:val="24"/>
                <w:szCs w:val="24"/>
                <w:lang w:val="kk-KZ"/>
              </w:rPr>
              <w:t>структуры</w:t>
            </w:r>
          </w:p>
        </w:tc>
        <w:tc>
          <w:tcPr>
            <w:tcW w:w="1722" w:type="dxa"/>
            <w:vAlign w:val="center"/>
          </w:tcPr>
          <w:p w14:paraId="14FC5059" w14:textId="1A19BA78" w:rsidR="00795544" w:rsidRPr="00C26E81" w:rsidRDefault="00795544" w:rsidP="00C26E81">
            <w:pPr>
              <w:jc w:val="center"/>
              <w:rPr>
                <w:rFonts w:ascii="Times New Roman" w:hAnsi="Times New Roman" w:cs="Times New Roman"/>
                <w:sz w:val="24"/>
                <w:szCs w:val="24"/>
              </w:rPr>
            </w:pPr>
            <w:r w:rsidRPr="00C26E81">
              <w:rPr>
                <w:rFonts w:ascii="Times New Roman" w:hAnsi="Times New Roman" w:cs="Times New Roman"/>
                <w:sz w:val="24"/>
                <w:szCs w:val="24"/>
              </w:rPr>
              <w:t>Ориентированный граф с помеченными ребрами</w:t>
            </w:r>
          </w:p>
        </w:tc>
        <w:tc>
          <w:tcPr>
            <w:tcW w:w="1050" w:type="dxa"/>
            <w:vAlign w:val="center"/>
          </w:tcPr>
          <w:p w14:paraId="2EA31E14" w14:textId="369740FF" w:rsidR="00795544" w:rsidRPr="00C26E81" w:rsidRDefault="00795544" w:rsidP="00C26E81">
            <w:pPr>
              <w:jc w:val="center"/>
              <w:rPr>
                <w:rFonts w:ascii="Times New Roman" w:hAnsi="Times New Roman" w:cs="Times New Roman"/>
                <w:sz w:val="24"/>
                <w:szCs w:val="24"/>
              </w:rPr>
            </w:pPr>
            <w:r w:rsidRPr="00C26E81">
              <w:rPr>
                <w:rFonts w:ascii="Times New Roman" w:hAnsi="Times New Roman" w:cs="Times New Roman"/>
                <w:sz w:val="24"/>
                <w:szCs w:val="24"/>
              </w:rPr>
              <w:t>Гетеро</w:t>
            </w:r>
            <w:r w:rsidR="00582013">
              <w:rPr>
                <w:rFonts w:ascii="Times New Roman" w:hAnsi="Times New Roman" w:cs="Times New Roman"/>
                <w:sz w:val="24"/>
                <w:szCs w:val="24"/>
                <w:lang w:val="kk-KZ"/>
              </w:rPr>
              <w:t xml:space="preserve"> </w:t>
            </w:r>
            <w:r w:rsidRPr="00C26E81">
              <w:rPr>
                <w:rFonts w:ascii="Times New Roman" w:hAnsi="Times New Roman" w:cs="Times New Roman"/>
                <w:sz w:val="24"/>
                <w:szCs w:val="24"/>
              </w:rPr>
              <w:t>генный граф</w:t>
            </w:r>
          </w:p>
        </w:tc>
        <w:tc>
          <w:tcPr>
            <w:tcW w:w="1021" w:type="dxa"/>
            <w:vAlign w:val="center"/>
          </w:tcPr>
          <w:p w14:paraId="42C5C480" w14:textId="53AAD563" w:rsidR="00795544" w:rsidRPr="00C26E81" w:rsidRDefault="00795544" w:rsidP="00C26E81">
            <w:pPr>
              <w:jc w:val="center"/>
              <w:rPr>
                <w:rFonts w:ascii="Times New Roman" w:hAnsi="Times New Roman" w:cs="Times New Roman"/>
                <w:sz w:val="24"/>
                <w:szCs w:val="24"/>
              </w:rPr>
            </w:pPr>
            <w:r w:rsidRPr="00C26E81">
              <w:rPr>
                <w:rFonts w:ascii="Times New Roman" w:hAnsi="Times New Roman" w:cs="Times New Roman"/>
                <w:sz w:val="24"/>
                <w:szCs w:val="24"/>
              </w:rPr>
              <w:t>Граф свойств</w:t>
            </w:r>
          </w:p>
        </w:tc>
        <w:tc>
          <w:tcPr>
            <w:tcW w:w="1289" w:type="dxa"/>
            <w:vAlign w:val="center"/>
          </w:tcPr>
          <w:p w14:paraId="3810372B" w14:textId="24E1FB8A" w:rsidR="00795544" w:rsidRPr="00C26E81" w:rsidRDefault="00795544" w:rsidP="00C26E81">
            <w:pPr>
              <w:jc w:val="center"/>
              <w:rPr>
                <w:rFonts w:ascii="Times New Roman" w:hAnsi="Times New Roman" w:cs="Times New Roman"/>
                <w:sz w:val="24"/>
                <w:szCs w:val="24"/>
              </w:rPr>
            </w:pPr>
            <w:r w:rsidRPr="00C26E81">
              <w:rPr>
                <w:rFonts w:ascii="Times New Roman" w:hAnsi="Times New Roman" w:cs="Times New Roman"/>
                <w:sz w:val="24"/>
                <w:szCs w:val="24"/>
              </w:rPr>
              <w:t>Графовый набор данных</w:t>
            </w:r>
          </w:p>
        </w:tc>
        <w:tc>
          <w:tcPr>
            <w:tcW w:w="1695" w:type="dxa"/>
            <w:vAlign w:val="center"/>
          </w:tcPr>
          <w:p w14:paraId="2495CFF1" w14:textId="37BAC193" w:rsidR="00795544" w:rsidRPr="00C26E81" w:rsidRDefault="00074D01" w:rsidP="00C26E81">
            <w:pPr>
              <w:jc w:val="center"/>
              <w:rPr>
                <w:rFonts w:ascii="Times New Roman" w:hAnsi="Times New Roman" w:cs="Times New Roman"/>
                <w:sz w:val="24"/>
                <w:szCs w:val="24"/>
              </w:rPr>
            </w:pPr>
            <w:r w:rsidRPr="00C26E81">
              <w:rPr>
                <w:rFonts w:ascii="Times New Roman" w:hAnsi="Times New Roman" w:cs="Times New Roman"/>
                <w:sz w:val="24"/>
                <w:szCs w:val="24"/>
              </w:rPr>
              <w:t>М</w:t>
            </w:r>
            <w:r w:rsidR="00795544" w:rsidRPr="00C26E81">
              <w:rPr>
                <w:rFonts w:ascii="Times New Roman" w:hAnsi="Times New Roman" w:cs="Times New Roman"/>
                <w:sz w:val="24"/>
                <w:szCs w:val="24"/>
              </w:rPr>
              <w:t>одель</w:t>
            </w:r>
            <w:r w:rsidRPr="00C26E81">
              <w:rPr>
                <w:rFonts w:ascii="Times New Roman" w:hAnsi="Times New Roman" w:cs="Times New Roman"/>
                <w:sz w:val="24"/>
                <w:szCs w:val="24"/>
              </w:rPr>
              <w:t xml:space="preserve"> </w:t>
            </w:r>
            <w:r w:rsidR="00795544" w:rsidRPr="00C26E81">
              <w:rPr>
                <w:rFonts w:ascii="Times New Roman" w:hAnsi="Times New Roman" w:cs="Times New Roman"/>
                <w:sz w:val="24"/>
                <w:szCs w:val="24"/>
              </w:rPr>
              <w:t xml:space="preserve"> графа знаний IEEE 2807-2022</w:t>
            </w:r>
          </w:p>
        </w:tc>
      </w:tr>
      <w:tr w:rsidR="00BC3E05" w:rsidRPr="00C26E81" w14:paraId="0A7D4BFF" w14:textId="77777777" w:rsidTr="00582013">
        <w:tc>
          <w:tcPr>
            <w:tcW w:w="2851" w:type="dxa"/>
          </w:tcPr>
          <w:p w14:paraId="2201110D" w14:textId="39E2D5ED" w:rsidR="00BC3E05" w:rsidRPr="00C26E81" w:rsidRDefault="00A2059D" w:rsidP="00FD70EA">
            <w:pPr>
              <w:jc w:val="both"/>
              <w:rPr>
                <w:rFonts w:ascii="Times New Roman" w:hAnsi="Times New Roman" w:cs="Times New Roman"/>
                <w:sz w:val="24"/>
                <w:szCs w:val="24"/>
              </w:rPr>
            </w:pPr>
            <w:r w:rsidRPr="00C26E81">
              <w:rPr>
                <w:rFonts w:ascii="Times New Roman" w:hAnsi="Times New Roman" w:cs="Times New Roman"/>
                <w:sz w:val="24"/>
                <w:szCs w:val="24"/>
              </w:rPr>
              <w:t xml:space="preserve">Узлы </w:t>
            </w:r>
          </w:p>
        </w:tc>
        <w:tc>
          <w:tcPr>
            <w:tcW w:w="1722" w:type="dxa"/>
            <w:vAlign w:val="center"/>
          </w:tcPr>
          <w:p w14:paraId="1DF7DC31" w14:textId="495C0AEE" w:rsidR="00BC3E05" w:rsidRPr="00C26E81" w:rsidRDefault="00A2059D"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050" w:type="dxa"/>
            <w:vAlign w:val="center"/>
          </w:tcPr>
          <w:p w14:paraId="48C70DAE" w14:textId="13C438EE" w:rsidR="00BC3E05" w:rsidRPr="00C26E81" w:rsidRDefault="00A2059D"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021" w:type="dxa"/>
            <w:vAlign w:val="center"/>
          </w:tcPr>
          <w:p w14:paraId="1764A9CD" w14:textId="15822279" w:rsidR="00BC3E05" w:rsidRPr="00C26E81" w:rsidRDefault="00A2059D"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289" w:type="dxa"/>
            <w:vAlign w:val="center"/>
          </w:tcPr>
          <w:p w14:paraId="0BD2CBEF" w14:textId="30364DF8" w:rsidR="00BC3E05" w:rsidRPr="00C26E81" w:rsidRDefault="00A2059D"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695" w:type="dxa"/>
            <w:vAlign w:val="center"/>
          </w:tcPr>
          <w:p w14:paraId="30E6349E" w14:textId="0D808E08" w:rsidR="00BC3E05" w:rsidRPr="00C26E81" w:rsidRDefault="00A2059D"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r>
      <w:tr w:rsidR="00795544" w:rsidRPr="00C26E81" w14:paraId="62FAB29C" w14:textId="16E34C8E" w:rsidTr="00582013">
        <w:tc>
          <w:tcPr>
            <w:tcW w:w="2851" w:type="dxa"/>
          </w:tcPr>
          <w:p w14:paraId="6C0F4642" w14:textId="3F66DCC2" w:rsidR="00795544" w:rsidRPr="00C26E81" w:rsidRDefault="00A2059D" w:rsidP="00FD70EA">
            <w:pPr>
              <w:jc w:val="both"/>
              <w:rPr>
                <w:rFonts w:ascii="Times New Roman" w:hAnsi="Times New Roman" w:cs="Times New Roman"/>
                <w:sz w:val="24"/>
                <w:szCs w:val="24"/>
              </w:rPr>
            </w:pPr>
            <w:r w:rsidRPr="00C26E81">
              <w:rPr>
                <w:rFonts w:ascii="Times New Roman" w:hAnsi="Times New Roman" w:cs="Times New Roman"/>
                <w:sz w:val="24"/>
                <w:szCs w:val="24"/>
              </w:rPr>
              <w:t xml:space="preserve">Ребра </w:t>
            </w:r>
            <w:r w:rsidR="00333E48" w:rsidRPr="00C26E81">
              <w:rPr>
                <w:rFonts w:ascii="Times New Roman" w:hAnsi="Times New Roman" w:cs="Times New Roman"/>
                <w:sz w:val="24"/>
                <w:szCs w:val="24"/>
              </w:rPr>
              <w:t>направлены и помечены</w:t>
            </w:r>
          </w:p>
        </w:tc>
        <w:tc>
          <w:tcPr>
            <w:tcW w:w="1722" w:type="dxa"/>
            <w:vAlign w:val="center"/>
          </w:tcPr>
          <w:p w14:paraId="21073ABB" w14:textId="4AF86FD0" w:rsidR="00795544" w:rsidRPr="00C26E81" w:rsidRDefault="00333E4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050" w:type="dxa"/>
            <w:vAlign w:val="center"/>
          </w:tcPr>
          <w:p w14:paraId="2D64C903" w14:textId="537F5116" w:rsidR="00795544" w:rsidRPr="00C26E81" w:rsidRDefault="00333E4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021" w:type="dxa"/>
            <w:vAlign w:val="center"/>
          </w:tcPr>
          <w:p w14:paraId="0E8050F5" w14:textId="56568D23" w:rsidR="00795544" w:rsidRPr="00C26E81" w:rsidRDefault="0076069D"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289" w:type="dxa"/>
            <w:vAlign w:val="center"/>
          </w:tcPr>
          <w:p w14:paraId="6BAE8AD0" w14:textId="0D064180" w:rsidR="00795544" w:rsidRPr="00C26E81" w:rsidRDefault="0076069D"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695" w:type="dxa"/>
            <w:vAlign w:val="center"/>
          </w:tcPr>
          <w:p w14:paraId="01EC4B85" w14:textId="528EF1F4" w:rsidR="00795544" w:rsidRPr="00C26E81" w:rsidRDefault="0044124C"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r>
      <w:tr w:rsidR="00B24288" w:rsidRPr="00C26E81" w14:paraId="3D4B6199" w14:textId="77777777" w:rsidTr="00582013">
        <w:tc>
          <w:tcPr>
            <w:tcW w:w="2851" w:type="dxa"/>
          </w:tcPr>
          <w:p w14:paraId="453B6530" w14:textId="1430EEDE" w:rsidR="00B24288" w:rsidRPr="00C26E81" w:rsidRDefault="00582013" w:rsidP="00FD70EA">
            <w:pPr>
              <w:jc w:val="both"/>
              <w:rPr>
                <w:rFonts w:ascii="Times New Roman" w:hAnsi="Times New Roman" w:cs="Times New Roman"/>
                <w:sz w:val="24"/>
                <w:szCs w:val="24"/>
              </w:rPr>
            </w:pPr>
            <w:r>
              <w:rPr>
                <w:rFonts w:ascii="Times New Roman" w:hAnsi="Times New Roman" w:cs="Times New Roman"/>
                <w:sz w:val="24"/>
                <w:szCs w:val="24"/>
              </w:rPr>
              <w:t>Типы узлов</w:t>
            </w:r>
            <w:r w:rsidR="00B24288" w:rsidRPr="00C26E81">
              <w:rPr>
                <w:rFonts w:ascii="Times New Roman" w:hAnsi="Times New Roman" w:cs="Times New Roman"/>
                <w:sz w:val="24"/>
                <w:szCs w:val="24"/>
              </w:rPr>
              <w:t xml:space="preserve"> и ребер</w:t>
            </w:r>
          </w:p>
        </w:tc>
        <w:tc>
          <w:tcPr>
            <w:tcW w:w="1722" w:type="dxa"/>
            <w:vAlign w:val="center"/>
          </w:tcPr>
          <w:p w14:paraId="12A5C9EB" w14:textId="740BD28E"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050" w:type="dxa"/>
            <w:vAlign w:val="center"/>
          </w:tcPr>
          <w:p w14:paraId="7D3FE9ED" w14:textId="29442A9F"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021" w:type="dxa"/>
            <w:vAlign w:val="center"/>
          </w:tcPr>
          <w:p w14:paraId="17FE13B9" w14:textId="472870E4"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289" w:type="dxa"/>
            <w:vAlign w:val="center"/>
          </w:tcPr>
          <w:p w14:paraId="094765F8" w14:textId="756D3FB9"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695" w:type="dxa"/>
            <w:vAlign w:val="center"/>
          </w:tcPr>
          <w:p w14:paraId="131F92B2" w14:textId="27701854"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r>
      <w:tr w:rsidR="00B24288" w:rsidRPr="00C26E81" w14:paraId="0458D0CE" w14:textId="77777777" w:rsidTr="00582013">
        <w:tc>
          <w:tcPr>
            <w:tcW w:w="2851" w:type="dxa"/>
          </w:tcPr>
          <w:p w14:paraId="3BE2E57C" w14:textId="4261C2CB" w:rsidR="00B24288" w:rsidRPr="00C26E81" w:rsidRDefault="00582013" w:rsidP="00FD70EA">
            <w:pPr>
              <w:jc w:val="both"/>
              <w:rPr>
                <w:rFonts w:ascii="Times New Roman" w:hAnsi="Times New Roman" w:cs="Times New Roman"/>
                <w:sz w:val="24"/>
                <w:szCs w:val="24"/>
              </w:rPr>
            </w:pPr>
            <w:r>
              <w:rPr>
                <w:rFonts w:ascii="Times New Roman" w:hAnsi="Times New Roman" w:cs="Times New Roman"/>
                <w:sz w:val="24"/>
                <w:szCs w:val="24"/>
              </w:rPr>
              <w:t xml:space="preserve">Свойства </w:t>
            </w:r>
            <w:r w:rsidR="00B24288" w:rsidRPr="00C26E81">
              <w:rPr>
                <w:rFonts w:ascii="Times New Roman" w:hAnsi="Times New Roman" w:cs="Times New Roman"/>
                <w:sz w:val="24"/>
                <w:szCs w:val="24"/>
              </w:rPr>
              <w:t xml:space="preserve">узлов </w:t>
            </w:r>
          </w:p>
        </w:tc>
        <w:tc>
          <w:tcPr>
            <w:tcW w:w="1722" w:type="dxa"/>
            <w:vAlign w:val="center"/>
          </w:tcPr>
          <w:p w14:paraId="0A8AA762" w14:textId="0FA0A4FB"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050" w:type="dxa"/>
            <w:vAlign w:val="center"/>
          </w:tcPr>
          <w:p w14:paraId="04440C35" w14:textId="432AF993"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021" w:type="dxa"/>
            <w:vAlign w:val="center"/>
          </w:tcPr>
          <w:p w14:paraId="41950A2C" w14:textId="594FEFC1"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289" w:type="dxa"/>
            <w:vAlign w:val="center"/>
          </w:tcPr>
          <w:p w14:paraId="0DB40750" w14:textId="33063C76"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695" w:type="dxa"/>
            <w:vAlign w:val="center"/>
          </w:tcPr>
          <w:p w14:paraId="4E894CEC" w14:textId="38798803"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r>
      <w:tr w:rsidR="00B24288" w:rsidRPr="00C26E81" w14:paraId="32FBFAF6" w14:textId="77777777" w:rsidTr="00582013">
        <w:tc>
          <w:tcPr>
            <w:tcW w:w="2851" w:type="dxa"/>
          </w:tcPr>
          <w:p w14:paraId="1FA376C9" w14:textId="14FF7A19" w:rsidR="00B24288" w:rsidRPr="00C26E81" w:rsidRDefault="00B24288" w:rsidP="00FD70EA">
            <w:pPr>
              <w:jc w:val="both"/>
              <w:rPr>
                <w:rFonts w:ascii="Times New Roman" w:hAnsi="Times New Roman" w:cs="Times New Roman"/>
                <w:sz w:val="24"/>
                <w:szCs w:val="24"/>
              </w:rPr>
            </w:pPr>
            <w:r w:rsidRPr="00C26E81">
              <w:rPr>
                <w:rFonts w:ascii="Times New Roman" w:hAnsi="Times New Roman" w:cs="Times New Roman"/>
                <w:sz w:val="24"/>
                <w:szCs w:val="24"/>
              </w:rPr>
              <w:t>Свойства  ребер</w:t>
            </w:r>
          </w:p>
        </w:tc>
        <w:tc>
          <w:tcPr>
            <w:tcW w:w="1722" w:type="dxa"/>
            <w:vAlign w:val="center"/>
          </w:tcPr>
          <w:p w14:paraId="5D10C6AC" w14:textId="311FBAEF"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050" w:type="dxa"/>
            <w:vAlign w:val="center"/>
          </w:tcPr>
          <w:p w14:paraId="67A2A387" w14:textId="60FCA2BB"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021" w:type="dxa"/>
            <w:vAlign w:val="center"/>
          </w:tcPr>
          <w:p w14:paraId="65685339" w14:textId="53823149"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289" w:type="dxa"/>
            <w:vAlign w:val="center"/>
          </w:tcPr>
          <w:p w14:paraId="6E4DA219" w14:textId="6B9A7DA0"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695" w:type="dxa"/>
            <w:vAlign w:val="center"/>
          </w:tcPr>
          <w:p w14:paraId="3350849B" w14:textId="18C29032"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r>
      <w:tr w:rsidR="00B24288" w:rsidRPr="00C26E81" w14:paraId="7F6FE392" w14:textId="77777777" w:rsidTr="00582013">
        <w:tc>
          <w:tcPr>
            <w:tcW w:w="2851" w:type="dxa"/>
          </w:tcPr>
          <w:p w14:paraId="08A64653" w14:textId="2001C87F" w:rsidR="00B24288" w:rsidRPr="00C26E81" w:rsidRDefault="00B24288" w:rsidP="00FD70EA">
            <w:pPr>
              <w:jc w:val="both"/>
              <w:rPr>
                <w:rFonts w:ascii="Times New Roman" w:hAnsi="Times New Roman" w:cs="Times New Roman"/>
                <w:sz w:val="24"/>
                <w:szCs w:val="24"/>
              </w:rPr>
            </w:pPr>
            <w:r w:rsidRPr="00C26E81">
              <w:rPr>
                <w:rFonts w:ascii="Times New Roman" w:hAnsi="Times New Roman" w:cs="Times New Roman"/>
                <w:sz w:val="24"/>
                <w:szCs w:val="24"/>
              </w:rPr>
              <w:t>Комбинации узлов</w:t>
            </w:r>
          </w:p>
        </w:tc>
        <w:tc>
          <w:tcPr>
            <w:tcW w:w="1722" w:type="dxa"/>
            <w:vAlign w:val="center"/>
          </w:tcPr>
          <w:p w14:paraId="6DE48078" w14:textId="790EBA24"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050" w:type="dxa"/>
            <w:vAlign w:val="center"/>
          </w:tcPr>
          <w:p w14:paraId="72215CC6" w14:textId="1285AD6E"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021" w:type="dxa"/>
            <w:vAlign w:val="center"/>
          </w:tcPr>
          <w:p w14:paraId="04F10867" w14:textId="5355A339"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289" w:type="dxa"/>
            <w:vAlign w:val="center"/>
          </w:tcPr>
          <w:p w14:paraId="2DDBFD42" w14:textId="64F0EE82"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695" w:type="dxa"/>
            <w:vAlign w:val="center"/>
          </w:tcPr>
          <w:p w14:paraId="6B8F9C66" w14:textId="1A46FB40"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r>
      <w:tr w:rsidR="00B24288" w:rsidRPr="00C26E81" w14:paraId="4AAAFAF1" w14:textId="77777777" w:rsidTr="00582013">
        <w:tc>
          <w:tcPr>
            <w:tcW w:w="2851" w:type="dxa"/>
          </w:tcPr>
          <w:p w14:paraId="3B41388D" w14:textId="6342B4E8" w:rsidR="00B24288" w:rsidRPr="00C26E81" w:rsidRDefault="00582013" w:rsidP="00FD70EA">
            <w:pPr>
              <w:jc w:val="both"/>
              <w:rPr>
                <w:rFonts w:ascii="Times New Roman" w:hAnsi="Times New Roman" w:cs="Times New Roman"/>
                <w:sz w:val="24"/>
                <w:szCs w:val="24"/>
              </w:rPr>
            </w:pPr>
            <w:r>
              <w:rPr>
                <w:rFonts w:ascii="Times New Roman" w:hAnsi="Times New Roman" w:cs="Times New Roman"/>
                <w:sz w:val="24"/>
                <w:szCs w:val="24"/>
              </w:rPr>
              <w:t xml:space="preserve">Комбинации </w:t>
            </w:r>
            <w:r w:rsidR="00B24288" w:rsidRPr="00C26E81">
              <w:rPr>
                <w:rFonts w:ascii="Times New Roman" w:hAnsi="Times New Roman" w:cs="Times New Roman"/>
                <w:sz w:val="24"/>
                <w:szCs w:val="24"/>
              </w:rPr>
              <w:t>подграфов</w:t>
            </w:r>
          </w:p>
        </w:tc>
        <w:tc>
          <w:tcPr>
            <w:tcW w:w="1722" w:type="dxa"/>
            <w:vAlign w:val="center"/>
          </w:tcPr>
          <w:p w14:paraId="50233B75" w14:textId="5F0DA6A9"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050" w:type="dxa"/>
            <w:vAlign w:val="center"/>
          </w:tcPr>
          <w:p w14:paraId="72ACE738" w14:textId="1C591495"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021" w:type="dxa"/>
            <w:vAlign w:val="center"/>
          </w:tcPr>
          <w:p w14:paraId="6E2F48E0" w14:textId="676F2C32" w:rsidR="00B24288" w:rsidRPr="00C26E81" w:rsidRDefault="00B24288" w:rsidP="00C26E81">
            <w:pPr>
              <w:jc w:val="center"/>
              <w:rPr>
                <w:rFonts w:ascii="Times New Roman" w:hAnsi="Times New Roman" w:cs="Times New Roman"/>
                <w:sz w:val="24"/>
                <w:szCs w:val="24"/>
                <w:lang w:val="en-US"/>
              </w:rPr>
            </w:pPr>
            <w:r w:rsidRPr="00C26E81">
              <w:rPr>
                <w:rFonts w:ascii="Times New Roman" w:hAnsi="Times New Roman" w:cs="Times New Roman"/>
                <w:sz w:val="24"/>
                <w:szCs w:val="24"/>
              </w:rPr>
              <w:t>–</w:t>
            </w:r>
          </w:p>
        </w:tc>
        <w:tc>
          <w:tcPr>
            <w:tcW w:w="1289" w:type="dxa"/>
            <w:vAlign w:val="center"/>
          </w:tcPr>
          <w:p w14:paraId="270BAB31" w14:textId="1A684F14"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c>
          <w:tcPr>
            <w:tcW w:w="1695" w:type="dxa"/>
            <w:vAlign w:val="center"/>
          </w:tcPr>
          <w:p w14:paraId="05B34D59" w14:textId="4569E2F8" w:rsidR="00B24288" w:rsidRPr="00C26E81" w:rsidRDefault="00B24288" w:rsidP="00C26E81">
            <w:pPr>
              <w:jc w:val="center"/>
              <w:rPr>
                <w:rFonts w:ascii="Times New Roman" w:hAnsi="Times New Roman" w:cs="Times New Roman"/>
                <w:sz w:val="24"/>
                <w:szCs w:val="24"/>
              </w:rPr>
            </w:pPr>
            <w:r w:rsidRPr="00C26E81">
              <w:rPr>
                <w:rFonts w:ascii="Times New Roman" w:hAnsi="Times New Roman" w:cs="Times New Roman"/>
                <w:sz w:val="24"/>
                <w:szCs w:val="24"/>
              </w:rPr>
              <w:t>–</w:t>
            </w:r>
          </w:p>
        </w:tc>
      </w:tr>
    </w:tbl>
    <w:p w14:paraId="67FE4FEA" w14:textId="3D931CEF" w:rsidR="00450A7E" w:rsidRDefault="005732C0"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316AED">
        <w:rPr>
          <w:rFonts w:ascii="Times New Roman" w:hAnsi="Times New Roman" w:cs="Times New Roman"/>
          <w:sz w:val="28"/>
          <w:szCs w:val="28"/>
        </w:rPr>
        <w:t>общем</w:t>
      </w:r>
      <w:r w:rsidR="00C357D3">
        <w:rPr>
          <w:rFonts w:ascii="Times New Roman" w:hAnsi="Times New Roman" w:cs="Times New Roman"/>
          <w:sz w:val="28"/>
          <w:szCs w:val="28"/>
        </w:rPr>
        <w:t>,</w:t>
      </w:r>
      <w:r>
        <w:rPr>
          <w:rFonts w:ascii="Times New Roman" w:hAnsi="Times New Roman" w:cs="Times New Roman"/>
          <w:sz w:val="28"/>
          <w:szCs w:val="28"/>
        </w:rPr>
        <w:t xml:space="preserve"> прослеживается эволюция структур графов от простых графов к</w:t>
      </w:r>
      <w:r w:rsidR="00355EE6">
        <w:rPr>
          <w:rFonts w:ascii="Times New Roman" w:hAnsi="Times New Roman" w:cs="Times New Roman"/>
          <w:sz w:val="28"/>
          <w:szCs w:val="28"/>
        </w:rPr>
        <w:t xml:space="preserve"> многоуровневым моделям с</w:t>
      </w:r>
      <w:r>
        <w:rPr>
          <w:rFonts w:ascii="Times New Roman" w:hAnsi="Times New Roman" w:cs="Times New Roman"/>
          <w:sz w:val="28"/>
          <w:szCs w:val="28"/>
        </w:rPr>
        <w:t xml:space="preserve"> ти</w:t>
      </w:r>
      <w:r w:rsidR="00582013">
        <w:rPr>
          <w:rFonts w:ascii="Times New Roman" w:hAnsi="Times New Roman" w:cs="Times New Roman"/>
          <w:sz w:val="28"/>
          <w:szCs w:val="28"/>
        </w:rPr>
        <w:t xml:space="preserve">пами, свойствами и подграфами. </w:t>
      </w:r>
      <w:r w:rsidR="007A1A8F">
        <w:rPr>
          <w:rFonts w:ascii="Times New Roman" w:hAnsi="Times New Roman" w:cs="Times New Roman"/>
          <w:sz w:val="28"/>
          <w:szCs w:val="28"/>
        </w:rPr>
        <w:t>Недостатком концептуальной</w:t>
      </w:r>
      <w:r w:rsidR="00FE16A0">
        <w:rPr>
          <w:rFonts w:ascii="Times New Roman" w:hAnsi="Times New Roman" w:cs="Times New Roman"/>
          <w:sz w:val="28"/>
          <w:szCs w:val="28"/>
        </w:rPr>
        <w:t xml:space="preserve"> модели графа знаний</w:t>
      </w:r>
      <w:r w:rsidR="007A1A8F">
        <w:rPr>
          <w:rFonts w:ascii="Times New Roman" w:hAnsi="Times New Roman" w:cs="Times New Roman"/>
          <w:sz w:val="28"/>
          <w:szCs w:val="28"/>
        </w:rPr>
        <w:t xml:space="preserve"> </w:t>
      </w:r>
      <w:r w:rsidR="007A1A8F" w:rsidRPr="00BD34EF">
        <w:rPr>
          <w:rFonts w:ascii="Times New Roman" w:hAnsi="Times New Roman" w:cs="Times New Roman"/>
          <w:sz w:val="28"/>
          <w:szCs w:val="28"/>
        </w:rPr>
        <w:t>IEEE 2807-2022</w:t>
      </w:r>
      <w:r w:rsidR="007A1A8F">
        <w:rPr>
          <w:rFonts w:ascii="Times New Roman" w:hAnsi="Times New Roman" w:cs="Times New Roman"/>
          <w:sz w:val="28"/>
          <w:szCs w:val="28"/>
        </w:rPr>
        <w:t xml:space="preserve"> является отсутствие атрибутов отношений</w:t>
      </w:r>
      <w:r w:rsidR="00072FD3">
        <w:rPr>
          <w:rFonts w:ascii="Times New Roman" w:hAnsi="Times New Roman" w:cs="Times New Roman"/>
          <w:sz w:val="28"/>
          <w:szCs w:val="28"/>
        </w:rPr>
        <w:t xml:space="preserve"> и комбинаций </w:t>
      </w:r>
      <w:r w:rsidR="00103F21">
        <w:rPr>
          <w:rFonts w:ascii="Times New Roman" w:hAnsi="Times New Roman" w:cs="Times New Roman"/>
          <w:sz w:val="28"/>
          <w:szCs w:val="28"/>
        </w:rPr>
        <w:t>подграфов</w:t>
      </w:r>
      <w:r w:rsidR="007A1A8F">
        <w:rPr>
          <w:rFonts w:ascii="Times New Roman" w:hAnsi="Times New Roman" w:cs="Times New Roman"/>
          <w:sz w:val="28"/>
          <w:szCs w:val="28"/>
        </w:rPr>
        <w:t xml:space="preserve">, что сделало бы ее универсальной обобщающей моделью для </w:t>
      </w:r>
      <w:r w:rsidR="007A1A8F">
        <w:rPr>
          <w:rFonts w:ascii="Times New Roman" w:hAnsi="Times New Roman" w:cs="Times New Roman"/>
          <w:sz w:val="28"/>
          <w:szCs w:val="28"/>
          <w:lang w:val="en-US"/>
        </w:rPr>
        <w:t>RDF</w:t>
      </w:r>
      <w:r w:rsidR="007A1A8F" w:rsidRPr="00C1716C">
        <w:rPr>
          <w:rFonts w:ascii="Times New Roman" w:hAnsi="Times New Roman" w:cs="Times New Roman"/>
          <w:sz w:val="28"/>
          <w:szCs w:val="28"/>
        </w:rPr>
        <w:t>-</w:t>
      </w:r>
      <w:r w:rsidR="007A1A8F">
        <w:rPr>
          <w:rFonts w:ascii="Times New Roman" w:hAnsi="Times New Roman" w:cs="Times New Roman"/>
          <w:sz w:val="28"/>
          <w:szCs w:val="28"/>
        </w:rPr>
        <w:t xml:space="preserve">графов и графов свойств. </w:t>
      </w:r>
      <w:r w:rsidR="00E924A4">
        <w:rPr>
          <w:rFonts w:ascii="Times New Roman" w:hAnsi="Times New Roman" w:cs="Times New Roman"/>
          <w:sz w:val="28"/>
          <w:szCs w:val="28"/>
        </w:rPr>
        <w:t xml:space="preserve"> Необходимо отметить, что с</w:t>
      </w:r>
      <w:r w:rsidR="00727EB4">
        <w:rPr>
          <w:rFonts w:ascii="Times New Roman" w:hAnsi="Times New Roman" w:cs="Times New Roman"/>
          <w:sz w:val="28"/>
          <w:szCs w:val="28"/>
        </w:rPr>
        <w:t xml:space="preserve">тандарт </w:t>
      </w:r>
      <w:r w:rsidR="00783AA1">
        <w:rPr>
          <w:rFonts w:ascii="Times New Roman" w:hAnsi="Times New Roman" w:cs="Times New Roman"/>
          <w:sz w:val="28"/>
          <w:szCs w:val="28"/>
          <w:lang w:val="en-US"/>
        </w:rPr>
        <w:t>RDF</w:t>
      </w:r>
      <w:r w:rsidR="00783AA1" w:rsidRPr="00727EB4">
        <w:rPr>
          <w:rFonts w:ascii="Times New Roman" w:hAnsi="Times New Roman" w:cs="Times New Roman"/>
          <w:sz w:val="28"/>
          <w:szCs w:val="28"/>
        </w:rPr>
        <w:t xml:space="preserve"> </w:t>
      </w:r>
      <w:r w:rsidR="00E924A4">
        <w:rPr>
          <w:rFonts w:ascii="Times New Roman" w:hAnsi="Times New Roman" w:cs="Times New Roman"/>
          <w:sz w:val="28"/>
          <w:szCs w:val="28"/>
        </w:rPr>
        <w:t xml:space="preserve">1.2 </w:t>
      </w:r>
      <w:r w:rsidR="003E574F">
        <w:rPr>
          <w:rFonts w:ascii="Times New Roman" w:hAnsi="Times New Roman" w:cs="Times New Roman"/>
          <w:sz w:val="28"/>
          <w:szCs w:val="28"/>
        </w:rPr>
        <w:t xml:space="preserve">значительно приблизил </w:t>
      </w:r>
      <w:r w:rsidR="003E574F">
        <w:rPr>
          <w:rFonts w:ascii="Times New Roman" w:hAnsi="Times New Roman" w:cs="Times New Roman"/>
          <w:sz w:val="28"/>
          <w:szCs w:val="28"/>
          <w:lang w:val="en-US"/>
        </w:rPr>
        <w:t>RDF</w:t>
      </w:r>
      <w:r w:rsidR="003E574F" w:rsidRPr="003E574F">
        <w:rPr>
          <w:rFonts w:ascii="Times New Roman" w:hAnsi="Times New Roman" w:cs="Times New Roman"/>
          <w:sz w:val="28"/>
          <w:szCs w:val="28"/>
        </w:rPr>
        <w:t>-</w:t>
      </w:r>
      <w:r w:rsidR="003E574F">
        <w:rPr>
          <w:rFonts w:ascii="Times New Roman" w:hAnsi="Times New Roman" w:cs="Times New Roman"/>
          <w:sz w:val="28"/>
          <w:szCs w:val="28"/>
        </w:rPr>
        <w:t>модель к</w:t>
      </w:r>
      <w:r w:rsidR="00783AA1">
        <w:rPr>
          <w:rFonts w:ascii="Times New Roman" w:hAnsi="Times New Roman" w:cs="Times New Roman"/>
          <w:sz w:val="28"/>
          <w:szCs w:val="28"/>
        </w:rPr>
        <w:t xml:space="preserve"> </w:t>
      </w:r>
      <w:r w:rsidR="003E574F">
        <w:rPr>
          <w:rFonts w:ascii="Times New Roman" w:hAnsi="Times New Roman" w:cs="Times New Roman"/>
          <w:sz w:val="28"/>
          <w:szCs w:val="28"/>
        </w:rPr>
        <w:t>графам</w:t>
      </w:r>
      <w:r w:rsidR="00783AA1">
        <w:rPr>
          <w:rFonts w:ascii="Times New Roman" w:hAnsi="Times New Roman" w:cs="Times New Roman"/>
          <w:sz w:val="28"/>
          <w:szCs w:val="28"/>
        </w:rPr>
        <w:t xml:space="preserve"> свойств</w:t>
      </w:r>
      <w:r w:rsidR="003E574F">
        <w:rPr>
          <w:rFonts w:ascii="Times New Roman" w:hAnsi="Times New Roman" w:cs="Times New Roman"/>
          <w:sz w:val="28"/>
          <w:szCs w:val="28"/>
        </w:rPr>
        <w:t>, обеспечив совместимость между семантическими и промышленными графовыми моделями</w:t>
      </w:r>
      <w:r w:rsidR="00E924A4">
        <w:rPr>
          <w:rFonts w:ascii="Times New Roman" w:hAnsi="Times New Roman" w:cs="Times New Roman"/>
          <w:sz w:val="28"/>
          <w:szCs w:val="28"/>
        </w:rPr>
        <w:t>.</w:t>
      </w:r>
    </w:p>
    <w:p w14:paraId="3F1CC3F5" w14:textId="38A60CA7" w:rsidR="007D64F9" w:rsidRDefault="007D64F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семантического слоя графов знаний Хоган</w:t>
      </w:r>
      <w:r w:rsidR="00331475">
        <w:rPr>
          <w:rFonts w:ascii="Times New Roman" w:hAnsi="Times New Roman" w:cs="Times New Roman"/>
          <w:sz w:val="28"/>
          <w:szCs w:val="28"/>
        </w:rPr>
        <w:t xml:space="preserve"> А.</w:t>
      </w:r>
      <w:r>
        <w:rPr>
          <w:rFonts w:ascii="Times New Roman" w:hAnsi="Times New Roman" w:cs="Times New Roman"/>
          <w:sz w:val="28"/>
          <w:szCs w:val="28"/>
        </w:rPr>
        <w:t xml:space="preserve"> </w:t>
      </w:r>
      <w:r w:rsidR="008F18FA" w:rsidRPr="008F18FA">
        <w:rPr>
          <w:rFonts w:ascii="Times New Roman" w:hAnsi="Times New Roman" w:cs="Times New Roman"/>
          <w:sz w:val="28"/>
          <w:szCs w:val="28"/>
        </w:rPr>
        <w:t>[64</w:t>
      </w:r>
      <w:r w:rsidR="005377E7">
        <w:rPr>
          <w:rFonts w:ascii="Times New Roman" w:hAnsi="Times New Roman" w:cs="Times New Roman"/>
          <w:sz w:val="28"/>
          <w:szCs w:val="28"/>
        </w:rPr>
        <w:t>, р. 71</w:t>
      </w:r>
      <w:r w:rsidR="008F18FA" w:rsidRPr="008F18FA">
        <w:rPr>
          <w:rFonts w:ascii="Times New Roman" w:hAnsi="Times New Roman" w:cs="Times New Roman"/>
          <w:sz w:val="28"/>
          <w:szCs w:val="28"/>
        </w:rPr>
        <w:t xml:space="preserve">] </w:t>
      </w:r>
      <w:r>
        <w:rPr>
          <w:rFonts w:ascii="Times New Roman" w:hAnsi="Times New Roman" w:cs="Times New Roman"/>
          <w:sz w:val="28"/>
          <w:szCs w:val="28"/>
        </w:rPr>
        <w:t xml:space="preserve">традиционно выделяет граф предметной области, онтологии предметной области, язык веб-онтологий </w:t>
      </w:r>
      <w:r>
        <w:rPr>
          <w:rFonts w:ascii="Times New Roman" w:hAnsi="Times New Roman" w:cs="Times New Roman"/>
          <w:sz w:val="28"/>
          <w:szCs w:val="28"/>
          <w:lang w:val="en-US"/>
        </w:rPr>
        <w:t>OWL</w:t>
      </w:r>
      <w:r>
        <w:rPr>
          <w:rFonts w:ascii="Times New Roman" w:hAnsi="Times New Roman" w:cs="Times New Roman"/>
          <w:sz w:val="28"/>
          <w:szCs w:val="28"/>
        </w:rPr>
        <w:t>,</w:t>
      </w:r>
      <w:r w:rsidRPr="0069363D">
        <w:rPr>
          <w:rFonts w:ascii="Times New Roman" w:hAnsi="Times New Roman" w:cs="Times New Roman"/>
          <w:sz w:val="28"/>
          <w:szCs w:val="28"/>
        </w:rPr>
        <w:t xml:space="preserve"> </w:t>
      </w:r>
      <w:r>
        <w:rPr>
          <w:rFonts w:ascii="Times New Roman" w:hAnsi="Times New Roman" w:cs="Times New Roman"/>
          <w:sz w:val="28"/>
          <w:szCs w:val="28"/>
        </w:rPr>
        <w:t>а также индивидов, характеристики, классы, свойства типов данных и свойства объектов, аспекты типов данных, аксиомы, условия</w:t>
      </w:r>
      <w:r w:rsidRPr="00AE0550">
        <w:rPr>
          <w:rFonts w:ascii="Times New Roman" w:hAnsi="Times New Roman" w:cs="Times New Roman"/>
          <w:sz w:val="28"/>
          <w:szCs w:val="28"/>
        </w:rPr>
        <w:t xml:space="preserve"> </w:t>
      </w:r>
      <w:r>
        <w:rPr>
          <w:rFonts w:ascii="Times New Roman" w:hAnsi="Times New Roman" w:cs="Times New Roman"/>
          <w:sz w:val="28"/>
          <w:szCs w:val="28"/>
        </w:rPr>
        <w:t>и другие признаки онтологий; рассуждения на основе правил вывода, логик описания (</w:t>
      </w:r>
      <w:r>
        <w:rPr>
          <w:rFonts w:ascii="Times New Roman" w:hAnsi="Times New Roman" w:cs="Times New Roman"/>
          <w:sz w:val="28"/>
          <w:szCs w:val="28"/>
          <w:lang w:val="en-US"/>
        </w:rPr>
        <w:t>DL</w:t>
      </w:r>
      <w:r>
        <w:rPr>
          <w:rFonts w:ascii="Times New Roman" w:hAnsi="Times New Roman" w:cs="Times New Roman"/>
          <w:sz w:val="28"/>
          <w:szCs w:val="28"/>
        </w:rPr>
        <w:t>), а также индивиды, классы (концепты), свойства (роли), аксиомы утверждения, утверждающий блок (</w:t>
      </w:r>
      <w:r>
        <w:rPr>
          <w:rFonts w:ascii="Times New Roman" w:hAnsi="Times New Roman" w:cs="Times New Roman"/>
          <w:sz w:val="28"/>
          <w:szCs w:val="28"/>
          <w:lang w:val="en-US"/>
        </w:rPr>
        <w:t>A</w:t>
      </w:r>
      <w:r w:rsidRPr="00E55F72">
        <w:rPr>
          <w:rFonts w:ascii="Times New Roman" w:hAnsi="Times New Roman" w:cs="Times New Roman"/>
          <w:sz w:val="28"/>
          <w:szCs w:val="28"/>
        </w:rPr>
        <w:t>-</w:t>
      </w:r>
      <w:r>
        <w:rPr>
          <w:rFonts w:ascii="Times New Roman" w:hAnsi="Times New Roman" w:cs="Times New Roman"/>
          <w:sz w:val="28"/>
          <w:szCs w:val="28"/>
          <w:lang w:val="en-US"/>
        </w:rPr>
        <w:t>box</w:t>
      </w:r>
      <w:r>
        <w:rPr>
          <w:rFonts w:ascii="Times New Roman" w:hAnsi="Times New Roman" w:cs="Times New Roman"/>
          <w:sz w:val="28"/>
          <w:szCs w:val="28"/>
        </w:rPr>
        <w:t>)</w:t>
      </w:r>
      <w:r w:rsidRPr="00E55F72">
        <w:rPr>
          <w:rFonts w:ascii="Times New Roman" w:hAnsi="Times New Roman" w:cs="Times New Roman"/>
          <w:sz w:val="28"/>
          <w:szCs w:val="28"/>
        </w:rPr>
        <w:t xml:space="preserve">, </w:t>
      </w:r>
      <w:r>
        <w:rPr>
          <w:rFonts w:ascii="Times New Roman" w:hAnsi="Times New Roman" w:cs="Times New Roman"/>
          <w:sz w:val="28"/>
          <w:szCs w:val="28"/>
        </w:rPr>
        <w:t>терминологический блок (</w:t>
      </w:r>
      <w:r>
        <w:rPr>
          <w:rFonts w:ascii="Times New Roman" w:hAnsi="Times New Roman" w:cs="Times New Roman"/>
          <w:sz w:val="28"/>
          <w:szCs w:val="28"/>
          <w:lang w:val="en-US"/>
        </w:rPr>
        <w:t>T</w:t>
      </w:r>
      <w:r w:rsidRPr="00E55F72">
        <w:rPr>
          <w:rFonts w:ascii="Times New Roman" w:hAnsi="Times New Roman" w:cs="Times New Roman"/>
          <w:sz w:val="28"/>
          <w:szCs w:val="28"/>
        </w:rPr>
        <w:t>-</w:t>
      </w:r>
      <w:r>
        <w:rPr>
          <w:rFonts w:ascii="Times New Roman" w:hAnsi="Times New Roman" w:cs="Times New Roman"/>
          <w:sz w:val="28"/>
          <w:szCs w:val="28"/>
          <w:lang w:val="en-US"/>
        </w:rPr>
        <w:t>box</w:t>
      </w:r>
      <w:r>
        <w:rPr>
          <w:rFonts w:ascii="Times New Roman" w:hAnsi="Times New Roman" w:cs="Times New Roman"/>
          <w:sz w:val="28"/>
          <w:szCs w:val="28"/>
        </w:rPr>
        <w:t>), аксиомы свойств (</w:t>
      </w:r>
      <w:r>
        <w:rPr>
          <w:rFonts w:ascii="Times New Roman" w:hAnsi="Times New Roman" w:cs="Times New Roman"/>
          <w:sz w:val="28"/>
          <w:szCs w:val="28"/>
          <w:lang w:val="en-US"/>
        </w:rPr>
        <w:t>R</w:t>
      </w:r>
      <w:r w:rsidRPr="00E55F72">
        <w:rPr>
          <w:rFonts w:ascii="Times New Roman" w:hAnsi="Times New Roman" w:cs="Times New Roman"/>
          <w:sz w:val="28"/>
          <w:szCs w:val="28"/>
        </w:rPr>
        <w:t>-</w:t>
      </w:r>
      <w:r>
        <w:rPr>
          <w:rFonts w:ascii="Times New Roman" w:hAnsi="Times New Roman" w:cs="Times New Roman"/>
          <w:sz w:val="28"/>
          <w:szCs w:val="28"/>
          <w:lang w:val="en-US"/>
        </w:rPr>
        <w:t>box</w:t>
      </w:r>
      <w:r>
        <w:rPr>
          <w:rFonts w:ascii="Times New Roman" w:hAnsi="Times New Roman" w:cs="Times New Roman"/>
          <w:sz w:val="28"/>
          <w:szCs w:val="28"/>
        </w:rPr>
        <w:t>). Все эти методы рассматриваются через призму дедуктивных знаний, которое характеризуется точными логическими следствиями.</w:t>
      </w:r>
    </w:p>
    <w:p w14:paraId="77AB822F" w14:textId="720A9F19" w:rsidR="007D64F9" w:rsidRDefault="007D64F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Индуктивное получение знаний строится на основе обобщения закономерностей, что, по Хогану</w:t>
      </w:r>
      <w:r w:rsidR="00876780">
        <w:rPr>
          <w:rFonts w:ascii="Times New Roman" w:hAnsi="Times New Roman" w:cs="Times New Roman"/>
          <w:sz w:val="28"/>
          <w:szCs w:val="28"/>
        </w:rPr>
        <w:t xml:space="preserve"> </w:t>
      </w:r>
      <w:r w:rsidR="00876780" w:rsidRPr="00876780">
        <w:rPr>
          <w:rFonts w:ascii="Times New Roman" w:hAnsi="Times New Roman" w:cs="Times New Roman"/>
          <w:sz w:val="28"/>
          <w:szCs w:val="28"/>
        </w:rPr>
        <w:t>[64</w:t>
      </w:r>
      <w:r w:rsidR="005377E7">
        <w:rPr>
          <w:rFonts w:ascii="Times New Roman" w:hAnsi="Times New Roman" w:cs="Times New Roman"/>
          <w:sz w:val="28"/>
          <w:szCs w:val="28"/>
        </w:rPr>
        <w:t>, р. 71</w:t>
      </w:r>
      <w:r w:rsidR="00876780" w:rsidRPr="00876780">
        <w:rPr>
          <w:rFonts w:ascii="Times New Roman" w:hAnsi="Times New Roman" w:cs="Times New Roman"/>
          <w:sz w:val="28"/>
          <w:szCs w:val="28"/>
        </w:rPr>
        <w:t>]</w:t>
      </w:r>
      <w:r>
        <w:rPr>
          <w:rFonts w:ascii="Times New Roman" w:hAnsi="Times New Roman" w:cs="Times New Roman"/>
          <w:sz w:val="28"/>
          <w:szCs w:val="28"/>
        </w:rPr>
        <w:t>, включает в себя методы по аналитике графов</w:t>
      </w:r>
      <w:r w:rsidR="00291167" w:rsidRPr="00291167">
        <w:rPr>
          <w:rFonts w:ascii="Times New Roman" w:hAnsi="Times New Roman" w:cs="Times New Roman"/>
          <w:sz w:val="28"/>
          <w:szCs w:val="28"/>
        </w:rPr>
        <w:t>:</w:t>
      </w:r>
      <w:r w:rsidR="00291167">
        <w:rPr>
          <w:rFonts w:ascii="Times New Roman" w:hAnsi="Times New Roman" w:cs="Times New Roman"/>
          <w:sz w:val="28"/>
          <w:szCs w:val="28"/>
        </w:rPr>
        <w:t xml:space="preserve"> центральность узлов, обнаружение сообществ, связность, сходство узлов</w:t>
      </w:r>
      <w:r>
        <w:rPr>
          <w:rFonts w:ascii="Times New Roman" w:hAnsi="Times New Roman" w:cs="Times New Roman"/>
          <w:sz w:val="28"/>
          <w:szCs w:val="28"/>
        </w:rPr>
        <w:t>,</w:t>
      </w:r>
      <w:r w:rsidR="00291167">
        <w:rPr>
          <w:rFonts w:ascii="Times New Roman" w:hAnsi="Times New Roman" w:cs="Times New Roman"/>
          <w:sz w:val="28"/>
          <w:szCs w:val="28"/>
        </w:rPr>
        <w:t xml:space="preserve"> поиск пути;</w:t>
      </w:r>
      <w:r>
        <w:rPr>
          <w:rFonts w:ascii="Times New Roman" w:hAnsi="Times New Roman" w:cs="Times New Roman"/>
          <w:sz w:val="28"/>
          <w:szCs w:val="28"/>
        </w:rPr>
        <w:t xml:space="preserve"> </w:t>
      </w:r>
      <w:r w:rsidR="00236A91">
        <w:rPr>
          <w:rFonts w:ascii="Times New Roman" w:hAnsi="Times New Roman" w:cs="Times New Roman"/>
          <w:sz w:val="28"/>
          <w:szCs w:val="28"/>
        </w:rPr>
        <w:t xml:space="preserve">методы </w:t>
      </w:r>
      <w:r>
        <w:rPr>
          <w:rFonts w:ascii="Times New Roman" w:hAnsi="Times New Roman" w:cs="Times New Roman"/>
          <w:sz w:val="28"/>
          <w:szCs w:val="28"/>
        </w:rPr>
        <w:t>векторн</w:t>
      </w:r>
      <w:r w:rsidR="00236A91">
        <w:rPr>
          <w:rFonts w:ascii="Times New Roman" w:hAnsi="Times New Roman" w:cs="Times New Roman"/>
          <w:sz w:val="28"/>
          <w:szCs w:val="28"/>
        </w:rPr>
        <w:t>ого представления</w:t>
      </w:r>
      <w:r>
        <w:rPr>
          <w:rFonts w:ascii="Times New Roman" w:hAnsi="Times New Roman" w:cs="Times New Roman"/>
          <w:sz w:val="28"/>
          <w:szCs w:val="28"/>
        </w:rPr>
        <w:t xml:space="preserve"> графов</w:t>
      </w:r>
      <w:r w:rsidR="00087912" w:rsidRPr="00087912">
        <w:rPr>
          <w:rFonts w:ascii="Times New Roman" w:hAnsi="Times New Roman" w:cs="Times New Roman"/>
          <w:sz w:val="28"/>
          <w:szCs w:val="28"/>
        </w:rPr>
        <w:t xml:space="preserve">: </w:t>
      </w:r>
      <w:r w:rsidR="00087912">
        <w:rPr>
          <w:rFonts w:ascii="Times New Roman" w:hAnsi="Times New Roman" w:cs="Times New Roman"/>
          <w:sz w:val="28"/>
          <w:szCs w:val="28"/>
        </w:rPr>
        <w:t>тензорные модели</w:t>
      </w:r>
      <w:r w:rsidR="00EB1E21">
        <w:rPr>
          <w:rFonts w:ascii="Times New Roman" w:hAnsi="Times New Roman" w:cs="Times New Roman"/>
          <w:sz w:val="28"/>
          <w:szCs w:val="28"/>
        </w:rPr>
        <w:t xml:space="preserve"> тран</w:t>
      </w:r>
      <w:r w:rsidR="003277D5">
        <w:rPr>
          <w:rFonts w:ascii="Times New Roman" w:hAnsi="Times New Roman" w:cs="Times New Roman"/>
          <w:sz w:val="28"/>
          <w:szCs w:val="28"/>
        </w:rPr>
        <w:t>с</w:t>
      </w:r>
      <w:r w:rsidR="00EB1E21">
        <w:rPr>
          <w:rFonts w:ascii="Times New Roman" w:hAnsi="Times New Roman" w:cs="Times New Roman"/>
          <w:sz w:val="28"/>
          <w:szCs w:val="28"/>
        </w:rPr>
        <w:t>ляционного типа</w:t>
      </w:r>
      <w:r>
        <w:rPr>
          <w:rFonts w:ascii="Times New Roman" w:hAnsi="Times New Roman" w:cs="Times New Roman"/>
          <w:sz w:val="28"/>
          <w:szCs w:val="28"/>
        </w:rPr>
        <w:t>,</w:t>
      </w:r>
      <w:r w:rsidR="00EB1E21">
        <w:rPr>
          <w:rFonts w:ascii="Times New Roman" w:hAnsi="Times New Roman" w:cs="Times New Roman"/>
          <w:sz w:val="28"/>
          <w:szCs w:val="28"/>
        </w:rPr>
        <w:t xml:space="preserve"> тензорного разложения и нейронные модели</w:t>
      </w:r>
      <w:r w:rsidR="003277D5">
        <w:rPr>
          <w:rFonts w:ascii="Times New Roman" w:hAnsi="Times New Roman" w:cs="Times New Roman"/>
          <w:sz w:val="28"/>
          <w:szCs w:val="28"/>
        </w:rPr>
        <w:t>, языковые модели;</w:t>
      </w:r>
      <w:r>
        <w:rPr>
          <w:rFonts w:ascii="Times New Roman" w:hAnsi="Times New Roman" w:cs="Times New Roman"/>
          <w:sz w:val="28"/>
          <w:szCs w:val="28"/>
        </w:rPr>
        <w:t xml:space="preserve"> </w:t>
      </w:r>
      <w:r w:rsidR="003277D5">
        <w:rPr>
          <w:rFonts w:ascii="Times New Roman" w:hAnsi="Times New Roman" w:cs="Times New Roman"/>
          <w:sz w:val="28"/>
          <w:szCs w:val="28"/>
        </w:rPr>
        <w:t>рекурсивные</w:t>
      </w:r>
      <w:r w:rsidR="00005826">
        <w:rPr>
          <w:rFonts w:ascii="Times New Roman" w:hAnsi="Times New Roman" w:cs="Times New Roman"/>
          <w:sz w:val="28"/>
          <w:szCs w:val="28"/>
        </w:rPr>
        <w:t xml:space="preserve"> и сверточные</w:t>
      </w:r>
      <w:r w:rsidR="003277D5">
        <w:rPr>
          <w:rFonts w:ascii="Times New Roman" w:hAnsi="Times New Roman" w:cs="Times New Roman"/>
          <w:sz w:val="28"/>
          <w:szCs w:val="28"/>
        </w:rPr>
        <w:t xml:space="preserve"> графовые нейронные сети;</w:t>
      </w:r>
      <w:r>
        <w:rPr>
          <w:rFonts w:ascii="Times New Roman" w:hAnsi="Times New Roman" w:cs="Times New Roman"/>
          <w:sz w:val="28"/>
          <w:szCs w:val="28"/>
        </w:rPr>
        <w:t xml:space="preserve"> </w:t>
      </w:r>
      <w:r w:rsidR="006E107F">
        <w:rPr>
          <w:rFonts w:ascii="Times New Roman" w:hAnsi="Times New Roman" w:cs="Times New Roman"/>
          <w:sz w:val="28"/>
          <w:szCs w:val="28"/>
        </w:rPr>
        <w:t>методы машинного обучения</w:t>
      </w:r>
      <w:r w:rsidR="00A23FDA">
        <w:rPr>
          <w:rFonts w:ascii="Times New Roman" w:hAnsi="Times New Roman" w:cs="Times New Roman"/>
          <w:sz w:val="28"/>
          <w:szCs w:val="28"/>
        </w:rPr>
        <w:t xml:space="preserve"> </w:t>
      </w:r>
      <w:r w:rsidR="00471F81">
        <w:rPr>
          <w:rFonts w:ascii="Times New Roman" w:hAnsi="Times New Roman" w:cs="Times New Roman"/>
          <w:sz w:val="28"/>
          <w:szCs w:val="28"/>
        </w:rPr>
        <w:t xml:space="preserve">с учителем, </w:t>
      </w:r>
      <w:r w:rsidR="006E107F">
        <w:rPr>
          <w:rFonts w:ascii="Times New Roman" w:hAnsi="Times New Roman" w:cs="Times New Roman"/>
          <w:sz w:val="28"/>
          <w:szCs w:val="28"/>
        </w:rPr>
        <w:t>без учителя,</w:t>
      </w:r>
      <w:r w:rsidR="00A23FDA">
        <w:rPr>
          <w:rFonts w:ascii="Times New Roman" w:hAnsi="Times New Roman" w:cs="Times New Roman"/>
          <w:sz w:val="28"/>
          <w:szCs w:val="28"/>
        </w:rPr>
        <w:t xml:space="preserve"> </w:t>
      </w:r>
      <w:r w:rsidR="00471F81">
        <w:rPr>
          <w:rFonts w:ascii="Times New Roman" w:hAnsi="Times New Roman" w:cs="Times New Roman"/>
          <w:sz w:val="28"/>
          <w:szCs w:val="28"/>
        </w:rPr>
        <w:t xml:space="preserve">с </w:t>
      </w:r>
      <w:r w:rsidR="00AB2416">
        <w:rPr>
          <w:rFonts w:ascii="Times New Roman" w:hAnsi="Times New Roman" w:cs="Times New Roman"/>
          <w:sz w:val="28"/>
          <w:szCs w:val="28"/>
        </w:rPr>
        <w:t>само</w:t>
      </w:r>
      <w:r w:rsidR="00471F81">
        <w:rPr>
          <w:rFonts w:ascii="Times New Roman" w:hAnsi="Times New Roman" w:cs="Times New Roman"/>
          <w:sz w:val="28"/>
          <w:szCs w:val="28"/>
        </w:rPr>
        <w:t>контролем</w:t>
      </w:r>
      <w:r w:rsidR="006E107F">
        <w:rPr>
          <w:rFonts w:ascii="Times New Roman" w:hAnsi="Times New Roman" w:cs="Times New Roman"/>
          <w:sz w:val="28"/>
          <w:szCs w:val="28"/>
        </w:rPr>
        <w:t>; символическое обучение</w:t>
      </w:r>
      <w:r w:rsidR="00A23FDA">
        <w:rPr>
          <w:rFonts w:ascii="Times New Roman" w:hAnsi="Times New Roman" w:cs="Times New Roman"/>
          <w:sz w:val="28"/>
          <w:szCs w:val="28"/>
        </w:rPr>
        <w:t xml:space="preserve"> при извлечении</w:t>
      </w:r>
      <w:r w:rsidR="006E107F">
        <w:rPr>
          <w:rFonts w:ascii="Times New Roman" w:hAnsi="Times New Roman" w:cs="Times New Roman"/>
          <w:sz w:val="28"/>
          <w:szCs w:val="28"/>
        </w:rPr>
        <w:t xml:space="preserve"> правил, аксиом</w:t>
      </w:r>
      <w:r w:rsidR="008C2DB3">
        <w:rPr>
          <w:rFonts w:ascii="Times New Roman" w:hAnsi="Times New Roman" w:cs="Times New Roman"/>
          <w:sz w:val="28"/>
          <w:szCs w:val="28"/>
        </w:rPr>
        <w:t xml:space="preserve"> </w:t>
      </w:r>
      <w:r w:rsidR="006E107F">
        <w:rPr>
          <w:rFonts w:ascii="Times New Roman" w:hAnsi="Times New Roman" w:cs="Times New Roman"/>
          <w:sz w:val="28"/>
          <w:szCs w:val="28"/>
        </w:rPr>
        <w:t xml:space="preserve">и гипотез. </w:t>
      </w:r>
      <w:r w:rsidR="00020220">
        <w:rPr>
          <w:rFonts w:ascii="Times New Roman" w:hAnsi="Times New Roman" w:cs="Times New Roman"/>
          <w:sz w:val="28"/>
          <w:szCs w:val="28"/>
        </w:rPr>
        <w:t>Индуктивное получение знаний в основном строится на векторном представлении графов знаний.</w:t>
      </w:r>
      <w:r>
        <w:rPr>
          <w:rFonts w:ascii="Times New Roman" w:hAnsi="Times New Roman" w:cs="Times New Roman"/>
          <w:sz w:val="28"/>
          <w:szCs w:val="28"/>
        </w:rPr>
        <w:t xml:space="preserve"> </w:t>
      </w:r>
    </w:p>
    <w:p w14:paraId="3D8EC307" w14:textId="77777777" w:rsidR="00FE7D37" w:rsidRDefault="00FE7D37" w:rsidP="00FD70EA">
      <w:pPr>
        <w:spacing w:after="0" w:line="240" w:lineRule="auto"/>
        <w:ind w:firstLine="709"/>
        <w:jc w:val="both"/>
        <w:rPr>
          <w:rFonts w:ascii="Times New Roman" w:hAnsi="Times New Roman" w:cs="Times New Roman"/>
          <w:sz w:val="28"/>
          <w:szCs w:val="28"/>
        </w:rPr>
      </w:pPr>
    </w:p>
    <w:p w14:paraId="28DCB584" w14:textId="16807B61" w:rsidR="00FE7D37" w:rsidRDefault="00FE7D37" w:rsidP="00C26E81">
      <w:pPr>
        <w:spacing w:after="0" w:line="240" w:lineRule="auto"/>
        <w:jc w:val="both"/>
        <w:rPr>
          <w:rFonts w:ascii="Times New Roman" w:hAnsi="Times New Roman" w:cs="Times New Roman"/>
          <w:sz w:val="28"/>
          <w:szCs w:val="28"/>
        </w:rPr>
      </w:pPr>
      <w:r w:rsidRPr="00B02113">
        <w:rPr>
          <w:rFonts w:ascii="Times New Roman" w:hAnsi="Times New Roman" w:cs="Times New Roman"/>
          <w:sz w:val="28"/>
          <w:szCs w:val="28"/>
        </w:rPr>
        <w:t>Таблица 1.</w:t>
      </w:r>
      <w:r w:rsidR="00EC75F3">
        <w:rPr>
          <w:rFonts w:ascii="Times New Roman" w:hAnsi="Times New Roman" w:cs="Times New Roman"/>
          <w:sz w:val="28"/>
          <w:szCs w:val="28"/>
        </w:rPr>
        <w:t>3</w:t>
      </w:r>
      <w:r w:rsidRPr="00B02113">
        <w:rPr>
          <w:rFonts w:ascii="Times New Roman" w:hAnsi="Times New Roman" w:cs="Times New Roman"/>
          <w:sz w:val="28"/>
          <w:szCs w:val="28"/>
        </w:rPr>
        <w:t xml:space="preserve"> </w:t>
      </w:r>
      <w:r w:rsidR="00582013">
        <w:rPr>
          <w:rFonts w:ascii="Times New Roman" w:hAnsi="Times New Roman" w:cs="Times New Roman"/>
          <w:sz w:val="28"/>
          <w:szCs w:val="28"/>
          <w:lang w:val="kk-KZ"/>
        </w:rPr>
        <w:t xml:space="preserve">– </w:t>
      </w:r>
      <w:r w:rsidRPr="00B02113">
        <w:rPr>
          <w:rFonts w:ascii="Times New Roman" w:hAnsi="Times New Roman" w:cs="Times New Roman"/>
          <w:sz w:val="28"/>
          <w:szCs w:val="28"/>
        </w:rPr>
        <w:t xml:space="preserve">Подходы, применяемые для описания графов знаний   </w:t>
      </w:r>
    </w:p>
    <w:p w14:paraId="19E54209" w14:textId="77777777" w:rsidR="00C26E81" w:rsidRPr="00C26E81" w:rsidRDefault="00C26E81" w:rsidP="00C26E81">
      <w:pPr>
        <w:spacing w:after="0" w:line="240" w:lineRule="auto"/>
        <w:jc w:val="both"/>
        <w:rPr>
          <w:rFonts w:ascii="Times New Roman" w:hAnsi="Times New Roman" w:cs="Times New Roman"/>
          <w:sz w:val="16"/>
          <w:szCs w:val="16"/>
        </w:rPr>
      </w:pPr>
    </w:p>
    <w:tbl>
      <w:tblPr>
        <w:tblStyle w:val="a3"/>
        <w:tblW w:w="9639" w:type="dxa"/>
        <w:jc w:val="center"/>
        <w:tblLayout w:type="fixed"/>
        <w:tblLook w:val="04A0" w:firstRow="1" w:lastRow="0" w:firstColumn="1" w:lastColumn="0" w:noHBand="0" w:noVBand="1"/>
      </w:tblPr>
      <w:tblGrid>
        <w:gridCol w:w="1073"/>
        <w:gridCol w:w="1757"/>
        <w:gridCol w:w="1843"/>
        <w:gridCol w:w="1985"/>
        <w:gridCol w:w="2981"/>
      </w:tblGrid>
      <w:tr w:rsidR="00FE7D37" w:rsidRPr="00C26E81" w14:paraId="3575CFB5" w14:textId="77777777" w:rsidTr="00C26E81">
        <w:trPr>
          <w:trHeight w:val="126"/>
          <w:jc w:val="center"/>
        </w:trPr>
        <w:tc>
          <w:tcPr>
            <w:tcW w:w="1073" w:type="dxa"/>
            <w:vMerge w:val="restart"/>
            <w:vAlign w:val="center"/>
          </w:tcPr>
          <w:p w14:paraId="362C57DB" w14:textId="6DC51001" w:rsidR="00FE7D37" w:rsidRPr="00C26E81" w:rsidRDefault="00FE7D37" w:rsidP="00FD70EA">
            <w:pPr>
              <w:jc w:val="center"/>
              <w:rPr>
                <w:rFonts w:ascii="Times New Roman" w:hAnsi="Times New Roman" w:cs="Times New Roman"/>
                <w:sz w:val="24"/>
                <w:szCs w:val="24"/>
                <w:shd w:val="clear" w:color="auto" w:fill="FFFFFF"/>
                <w:lang w:val="kk-KZ"/>
              </w:rPr>
            </w:pPr>
            <w:r w:rsidRPr="00C26E81">
              <w:rPr>
                <w:rFonts w:ascii="Times New Roman" w:hAnsi="Times New Roman" w:cs="Times New Roman"/>
                <w:sz w:val="24"/>
                <w:szCs w:val="24"/>
                <w:shd w:val="clear" w:color="auto" w:fill="FFFFFF"/>
              </w:rPr>
              <w:t>Год</w:t>
            </w:r>
            <w:r w:rsidR="00C26E81" w:rsidRPr="00C26E81">
              <w:rPr>
                <w:rFonts w:ascii="Times New Roman" w:hAnsi="Times New Roman" w:cs="Times New Roman"/>
                <w:sz w:val="24"/>
                <w:szCs w:val="24"/>
                <w:shd w:val="clear" w:color="auto" w:fill="FFFFFF"/>
                <w:lang w:val="kk-KZ"/>
              </w:rPr>
              <w:t>ы</w:t>
            </w:r>
          </w:p>
        </w:tc>
        <w:tc>
          <w:tcPr>
            <w:tcW w:w="1757" w:type="dxa"/>
            <w:vMerge w:val="restart"/>
            <w:vAlign w:val="center"/>
          </w:tcPr>
          <w:p w14:paraId="5E332A4C" w14:textId="3A2D4CAC" w:rsidR="00FE7D37" w:rsidRPr="00C26E81" w:rsidRDefault="00FE7D37" w:rsidP="00FD70EA">
            <w:pPr>
              <w:jc w:val="center"/>
              <w:rPr>
                <w:rFonts w:ascii="Times New Roman" w:hAnsi="Times New Roman" w:cs="Times New Roman"/>
                <w:sz w:val="24"/>
                <w:szCs w:val="24"/>
                <w:shd w:val="clear" w:color="auto" w:fill="FFFFFF"/>
                <w:lang w:val="kk-KZ"/>
              </w:rPr>
            </w:pPr>
            <w:r w:rsidRPr="00C26E81">
              <w:rPr>
                <w:rFonts w:ascii="Times New Roman" w:hAnsi="Times New Roman" w:cs="Times New Roman"/>
                <w:sz w:val="24"/>
                <w:szCs w:val="24"/>
                <w:shd w:val="clear" w:color="auto" w:fill="FFFFFF"/>
              </w:rPr>
              <w:t>Автор</w:t>
            </w:r>
            <w:r w:rsidR="00C26E81">
              <w:rPr>
                <w:rFonts w:ascii="Times New Roman" w:hAnsi="Times New Roman" w:cs="Times New Roman"/>
                <w:sz w:val="24"/>
                <w:szCs w:val="24"/>
                <w:shd w:val="clear" w:color="auto" w:fill="FFFFFF"/>
                <w:lang w:val="kk-KZ"/>
              </w:rPr>
              <w:t>ы</w:t>
            </w:r>
          </w:p>
        </w:tc>
        <w:tc>
          <w:tcPr>
            <w:tcW w:w="3828" w:type="dxa"/>
            <w:gridSpan w:val="2"/>
            <w:tcBorders>
              <w:bottom w:val="single" w:sz="4" w:space="0" w:color="auto"/>
            </w:tcBorders>
            <w:vAlign w:val="center"/>
          </w:tcPr>
          <w:p w14:paraId="6BEA9939" w14:textId="77777777" w:rsidR="00FE7D37" w:rsidRPr="00C26E81" w:rsidRDefault="00FE7D37" w:rsidP="00FD70EA">
            <w:pPr>
              <w:jc w:val="center"/>
              <w:rPr>
                <w:rFonts w:ascii="Times New Roman" w:hAnsi="Times New Roman" w:cs="Times New Roman"/>
                <w:sz w:val="24"/>
                <w:szCs w:val="24"/>
                <w:shd w:val="clear" w:color="auto" w:fill="FFFFFF"/>
              </w:rPr>
            </w:pPr>
            <w:r w:rsidRPr="00C26E81">
              <w:rPr>
                <w:rFonts w:ascii="Times New Roman" w:hAnsi="Times New Roman" w:cs="Times New Roman"/>
                <w:sz w:val="24"/>
                <w:szCs w:val="24"/>
                <w:shd w:val="clear" w:color="auto" w:fill="FFFFFF"/>
              </w:rPr>
              <w:t>Символьное представление</w:t>
            </w:r>
          </w:p>
        </w:tc>
        <w:tc>
          <w:tcPr>
            <w:tcW w:w="2981" w:type="dxa"/>
            <w:vMerge w:val="restart"/>
            <w:vAlign w:val="center"/>
          </w:tcPr>
          <w:p w14:paraId="220503F7" w14:textId="77777777" w:rsidR="00FE7D37" w:rsidRPr="00C26E81" w:rsidRDefault="00FE7D37" w:rsidP="00FD70EA">
            <w:pPr>
              <w:jc w:val="center"/>
              <w:rPr>
                <w:rFonts w:ascii="Times New Roman" w:hAnsi="Times New Roman" w:cs="Times New Roman"/>
                <w:sz w:val="24"/>
                <w:szCs w:val="24"/>
                <w:shd w:val="clear" w:color="auto" w:fill="FFFFFF"/>
              </w:rPr>
            </w:pPr>
            <w:r w:rsidRPr="00C26E81">
              <w:rPr>
                <w:rFonts w:ascii="Times New Roman" w:hAnsi="Times New Roman" w:cs="Times New Roman"/>
                <w:sz w:val="24"/>
                <w:szCs w:val="24"/>
                <w:shd w:val="clear" w:color="auto" w:fill="FFFFFF"/>
              </w:rPr>
              <w:t>Векторное представление</w:t>
            </w:r>
          </w:p>
        </w:tc>
      </w:tr>
      <w:tr w:rsidR="00FE7D37" w:rsidRPr="00C26E81" w14:paraId="17073E83" w14:textId="77777777" w:rsidTr="00C26E81">
        <w:trPr>
          <w:trHeight w:val="58"/>
          <w:jc w:val="center"/>
        </w:trPr>
        <w:tc>
          <w:tcPr>
            <w:tcW w:w="1073" w:type="dxa"/>
            <w:vMerge/>
          </w:tcPr>
          <w:p w14:paraId="03AE1658" w14:textId="77777777" w:rsidR="00FE7D37" w:rsidRPr="00C26E81" w:rsidRDefault="00FE7D37" w:rsidP="00FD70EA">
            <w:pPr>
              <w:jc w:val="center"/>
              <w:rPr>
                <w:rFonts w:ascii="Times New Roman" w:hAnsi="Times New Roman" w:cs="Times New Roman"/>
                <w:sz w:val="24"/>
                <w:szCs w:val="24"/>
                <w:shd w:val="clear" w:color="auto" w:fill="FFFFFF"/>
              </w:rPr>
            </w:pPr>
          </w:p>
        </w:tc>
        <w:tc>
          <w:tcPr>
            <w:tcW w:w="1757" w:type="dxa"/>
            <w:vMerge/>
            <w:tcBorders>
              <w:tl2br w:val="single" w:sz="4" w:space="0" w:color="auto"/>
            </w:tcBorders>
          </w:tcPr>
          <w:p w14:paraId="489BDB4D" w14:textId="77777777" w:rsidR="00FE7D37" w:rsidRPr="00C26E81" w:rsidRDefault="00FE7D37" w:rsidP="00FD70EA">
            <w:pPr>
              <w:jc w:val="right"/>
              <w:rPr>
                <w:rFonts w:ascii="Times New Roman" w:hAnsi="Times New Roman" w:cs="Times New Roman"/>
                <w:sz w:val="24"/>
                <w:szCs w:val="24"/>
                <w:shd w:val="clear" w:color="auto" w:fill="FFFFFF"/>
              </w:rPr>
            </w:pPr>
          </w:p>
        </w:tc>
        <w:tc>
          <w:tcPr>
            <w:tcW w:w="1843" w:type="dxa"/>
            <w:tcBorders>
              <w:top w:val="single" w:sz="4" w:space="0" w:color="auto"/>
            </w:tcBorders>
            <w:vAlign w:val="center"/>
          </w:tcPr>
          <w:p w14:paraId="1E38EEB1" w14:textId="7F72838D" w:rsidR="00FE7D37" w:rsidRPr="00C26E81" w:rsidRDefault="00C26E81" w:rsidP="00FD70EA">
            <w:pPr>
              <w:jc w:val="center"/>
              <w:rPr>
                <w:rFonts w:ascii="Times New Roman" w:hAnsi="Times New Roman" w:cs="Times New Roman"/>
                <w:sz w:val="24"/>
                <w:szCs w:val="24"/>
                <w:shd w:val="clear" w:color="auto" w:fill="FFFFFF"/>
              </w:rPr>
            </w:pPr>
            <w:r w:rsidRPr="00C26E81">
              <w:rPr>
                <w:rFonts w:ascii="Times New Roman" w:hAnsi="Times New Roman" w:cs="Times New Roman"/>
                <w:sz w:val="24"/>
                <w:szCs w:val="24"/>
                <w:shd w:val="clear" w:color="auto" w:fill="FFFFFF"/>
              </w:rPr>
              <w:t>онтологии</w:t>
            </w:r>
          </w:p>
        </w:tc>
        <w:tc>
          <w:tcPr>
            <w:tcW w:w="1985" w:type="dxa"/>
            <w:tcBorders>
              <w:top w:val="single" w:sz="4" w:space="0" w:color="auto"/>
            </w:tcBorders>
            <w:vAlign w:val="center"/>
          </w:tcPr>
          <w:p w14:paraId="0929CE5A" w14:textId="5F9BC442" w:rsidR="00FE7D37" w:rsidRPr="00C26E81" w:rsidRDefault="00C26E81" w:rsidP="00FD70EA">
            <w:pPr>
              <w:jc w:val="center"/>
              <w:rPr>
                <w:rFonts w:ascii="Times New Roman" w:hAnsi="Times New Roman" w:cs="Times New Roman"/>
                <w:sz w:val="24"/>
                <w:szCs w:val="24"/>
                <w:shd w:val="clear" w:color="auto" w:fill="FFFFFF"/>
              </w:rPr>
            </w:pPr>
            <w:r w:rsidRPr="00C26E81">
              <w:rPr>
                <w:rFonts w:ascii="Times New Roman" w:hAnsi="Times New Roman" w:cs="Times New Roman"/>
                <w:sz w:val="24"/>
                <w:szCs w:val="24"/>
                <w:shd w:val="clear" w:color="auto" w:fill="FFFFFF"/>
              </w:rPr>
              <w:t>модель данных</w:t>
            </w:r>
          </w:p>
        </w:tc>
        <w:tc>
          <w:tcPr>
            <w:tcW w:w="2981" w:type="dxa"/>
            <w:vMerge/>
            <w:vAlign w:val="center"/>
          </w:tcPr>
          <w:p w14:paraId="23DE0234" w14:textId="77777777" w:rsidR="00FE7D37" w:rsidRPr="00C26E81" w:rsidRDefault="00FE7D37" w:rsidP="00FD70EA">
            <w:pPr>
              <w:jc w:val="center"/>
              <w:rPr>
                <w:rFonts w:ascii="Times New Roman" w:hAnsi="Times New Roman" w:cs="Times New Roman"/>
                <w:sz w:val="24"/>
                <w:szCs w:val="24"/>
                <w:shd w:val="clear" w:color="auto" w:fill="FFFFFF"/>
              </w:rPr>
            </w:pPr>
          </w:p>
        </w:tc>
      </w:tr>
      <w:tr w:rsidR="00FE7D37" w:rsidRPr="00C26E81" w14:paraId="435C4A06" w14:textId="77777777" w:rsidTr="00C26E81">
        <w:trPr>
          <w:jc w:val="center"/>
        </w:trPr>
        <w:tc>
          <w:tcPr>
            <w:tcW w:w="1073" w:type="dxa"/>
          </w:tcPr>
          <w:p w14:paraId="0BF5F538" w14:textId="77777777" w:rsidR="00FE7D37" w:rsidRPr="00C26E81" w:rsidRDefault="00FE7D37" w:rsidP="00FD70EA">
            <w:pPr>
              <w:jc w:val="center"/>
              <w:rPr>
                <w:rFonts w:ascii="Times New Roman" w:hAnsi="Times New Roman" w:cs="Times New Roman"/>
                <w:sz w:val="24"/>
                <w:szCs w:val="24"/>
              </w:rPr>
            </w:pPr>
            <w:r w:rsidRPr="00C26E81">
              <w:rPr>
                <w:rFonts w:ascii="Times New Roman" w:hAnsi="Times New Roman" w:cs="Times New Roman"/>
                <w:sz w:val="24"/>
                <w:szCs w:val="24"/>
                <w:lang w:val="en-US"/>
              </w:rPr>
              <w:t>2013</w:t>
            </w:r>
          </w:p>
        </w:tc>
        <w:tc>
          <w:tcPr>
            <w:tcW w:w="1757" w:type="dxa"/>
          </w:tcPr>
          <w:p w14:paraId="75CD1FB6" w14:textId="1ABE0E5A" w:rsidR="00FE7D37" w:rsidRPr="00C26E81" w:rsidRDefault="00FE7D37" w:rsidP="00C26E81">
            <w:pPr>
              <w:jc w:val="both"/>
              <w:rPr>
                <w:rFonts w:ascii="Times New Roman" w:hAnsi="Times New Roman" w:cs="Times New Roman"/>
                <w:sz w:val="24"/>
                <w:szCs w:val="24"/>
                <w:shd w:val="clear" w:color="auto" w:fill="FFFFFF"/>
                <w:lang w:val="en-US"/>
              </w:rPr>
            </w:pPr>
            <w:r w:rsidRPr="00C26E81">
              <w:rPr>
                <w:rFonts w:ascii="Times New Roman" w:hAnsi="Times New Roman" w:cs="Times New Roman"/>
                <w:sz w:val="24"/>
                <w:szCs w:val="24"/>
              </w:rPr>
              <w:t>Дж. Пуджара</w:t>
            </w:r>
          </w:p>
        </w:tc>
        <w:tc>
          <w:tcPr>
            <w:tcW w:w="1843" w:type="dxa"/>
          </w:tcPr>
          <w:p w14:paraId="59467610"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1985" w:type="dxa"/>
          </w:tcPr>
          <w:p w14:paraId="7F2C21D8" w14:textId="77777777" w:rsidR="00FE7D37" w:rsidRPr="00C26E81" w:rsidRDefault="00FE7D37" w:rsidP="00FD70EA">
            <w:pPr>
              <w:jc w:val="center"/>
              <w:rPr>
                <w:rFonts w:ascii="Times New Roman" w:hAnsi="Times New Roman" w:cs="Times New Roman"/>
                <w:b/>
                <w:bCs/>
                <w:sz w:val="24"/>
                <w:szCs w:val="24"/>
                <w:shd w:val="clear" w:color="auto" w:fill="FFFFFF"/>
              </w:rPr>
            </w:pPr>
          </w:p>
        </w:tc>
        <w:tc>
          <w:tcPr>
            <w:tcW w:w="2981" w:type="dxa"/>
          </w:tcPr>
          <w:p w14:paraId="5B1B5A19" w14:textId="77777777" w:rsidR="00FE7D37" w:rsidRPr="00C26E81" w:rsidRDefault="00FE7D37" w:rsidP="00FD70EA">
            <w:pPr>
              <w:jc w:val="center"/>
              <w:rPr>
                <w:rFonts w:ascii="Times New Roman" w:hAnsi="Times New Roman" w:cs="Times New Roman"/>
                <w:b/>
                <w:bCs/>
                <w:sz w:val="24"/>
                <w:szCs w:val="24"/>
                <w:shd w:val="clear" w:color="auto" w:fill="FFFFFF"/>
              </w:rPr>
            </w:pPr>
          </w:p>
        </w:tc>
      </w:tr>
      <w:tr w:rsidR="00FE7D37" w:rsidRPr="00C26E81" w14:paraId="74591770" w14:textId="77777777" w:rsidTr="00C26E81">
        <w:trPr>
          <w:jc w:val="center"/>
        </w:trPr>
        <w:tc>
          <w:tcPr>
            <w:tcW w:w="1073" w:type="dxa"/>
          </w:tcPr>
          <w:p w14:paraId="469092F5" w14:textId="77777777" w:rsidR="00FE7D37" w:rsidRPr="00C26E81" w:rsidRDefault="00FE7D37" w:rsidP="00FD70EA">
            <w:pPr>
              <w:jc w:val="center"/>
              <w:rPr>
                <w:rFonts w:ascii="Times New Roman" w:hAnsi="Times New Roman" w:cs="Times New Roman"/>
                <w:sz w:val="24"/>
                <w:szCs w:val="24"/>
              </w:rPr>
            </w:pPr>
            <w:r w:rsidRPr="00C26E81">
              <w:rPr>
                <w:rFonts w:ascii="Times New Roman" w:hAnsi="Times New Roman" w:cs="Times New Roman"/>
                <w:sz w:val="24"/>
                <w:szCs w:val="24"/>
              </w:rPr>
              <w:t>2016</w:t>
            </w:r>
          </w:p>
        </w:tc>
        <w:tc>
          <w:tcPr>
            <w:tcW w:w="1757" w:type="dxa"/>
          </w:tcPr>
          <w:p w14:paraId="3362A57C" w14:textId="64FBAB61" w:rsidR="00FE7D37" w:rsidRPr="00C26E81" w:rsidRDefault="00FE7D37" w:rsidP="00C26E81">
            <w:pPr>
              <w:jc w:val="both"/>
              <w:rPr>
                <w:rFonts w:ascii="Times New Roman" w:hAnsi="Times New Roman" w:cs="Times New Roman"/>
                <w:sz w:val="24"/>
                <w:szCs w:val="24"/>
                <w:shd w:val="clear" w:color="auto" w:fill="FFFFFF"/>
              </w:rPr>
            </w:pPr>
            <w:r w:rsidRPr="00C26E81">
              <w:rPr>
                <w:rFonts w:ascii="Times New Roman" w:hAnsi="Times New Roman" w:cs="Times New Roman"/>
                <w:sz w:val="24"/>
                <w:szCs w:val="24"/>
              </w:rPr>
              <w:t>Х. Полхейм</w:t>
            </w:r>
          </w:p>
        </w:tc>
        <w:tc>
          <w:tcPr>
            <w:tcW w:w="1843" w:type="dxa"/>
          </w:tcPr>
          <w:p w14:paraId="6A734FC6"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1985" w:type="dxa"/>
          </w:tcPr>
          <w:p w14:paraId="64C854F1" w14:textId="77777777" w:rsidR="00FE7D37" w:rsidRPr="00C26E81" w:rsidRDefault="00FE7D37" w:rsidP="00FD70EA">
            <w:pPr>
              <w:jc w:val="center"/>
              <w:rPr>
                <w:rFonts w:ascii="Times New Roman" w:hAnsi="Times New Roman" w:cs="Times New Roman"/>
                <w:b/>
                <w:bCs/>
                <w:sz w:val="24"/>
                <w:szCs w:val="24"/>
                <w:shd w:val="clear" w:color="auto" w:fill="FFFFFF"/>
              </w:rPr>
            </w:pPr>
          </w:p>
        </w:tc>
        <w:tc>
          <w:tcPr>
            <w:tcW w:w="2981" w:type="dxa"/>
          </w:tcPr>
          <w:p w14:paraId="746F7E9C" w14:textId="77777777" w:rsidR="00FE7D37" w:rsidRPr="00C26E81" w:rsidRDefault="00FE7D37" w:rsidP="00FD70EA">
            <w:pPr>
              <w:jc w:val="center"/>
              <w:rPr>
                <w:rFonts w:ascii="Times New Roman" w:hAnsi="Times New Roman" w:cs="Times New Roman"/>
                <w:b/>
                <w:bCs/>
                <w:sz w:val="24"/>
                <w:szCs w:val="24"/>
                <w:shd w:val="clear" w:color="auto" w:fill="FFFFFF"/>
              </w:rPr>
            </w:pPr>
          </w:p>
        </w:tc>
      </w:tr>
      <w:tr w:rsidR="00FE7D37" w:rsidRPr="00C26E81" w14:paraId="6ED24E93" w14:textId="77777777" w:rsidTr="00C26E81">
        <w:trPr>
          <w:jc w:val="center"/>
        </w:trPr>
        <w:tc>
          <w:tcPr>
            <w:tcW w:w="1073" w:type="dxa"/>
          </w:tcPr>
          <w:p w14:paraId="18E50BC4" w14:textId="77777777" w:rsidR="00FE7D37" w:rsidRPr="00C26E81" w:rsidRDefault="00FE7D37" w:rsidP="00FD70EA">
            <w:pPr>
              <w:jc w:val="center"/>
              <w:rPr>
                <w:rFonts w:ascii="Times New Roman" w:hAnsi="Times New Roman" w:cs="Times New Roman"/>
                <w:sz w:val="24"/>
                <w:szCs w:val="24"/>
              </w:rPr>
            </w:pPr>
            <w:r w:rsidRPr="00C26E81">
              <w:rPr>
                <w:rFonts w:ascii="Times New Roman" w:hAnsi="Times New Roman" w:cs="Times New Roman"/>
                <w:sz w:val="24"/>
                <w:szCs w:val="24"/>
              </w:rPr>
              <w:t>2016</w:t>
            </w:r>
          </w:p>
        </w:tc>
        <w:tc>
          <w:tcPr>
            <w:tcW w:w="1757" w:type="dxa"/>
          </w:tcPr>
          <w:p w14:paraId="26011D38" w14:textId="75C75DF2" w:rsidR="00FE7D37" w:rsidRPr="00C26E81" w:rsidRDefault="00FE7D37" w:rsidP="00C26E81">
            <w:pPr>
              <w:jc w:val="both"/>
              <w:rPr>
                <w:rFonts w:ascii="Times New Roman" w:hAnsi="Times New Roman" w:cs="Times New Roman"/>
                <w:sz w:val="24"/>
                <w:szCs w:val="24"/>
                <w:shd w:val="clear" w:color="auto" w:fill="FFFFFF"/>
              </w:rPr>
            </w:pPr>
            <w:r w:rsidRPr="00C26E81">
              <w:rPr>
                <w:rFonts w:ascii="Times New Roman" w:hAnsi="Times New Roman" w:cs="Times New Roman"/>
                <w:sz w:val="24"/>
                <w:szCs w:val="24"/>
              </w:rPr>
              <w:t>М. Фарбер</w:t>
            </w:r>
          </w:p>
        </w:tc>
        <w:tc>
          <w:tcPr>
            <w:tcW w:w="1843" w:type="dxa"/>
          </w:tcPr>
          <w:p w14:paraId="13CABDF8" w14:textId="77777777" w:rsidR="00FE7D37" w:rsidRPr="00C26E81" w:rsidRDefault="00FE7D37" w:rsidP="00FD70EA">
            <w:pPr>
              <w:jc w:val="center"/>
              <w:rPr>
                <w:rFonts w:ascii="Times New Roman" w:hAnsi="Times New Roman" w:cs="Times New Roman"/>
                <w:b/>
                <w:bCs/>
                <w:sz w:val="24"/>
                <w:szCs w:val="24"/>
                <w:shd w:val="clear" w:color="auto" w:fill="FFFFFF"/>
              </w:rPr>
            </w:pPr>
          </w:p>
        </w:tc>
        <w:tc>
          <w:tcPr>
            <w:tcW w:w="1985" w:type="dxa"/>
          </w:tcPr>
          <w:p w14:paraId="63E697A7"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2981" w:type="dxa"/>
          </w:tcPr>
          <w:p w14:paraId="2054C33A" w14:textId="77777777" w:rsidR="00FE7D37" w:rsidRPr="00C26E81" w:rsidRDefault="00FE7D37" w:rsidP="00FD70EA">
            <w:pPr>
              <w:jc w:val="center"/>
              <w:rPr>
                <w:rFonts w:ascii="Times New Roman" w:hAnsi="Times New Roman" w:cs="Times New Roman"/>
                <w:b/>
                <w:bCs/>
                <w:sz w:val="24"/>
                <w:szCs w:val="24"/>
                <w:shd w:val="clear" w:color="auto" w:fill="FFFFFF"/>
              </w:rPr>
            </w:pPr>
          </w:p>
        </w:tc>
      </w:tr>
      <w:tr w:rsidR="00FE7D37" w:rsidRPr="00C26E81" w14:paraId="6D0F4026" w14:textId="77777777" w:rsidTr="00C26E81">
        <w:trPr>
          <w:jc w:val="center"/>
        </w:trPr>
        <w:tc>
          <w:tcPr>
            <w:tcW w:w="1073" w:type="dxa"/>
          </w:tcPr>
          <w:p w14:paraId="151D5AAF" w14:textId="77777777" w:rsidR="00FE7D37" w:rsidRPr="00C26E81" w:rsidRDefault="00FE7D37" w:rsidP="00FD70EA">
            <w:pPr>
              <w:jc w:val="center"/>
              <w:rPr>
                <w:rFonts w:ascii="Times New Roman" w:hAnsi="Times New Roman" w:cs="Times New Roman"/>
                <w:sz w:val="24"/>
                <w:szCs w:val="24"/>
                <w:lang w:val="en-US"/>
              </w:rPr>
            </w:pPr>
            <w:r w:rsidRPr="00C26E81">
              <w:rPr>
                <w:rFonts w:ascii="Times New Roman" w:hAnsi="Times New Roman" w:cs="Times New Roman"/>
                <w:sz w:val="24"/>
                <w:szCs w:val="24"/>
              </w:rPr>
              <w:t>2016</w:t>
            </w:r>
          </w:p>
        </w:tc>
        <w:tc>
          <w:tcPr>
            <w:tcW w:w="1757" w:type="dxa"/>
          </w:tcPr>
          <w:p w14:paraId="222CBA07" w14:textId="4AFDB333" w:rsidR="00FE7D37" w:rsidRPr="00C26E81" w:rsidRDefault="00FE7D37" w:rsidP="00C26E81">
            <w:pPr>
              <w:jc w:val="both"/>
              <w:rPr>
                <w:rFonts w:ascii="Times New Roman" w:hAnsi="Times New Roman" w:cs="Times New Roman"/>
                <w:sz w:val="24"/>
                <w:szCs w:val="24"/>
                <w:shd w:val="clear" w:color="auto" w:fill="FFFFFF"/>
                <w:lang w:val="en-US"/>
              </w:rPr>
            </w:pPr>
            <w:r w:rsidRPr="00C26E81">
              <w:rPr>
                <w:rFonts w:ascii="Times New Roman" w:hAnsi="Times New Roman" w:cs="Times New Roman"/>
                <w:sz w:val="24"/>
                <w:szCs w:val="24"/>
                <w:lang w:val="en-US"/>
              </w:rPr>
              <w:t>Л. Эрлингер</w:t>
            </w:r>
          </w:p>
        </w:tc>
        <w:tc>
          <w:tcPr>
            <w:tcW w:w="1843" w:type="dxa"/>
          </w:tcPr>
          <w:p w14:paraId="28E958D7"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1985" w:type="dxa"/>
          </w:tcPr>
          <w:p w14:paraId="1B01EFB9" w14:textId="77777777" w:rsidR="00FE7D37" w:rsidRPr="00C26E81" w:rsidRDefault="00FE7D37" w:rsidP="00FD70EA">
            <w:pPr>
              <w:jc w:val="center"/>
              <w:rPr>
                <w:rFonts w:ascii="Times New Roman" w:hAnsi="Times New Roman" w:cs="Times New Roman"/>
                <w:b/>
                <w:bCs/>
                <w:sz w:val="24"/>
                <w:szCs w:val="24"/>
                <w:shd w:val="clear" w:color="auto" w:fill="FFFFFF"/>
              </w:rPr>
            </w:pPr>
          </w:p>
        </w:tc>
        <w:tc>
          <w:tcPr>
            <w:tcW w:w="2981" w:type="dxa"/>
          </w:tcPr>
          <w:p w14:paraId="345647DA" w14:textId="77777777" w:rsidR="00FE7D37" w:rsidRPr="00C26E81" w:rsidRDefault="00FE7D37" w:rsidP="00FD70EA">
            <w:pPr>
              <w:jc w:val="center"/>
              <w:rPr>
                <w:rFonts w:ascii="Times New Roman" w:hAnsi="Times New Roman" w:cs="Times New Roman"/>
                <w:b/>
                <w:bCs/>
                <w:sz w:val="24"/>
                <w:szCs w:val="24"/>
                <w:shd w:val="clear" w:color="auto" w:fill="FFFFFF"/>
              </w:rPr>
            </w:pPr>
          </w:p>
        </w:tc>
      </w:tr>
      <w:tr w:rsidR="00FE7D37" w:rsidRPr="00C26E81" w14:paraId="27650752" w14:textId="77777777" w:rsidTr="00C26E81">
        <w:trPr>
          <w:jc w:val="center"/>
        </w:trPr>
        <w:tc>
          <w:tcPr>
            <w:tcW w:w="1073" w:type="dxa"/>
          </w:tcPr>
          <w:p w14:paraId="7D1CD65B" w14:textId="77777777" w:rsidR="00FE7D37" w:rsidRPr="00C26E81" w:rsidRDefault="00FE7D37" w:rsidP="00FD70EA">
            <w:pPr>
              <w:jc w:val="center"/>
              <w:rPr>
                <w:rFonts w:ascii="Times New Roman" w:hAnsi="Times New Roman" w:cs="Times New Roman"/>
                <w:sz w:val="24"/>
                <w:szCs w:val="24"/>
                <w:lang w:val="en-US"/>
              </w:rPr>
            </w:pPr>
            <w:r w:rsidRPr="00C26E81">
              <w:rPr>
                <w:rFonts w:ascii="Times New Roman" w:hAnsi="Times New Roman" w:cs="Times New Roman"/>
                <w:sz w:val="24"/>
                <w:szCs w:val="24"/>
                <w:lang w:val="en-US"/>
              </w:rPr>
              <w:t>2017</w:t>
            </w:r>
          </w:p>
        </w:tc>
        <w:tc>
          <w:tcPr>
            <w:tcW w:w="1757" w:type="dxa"/>
          </w:tcPr>
          <w:p w14:paraId="56585845" w14:textId="175A5294" w:rsidR="00FE7D37" w:rsidRPr="00C26E81" w:rsidRDefault="00FE7D37" w:rsidP="00C26E81">
            <w:pPr>
              <w:jc w:val="both"/>
              <w:rPr>
                <w:rFonts w:ascii="Times New Roman" w:hAnsi="Times New Roman" w:cs="Times New Roman"/>
                <w:sz w:val="24"/>
                <w:szCs w:val="24"/>
                <w:shd w:val="clear" w:color="auto" w:fill="FFFFFF"/>
              </w:rPr>
            </w:pPr>
            <w:r w:rsidRPr="00C26E81">
              <w:rPr>
                <w:rFonts w:ascii="Times New Roman" w:hAnsi="Times New Roman" w:cs="Times New Roman"/>
                <w:sz w:val="24"/>
                <w:szCs w:val="24"/>
                <w:lang w:val="en-US"/>
              </w:rPr>
              <w:t>К. Ванг</w:t>
            </w:r>
          </w:p>
        </w:tc>
        <w:tc>
          <w:tcPr>
            <w:tcW w:w="1843" w:type="dxa"/>
          </w:tcPr>
          <w:p w14:paraId="163F289C" w14:textId="77777777" w:rsidR="00FE7D37" w:rsidRPr="00C26E81" w:rsidRDefault="00FE7D37" w:rsidP="00FD70EA">
            <w:pPr>
              <w:jc w:val="center"/>
              <w:rPr>
                <w:rFonts w:ascii="Times New Roman" w:hAnsi="Times New Roman" w:cs="Times New Roman"/>
                <w:b/>
                <w:bCs/>
                <w:sz w:val="24"/>
                <w:szCs w:val="24"/>
                <w:shd w:val="clear" w:color="auto" w:fill="FFFFFF"/>
              </w:rPr>
            </w:pPr>
          </w:p>
        </w:tc>
        <w:tc>
          <w:tcPr>
            <w:tcW w:w="1985" w:type="dxa"/>
          </w:tcPr>
          <w:p w14:paraId="10059E79" w14:textId="77777777" w:rsidR="00FE7D37" w:rsidRPr="00C26E81" w:rsidRDefault="00FE7D37" w:rsidP="00FD70EA">
            <w:pPr>
              <w:jc w:val="center"/>
              <w:rPr>
                <w:rFonts w:ascii="Times New Roman" w:hAnsi="Times New Roman" w:cs="Times New Roman"/>
                <w:b/>
                <w:bCs/>
                <w:sz w:val="24"/>
                <w:szCs w:val="24"/>
                <w:shd w:val="clear" w:color="auto" w:fill="FFFFFF"/>
              </w:rPr>
            </w:pPr>
          </w:p>
        </w:tc>
        <w:tc>
          <w:tcPr>
            <w:tcW w:w="2981" w:type="dxa"/>
          </w:tcPr>
          <w:p w14:paraId="429D4B78"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r>
      <w:tr w:rsidR="00FE7D37" w:rsidRPr="00C26E81" w14:paraId="020E45F3" w14:textId="77777777" w:rsidTr="00C26E81">
        <w:trPr>
          <w:jc w:val="center"/>
        </w:trPr>
        <w:tc>
          <w:tcPr>
            <w:tcW w:w="1073" w:type="dxa"/>
          </w:tcPr>
          <w:p w14:paraId="69D6AEA0" w14:textId="77777777" w:rsidR="00FE7D37" w:rsidRPr="00C26E81" w:rsidRDefault="00FE7D37" w:rsidP="00FD70EA">
            <w:pPr>
              <w:jc w:val="center"/>
              <w:rPr>
                <w:rFonts w:ascii="Times New Roman" w:hAnsi="Times New Roman" w:cs="Times New Roman"/>
                <w:sz w:val="24"/>
                <w:szCs w:val="24"/>
              </w:rPr>
            </w:pPr>
            <w:r w:rsidRPr="00C26E81">
              <w:rPr>
                <w:rFonts w:ascii="Times New Roman" w:hAnsi="Times New Roman" w:cs="Times New Roman"/>
                <w:sz w:val="24"/>
                <w:szCs w:val="24"/>
                <w:lang w:val="en-US"/>
              </w:rPr>
              <w:t>2021</w:t>
            </w:r>
          </w:p>
        </w:tc>
        <w:tc>
          <w:tcPr>
            <w:tcW w:w="1757" w:type="dxa"/>
          </w:tcPr>
          <w:p w14:paraId="6BF62828" w14:textId="299ED991" w:rsidR="00FE7D37" w:rsidRPr="00C26E81" w:rsidRDefault="00FE7D37" w:rsidP="00C26E81">
            <w:pPr>
              <w:jc w:val="both"/>
              <w:rPr>
                <w:rFonts w:ascii="Times New Roman" w:hAnsi="Times New Roman" w:cs="Times New Roman"/>
                <w:sz w:val="24"/>
                <w:szCs w:val="24"/>
                <w:shd w:val="clear" w:color="auto" w:fill="FFFFFF"/>
              </w:rPr>
            </w:pPr>
            <w:r w:rsidRPr="00C26E81">
              <w:rPr>
                <w:rFonts w:ascii="Times New Roman" w:hAnsi="Times New Roman" w:cs="Times New Roman"/>
                <w:sz w:val="24"/>
                <w:szCs w:val="24"/>
              </w:rPr>
              <w:t>A. Хоган</w:t>
            </w:r>
          </w:p>
        </w:tc>
        <w:tc>
          <w:tcPr>
            <w:tcW w:w="1843" w:type="dxa"/>
          </w:tcPr>
          <w:p w14:paraId="5D6F8648"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1985" w:type="dxa"/>
          </w:tcPr>
          <w:p w14:paraId="1A7F6CD2"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2981" w:type="dxa"/>
          </w:tcPr>
          <w:p w14:paraId="257E8703"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r>
      <w:tr w:rsidR="00FE7D37" w:rsidRPr="00C26E81" w14:paraId="6E6107AA" w14:textId="77777777" w:rsidTr="00C26E81">
        <w:trPr>
          <w:jc w:val="center"/>
        </w:trPr>
        <w:tc>
          <w:tcPr>
            <w:tcW w:w="1073" w:type="dxa"/>
          </w:tcPr>
          <w:p w14:paraId="789E362B" w14:textId="77777777" w:rsidR="00FE7D37" w:rsidRPr="00C26E81" w:rsidRDefault="00FE7D37" w:rsidP="00FD70EA">
            <w:pPr>
              <w:jc w:val="center"/>
              <w:rPr>
                <w:rFonts w:ascii="Times New Roman" w:hAnsi="Times New Roman" w:cs="Times New Roman"/>
                <w:sz w:val="24"/>
                <w:szCs w:val="24"/>
                <w:shd w:val="clear" w:color="auto" w:fill="FFFFFF"/>
              </w:rPr>
            </w:pPr>
            <w:r w:rsidRPr="00C26E81">
              <w:rPr>
                <w:rFonts w:ascii="Times New Roman" w:hAnsi="Times New Roman" w:cs="Times New Roman"/>
                <w:sz w:val="24"/>
                <w:szCs w:val="24"/>
                <w:shd w:val="clear" w:color="auto" w:fill="FFFFFF"/>
              </w:rPr>
              <w:t>2021</w:t>
            </w:r>
          </w:p>
        </w:tc>
        <w:tc>
          <w:tcPr>
            <w:tcW w:w="1757" w:type="dxa"/>
          </w:tcPr>
          <w:p w14:paraId="689106FB" w14:textId="2BE52CE3" w:rsidR="00FE7D37" w:rsidRPr="00C26E81" w:rsidRDefault="00FE7D37" w:rsidP="00C26E81">
            <w:pPr>
              <w:jc w:val="both"/>
              <w:rPr>
                <w:rFonts w:ascii="Times New Roman" w:hAnsi="Times New Roman" w:cs="Times New Roman"/>
                <w:sz w:val="24"/>
                <w:szCs w:val="24"/>
                <w:lang w:val="en-US"/>
              </w:rPr>
            </w:pPr>
            <w:r w:rsidRPr="00C26E81">
              <w:rPr>
                <w:rFonts w:ascii="Times New Roman" w:hAnsi="Times New Roman" w:cs="Times New Roman"/>
                <w:sz w:val="24"/>
                <w:szCs w:val="24"/>
                <w:shd w:val="clear" w:color="auto" w:fill="FFFFFF"/>
              </w:rPr>
              <w:t>Ш. Цзи</w:t>
            </w:r>
          </w:p>
        </w:tc>
        <w:tc>
          <w:tcPr>
            <w:tcW w:w="1843" w:type="dxa"/>
          </w:tcPr>
          <w:p w14:paraId="1EC5C997" w14:textId="77777777" w:rsidR="00FE7D37" w:rsidRPr="00C26E81" w:rsidRDefault="00FE7D37" w:rsidP="00FD70EA">
            <w:pPr>
              <w:jc w:val="center"/>
              <w:rPr>
                <w:rFonts w:ascii="Times New Roman" w:hAnsi="Times New Roman" w:cs="Times New Roman"/>
                <w:b/>
                <w:bCs/>
                <w:sz w:val="24"/>
                <w:szCs w:val="24"/>
                <w:shd w:val="clear" w:color="auto" w:fill="FFFFFF"/>
              </w:rPr>
            </w:pPr>
          </w:p>
        </w:tc>
        <w:tc>
          <w:tcPr>
            <w:tcW w:w="1985" w:type="dxa"/>
          </w:tcPr>
          <w:p w14:paraId="24D369BE" w14:textId="77777777" w:rsidR="00FE7D37" w:rsidRPr="00C26E81" w:rsidRDefault="00FE7D37" w:rsidP="00FD70EA">
            <w:pPr>
              <w:jc w:val="center"/>
              <w:rPr>
                <w:rFonts w:ascii="Times New Roman" w:hAnsi="Times New Roman" w:cs="Times New Roman"/>
                <w:b/>
                <w:bCs/>
                <w:sz w:val="24"/>
                <w:szCs w:val="24"/>
                <w:shd w:val="clear" w:color="auto" w:fill="FFFFFF"/>
              </w:rPr>
            </w:pPr>
          </w:p>
        </w:tc>
        <w:tc>
          <w:tcPr>
            <w:tcW w:w="2981" w:type="dxa"/>
          </w:tcPr>
          <w:p w14:paraId="5D8C673A"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r>
      <w:tr w:rsidR="00FE7D37" w:rsidRPr="00C26E81" w14:paraId="21FC17FA" w14:textId="77777777" w:rsidTr="00C26E81">
        <w:trPr>
          <w:jc w:val="center"/>
        </w:trPr>
        <w:tc>
          <w:tcPr>
            <w:tcW w:w="1073" w:type="dxa"/>
          </w:tcPr>
          <w:p w14:paraId="1B6FFEAB" w14:textId="77777777" w:rsidR="00FE7D37" w:rsidRPr="00C26E81" w:rsidRDefault="00FE7D37" w:rsidP="00FD70EA">
            <w:pPr>
              <w:jc w:val="center"/>
              <w:rPr>
                <w:rFonts w:ascii="Times New Roman" w:hAnsi="Times New Roman" w:cs="Times New Roman"/>
                <w:sz w:val="24"/>
                <w:szCs w:val="24"/>
              </w:rPr>
            </w:pPr>
            <w:r w:rsidRPr="00C26E81">
              <w:rPr>
                <w:rFonts w:ascii="Times New Roman" w:hAnsi="Times New Roman" w:cs="Times New Roman"/>
                <w:sz w:val="24"/>
                <w:szCs w:val="24"/>
              </w:rPr>
              <w:t>2021</w:t>
            </w:r>
          </w:p>
        </w:tc>
        <w:tc>
          <w:tcPr>
            <w:tcW w:w="1757" w:type="dxa"/>
          </w:tcPr>
          <w:p w14:paraId="3289ADFA" w14:textId="7F1BA399" w:rsidR="00FE7D37" w:rsidRPr="00C26E81" w:rsidRDefault="00FE7D37" w:rsidP="00C26E81">
            <w:pPr>
              <w:jc w:val="both"/>
              <w:rPr>
                <w:rFonts w:ascii="Times New Roman" w:hAnsi="Times New Roman" w:cs="Times New Roman"/>
                <w:sz w:val="24"/>
                <w:szCs w:val="24"/>
              </w:rPr>
            </w:pPr>
            <w:r w:rsidRPr="00C26E81">
              <w:rPr>
                <w:rFonts w:ascii="Times New Roman" w:hAnsi="Times New Roman" w:cs="Times New Roman"/>
                <w:sz w:val="24"/>
                <w:szCs w:val="24"/>
              </w:rPr>
              <w:t>Дж. Барраса</w:t>
            </w:r>
          </w:p>
        </w:tc>
        <w:tc>
          <w:tcPr>
            <w:tcW w:w="1843" w:type="dxa"/>
          </w:tcPr>
          <w:p w14:paraId="66E43113"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1985" w:type="dxa"/>
          </w:tcPr>
          <w:p w14:paraId="5B3B9D43" w14:textId="77777777" w:rsidR="00FE7D37" w:rsidRPr="00C26E81" w:rsidRDefault="00FE7D37" w:rsidP="00FD70EA">
            <w:pPr>
              <w:jc w:val="center"/>
              <w:rPr>
                <w:rFonts w:ascii="Times New Roman" w:hAnsi="Times New Roman" w:cs="Times New Roman"/>
                <w:b/>
                <w:bCs/>
                <w:sz w:val="24"/>
                <w:szCs w:val="24"/>
                <w:shd w:val="clear" w:color="auto" w:fill="FFFFFF"/>
              </w:rPr>
            </w:pPr>
          </w:p>
        </w:tc>
        <w:tc>
          <w:tcPr>
            <w:tcW w:w="2981" w:type="dxa"/>
          </w:tcPr>
          <w:p w14:paraId="190CFABE" w14:textId="77777777" w:rsidR="00FE7D37" w:rsidRPr="00C26E81" w:rsidRDefault="00FE7D37" w:rsidP="00FD70EA">
            <w:pPr>
              <w:jc w:val="center"/>
              <w:rPr>
                <w:rFonts w:ascii="Times New Roman" w:hAnsi="Times New Roman" w:cs="Times New Roman"/>
                <w:b/>
                <w:bCs/>
                <w:sz w:val="24"/>
                <w:szCs w:val="24"/>
                <w:shd w:val="clear" w:color="auto" w:fill="FFFFFF"/>
              </w:rPr>
            </w:pPr>
          </w:p>
        </w:tc>
      </w:tr>
      <w:tr w:rsidR="00FE7D37" w:rsidRPr="00C26E81" w14:paraId="6C461742" w14:textId="77777777" w:rsidTr="00C26E81">
        <w:trPr>
          <w:jc w:val="center"/>
        </w:trPr>
        <w:tc>
          <w:tcPr>
            <w:tcW w:w="1073" w:type="dxa"/>
          </w:tcPr>
          <w:p w14:paraId="5F309A33" w14:textId="77777777" w:rsidR="00FE7D37" w:rsidRPr="00C26E81" w:rsidRDefault="00FE7D37" w:rsidP="00FD70EA">
            <w:pPr>
              <w:jc w:val="center"/>
              <w:rPr>
                <w:rFonts w:ascii="Times New Roman" w:hAnsi="Times New Roman" w:cs="Times New Roman"/>
                <w:sz w:val="24"/>
                <w:szCs w:val="24"/>
                <w:shd w:val="clear" w:color="auto" w:fill="FFFFFF"/>
              </w:rPr>
            </w:pPr>
            <w:r w:rsidRPr="00C26E81">
              <w:rPr>
                <w:rFonts w:ascii="Times New Roman" w:hAnsi="Times New Roman" w:cs="Times New Roman"/>
                <w:sz w:val="24"/>
                <w:szCs w:val="24"/>
                <w:shd w:val="clear" w:color="auto" w:fill="FFFFFF"/>
                <w:lang w:val="en-US"/>
              </w:rPr>
              <w:t>2022</w:t>
            </w:r>
          </w:p>
        </w:tc>
        <w:tc>
          <w:tcPr>
            <w:tcW w:w="1757" w:type="dxa"/>
          </w:tcPr>
          <w:p w14:paraId="66988233" w14:textId="1C6C6FCA" w:rsidR="00FE7D37" w:rsidRPr="00C26E81" w:rsidRDefault="00FE7D37" w:rsidP="00C26E81">
            <w:pPr>
              <w:jc w:val="both"/>
              <w:rPr>
                <w:rFonts w:ascii="Times New Roman" w:hAnsi="Times New Roman" w:cs="Times New Roman"/>
                <w:sz w:val="24"/>
                <w:szCs w:val="24"/>
              </w:rPr>
            </w:pPr>
            <w:r w:rsidRPr="00C26E81">
              <w:rPr>
                <w:rFonts w:ascii="Times New Roman" w:hAnsi="Times New Roman" w:cs="Times New Roman"/>
                <w:sz w:val="24"/>
                <w:szCs w:val="24"/>
                <w:shd w:val="clear" w:color="auto" w:fill="FFFFFF"/>
              </w:rPr>
              <w:t>В. Чаудхри</w:t>
            </w:r>
          </w:p>
        </w:tc>
        <w:tc>
          <w:tcPr>
            <w:tcW w:w="1843" w:type="dxa"/>
          </w:tcPr>
          <w:p w14:paraId="03C7B90B"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1985" w:type="dxa"/>
          </w:tcPr>
          <w:p w14:paraId="20129EA9"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2981" w:type="dxa"/>
          </w:tcPr>
          <w:p w14:paraId="055D6DB3"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r>
      <w:tr w:rsidR="00FE7D37" w:rsidRPr="00C26E81" w14:paraId="7F5F5AD9" w14:textId="77777777" w:rsidTr="00C26E81">
        <w:trPr>
          <w:jc w:val="center"/>
        </w:trPr>
        <w:tc>
          <w:tcPr>
            <w:tcW w:w="1073" w:type="dxa"/>
          </w:tcPr>
          <w:p w14:paraId="57F737C3" w14:textId="77777777" w:rsidR="00FE7D37" w:rsidRPr="00C26E81" w:rsidRDefault="00FE7D37" w:rsidP="00FD70EA">
            <w:pPr>
              <w:jc w:val="center"/>
              <w:rPr>
                <w:rFonts w:ascii="Times New Roman" w:hAnsi="Times New Roman" w:cs="Times New Roman"/>
                <w:sz w:val="24"/>
                <w:szCs w:val="24"/>
                <w:shd w:val="clear" w:color="auto" w:fill="FFFFFF"/>
              </w:rPr>
            </w:pPr>
            <w:r w:rsidRPr="00C26E81">
              <w:rPr>
                <w:rFonts w:ascii="Times New Roman" w:hAnsi="Times New Roman" w:cs="Times New Roman"/>
                <w:sz w:val="24"/>
                <w:szCs w:val="24"/>
              </w:rPr>
              <w:t>2022</w:t>
            </w:r>
          </w:p>
        </w:tc>
        <w:tc>
          <w:tcPr>
            <w:tcW w:w="1757" w:type="dxa"/>
          </w:tcPr>
          <w:p w14:paraId="42230630" w14:textId="37EF4067" w:rsidR="00FE7D37" w:rsidRPr="00C26E81" w:rsidRDefault="00FE7D37" w:rsidP="00C26E81">
            <w:pPr>
              <w:jc w:val="both"/>
              <w:rPr>
                <w:rFonts w:ascii="Times New Roman" w:hAnsi="Times New Roman" w:cs="Times New Roman"/>
                <w:sz w:val="24"/>
                <w:szCs w:val="24"/>
                <w:shd w:val="clear" w:color="auto" w:fill="FFFFFF"/>
              </w:rPr>
            </w:pPr>
            <w:r w:rsidRPr="00C26E81">
              <w:rPr>
                <w:rFonts w:ascii="Times New Roman" w:hAnsi="Times New Roman" w:cs="Times New Roman"/>
                <w:sz w:val="24"/>
                <w:szCs w:val="24"/>
                <w:shd w:val="clear" w:color="auto" w:fill="FFFFFF"/>
              </w:rPr>
              <w:t>Л. Тиан</w:t>
            </w:r>
          </w:p>
        </w:tc>
        <w:tc>
          <w:tcPr>
            <w:tcW w:w="1843" w:type="dxa"/>
          </w:tcPr>
          <w:p w14:paraId="54B12AD0"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1985" w:type="dxa"/>
          </w:tcPr>
          <w:p w14:paraId="2BC4636D" w14:textId="77777777" w:rsidR="00FE7D37" w:rsidRPr="00C26E81" w:rsidRDefault="00FE7D37" w:rsidP="00FD70EA">
            <w:pPr>
              <w:jc w:val="center"/>
              <w:rPr>
                <w:rFonts w:ascii="Times New Roman" w:hAnsi="Times New Roman" w:cs="Times New Roman"/>
                <w:b/>
                <w:bCs/>
                <w:sz w:val="24"/>
                <w:szCs w:val="24"/>
                <w:shd w:val="clear" w:color="auto" w:fill="FFFFFF"/>
              </w:rPr>
            </w:pPr>
          </w:p>
        </w:tc>
        <w:tc>
          <w:tcPr>
            <w:tcW w:w="2981" w:type="dxa"/>
          </w:tcPr>
          <w:p w14:paraId="28271BB9" w14:textId="77777777" w:rsidR="00FE7D37" w:rsidRPr="00C26E81" w:rsidRDefault="00FE7D37" w:rsidP="00FD70EA">
            <w:pPr>
              <w:jc w:val="center"/>
              <w:rPr>
                <w:rFonts w:ascii="Times New Roman" w:hAnsi="Times New Roman" w:cs="Times New Roman"/>
                <w:b/>
                <w:bCs/>
                <w:sz w:val="24"/>
                <w:szCs w:val="24"/>
                <w:shd w:val="clear" w:color="auto" w:fill="FFFFFF"/>
                <w:lang w:val="en-US"/>
              </w:rPr>
            </w:pPr>
            <w:r w:rsidRPr="00C26E81">
              <w:rPr>
                <w:rFonts w:ascii="Times New Roman" w:hAnsi="Times New Roman" w:cs="Times New Roman"/>
                <w:b/>
                <w:bCs/>
                <w:sz w:val="24"/>
                <w:szCs w:val="24"/>
                <w:shd w:val="clear" w:color="auto" w:fill="FFFFFF"/>
                <w:lang w:val="en-US"/>
              </w:rPr>
              <w:t>+</w:t>
            </w:r>
          </w:p>
        </w:tc>
      </w:tr>
      <w:tr w:rsidR="00FE7D37" w:rsidRPr="00C26E81" w14:paraId="0185DB34" w14:textId="77777777" w:rsidTr="00C26E81">
        <w:trPr>
          <w:jc w:val="center"/>
        </w:trPr>
        <w:tc>
          <w:tcPr>
            <w:tcW w:w="1073" w:type="dxa"/>
          </w:tcPr>
          <w:p w14:paraId="082D4473" w14:textId="77777777" w:rsidR="00FE7D37" w:rsidRPr="00C26E81" w:rsidRDefault="00FE7D37" w:rsidP="00FD70EA">
            <w:pPr>
              <w:jc w:val="center"/>
              <w:rPr>
                <w:rFonts w:ascii="Times New Roman" w:hAnsi="Times New Roman" w:cs="Times New Roman"/>
                <w:sz w:val="24"/>
                <w:szCs w:val="24"/>
                <w:shd w:val="clear" w:color="auto" w:fill="FFFFFF"/>
              </w:rPr>
            </w:pPr>
            <w:r w:rsidRPr="00C26E81">
              <w:rPr>
                <w:rFonts w:ascii="Times New Roman" w:hAnsi="Times New Roman" w:cs="Times New Roman"/>
                <w:sz w:val="24"/>
                <w:szCs w:val="24"/>
                <w:shd w:val="clear" w:color="auto" w:fill="FFFFFF"/>
              </w:rPr>
              <w:t>2023</w:t>
            </w:r>
          </w:p>
        </w:tc>
        <w:tc>
          <w:tcPr>
            <w:tcW w:w="1757" w:type="dxa"/>
          </w:tcPr>
          <w:p w14:paraId="4BA7AEF1" w14:textId="1033220F" w:rsidR="00FE7D37" w:rsidRPr="00C26E81" w:rsidRDefault="00FE7D37" w:rsidP="00C26E81">
            <w:pPr>
              <w:jc w:val="both"/>
              <w:rPr>
                <w:rFonts w:ascii="Times New Roman" w:hAnsi="Times New Roman" w:cs="Times New Roman"/>
                <w:sz w:val="24"/>
                <w:szCs w:val="24"/>
                <w:shd w:val="clear" w:color="auto" w:fill="FFFFFF"/>
                <w:lang w:val="en-US"/>
              </w:rPr>
            </w:pPr>
            <w:r w:rsidRPr="00C26E81">
              <w:rPr>
                <w:rFonts w:ascii="Times New Roman" w:hAnsi="Times New Roman" w:cs="Times New Roman"/>
                <w:sz w:val="24"/>
                <w:szCs w:val="24"/>
                <w:shd w:val="clear" w:color="auto" w:fill="FFFFFF"/>
              </w:rPr>
              <w:t>IEEE P2807</w:t>
            </w:r>
          </w:p>
        </w:tc>
        <w:tc>
          <w:tcPr>
            <w:tcW w:w="1843" w:type="dxa"/>
          </w:tcPr>
          <w:p w14:paraId="7AEF321B"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1985" w:type="dxa"/>
          </w:tcPr>
          <w:p w14:paraId="45623EDA" w14:textId="77777777" w:rsidR="00FE7D37" w:rsidRPr="00C26E81" w:rsidRDefault="00FE7D37" w:rsidP="00FD70EA">
            <w:pPr>
              <w:jc w:val="center"/>
              <w:rPr>
                <w:rFonts w:ascii="Times New Roman" w:hAnsi="Times New Roman" w:cs="Times New Roman"/>
                <w:b/>
                <w:bCs/>
                <w:sz w:val="24"/>
                <w:szCs w:val="24"/>
                <w:shd w:val="clear" w:color="auto" w:fill="FFFFFF"/>
              </w:rPr>
            </w:pPr>
            <w:r w:rsidRPr="00C26E81">
              <w:rPr>
                <w:rFonts w:ascii="Times New Roman" w:hAnsi="Times New Roman" w:cs="Times New Roman"/>
                <w:b/>
                <w:bCs/>
                <w:sz w:val="24"/>
                <w:szCs w:val="24"/>
                <w:shd w:val="clear" w:color="auto" w:fill="FFFFFF"/>
              </w:rPr>
              <w:t>+</w:t>
            </w:r>
          </w:p>
        </w:tc>
        <w:tc>
          <w:tcPr>
            <w:tcW w:w="2981" w:type="dxa"/>
          </w:tcPr>
          <w:p w14:paraId="65121393" w14:textId="77777777" w:rsidR="00FE7D37" w:rsidRPr="00C26E81" w:rsidRDefault="00FE7D37" w:rsidP="00FD70EA">
            <w:pPr>
              <w:jc w:val="center"/>
              <w:rPr>
                <w:rFonts w:ascii="Times New Roman" w:hAnsi="Times New Roman" w:cs="Times New Roman"/>
                <w:b/>
                <w:bCs/>
                <w:sz w:val="24"/>
                <w:szCs w:val="24"/>
                <w:shd w:val="clear" w:color="auto" w:fill="FFFFFF"/>
              </w:rPr>
            </w:pPr>
          </w:p>
        </w:tc>
      </w:tr>
      <w:tr w:rsidR="00C26E81" w:rsidRPr="00C26E81" w14:paraId="05CDB034" w14:textId="77777777" w:rsidTr="00C26E81">
        <w:trPr>
          <w:jc w:val="center"/>
        </w:trPr>
        <w:tc>
          <w:tcPr>
            <w:tcW w:w="9639" w:type="dxa"/>
            <w:gridSpan w:val="5"/>
          </w:tcPr>
          <w:p w14:paraId="219FAD72" w14:textId="18844EC5" w:rsidR="00C26E81" w:rsidRPr="00C26E81" w:rsidRDefault="00C26E81" w:rsidP="00C26E81">
            <w:pPr>
              <w:ind w:firstLine="601"/>
              <w:jc w:val="both"/>
              <w:rPr>
                <w:rFonts w:ascii="Times New Roman" w:hAnsi="Times New Roman" w:cs="Times New Roman"/>
                <w:bCs/>
                <w:sz w:val="24"/>
                <w:szCs w:val="24"/>
                <w:shd w:val="clear" w:color="auto" w:fill="FFFFFF"/>
                <w:lang w:val="kk-KZ"/>
              </w:rPr>
            </w:pPr>
            <w:r w:rsidRPr="00C26E81">
              <w:rPr>
                <w:rFonts w:ascii="Times New Roman" w:hAnsi="Times New Roman" w:cs="Times New Roman"/>
                <w:bCs/>
                <w:sz w:val="24"/>
                <w:szCs w:val="24"/>
                <w:shd w:val="clear" w:color="auto" w:fill="FFFFFF"/>
                <w:lang w:val="kk-KZ"/>
              </w:rPr>
              <w:t xml:space="preserve">Примечание – Составлено по источникам </w:t>
            </w:r>
            <w:r w:rsidRPr="005377E7">
              <w:rPr>
                <w:rFonts w:ascii="Times New Roman" w:hAnsi="Times New Roman" w:cs="Times New Roman"/>
                <w:sz w:val="24"/>
                <w:szCs w:val="24"/>
              </w:rPr>
              <w:t>[</w:t>
            </w:r>
            <w:r w:rsidRPr="00C26E81">
              <w:rPr>
                <w:rFonts w:ascii="Times New Roman" w:hAnsi="Times New Roman" w:cs="Times New Roman"/>
                <w:sz w:val="24"/>
                <w:szCs w:val="24"/>
                <w:lang w:val="kk-KZ"/>
              </w:rPr>
              <w:t xml:space="preserve">60; </w:t>
            </w:r>
            <w:r w:rsidRPr="005377E7">
              <w:rPr>
                <w:rFonts w:ascii="Times New Roman" w:hAnsi="Times New Roman" w:cs="Times New Roman"/>
                <w:sz w:val="24"/>
                <w:szCs w:val="24"/>
              </w:rPr>
              <w:t>6</w:t>
            </w:r>
            <w:r w:rsidRPr="00C26E81">
              <w:rPr>
                <w:rFonts w:ascii="Times New Roman" w:hAnsi="Times New Roman" w:cs="Times New Roman"/>
                <w:sz w:val="24"/>
                <w:szCs w:val="24"/>
                <w:lang w:val="kk-KZ"/>
              </w:rPr>
              <w:t>4</w:t>
            </w:r>
            <w:r w:rsidR="005377E7">
              <w:rPr>
                <w:rFonts w:ascii="Times New Roman" w:hAnsi="Times New Roman" w:cs="Times New Roman"/>
                <w:sz w:val="24"/>
                <w:szCs w:val="24"/>
                <w:lang w:val="kk-KZ"/>
              </w:rPr>
              <w:t>, р. 71; 65</w:t>
            </w:r>
            <w:r w:rsidRPr="00C26E81">
              <w:rPr>
                <w:rFonts w:ascii="Times New Roman" w:hAnsi="Times New Roman" w:cs="Times New Roman"/>
                <w:sz w:val="24"/>
                <w:szCs w:val="24"/>
                <w:lang w:val="kk-KZ"/>
              </w:rPr>
              <w:t>-73</w:t>
            </w:r>
            <w:r w:rsidRPr="005377E7">
              <w:rPr>
                <w:rFonts w:ascii="Times New Roman" w:hAnsi="Times New Roman" w:cs="Times New Roman"/>
                <w:sz w:val="24"/>
                <w:szCs w:val="24"/>
              </w:rPr>
              <w:t>]</w:t>
            </w:r>
          </w:p>
        </w:tc>
      </w:tr>
    </w:tbl>
    <w:p w14:paraId="0737037B" w14:textId="77777777" w:rsidR="00FE7D37" w:rsidRPr="006E6EAF" w:rsidRDefault="00FE7D37" w:rsidP="00FD70EA">
      <w:pPr>
        <w:spacing w:after="0" w:line="240" w:lineRule="auto"/>
        <w:jc w:val="both"/>
        <w:rPr>
          <w:rFonts w:ascii="Times New Roman" w:hAnsi="Times New Roman" w:cs="Times New Roman"/>
          <w:color w:val="FF0000"/>
          <w:sz w:val="28"/>
          <w:szCs w:val="28"/>
        </w:rPr>
      </w:pPr>
    </w:p>
    <w:p w14:paraId="2EB27711" w14:textId="665B2EA5" w:rsidR="00582013" w:rsidRDefault="00582013" w:rsidP="005820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В соответствии с таблицей 1.3, </w:t>
      </w:r>
      <w:r>
        <w:rPr>
          <w:rFonts w:ascii="Times New Roman" w:hAnsi="Times New Roman" w:cs="Times New Roman"/>
          <w:sz w:val="28"/>
          <w:szCs w:val="28"/>
        </w:rPr>
        <w:t xml:space="preserve">если провести анализ нескольких определений за последнее десятилетие, можно отследить разные подходы, которые исследователи использовали для представления графов знаний в своих работах. </w:t>
      </w:r>
    </w:p>
    <w:p w14:paraId="648D31E4" w14:textId="5F93FBAA" w:rsidR="00FE7D37" w:rsidRPr="004A1877" w:rsidRDefault="00FE7D37" w:rsidP="00FD70EA">
      <w:pPr>
        <w:spacing w:after="0" w:line="240" w:lineRule="auto"/>
        <w:ind w:firstLine="709"/>
        <w:jc w:val="both"/>
        <w:rPr>
          <w:rFonts w:ascii="Times New Roman" w:hAnsi="Times New Roman" w:cs="Times New Roman"/>
          <w:sz w:val="28"/>
          <w:szCs w:val="28"/>
        </w:rPr>
      </w:pPr>
      <w:r w:rsidRPr="00B12E4C">
        <w:rPr>
          <w:rFonts w:ascii="Times New Roman" w:hAnsi="Times New Roman" w:cs="Times New Roman"/>
          <w:sz w:val="28"/>
          <w:szCs w:val="28"/>
        </w:rPr>
        <w:t>Исследователи представ</w:t>
      </w:r>
      <w:r>
        <w:rPr>
          <w:rFonts w:ascii="Times New Roman" w:hAnsi="Times New Roman" w:cs="Times New Roman"/>
          <w:sz w:val="28"/>
          <w:szCs w:val="28"/>
        </w:rPr>
        <w:t xml:space="preserve">ляют графы знаний с точки зрения символьного и векторного подхода, которые дополняют друг друга. Символьное представление основано на символах для записи фактов в виде онтологических представлений, которые базируются на формальной логике и семантике. В символьном представлении акцент выполнен либо на онтологии, либо на модель данных.  Векторное представление использует методы проецирования сущностей и отношений в векторное пространство для минимизации расстояния между соседними сущностями и применения в задачах классификации, кластеризации или прогнозирования. </w:t>
      </w:r>
      <w:r w:rsidR="00F14ACE">
        <w:rPr>
          <w:rFonts w:ascii="Times New Roman" w:hAnsi="Times New Roman" w:cs="Times New Roman"/>
          <w:sz w:val="28"/>
          <w:szCs w:val="28"/>
        </w:rPr>
        <w:t>Более подробный разбор статей приведен в нашей статье</w:t>
      </w:r>
      <w:r w:rsidR="00EF78A6">
        <w:rPr>
          <w:rFonts w:ascii="Times New Roman" w:hAnsi="Times New Roman" w:cs="Times New Roman"/>
          <w:sz w:val="28"/>
          <w:szCs w:val="28"/>
        </w:rPr>
        <w:t xml:space="preserve"> «</w:t>
      </w:r>
      <w:r w:rsidR="00EF78A6" w:rsidRPr="00EF78A6">
        <w:rPr>
          <w:rFonts w:ascii="Times New Roman" w:hAnsi="Times New Roman" w:cs="Times New Roman"/>
          <w:sz w:val="28"/>
          <w:szCs w:val="28"/>
        </w:rPr>
        <w:t>Обзор и анализ представлений графов знаний</w:t>
      </w:r>
      <w:r w:rsidR="00EF78A6">
        <w:rPr>
          <w:rFonts w:ascii="Times New Roman" w:hAnsi="Times New Roman" w:cs="Times New Roman"/>
          <w:sz w:val="28"/>
          <w:szCs w:val="28"/>
        </w:rPr>
        <w:t>»</w:t>
      </w:r>
      <w:r>
        <w:rPr>
          <w:rFonts w:ascii="Times New Roman" w:hAnsi="Times New Roman" w:cs="Times New Roman"/>
          <w:sz w:val="28"/>
          <w:szCs w:val="28"/>
        </w:rPr>
        <w:t xml:space="preserve"> </w:t>
      </w:r>
      <w:r w:rsidRPr="00E03183">
        <w:rPr>
          <w:rFonts w:ascii="Times New Roman" w:hAnsi="Times New Roman" w:cs="Times New Roman"/>
          <w:sz w:val="28"/>
          <w:szCs w:val="28"/>
        </w:rPr>
        <w:t>[44</w:t>
      </w:r>
      <w:r w:rsidR="005377E7">
        <w:rPr>
          <w:rFonts w:ascii="Times New Roman" w:hAnsi="Times New Roman" w:cs="Times New Roman"/>
          <w:sz w:val="28"/>
          <w:szCs w:val="28"/>
        </w:rPr>
        <w:t>, с. 414-421</w:t>
      </w:r>
      <w:r w:rsidRPr="00E03183">
        <w:rPr>
          <w:rFonts w:ascii="Times New Roman" w:hAnsi="Times New Roman" w:cs="Times New Roman"/>
          <w:sz w:val="28"/>
          <w:szCs w:val="28"/>
        </w:rPr>
        <w:t>]</w:t>
      </w:r>
      <w:r w:rsidR="004A1877">
        <w:rPr>
          <w:rFonts w:ascii="Times New Roman" w:hAnsi="Times New Roman" w:cs="Times New Roman"/>
          <w:sz w:val="28"/>
          <w:szCs w:val="28"/>
        </w:rPr>
        <w:t>.</w:t>
      </w:r>
    </w:p>
    <w:p w14:paraId="095AD579" w14:textId="76E1ECC1" w:rsidR="00FE7D37" w:rsidRDefault="00FE7D37"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Ранние работы </w:t>
      </w:r>
      <w:r w:rsidRPr="002722C9">
        <w:rPr>
          <w:rFonts w:ascii="Times New Roman" w:hAnsi="Times New Roman" w:cs="Times New Roman"/>
          <w:sz w:val="28"/>
          <w:szCs w:val="28"/>
        </w:rPr>
        <w:t>Дж.</w:t>
      </w:r>
      <w:r>
        <w:rPr>
          <w:rFonts w:ascii="Times New Roman" w:hAnsi="Times New Roman" w:cs="Times New Roman"/>
          <w:sz w:val="28"/>
          <w:szCs w:val="28"/>
        </w:rPr>
        <w:t xml:space="preserve"> Пуджара, </w:t>
      </w:r>
      <w:r w:rsidRPr="002722C9">
        <w:rPr>
          <w:rFonts w:ascii="Times New Roman" w:hAnsi="Times New Roman" w:cs="Times New Roman"/>
          <w:sz w:val="28"/>
          <w:szCs w:val="28"/>
        </w:rPr>
        <w:t>Х.</w:t>
      </w:r>
      <w:r>
        <w:rPr>
          <w:rFonts w:ascii="Times New Roman" w:hAnsi="Times New Roman" w:cs="Times New Roman"/>
          <w:sz w:val="28"/>
          <w:szCs w:val="28"/>
        </w:rPr>
        <w:t xml:space="preserve"> Полхейм, </w:t>
      </w:r>
      <w:r w:rsidRPr="002722C9">
        <w:rPr>
          <w:rFonts w:ascii="Times New Roman" w:hAnsi="Times New Roman" w:cs="Times New Roman"/>
          <w:sz w:val="28"/>
          <w:szCs w:val="28"/>
        </w:rPr>
        <w:t>М.</w:t>
      </w:r>
      <w:r>
        <w:rPr>
          <w:rFonts w:ascii="Times New Roman" w:hAnsi="Times New Roman" w:cs="Times New Roman"/>
          <w:sz w:val="28"/>
          <w:szCs w:val="28"/>
        </w:rPr>
        <w:t xml:space="preserve"> Фарбер, </w:t>
      </w:r>
      <w:r w:rsidRPr="00933620">
        <w:rPr>
          <w:rFonts w:ascii="Times New Roman" w:hAnsi="Times New Roman" w:cs="Times New Roman"/>
          <w:sz w:val="28"/>
          <w:szCs w:val="28"/>
        </w:rPr>
        <w:t>Л.</w:t>
      </w:r>
      <w:r>
        <w:rPr>
          <w:rFonts w:ascii="Times New Roman" w:hAnsi="Times New Roman" w:cs="Times New Roman"/>
          <w:sz w:val="28"/>
          <w:szCs w:val="28"/>
        </w:rPr>
        <w:t xml:space="preserve"> Эрлингер</w:t>
      </w:r>
      <w:r w:rsidRPr="00DA16D0">
        <w:rPr>
          <w:rFonts w:ascii="Times New Roman" w:hAnsi="Times New Roman" w:cs="Times New Roman"/>
          <w:sz w:val="28"/>
          <w:szCs w:val="28"/>
        </w:rPr>
        <w:t xml:space="preserve"> [64</w:t>
      </w:r>
      <w:r w:rsidR="005377E7">
        <w:rPr>
          <w:rFonts w:ascii="Times New Roman" w:hAnsi="Times New Roman" w:cs="Times New Roman"/>
          <w:sz w:val="28"/>
          <w:szCs w:val="28"/>
        </w:rPr>
        <w:t xml:space="preserve">, </w:t>
      </w:r>
      <w:r w:rsidR="005377E7" w:rsidRPr="005313CE">
        <w:rPr>
          <w:rFonts w:ascii="Times New Roman" w:hAnsi="Times New Roman" w:cs="Times New Roman"/>
          <w:sz w:val="28"/>
          <w:szCs w:val="28"/>
        </w:rPr>
        <w:t>р. 71; 65</w:t>
      </w:r>
      <w:r w:rsidR="005313CE" w:rsidRPr="005313CE">
        <w:rPr>
          <w:rFonts w:ascii="Times New Roman" w:hAnsi="Times New Roman" w:cs="Times New Roman"/>
          <w:sz w:val="28"/>
          <w:szCs w:val="28"/>
        </w:rPr>
        <w:t>, р. 542-556</w:t>
      </w:r>
      <w:r w:rsidR="005377E7" w:rsidRPr="005313CE">
        <w:rPr>
          <w:rFonts w:ascii="Times New Roman" w:hAnsi="Times New Roman" w:cs="Times New Roman"/>
          <w:sz w:val="28"/>
          <w:szCs w:val="28"/>
        </w:rPr>
        <w:t>; 66</w:t>
      </w:r>
      <w:r w:rsidR="005313CE" w:rsidRPr="005313CE">
        <w:rPr>
          <w:rFonts w:ascii="Times New Roman" w:hAnsi="Times New Roman" w:cs="Times New Roman"/>
          <w:sz w:val="28"/>
          <w:szCs w:val="28"/>
        </w:rPr>
        <w:t>, р. 489-507</w:t>
      </w:r>
      <w:r w:rsidR="005377E7" w:rsidRPr="005313CE">
        <w:rPr>
          <w:rFonts w:ascii="Times New Roman" w:hAnsi="Times New Roman" w:cs="Times New Roman"/>
          <w:sz w:val="28"/>
          <w:szCs w:val="28"/>
        </w:rPr>
        <w:t>; 67</w:t>
      </w:r>
      <w:r w:rsidR="005313CE" w:rsidRPr="005313CE">
        <w:rPr>
          <w:rFonts w:ascii="Times New Roman" w:hAnsi="Times New Roman" w:cs="Times New Roman"/>
          <w:sz w:val="28"/>
          <w:szCs w:val="28"/>
        </w:rPr>
        <w:t>, р. 77-128</w:t>
      </w:r>
      <w:r w:rsidRPr="005313CE">
        <w:rPr>
          <w:rFonts w:ascii="Times New Roman" w:hAnsi="Times New Roman" w:cs="Times New Roman"/>
          <w:sz w:val="28"/>
          <w:szCs w:val="28"/>
        </w:rPr>
        <w:t xml:space="preserve">], рассматривали графы знаний </w:t>
      </w:r>
      <w:r>
        <w:rPr>
          <w:rFonts w:ascii="Times New Roman" w:hAnsi="Times New Roman" w:cs="Times New Roman"/>
          <w:sz w:val="28"/>
          <w:szCs w:val="28"/>
        </w:rPr>
        <w:t xml:space="preserve">как символьную структуру, основанную на онтологиях и моделях данных, которые задают классы сущностей, типы отношений и правила семантической совместимости. Начиная с работы </w:t>
      </w:r>
      <w:r w:rsidRPr="00933620">
        <w:rPr>
          <w:rFonts w:ascii="Times New Roman" w:hAnsi="Times New Roman" w:cs="Times New Roman"/>
          <w:sz w:val="28"/>
          <w:szCs w:val="28"/>
        </w:rPr>
        <w:t>К.</w:t>
      </w:r>
      <w:r>
        <w:rPr>
          <w:rFonts w:ascii="Times New Roman" w:hAnsi="Times New Roman" w:cs="Times New Roman"/>
          <w:sz w:val="28"/>
          <w:szCs w:val="28"/>
        </w:rPr>
        <w:t xml:space="preserve"> </w:t>
      </w:r>
      <w:r w:rsidRPr="005313CE">
        <w:rPr>
          <w:rFonts w:ascii="Times New Roman" w:hAnsi="Times New Roman" w:cs="Times New Roman"/>
          <w:sz w:val="28"/>
          <w:szCs w:val="28"/>
        </w:rPr>
        <w:t>Ванга [6</w:t>
      </w:r>
      <w:r w:rsidR="005313CE">
        <w:rPr>
          <w:rFonts w:ascii="Times New Roman" w:hAnsi="Times New Roman" w:cs="Times New Roman"/>
          <w:sz w:val="28"/>
          <w:szCs w:val="28"/>
        </w:rPr>
        <w:t>9</w:t>
      </w:r>
      <w:r w:rsidR="00327624">
        <w:rPr>
          <w:rFonts w:ascii="Times New Roman" w:hAnsi="Times New Roman" w:cs="Times New Roman"/>
          <w:sz w:val="28"/>
          <w:szCs w:val="28"/>
        </w:rPr>
        <w:t>, р. 2724-2742</w:t>
      </w:r>
      <w:r w:rsidRPr="005313CE">
        <w:rPr>
          <w:rFonts w:ascii="Times New Roman" w:hAnsi="Times New Roman" w:cs="Times New Roman"/>
          <w:sz w:val="28"/>
          <w:szCs w:val="28"/>
        </w:rPr>
        <w:t xml:space="preserve">] и </w:t>
      </w:r>
      <w:r>
        <w:rPr>
          <w:rFonts w:ascii="Times New Roman" w:hAnsi="Times New Roman" w:cs="Times New Roman"/>
          <w:sz w:val="28"/>
          <w:szCs w:val="28"/>
        </w:rPr>
        <w:t xml:space="preserve">позже в исследованиях все чаще используется векторное представление. Граф знаний начинает рассматриваться как мультиреляционый граф, в котором узлы и связи кодируются в виде эмбеддингов, которые удобно применять в машинном обучении. </w:t>
      </w:r>
    </w:p>
    <w:p w14:paraId="550F2963" w14:textId="6BC8273B" w:rsidR="003457EE" w:rsidRDefault="00097C18"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вышесказанного, можно сказать, что </w:t>
      </w:r>
      <w:r w:rsidR="00454E40">
        <w:rPr>
          <w:rFonts w:ascii="Times New Roman" w:hAnsi="Times New Roman" w:cs="Times New Roman"/>
          <w:sz w:val="28"/>
          <w:szCs w:val="28"/>
        </w:rPr>
        <w:t>в литературе закреп</w:t>
      </w:r>
      <w:r w:rsidR="00150BEC">
        <w:rPr>
          <w:rFonts w:ascii="Times New Roman" w:hAnsi="Times New Roman" w:cs="Times New Roman"/>
          <w:sz w:val="28"/>
          <w:szCs w:val="28"/>
        </w:rPr>
        <w:t>ился</w:t>
      </w:r>
      <w:r w:rsidR="00454E40">
        <w:rPr>
          <w:rFonts w:ascii="Times New Roman" w:hAnsi="Times New Roman" w:cs="Times New Roman"/>
          <w:sz w:val="28"/>
          <w:szCs w:val="28"/>
        </w:rPr>
        <w:t xml:space="preserve"> гибридный </w:t>
      </w:r>
      <w:r w:rsidR="00057309">
        <w:rPr>
          <w:rFonts w:ascii="Times New Roman" w:hAnsi="Times New Roman" w:cs="Times New Roman"/>
          <w:sz w:val="28"/>
          <w:szCs w:val="28"/>
        </w:rPr>
        <w:t>символьно-векторный</w:t>
      </w:r>
      <w:r w:rsidR="00454E40">
        <w:rPr>
          <w:rFonts w:ascii="Times New Roman" w:hAnsi="Times New Roman" w:cs="Times New Roman"/>
          <w:sz w:val="28"/>
          <w:szCs w:val="28"/>
        </w:rPr>
        <w:t xml:space="preserve"> подход, объединяющий преимущества обоих направлений. Работ</w:t>
      </w:r>
      <w:r w:rsidR="000D08B0">
        <w:rPr>
          <w:rFonts w:ascii="Times New Roman" w:hAnsi="Times New Roman" w:cs="Times New Roman"/>
          <w:sz w:val="28"/>
          <w:szCs w:val="28"/>
        </w:rPr>
        <w:t>а</w:t>
      </w:r>
      <w:r w:rsidR="00454E40">
        <w:rPr>
          <w:rFonts w:ascii="Times New Roman" w:hAnsi="Times New Roman" w:cs="Times New Roman"/>
          <w:sz w:val="28"/>
          <w:szCs w:val="28"/>
        </w:rPr>
        <w:t xml:space="preserve"> </w:t>
      </w:r>
      <w:r w:rsidR="00454E40" w:rsidRPr="002722C9">
        <w:rPr>
          <w:rFonts w:ascii="Times New Roman" w:hAnsi="Times New Roman" w:cs="Times New Roman"/>
          <w:sz w:val="28"/>
          <w:szCs w:val="28"/>
          <w:shd w:val="clear" w:color="auto" w:fill="FFFFFF"/>
        </w:rPr>
        <w:t>В. Чаудхри</w:t>
      </w:r>
      <w:r w:rsidR="00454E40">
        <w:rPr>
          <w:rFonts w:ascii="Times New Roman" w:hAnsi="Times New Roman" w:cs="Times New Roman"/>
          <w:sz w:val="28"/>
          <w:szCs w:val="28"/>
          <w:shd w:val="clear" w:color="auto" w:fill="FFFFFF"/>
        </w:rPr>
        <w:t xml:space="preserve"> </w:t>
      </w:r>
      <w:r w:rsidR="00454E40" w:rsidRPr="00327624">
        <w:rPr>
          <w:rFonts w:ascii="Times New Roman" w:hAnsi="Times New Roman" w:cs="Times New Roman"/>
          <w:sz w:val="28"/>
          <w:szCs w:val="28"/>
          <w:shd w:val="clear" w:color="auto" w:fill="FFFFFF"/>
        </w:rPr>
        <w:t>[72</w:t>
      </w:r>
      <w:r w:rsidR="00327624">
        <w:rPr>
          <w:rFonts w:ascii="Times New Roman" w:hAnsi="Times New Roman" w:cs="Times New Roman"/>
          <w:sz w:val="28"/>
          <w:szCs w:val="28"/>
          <w:shd w:val="clear" w:color="auto" w:fill="FFFFFF"/>
        </w:rPr>
        <w:t>, р. 17-28</w:t>
      </w:r>
      <w:r w:rsidR="00454E40" w:rsidRPr="00327624">
        <w:rPr>
          <w:rFonts w:ascii="Times New Roman" w:hAnsi="Times New Roman" w:cs="Times New Roman"/>
          <w:sz w:val="28"/>
          <w:szCs w:val="28"/>
          <w:shd w:val="clear" w:color="auto" w:fill="FFFFFF"/>
        </w:rPr>
        <w:t xml:space="preserve">] </w:t>
      </w:r>
      <w:r w:rsidR="00454E40">
        <w:rPr>
          <w:rFonts w:ascii="Times New Roman" w:hAnsi="Times New Roman" w:cs="Times New Roman"/>
          <w:sz w:val="28"/>
          <w:szCs w:val="28"/>
          <w:shd w:val="clear" w:color="auto" w:fill="FFFFFF"/>
        </w:rPr>
        <w:t>подчеркивает, что не следует противопоставлять символьные и векторные методы, а следует развивать их параллельно, чтобы полностью раскрыть потенциал графов знаний в различных задачах.</w:t>
      </w:r>
      <w:r w:rsidR="00327624">
        <w:rPr>
          <w:rFonts w:ascii="Times New Roman" w:hAnsi="Times New Roman" w:cs="Times New Roman"/>
          <w:sz w:val="28"/>
          <w:szCs w:val="28"/>
        </w:rPr>
        <w:t xml:space="preserve"> </w:t>
      </w:r>
      <w:r w:rsidR="00454E40">
        <w:rPr>
          <w:rFonts w:ascii="Times New Roman" w:hAnsi="Times New Roman" w:cs="Times New Roman"/>
          <w:sz w:val="28"/>
          <w:szCs w:val="28"/>
        </w:rPr>
        <w:t xml:space="preserve">Соответственно, современное понимание графов знаний заключается не </w:t>
      </w:r>
      <w:r w:rsidR="00721422">
        <w:rPr>
          <w:rFonts w:ascii="Times New Roman" w:hAnsi="Times New Roman" w:cs="Times New Roman"/>
          <w:sz w:val="28"/>
          <w:szCs w:val="28"/>
        </w:rPr>
        <w:t>только</w:t>
      </w:r>
      <w:r w:rsidR="00454E40">
        <w:rPr>
          <w:rFonts w:ascii="Times New Roman" w:hAnsi="Times New Roman" w:cs="Times New Roman"/>
          <w:sz w:val="28"/>
          <w:szCs w:val="28"/>
        </w:rPr>
        <w:t xml:space="preserve"> в абстрактной онтологии или модели данных </w:t>
      </w:r>
      <w:r w:rsidR="00454E40">
        <w:rPr>
          <w:rFonts w:ascii="Times New Roman" w:hAnsi="Times New Roman" w:cs="Times New Roman"/>
          <w:sz w:val="28"/>
          <w:szCs w:val="28"/>
          <w:lang w:val="en-US"/>
        </w:rPr>
        <w:t>RDF</w:t>
      </w:r>
      <w:r w:rsidR="00454E40" w:rsidRPr="0022305B">
        <w:rPr>
          <w:rFonts w:ascii="Times New Roman" w:hAnsi="Times New Roman" w:cs="Times New Roman"/>
          <w:sz w:val="28"/>
          <w:szCs w:val="28"/>
        </w:rPr>
        <w:t>-</w:t>
      </w:r>
      <w:r w:rsidR="00454E40">
        <w:rPr>
          <w:rFonts w:ascii="Times New Roman" w:hAnsi="Times New Roman" w:cs="Times New Roman"/>
          <w:sz w:val="28"/>
          <w:szCs w:val="28"/>
        </w:rPr>
        <w:t>графа или графа свойств, а в интеграционной модели, которая сочетает в себе логическую семантику, структурное описание данных и методы машинного обучения.</w:t>
      </w:r>
    </w:p>
    <w:p w14:paraId="51A6672D" w14:textId="7A5588DB" w:rsidR="00454E40" w:rsidRDefault="003457EE"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Дальнейшее изучение графов знаний требует рассмотрения вопроса их применения в образовательном контексте.</w:t>
      </w:r>
      <w:r w:rsidR="00454E40">
        <w:rPr>
          <w:rFonts w:ascii="Times New Roman" w:hAnsi="Times New Roman" w:cs="Times New Roman"/>
          <w:sz w:val="28"/>
          <w:szCs w:val="28"/>
        </w:rPr>
        <w:t xml:space="preserve">    </w:t>
      </w:r>
    </w:p>
    <w:p w14:paraId="318650C3" w14:textId="77777777" w:rsidR="00D5722B" w:rsidRPr="00C70821" w:rsidRDefault="00D5722B" w:rsidP="00FD70EA">
      <w:pPr>
        <w:spacing w:after="0" w:line="240" w:lineRule="auto"/>
        <w:ind w:firstLine="709"/>
        <w:jc w:val="both"/>
        <w:rPr>
          <w:rFonts w:ascii="Times New Roman" w:hAnsi="Times New Roman" w:cs="Times New Roman"/>
          <w:sz w:val="28"/>
          <w:szCs w:val="28"/>
        </w:rPr>
      </w:pPr>
    </w:p>
    <w:p w14:paraId="388AEE8A" w14:textId="77777777" w:rsidR="00D5722B" w:rsidRPr="00871B66" w:rsidRDefault="00D5722B" w:rsidP="00FD70EA">
      <w:pPr>
        <w:spacing w:after="0" w:line="240" w:lineRule="auto"/>
        <w:ind w:firstLine="709"/>
        <w:jc w:val="both"/>
        <w:rPr>
          <w:rFonts w:ascii="Times New Roman" w:hAnsi="Times New Roman" w:cs="Times New Roman"/>
          <w:b/>
          <w:sz w:val="28"/>
          <w:szCs w:val="28"/>
        </w:rPr>
      </w:pPr>
      <w:r w:rsidRPr="00871B66">
        <w:rPr>
          <w:rFonts w:ascii="Times New Roman" w:hAnsi="Times New Roman" w:cs="Times New Roman"/>
          <w:b/>
          <w:sz w:val="28"/>
          <w:szCs w:val="28"/>
        </w:rPr>
        <w:t>1.3 Классификация применения графов знаний в образовательном процессе</w:t>
      </w:r>
    </w:p>
    <w:p w14:paraId="0AD83410" w14:textId="3E46B374" w:rsidR="009D0FD2" w:rsidRDefault="007356FB" w:rsidP="00FD70EA">
      <w:pPr>
        <w:spacing w:after="0" w:line="240" w:lineRule="auto"/>
        <w:ind w:firstLine="709"/>
        <w:jc w:val="both"/>
        <w:rPr>
          <w:rFonts w:ascii="Times New Roman" w:hAnsi="Times New Roman" w:cs="Times New Roman"/>
          <w:sz w:val="28"/>
          <w:szCs w:val="28"/>
          <w:lang w:val="kk-KZ"/>
        </w:rPr>
      </w:pPr>
      <w:r w:rsidRPr="007356FB">
        <w:rPr>
          <w:rFonts w:ascii="Times New Roman" w:hAnsi="Times New Roman" w:cs="Times New Roman"/>
          <w:sz w:val="28"/>
          <w:szCs w:val="28"/>
        </w:rPr>
        <w:t xml:space="preserve">В данном </w:t>
      </w:r>
      <w:r w:rsidR="00DE78F3">
        <w:rPr>
          <w:rFonts w:ascii="Times New Roman" w:hAnsi="Times New Roman" w:cs="Times New Roman"/>
          <w:sz w:val="28"/>
          <w:szCs w:val="28"/>
          <w:lang w:val="kk-KZ"/>
        </w:rPr>
        <w:t>пункте</w:t>
      </w:r>
      <w:r w:rsidRPr="007356FB">
        <w:rPr>
          <w:rFonts w:ascii="Times New Roman" w:hAnsi="Times New Roman" w:cs="Times New Roman"/>
          <w:sz w:val="28"/>
          <w:szCs w:val="28"/>
        </w:rPr>
        <w:t xml:space="preserve"> </w:t>
      </w:r>
      <w:r w:rsidR="0029555A">
        <w:rPr>
          <w:rFonts w:ascii="Times New Roman" w:hAnsi="Times New Roman" w:cs="Times New Roman"/>
          <w:sz w:val="28"/>
          <w:szCs w:val="28"/>
          <w:lang w:val="kk-KZ"/>
        </w:rPr>
        <w:t>проводится</w:t>
      </w:r>
      <w:r w:rsidRPr="007356FB">
        <w:rPr>
          <w:rFonts w:ascii="Times New Roman" w:hAnsi="Times New Roman" w:cs="Times New Roman"/>
          <w:sz w:val="28"/>
          <w:szCs w:val="28"/>
        </w:rPr>
        <w:t xml:space="preserve"> классификация применения графов знаний в сфере образования и проводится анализ использованных методов. Недостаточность систематизации при использовании графов знаний в образовательном процессе, ориентированном на индивидуальные потребности и интересы различных заинтересованных сторон, привела к необходимости проведения анализа и классификации применения графов знаний в сфере образования с учетом ключевых участников образовательного процесса.</w:t>
      </w:r>
      <w:r w:rsidR="00DE78F3">
        <w:rPr>
          <w:rFonts w:ascii="Times New Roman" w:hAnsi="Times New Roman" w:cs="Times New Roman"/>
          <w:sz w:val="28"/>
          <w:szCs w:val="28"/>
          <w:lang w:val="kk-KZ"/>
        </w:rPr>
        <w:t xml:space="preserve"> Этот пункт</w:t>
      </w:r>
      <w:r w:rsidR="00DE78F3" w:rsidRPr="00DE78F3">
        <w:rPr>
          <w:rFonts w:ascii="Times New Roman" w:hAnsi="Times New Roman" w:cs="Times New Roman"/>
          <w:sz w:val="28"/>
          <w:szCs w:val="28"/>
          <w:lang w:val="kk-KZ"/>
        </w:rPr>
        <w:t xml:space="preserve"> включает в себя рассмотрение методов, применяемых для решения разнообразных специфических задач, с целью более эффективного внедрения графов знаний в образовательную среду.</w:t>
      </w:r>
    </w:p>
    <w:p w14:paraId="1E2EF6F8" w14:textId="77777777" w:rsidR="001B2BAD" w:rsidRDefault="00DB48D8" w:rsidP="00FD70EA">
      <w:pPr>
        <w:spacing w:after="0" w:line="240" w:lineRule="auto"/>
        <w:ind w:firstLine="709"/>
        <w:jc w:val="both"/>
        <w:rPr>
          <w:rFonts w:ascii="Times New Roman" w:hAnsi="Times New Roman" w:cs="Times New Roman"/>
          <w:sz w:val="28"/>
          <w:szCs w:val="28"/>
          <w:lang w:val="kk-KZ"/>
        </w:rPr>
      </w:pPr>
      <w:r w:rsidRPr="00DB48D8">
        <w:rPr>
          <w:rFonts w:ascii="Times New Roman" w:hAnsi="Times New Roman" w:cs="Times New Roman"/>
          <w:sz w:val="28"/>
          <w:szCs w:val="28"/>
          <w:lang w:val="kk-KZ"/>
        </w:rPr>
        <w:t>Участники процесса образования представляют собой разнообразную группу людей, чьи роли и взаимодействия формируют образовательную среду. В нашей работе основными рассматриваемыми участниками являются студенты, преподаватели и менеджера.</w:t>
      </w:r>
      <w:r w:rsidR="00790337" w:rsidRPr="00790337">
        <w:t xml:space="preserve"> </w:t>
      </w:r>
      <w:r w:rsidR="00790337" w:rsidRPr="00790337">
        <w:rPr>
          <w:rFonts w:ascii="Times New Roman" w:hAnsi="Times New Roman" w:cs="Times New Roman"/>
          <w:sz w:val="28"/>
          <w:szCs w:val="28"/>
          <w:lang w:val="kk-KZ"/>
        </w:rPr>
        <w:t>Центральными участниками учебного процесса являются студенты, которые активно участвуют в обучении, изучают материалы, участвуют в исследованиях и проектах, и взаимодействуют с преподавателями и другими студентами. Преподаватели являются ключевыми фигурами в образовании, осуществляют передачу знаний и управляют учебным процессом и научными исследованиями. Преподаватели также часто являются наставниками для студентов, помогая им в обучении, выборе карьеры и личностном развитии. Менеджера включают в себя деканат, административный персонал, библиотекарей и других сотрудников, обеспечивающих функционирование учебного заведения. Они занимаются организационными вопросами, административной поддержкой, управлением ресурсами и обеспечением студенческой жизни.</w:t>
      </w:r>
      <w:r w:rsidR="001B2BAD">
        <w:rPr>
          <w:rFonts w:ascii="Times New Roman" w:hAnsi="Times New Roman" w:cs="Times New Roman"/>
          <w:sz w:val="28"/>
          <w:szCs w:val="28"/>
          <w:lang w:val="kk-KZ"/>
        </w:rPr>
        <w:t xml:space="preserve"> </w:t>
      </w:r>
    </w:p>
    <w:p w14:paraId="54E5567D" w14:textId="4C4D4A3E" w:rsidR="00E94B4D" w:rsidRPr="002E54CF" w:rsidRDefault="00684896" w:rsidP="00FD70EA">
      <w:pPr>
        <w:spacing w:after="0" w:line="240" w:lineRule="auto"/>
        <w:ind w:firstLine="709"/>
        <w:jc w:val="both"/>
        <w:rPr>
          <w:rFonts w:ascii="Times New Roman" w:hAnsi="Times New Roman" w:cs="Times New Roman"/>
          <w:sz w:val="28"/>
          <w:szCs w:val="28"/>
        </w:rPr>
      </w:pPr>
      <w:r w:rsidRPr="00684896">
        <w:rPr>
          <w:rFonts w:ascii="Times New Roman" w:hAnsi="Times New Roman" w:cs="Times New Roman"/>
          <w:sz w:val="28"/>
          <w:szCs w:val="28"/>
          <w:lang w:val="kk-KZ"/>
        </w:rPr>
        <w:t xml:space="preserve">Сгруппируем статьи по ключевым стейкхолдерам, которые являются основными пользователями полученных решений. </w:t>
      </w:r>
      <w:r w:rsidR="00E94B4D" w:rsidRPr="00E94B4D">
        <w:rPr>
          <w:rFonts w:ascii="Times New Roman" w:hAnsi="Times New Roman" w:cs="Times New Roman"/>
          <w:sz w:val="28"/>
          <w:szCs w:val="28"/>
          <w:lang w:val="kk-KZ"/>
        </w:rPr>
        <w:t xml:space="preserve">Построим классификацию применения графов знаний в образовании, с точки зрения участников образовательного процесса, сведя рассмотренные источники в </w:t>
      </w:r>
      <w:r w:rsidR="00C26E81" w:rsidRPr="00E94B4D">
        <w:rPr>
          <w:rFonts w:ascii="Times New Roman" w:hAnsi="Times New Roman" w:cs="Times New Roman"/>
          <w:sz w:val="28"/>
          <w:szCs w:val="28"/>
          <w:lang w:val="kk-KZ"/>
        </w:rPr>
        <w:t xml:space="preserve">таблицу </w:t>
      </w:r>
      <w:r w:rsidR="00E94B4D" w:rsidRPr="00E94B4D">
        <w:rPr>
          <w:rFonts w:ascii="Times New Roman" w:hAnsi="Times New Roman" w:cs="Times New Roman"/>
          <w:sz w:val="28"/>
          <w:szCs w:val="28"/>
          <w:lang w:val="kk-KZ"/>
        </w:rPr>
        <w:t>1.</w:t>
      </w:r>
      <w:r w:rsidR="00E94B4D" w:rsidRPr="00E94B4D">
        <w:rPr>
          <w:rFonts w:ascii="Times New Roman" w:hAnsi="Times New Roman" w:cs="Times New Roman"/>
          <w:sz w:val="28"/>
          <w:szCs w:val="28"/>
        </w:rPr>
        <w:t>4.</w:t>
      </w:r>
      <w:r w:rsidR="00500494">
        <w:rPr>
          <w:rFonts w:ascii="Times New Roman" w:hAnsi="Times New Roman" w:cs="Times New Roman"/>
          <w:sz w:val="28"/>
          <w:szCs w:val="28"/>
        </w:rPr>
        <w:t xml:space="preserve"> </w:t>
      </w:r>
    </w:p>
    <w:p w14:paraId="5224306D" w14:textId="77777777" w:rsidR="00E722AE" w:rsidRPr="00E94B4D" w:rsidRDefault="00E722AE" w:rsidP="00FD70EA">
      <w:pPr>
        <w:spacing w:after="0" w:line="240" w:lineRule="auto"/>
        <w:ind w:firstLine="709"/>
        <w:jc w:val="both"/>
        <w:rPr>
          <w:rFonts w:ascii="Times New Roman" w:hAnsi="Times New Roman" w:cs="Times New Roman"/>
          <w:sz w:val="28"/>
          <w:szCs w:val="28"/>
        </w:rPr>
      </w:pPr>
    </w:p>
    <w:p w14:paraId="20238A86" w14:textId="3EFCBC05" w:rsidR="00E94B4D" w:rsidRDefault="00E94B4D" w:rsidP="00C26E81">
      <w:pPr>
        <w:spacing w:after="0" w:line="240" w:lineRule="auto"/>
        <w:jc w:val="both"/>
        <w:rPr>
          <w:rFonts w:ascii="Times New Roman" w:eastAsia="Times New Roman" w:hAnsi="Times New Roman" w:cs="Times New Roman"/>
          <w:sz w:val="28"/>
          <w:szCs w:val="28"/>
          <w:lang w:val="kk-KZ" w:eastAsia="ru-RU"/>
        </w:rPr>
      </w:pPr>
      <w:r w:rsidRPr="00E722AE">
        <w:rPr>
          <w:rFonts w:ascii="Times New Roman" w:eastAsia="Times New Roman" w:hAnsi="Times New Roman" w:cs="Times New Roman"/>
          <w:sz w:val="28"/>
          <w:szCs w:val="28"/>
          <w:lang w:eastAsia="ru-RU"/>
        </w:rPr>
        <w:t xml:space="preserve">Таблица </w:t>
      </w:r>
      <w:r w:rsidRPr="00E722AE">
        <w:rPr>
          <w:rFonts w:ascii="Times New Roman" w:eastAsia="Times New Roman" w:hAnsi="Times New Roman" w:cs="Times New Roman"/>
          <w:sz w:val="28"/>
          <w:szCs w:val="28"/>
          <w:lang w:val="kk-KZ" w:eastAsia="ru-RU"/>
        </w:rPr>
        <w:t>1</w:t>
      </w:r>
      <w:r w:rsidRPr="00E722AE">
        <w:rPr>
          <w:rFonts w:ascii="Times New Roman" w:eastAsia="Times New Roman" w:hAnsi="Times New Roman" w:cs="Times New Roman"/>
          <w:sz w:val="28"/>
          <w:szCs w:val="28"/>
          <w:lang w:eastAsia="ru-RU"/>
        </w:rPr>
        <w:t>.</w:t>
      </w:r>
      <w:r w:rsidR="004A28AC">
        <w:rPr>
          <w:rFonts w:ascii="Times New Roman" w:eastAsia="Times New Roman" w:hAnsi="Times New Roman" w:cs="Times New Roman"/>
          <w:sz w:val="28"/>
          <w:szCs w:val="28"/>
          <w:lang w:eastAsia="ru-RU"/>
        </w:rPr>
        <w:t>4</w:t>
      </w:r>
      <w:r w:rsidRPr="00E722AE">
        <w:rPr>
          <w:rFonts w:ascii="Times New Roman" w:eastAsia="Times New Roman" w:hAnsi="Times New Roman" w:cs="Times New Roman"/>
          <w:sz w:val="28"/>
          <w:szCs w:val="28"/>
          <w:lang w:eastAsia="ru-RU"/>
        </w:rPr>
        <w:t xml:space="preserve"> </w:t>
      </w:r>
      <w:r w:rsidR="00C26E81">
        <w:rPr>
          <w:rFonts w:ascii="Times New Roman" w:eastAsia="Times New Roman" w:hAnsi="Times New Roman" w:cs="Times New Roman"/>
          <w:sz w:val="28"/>
          <w:szCs w:val="28"/>
          <w:lang w:val="kk-KZ" w:eastAsia="ru-RU"/>
        </w:rPr>
        <w:t xml:space="preserve">– </w:t>
      </w:r>
      <w:r w:rsidRPr="00E722AE">
        <w:rPr>
          <w:rFonts w:ascii="Times New Roman" w:eastAsia="Times New Roman" w:hAnsi="Times New Roman" w:cs="Times New Roman"/>
          <w:sz w:val="28"/>
          <w:szCs w:val="28"/>
          <w:lang w:val="kk-KZ" w:eastAsia="ru-RU"/>
        </w:rPr>
        <w:t>Распределение пр</w:t>
      </w:r>
      <w:r w:rsidRPr="00E722AE">
        <w:rPr>
          <w:rFonts w:ascii="Times New Roman" w:eastAsia="Times New Roman" w:hAnsi="Times New Roman" w:cs="Times New Roman"/>
          <w:sz w:val="28"/>
          <w:szCs w:val="28"/>
          <w:lang w:eastAsia="ru-RU"/>
        </w:rPr>
        <w:t>и</w:t>
      </w:r>
      <w:r w:rsidRPr="00E722AE">
        <w:rPr>
          <w:rFonts w:ascii="Times New Roman" w:eastAsia="Times New Roman" w:hAnsi="Times New Roman" w:cs="Times New Roman"/>
          <w:sz w:val="28"/>
          <w:szCs w:val="28"/>
          <w:lang w:val="kk-KZ" w:eastAsia="ru-RU"/>
        </w:rPr>
        <w:t xml:space="preserve">менения </w:t>
      </w:r>
      <w:r w:rsidRPr="00E722AE">
        <w:rPr>
          <w:rFonts w:ascii="Times New Roman" w:eastAsia="Times New Roman" w:hAnsi="Times New Roman" w:cs="Times New Roman"/>
          <w:sz w:val="28"/>
          <w:szCs w:val="28"/>
          <w:lang w:eastAsia="ru-RU"/>
        </w:rPr>
        <w:t xml:space="preserve">графов знаний </w:t>
      </w:r>
      <w:r w:rsidRPr="00E722AE">
        <w:rPr>
          <w:rFonts w:ascii="Times New Roman" w:eastAsia="Times New Roman" w:hAnsi="Times New Roman" w:cs="Times New Roman"/>
          <w:sz w:val="28"/>
          <w:szCs w:val="28"/>
          <w:lang w:val="kk-KZ" w:eastAsia="ru-RU"/>
        </w:rPr>
        <w:t xml:space="preserve">в образовании </w:t>
      </w:r>
      <w:r w:rsidR="00C70C97">
        <w:rPr>
          <w:rFonts w:ascii="Times New Roman" w:eastAsia="Times New Roman" w:hAnsi="Times New Roman" w:cs="Times New Roman"/>
          <w:sz w:val="28"/>
          <w:szCs w:val="28"/>
          <w:lang w:val="kk-KZ" w:eastAsia="ru-RU"/>
        </w:rPr>
        <w:t xml:space="preserve">по </w:t>
      </w:r>
      <w:r w:rsidRPr="00E722AE">
        <w:rPr>
          <w:rFonts w:ascii="Times New Roman" w:eastAsia="Times New Roman" w:hAnsi="Times New Roman" w:cs="Times New Roman"/>
          <w:sz w:val="28"/>
          <w:szCs w:val="28"/>
          <w:lang w:val="kk-KZ" w:eastAsia="ru-RU"/>
        </w:rPr>
        <w:t>целевой аудитории и категории применения</w:t>
      </w:r>
    </w:p>
    <w:p w14:paraId="13FA766D" w14:textId="77777777" w:rsidR="00C26E81" w:rsidRPr="00C26E81" w:rsidRDefault="00C26E81" w:rsidP="00C26E81">
      <w:pPr>
        <w:spacing w:after="0" w:line="240" w:lineRule="auto"/>
        <w:jc w:val="both"/>
        <w:rPr>
          <w:rFonts w:ascii="Times New Roman" w:eastAsia="Times New Roman" w:hAnsi="Times New Roman" w:cs="Times New Roman"/>
          <w:sz w:val="16"/>
          <w:szCs w:val="16"/>
          <w:lang w:eastAsia="ru-RU"/>
        </w:rPr>
      </w:pPr>
    </w:p>
    <w:tbl>
      <w:tblPr>
        <w:tblStyle w:val="2"/>
        <w:tblW w:w="9639" w:type="dxa"/>
        <w:jc w:val="center"/>
        <w:tblLayout w:type="fixed"/>
        <w:tblLook w:val="04A0" w:firstRow="1" w:lastRow="0" w:firstColumn="1" w:lastColumn="0" w:noHBand="0" w:noVBand="1"/>
      </w:tblPr>
      <w:tblGrid>
        <w:gridCol w:w="1980"/>
        <w:gridCol w:w="1417"/>
        <w:gridCol w:w="6242"/>
      </w:tblGrid>
      <w:tr w:rsidR="003E4CE3" w:rsidRPr="00C26E81" w14:paraId="7941EADD" w14:textId="77777777" w:rsidTr="00327624">
        <w:trPr>
          <w:trHeight w:val="829"/>
          <w:jc w:val="center"/>
        </w:trPr>
        <w:tc>
          <w:tcPr>
            <w:tcW w:w="1980" w:type="dxa"/>
            <w:vAlign w:val="center"/>
          </w:tcPr>
          <w:p w14:paraId="47AD8474" w14:textId="6157BF7E" w:rsidR="003E4CE3" w:rsidRPr="00C26E81" w:rsidRDefault="003E4CE3" w:rsidP="00FD70EA">
            <w:pPr>
              <w:jc w:val="center"/>
              <w:rPr>
                <w:rFonts w:ascii="Times New Roman" w:hAnsi="Times New Roman" w:cs="Times New Roman"/>
                <w:sz w:val="24"/>
                <w:szCs w:val="24"/>
                <w:lang w:val="kk-KZ"/>
              </w:rPr>
            </w:pPr>
            <w:r w:rsidRPr="00C26E81">
              <w:rPr>
                <w:rFonts w:ascii="Times New Roman" w:hAnsi="Times New Roman" w:cs="Times New Roman"/>
                <w:sz w:val="24"/>
                <w:szCs w:val="24"/>
              </w:rPr>
              <w:t>Автор</w:t>
            </w:r>
            <w:r w:rsidR="00C26E81" w:rsidRPr="00C26E81">
              <w:rPr>
                <w:rFonts w:ascii="Times New Roman" w:hAnsi="Times New Roman" w:cs="Times New Roman"/>
                <w:sz w:val="24"/>
                <w:szCs w:val="24"/>
                <w:lang w:val="kk-KZ"/>
              </w:rPr>
              <w:t>ы</w:t>
            </w:r>
          </w:p>
        </w:tc>
        <w:tc>
          <w:tcPr>
            <w:tcW w:w="1417" w:type="dxa"/>
            <w:vAlign w:val="center"/>
          </w:tcPr>
          <w:p w14:paraId="66BF2C9B" w14:textId="4672F506" w:rsidR="003E4CE3" w:rsidRPr="00C26E81" w:rsidRDefault="003E4CE3" w:rsidP="00FD70EA">
            <w:pPr>
              <w:jc w:val="center"/>
              <w:rPr>
                <w:rFonts w:ascii="Times New Roman" w:hAnsi="Times New Roman" w:cs="Times New Roman"/>
                <w:sz w:val="24"/>
                <w:szCs w:val="24"/>
              </w:rPr>
            </w:pPr>
            <w:r w:rsidRPr="00C26E81">
              <w:rPr>
                <w:rFonts w:ascii="Times New Roman" w:hAnsi="Times New Roman" w:cs="Times New Roman"/>
                <w:sz w:val="24"/>
                <w:szCs w:val="24"/>
              </w:rPr>
              <w:t>Целевая аудитория</w:t>
            </w:r>
          </w:p>
        </w:tc>
        <w:tc>
          <w:tcPr>
            <w:tcW w:w="6242" w:type="dxa"/>
            <w:vAlign w:val="center"/>
          </w:tcPr>
          <w:p w14:paraId="4F1F27AD" w14:textId="77777777" w:rsidR="003E4CE3" w:rsidRPr="00C26E81" w:rsidRDefault="003E4CE3" w:rsidP="00FD70EA">
            <w:pPr>
              <w:jc w:val="center"/>
              <w:rPr>
                <w:rFonts w:ascii="Times New Roman" w:hAnsi="Times New Roman" w:cs="Times New Roman"/>
                <w:sz w:val="24"/>
                <w:szCs w:val="24"/>
              </w:rPr>
            </w:pPr>
            <w:r w:rsidRPr="00C26E81">
              <w:rPr>
                <w:rFonts w:ascii="Times New Roman" w:hAnsi="Times New Roman" w:cs="Times New Roman"/>
                <w:sz w:val="24"/>
                <w:szCs w:val="24"/>
              </w:rPr>
              <w:t>Категория применения</w:t>
            </w:r>
          </w:p>
        </w:tc>
      </w:tr>
      <w:tr w:rsidR="00582013" w:rsidRPr="00C26E81" w14:paraId="10245FBF" w14:textId="77777777" w:rsidTr="00327624">
        <w:trPr>
          <w:jc w:val="center"/>
        </w:trPr>
        <w:tc>
          <w:tcPr>
            <w:tcW w:w="1980" w:type="dxa"/>
            <w:vAlign w:val="center"/>
          </w:tcPr>
          <w:p w14:paraId="7CF312EC" w14:textId="0846BBD8" w:rsidR="00582013" w:rsidRPr="00582013" w:rsidRDefault="00582013" w:rsidP="00FD70E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17" w:type="dxa"/>
            <w:vAlign w:val="center"/>
          </w:tcPr>
          <w:p w14:paraId="1429E83D" w14:textId="27FDDCD2" w:rsidR="00582013" w:rsidRPr="00582013" w:rsidRDefault="00582013" w:rsidP="00FD70E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242" w:type="dxa"/>
            <w:vAlign w:val="center"/>
          </w:tcPr>
          <w:p w14:paraId="26BF336B" w14:textId="26B0A77C" w:rsidR="00582013" w:rsidRPr="00582013" w:rsidRDefault="00582013" w:rsidP="00FD70E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3E4CE3" w:rsidRPr="00C26E81" w14:paraId="37BEE68D" w14:textId="77777777" w:rsidTr="00327624">
        <w:trPr>
          <w:jc w:val="center"/>
        </w:trPr>
        <w:tc>
          <w:tcPr>
            <w:tcW w:w="1980" w:type="dxa"/>
            <w:vAlign w:val="center"/>
          </w:tcPr>
          <w:p w14:paraId="49529C16" w14:textId="0293A9C8"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А. Бадави</w:t>
            </w:r>
          </w:p>
        </w:tc>
        <w:tc>
          <w:tcPr>
            <w:tcW w:w="1417" w:type="dxa"/>
            <w:vMerge w:val="restart"/>
            <w:vAlign w:val="center"/>
          </w:tcPr>
          <w:p w14:paraId="4489CC63" w14:textId="5D0F60AF" w:rsidR="003E4CE3" w:rsidRPr="00C26E81" w:rsidRDefault="003E4CE3" w:rsidP="00FD70EA">
            <w:pPr>
              <w:jc w:val="center"/>
              <w:rPr>
                <w:rFonts w:ascii="Times New Roman" w:hAnsi="Times New Roman" w:cs="Times New Roman"/>
                <w:sz w:val="24"/>
                <w:szCs w:val="24"/>
              </w:rPr>
            </w:pPr>
            <w:r w:rsidRPr="00C26E81">
              <w:rPr>
                <w:rFonts w:ascii="Times New Roman" w:hAnsi="Times New Roman" w:cs="Times New Roman"/>
                <w:sz w:val="24"/>
                <w:szCs w:val="24"/>
              </w:rPr>
              <w:t>Студенты</w:t>
            </w:r>
          </w:p>
          <w:p w14:paraId="013AD189" w14:textId="31FD0F4A" w:rsidR="003E4CE3" w:rsidRPr="00C26E81" w:rsidRDefault="003E4CE3" w:rsidP="00FD70EA">
            <w:pPr>
              <w:jc w:val="center"/>
              <w:rPr>
                <w:rFonts w:ascii="Times New Roman" w:hAnsi="Times New Roman" w:cs="Times New Roman"/>
                <w:sz w:val="24"/>
                <w:szCs w:val="24"/>
              </w:rPr>
            </w:pPr>
          </w:p>
        </w:tc>
        <w:tc>
          <w:tcPr>
            <w:tcW w:w="6242" w:type="dxa"/>
          </w:tcPr>
          <w:p w14:paraId="48852A91"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Повышение эффективности при дистанционном обучении</w:t>
            </w:r>
          </w:p>
        </w:tc>
      </w:tr>
      <w:tr w:rsidR="003E4CE3" w:rsidRPr="00C26E81" w14:paraId="6BE622A4" w14:textId="77777777" w:rsidTr="00327624">
        <w:trPr>
          <w:jc w:val="center"/>
        </w:trPr>
        <w:tc>
          <w:tcPr>
            <w:tcW w:w="1980" w:type="dxa"/>
            <w:vAlign w:val="center"/>
          </w:tcPr>
          <w:p w14:paraId="501ABF54" w14:textId="10E3E17E"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Л. С. Наир</w:t>
            </w:r>
            <w:r w:rsidRPr="00C26E81">
              <w:rPr>
                <w:rFonts w:ascii="Times New Roman" w:hAnsi="Times New Roman" w:cs="Times New Roman"/>
                <w:sz w:val="24"/>
                <w:szCs w:val="24"/>
                <w:lang w:val="en-US"/>
              </w:rPr>
              <w:t xml:space="preserve"> </w:t>
            </w:r>
          </w:p>
        </w:tc>
        <w:tc>
          <w:tcPr>
            <w:tcW w:w="1417" w:type="dxa"/>
            <w:vMerge/>
            <w:vAlign w:val="center"/>
          </w:tcPr>
          <w:p w14:paraId="2D2AE0D8" w14:textId="7B99561F" w:rsidR="003E4CE3" w:rsidRPr="00C26E81" w:rsidRDefault="003E4CE3" w:rsidP="00FD70EA">
            <w:pPr>
              <w:jc w:val="center"/>
              <w:rPr>
                <w:rFonts w:ascii="Times New Roman" w:hAnsi="Times New Roman" w:cs="Times New Roman"/>
                <w:sz w:val="24"/>
                <w:szCs w:val="24"/>
              </w:rPr>
            </w:pPr>
          </w:p>
        </w:tc>
        <w:tc>
          <w:tcPr>
            <w:tcW w:w="6242" w:type="dxa"/>
          </w:tcPr>
          <w:p w14:paraId="61008473"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 xml:space="preserve">Повышение эффективности при дистанционном обучении </w:t>
            </w:r>
          </w:p>
        </w:tc>
      </w:tr>
      <w:tr w:rsidR="003E4CE3" w:rsidRPr="00C26E81" w14:paraId="3B7898EC" w14:textId="77777777" w:rsidTr="00327624">
        <w:trPr>
          <w:jc w:val="center"/>
        </w:trPr>
        <w:tc>
          <w:tcPr>
            <w:tcW w:w="1980" w:type="dxa"/>
            <w:vAlign w:val="center"/>
          </w:tcPr>
          <w:p w14:paraId="054BE76A" w14:textId="20205E35"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Я. Чи</w:t>
            </w:r>
            <w:r w:rsidRPr="00C26E81">
              <w:rPr>
                <w:rFonts w:ascii="Times New Roman" w:hAnsi="Times New Roman" w:cs="Times New Roman"/>
                <w:sz w:val="24"/>
                <w:szCs w:val="24"/>
                <w:lang w:val="en-US"/>
              </w:rPr>
              <w:t xml:space="preserve"> </w:t>
            </w:r>
          </w:p>
        </w:tc>
        <w:tc>
          <w:tcPr>
            <w:tcW w:w="1417" w:type="dxa"/>
            <w:vMerge/>
            <w:vAlign w:val="center"/>
          </w:tcPr>
          <w:p w14:paraId="4BF97F7C" w14:textId="7B50B946" w:rsidR="003E4CE3" w:rsidRPr="00C26E81" w:rsidRDefault="003E4CE3" w:rsidP="00FD70EA">
            <w:pPr>
              <w:jc w:val="center"/>
              <w:rPr>
                <w:rFonts w:ascii="Times New Roman" w:hAnsi="Times New Roman" w:cs="Times New Roman"/>
                <w:sz w:val="24"/>
                <w:szCs w:val="24"/>
              </w:rPr>
            </w:pPr>
          </w:p>
        </w:tc>
        <w:tc>
          <w:tcPr>
            <w:tcW w:w="6242" w:type="dxa"/>
          </w:tcPr>
          <w:p w14:paraId="3D9C97CE"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Помощь в управлении научным материалом</w:t>
            </w:r>
          </w:p>
        </w:tc>
      </w:tr>
      <w:tr w:rsidR="003E4CE3" w:rsidRPr="00C26E81" w14:paraId="10FC03B2" w14:textId="77777777" w:rsidTr="00327624">
        <w:trPr>
          <w:jc w:val="center"/>
        </w:trPr>
        <w:tc>
          <w:tcPr>
            <w:tcW w:w="1980" w:type="dxa"/>
            <w:vAlign w:val="center"/>
          </w:tcPr>
          <w:p w14:paraId="42DB2D0D" w14:textId="025BD687"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М. Ризун</w:t>
            </w:r>
            <w:r w:rsidRPr="00C26E81">
              <w:rPr>
                <w:rFonts w:ascii="Times New Roman" w:hAnsi="Times New Roman" w:cs="Times New Roman"/>
                <w:sz w:val="24"/>
                <w:szCs w:val="24"/>
                <w:lang w:val="en-US"/>
              </w:rPr>
              <w:t xml:space="preserve"> </w:t>
            </w:r>
          </w:p>
        </w:tc>
        <w:tc>
          <w:tcPr>
            <w:tcW w:w="1417" w:type="dxa"/>
            <w:vMerge/>
            <w:vAlign w:val="center"/>
          </w:tcPr>
          <w:p w14:paraId="6D5C342C" w14:textId="04D2AF4F" w:rsidR="003E4CE3" w:rsidRPr="00C26E81" w:rsidRDefault="003E4CE3" w:rsidP="00FD70EA">
            <w:pPr>
              <w:jc w:val="center"/>
              <w:rPr>
                <w:rFonts w:ascii="Times New Roman" w:hAnsi="Times New Roman" w:cs="Times New Roman"/>
                <w:sz w:val="24"/>
                <w:szCs w:val="24"/>
              </w:rPr>
            </w:pPr>
          </w:p>
        </w:tc>
        <w:tc>
          <w:tcPr>
            <w:tcW w:w="6242" w:type="dxa"/>
          </w:tcPr>
          <w:p w14:paraId="054A5DC5"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Индивидуализация и персонализация обучения</w:t>
            </w:r>
          </w:p>
        </w:tc>
      </w:tr>
      <w:tr w:rsidR="003E4CE3" w:rsidRPr="00C26E81" w14:paraId="0F736CE0" w14:textId="77777777" w:rsidTr="00327624">
        <w:trPr>
          <w:jc w:val="center"/>
        </w:trPr>
        <w:tc>
          <w:tcPr>
            <w:tcW w:w="1980" w:type="dxa"/>
            <w:vAlign w:val="center"/>
          </w:tcPr>
          <w:p w14:paraId="7076601A" w14:textId="55F1F490"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Ю. С</w:t>
            </w:r>
            <w:r w:rsidR="00A977E9" w:rsidRPr="00C26E81">
              <w:rPr>
                <w:rFonts w:ascii="Times New Roman" w:hAnsi="Times New Roman" w:cs="Times New Roman"/>
                <w:sz w:val="24"/>
                <w:szCs w:val="24"/>
              </w:rPr>
              <w:t>ан</w:t>
            </w:r>
          </w:p>
        </w:tc>
        <w:tc>
          <w:tcPr>
            <w:tcW w:w="1417" w:type="dxa"/>
            <w:vMerge/>
            <w:vAlign w:val="center"/>
          </w:tcPr>
          <w:p w14:paraId="0851C248" w14:textId="51CC5B5B" w:rsidR="003E4CE3" w:rsidRPr="00C26E81" w:rsidRDefault="003E4CE3" w:rsidP="00FD70EA">
            <w:pPr>
              <w:jc w:val="center"/>
              <w:rPr>
                <w:rFonts w:ascii="Times New Roman" w:hAnsi="Times New Roman" w:cs="Times New Roman"/>
                <w:sz w:val="24"/>
                <w:szCs w:val="24"/>
              </w:rPr>
            </w:pPr>
          </w:p>
        </w:tc>
        <w:tc>
          <w:tcPr>
            <w:tcW w:w="6242" w:type="dxa"/>
          </w:tcPr>
          <w:p w14:paraId="4396E8F2"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Индивидуализация и персонализация обучения</w:t>
            </w:r>
          </w:p>
        </w:tc>
      </w:tr>
      <w:tr w:rsidR="003E4CE3" w:rsidRPr="00C26E81" w14:paraId="720BB8F0" w14:textId="77777777" w:rsidTr="00327624">
        <w:trPr>
          <w:jc w:val="center"/>
        </w:trPr>
        <w:tc>
          <w:tcPr>
            <w:tcW w:w="1980" w:type="dxa"/>
            <w:vAlign w:val="center"/>
          </w:tcPr>
          <w:p w14:paraId="45AF3A06" w14:textId="7A556C48"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Тельнов В.П.</w:t>
            </w:r>
            <w:r w:rsidRPr="00C26E81">
              <w:rPr>
                <w:rFonts w:ascii="Times New Roman" w:hAnsi="Times New Roman" w:cs="Times New Roman"/>
                <w:sz w:val="24"/>
                <w:szCs w:val="24"/>
                <w:lang w:val="en-US"/>
              </w:rPr>
              <w:t xml:space="preserve"> </w:t>
            </w:r>
          </w:p>
        </w:tc>
        <w:tc>
          <w:tcPr>
            <w:tcW w:w="1417" w:type="dxa"/>
            <w:vMerge/>
            <w:vAlign w:val="center"/>
          </w:tcPr>
          <w:p w14:paraId="6E51C3A1" w14:textId="0692B4CC" w:rsidR="003E4CE3" w:rsidRPr="00C26E81" w:rsidRDefault="003E4CE3" w:rsidP="00FD70EA">
            <w:pPr>
              <w:jc w:val="center"/>
              <w:rPr>
                <w:rFonts w:ascii="Times New Roman" w:hAnsi="Times New Roman" w:cs="Times New Roman"/>
                <w:sz w:val="24"/>
                <w:szCs w:val="24"/>
              </w:rPr>
            </w:pPr>
          </w:p>
        </w:tc>
        <w:tc>
          <w:tcPr>
            <w:tcW w:w="6242" w:type="dxa"/>
          </w:tcPr>
          <w:p w14:paraId="51CAF451"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Образовательная технология для предметной области</w:t>
            </w:r>
          </w:p>
        </w:tc>
      </w:tr>
      <w:tr w:rsidR="003E4CE3" w:rsidRPr="00C26E81" w14:paraId="419967CC" w14:textId="77777777" w:rsidTr="00327624">
        <w:trPr>
          <w:jc w:val="center"/>
        </w:trPr>
        <w:tc>
          <w:tcPr>
            <w:tcW w:w="1980" w:type="dxa"/>
            <w:vAlign w:val="center"/>
          </w:tcPr>
          <w:p w14:paraId="3BAC14DD" w14:textId="3A75D273"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Т. Чжао</w:t>
            </w:r>
            <w:r w:rsidRPr="00C26E81">
              <w:rPr>
                <w:rFonts w:ascii="Times New Roman" w:hAnsi="Times New Roman" w:cs="Times New Roman"/>
                <w:sz w:val="24"/>
                <w:szCs w:val="24"/>
                <w:lang w:val="en-US"/>
              </w:rPr>
              <w:t xml:space="preserve"> </w:t>
            </w:r>
          </w:p>
        </w:tc>
        <w:tc>
          <w:tcPr>
            <w:tcW w:w="1417" w:type="dxa"/>
            <w:vMerge/>
            <w:vAlign w:val="center"/>
          </w:tcPr>
          <w:p w14:paraId="53A941BE" w14:textId="175F1190" w:rsidR="003E4CE3" w:rsidRPr="00C26E81" w:rsidRDefault="003E4CE3" w:rsidP="00FD70EA">
            <w:pPr>
              <w:jc w:val="center"/>
              <w:rPr>
                <w:rFonts w:ascii="Times New Roman" w:hAnsi="Times New Roman" w:cs="Times New Roman"/>
                <w:sz w:val="24"/>
                <w:szCs w:val="24"/>
              </w:rPr>
            </w:pPr>
          </w:p>
        </w:tc>
        <w:tc>
          <w:tcPr>
            <w:tcW w:w="6242" w:type="dxa"/>
          </w:tcPr>
          <w:p w14:paraId="1F4BFF9A"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Среда изучения предметной области</w:t>
            </w:r>
          </w:p>
        </w:tc>
      </w:tr>
      <w:tr w:rsidR="003E4CE3" w:rsidRPr="00C26E81" w14:paraId="1DF7A544" w14:textId="77777777" w:rsidTr="00327624">
        <w:trPr>
          <w:jc w:val="center"/>
        </w:trPr>
        <w:tc>
          <w:tcPr>
            <w:tcW w:w="1980" w:type="dxa"/>
            <w:vAlign w:val="center"/>
          </w:tcPr>
          <w:p w14:paraId="09CE5D80" w14:textId="68763DBC"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В. Ли</w:t>
            </w:r>
            <w:r w:rsidRPr="00C26E81">
              <w:rPr>
                <w:rFonts w:ascii="Times New Roman" w:hAnsi="Times New Roman" w:cs="Times New Roman"/>
                <w:sz w:val="24"/>
                <w:szCs w:val="24"/>
                <w:lang w:val="en-US"/>
              </w:rPr>
              <w:t xml:space="preserve"> </w:t>
            </w:r>
          </w:p>
        </w:tc>
        <w:tc>
          <w:tcPr>
            <w:tcW w:w="1417" w:type="dxa"/>
            <w:vMerge/>
            <w:vAlign w:val="center"/>
          </w:tcPr>
          <w:p w14:paraId="4CE5B89D" w14:textId="0D02991C" w:rsidR="003E4CE3" w:rsidRPr="00C26E81" w:rsidRDefault="003E4CE3" w:rsidP="00FD70EA">
            <w:pPr>
              <w:jc w:val="center"/>
              <w:rPr>
                <w:rFonts w:ascii="Times New Roman" w:hAnsi="Times New Roman" w:cs="Times New Roman"/>
                <w:sz w:val="24"/>
                <w:szCs w:val="24"/>
              </w:rPr>
            </w:pPr>
          </w:p>
        </w:tc>
        <w:tc>
          <w:tcPr>
            <w:tcW w:w="6242" w:type="dxa"/>
          </w:tcPr>
          <w:p w14:paraId="23E832F5"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Среда изучения предметной области</w:t>
            </w:r>
          </w:p>
        </w:tc>
      </w:tr>
      <w:tr w:rsidR="003E4CE3" w:rsidRPr="00C26E81" w14:paraId="6CAF49EB" w14:textId="77777777" w:rsidTr="00327624">
        <w:trPr>
          <w:jc w:val="center"/>
        </w:trPr>
        <w:tc>
          <w:tcPr>
            <w:tcW w:w="1980" w:type="dxa"/>
            <w:vAlign w:val="center"/>
          </w:tcPr>
          <w:p w14:paraId="523897F5" w14:textId="4A364E27"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Г. Агравал</w:t>
            </w:r>
            <w:r w:rsidRPr="00C26E81">
              <w:rPr>
                <w:rFonts w:ascii="Times New Roman" w:hAnsi="Times New Roman" w:cs="Times New Roman"/>
                <w:sz w:val="24"/>
                <w:szCs w:val="24"/>
                <w:lang w:val="en-US"/>
              </w:rPr>
              <w:t xml:space="preserve"> </w:t>
            </w:r>
          </w:p>
        </w:tc>
        <w:tc>
          <w:tcPr>
            <w:tcW w:w="1417" w:type="dxa"/>
            <w:vMerge/>
            <w:vAlign w:val="center"/>
          </w:tcPr>
          <w:p w14:paraId="602A676C" w14:textId="1E6301BD" w:rsidR="003E4CE3" w:rsidRPr="00C26E81" w:rsidRDefault="003E4CE3" w:rsidP="00FD70EA">
            <w:pPr>
              <w:jc w:val="center"/>
              <w:rPr>
                <w:rFonts w:ascii="Times New Roman" w:hAnsi="Times New Roman" w:cs="Times New Roman"/>
                <w:sz w:val="24"/>
                <w:szCs w:val="24"/>
              </w:rPr>
            </w:pPr>
          </w:p>
        </w:tc>
        <w:tc>
          <w:tcPr>
            <w:tcW w:w="6242" w:type="dxa"/>
          </w:tcPr>
          <w:p w14:paraId="55CE76C5"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Среда изучения предметной области</w:t>
            </w:r>
          </w:p>
        </w:tc>
      </w:tr>
      <w:tr w:rsidR="003E4CE3" w:rsidRPr="00C26E81" w14:paraId="0F6223DE" w14:textId="77777777" w:rsidTr="00327624">
        <w:trPr>
          <w:jc w:val="center"/>
        </w:trPr>
        <w:tc>
          <w:tcPr>
            <w:tcW w:w="1980" w:type="dxa"/>
            <w:vAlign w:val="center"/>
          </w:tcPr>
          <w:p w14:paraId="54489F58" w14:textId="09D9C48D"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И. Су</w:t>
            </w:r>
          </w:p>
        </w:tc>
        <w:tc>
          <w:tcPr>
            <w:tcW w:w="1417" w:type="dxa"/>
            <w:vMerge/>
            <w:vAlign w:val="center"/>
          </w:tcPr>
          <w:p w14:paraId="0115E05E" w14:textId="734E10EE" w:rsidR="003E4CE3" w:rsidRPr="00C26E81" w:rsidRDefault="003E4CE3" w:rsidP="00FD70EA">
            <w:pPr>
              <w:jc w:val="center"/>
              <w:rPr>
                <w:rFonts w:ascii="Times New Roman" w:hAnsi="Times New Roman" w:cs="Times New Roman"/>
                <w:sz w:val="24"/>
                <w:szCs w:val="24"/>
              </w:rPr>
            </w:pPr>
          </w:p>
        </w:tc>
        <w:tc>
          <w:tcPr>
            <w:tcW w:w="6242" w:type="dxa"/>
          </w:tcPr>
          <w:p w14:paraId="3F4D311E"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Среда изучения предметной области</w:t>
            </w:r>
          </w:p>
        </w:tc>
      </w:tr>
      <w:tr w:rsidR="003E4CE3" w:rsidRPr="00C26E81" w14:paraId="3689DFC6" w14:textId="77777777" w:rsidTr="00327624">
        <w:trPr>
          <w:jc w:val="center"/>
        </w:trPr>
        <w:tc>
          <w:tcPr>
            <w:tcW w:w="1980" w:type="dxa"/>
            <w:vAlign w:val="center"/>
          </w:tcPr>
          <w:p w14:paraId="759B2C36" w14:textId="31FFB9BF"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Ю. Цинь</w:t>
            </w:r>
            <w:r w:rsidRPr="00C26E81">
              <w:rPr>
                <w:rFonts w:ascii="Times New Roman" w:hAnsi="Times New Roman" w:cs="Times New Roman"/>
                <w:sz w:val="24"/>
                <w:szCs w:val="24"/>
                <w:lang w:val="en-US"/>
              </w:rPr>
              <w:t xml:space="preserve"> </w:t>
            </w:r>
          </w:p>
        </w:tc>
        <w:tc>
          <w:tcPr>
            <w:tcW w:w="1417" w:type="dxa"/>
            <w:vMerge/>
            <w:vAlign w:val="center"/>
          </w:tcPr>
          <w:p w14:paraId="5CFC147E" w14:textId="41A78B14" w:rsidR="003E4CE3" w:rsidRPr="00C26E81" w:rsidRDefault="003E4CE3" w:rsidP="00FD70EA">
            <w:pPr>
              <w:jc w:val="center"/>
              <w:rPr>
                <w:rFonts w:ascii="Times New Roman" w:hAnsi="Times New Roman" w:cs="Times New Roman"/>
                <w:sz w:val="24"/>
                <w:szCs w:val="24"/>
              </w:rPr>
            </w:pPr>
          </w:p>
        </w:tc>
        <w:tc>
          <w:tcPr>
            <w:tcW w:w="6242" w:type="dxa"/>
          </w:tcPr>
          <w:p w14:paraId="4DAB0FCC"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Среда изучения предметной области</w:t>
            </w:r>
          </w:p>
        </w:tc>
      </w:tr>
      <w:tr w:rsidR="003E4CE3" w:rsidRPr="00C26E81" w14:paraId="7348AFF0" w14:textId="77777777" w:rsidTr="00327624">
        <w:trPr>
          <w:jc w:val="center"/>
        </w:trPr>
        <w:tc>
          <w:tcPr>
            <w:tcW w:w="1980" w:type="dxa"/>
            <w:vAlign w:val="center"/>
          </w:tcPr>
          <w:p w14:paraId="45018D77" w14:textId="1A78198D"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Р. Мейснер</w:t>
            </w:r>
            <w:r w:rsidRPr="00C26E81">
              <w:rPr>
                <w:rFonts w:ascii="Times New Roman" w:hAnsi="Times New Roman" w:cs="Times New Roman"/>
                <w:sz w:val="24"/>
                <w:szCs w:val="24"/>
                <w:lang w:val="en-US"/>
              </w:rPr>
              <w:t xml:space="preserve"> </w:t>
            </w:r>
          </w:p>
        </w:tc>
        <w:tc>
          <w:tcPr>
            <w:tcW w:w="1417" w:type="dxa"/>
            <w:vMerge/>
            <w:vAlign w:val="center"/>
          </w:tcPr>
          <w:p w14:paraId="679CE093" w14:textId="43237199" w:rsidR="003E4CE3" w:rsidRPr="00C26E81" w:rsidRDefault="003E4CE3" w:rsidP="00FD70EA">
            <w:pPr>
              <w:jc w:val="center"/>
              <w:rPr>
                <w:rFonts w:ascii="Times New Roman" w:hAnsi="Times New Roman" w:cs="Times New Roman"/>
                <w:sz w:val="24"/>
                <w:szCs w:val="24"/>
              </w:rPr>
            </w:pPr>
          </w:p>
        </w:tc>
        <w:tc>
          <w:tcPr>
            <w:tcW w:w="6242" w:type="dxa"/>
          </w:tcPr>
          <w:p w14:paraId="08605926"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Оценивание знаний и аналитика обучения</w:t>
            </w:r>
          </w:p>
        </w:tc>
      </w:tr>
      <w:tr w:rsidR="003E4CE3" w:rsidRPr="00C26E81" w14:paraId="5E52F850" w14:textId="77777777" w:rsidTr="00327624">
        <w:trPr>
          <w:jc w:val="center"/>
        </w:trPr>
        <w:tc>
          <w:tcPr>
            <w:tcW w:w="1980" w:type="dxa"/>
            <w:vAlign w:val="center"/>
          </w:tcPr>
          <w:p w14:paraId="7D38E27D" w14:textId="21B372E4"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П. Чен</w:t>
            </w:r>
            <w:r w:rsidRPr="00C26E81">
              <w:rPr>
                <w:rFonts w:ascii="Times New Roman" w:hAnsi="Times New Roman" w:cs="Times New Roman"/>
                <w:sz w:val="24"/>
                <w:szCs w:val="24"/>
                <w:lang w:val="en-US"/>
              </w:rPr>
              <w:t xml:space="preserve"> </w:t>
            </w:r>
          </w:p>
        </w:tc>
        <w:tc>
          <w:tcPr>
            <w:tcW w:w="1417" w:type="dxa"/>
            <w:vMerge w:val="restart"/>
            <w:vAlign w:val="center"/>
          </w:tcPr>
          <w:p w14:paraId="26630B0E" w14:textId="54404B12" w:rsidR="003E4CE3" w:rsidRPr="00C26E81" w:rsidRDefault="003E4CE3" w:rsidP="00FD70EA">
            <w:pPr>
              <w:jc w:val="center"/>
              <w:rPr>
                <w:rFonts w:ascii="Times New Roman" w:hAnsi="Times New Roman" w:cs="Times New Roman"/>
                <w:sz w:val="24"/>
                <w:szCs w:val="24"/>
              </w:rPr>
            </w:pPr>
            <w:r w:rsidRPr="00C26E81">
              <w:rPr>
                <w:rFonts w:ascii="Times New Roman" w:hAnsi="Times New Roman" w:cs="Times New Roman"/>
                <w:sz w:val="24"/>
                <w:szCs w:val="24"/>
              </w:rPr>
              <w:t>Преподаватели</w:t>
            </w:r>
          </w:p>
          <w:p w14:paraId="0A55E307" w14:textId="418CCC6D" w:rsidR="003E4CE3" w:rsidRPr="00C26E81" w:rsidRDefault="003E4CE3" w:rsidP="00FD70EA">
            <w:pPr>
              <w:jc w:val="center"/>
              <w:rPr>
                <w:rFonts w:ascii="Times New Roman" w:hAnsi="Times New Roman" w:cs="Times New Roman"/>
                <w:sz w:val="24"/>
                <w:szCs w:val="24"/>
              </w:rPr>
            </w:pPr>
          </w:p>
        </w:tc>
        <w:tc>
          <w:tcPr>
            <w:tcW w:w="6242" w:type="dxa"/>
          </w:tcPr>
          <w:p w14:paraId="1BF342B6"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Структура учебных концепций и педагогическая стратегия изучения предметной области</w:t>
            </w:r>
          </w:p>
        </w:tc>
      </w:tr>
      <w:tr w:rsidR="003E4CE3" w:rsidRPr="00C26E81" w14:paraId="15886FB4" w14:textId="77777777" w:rsidTr="00327624">
        <w:trPr>
          <w:jc w:val="center"/>
        </w:trPr>
        <w:tc>
          <w:tcPr>
            <w:tcW w:w="1980" w:type="dxa"/>
            <w:vAlign w:val="center"/>
          </w:tcPr>
          <w:p w14:paraId="7C891653" w14:textId="3BE8733E" w:rsidR="003E4CE3" w:rsidRPr="00C26E81" w:rsidRDefault="00C26E81" w:rsidP="00C26E81">
            <w:pPr>
              <w:rPr>
                <w:rFonts w:ascii="Times New Roman" w:hAnsi="Times New Roman" w:cs="Times New Roman"/>
                <w:sz w:val="24"/>
                <w:szCs w:val="24"/>
                <w:lang w:val="en-US"/>
              </w:rPr>
            </w:pPr>
            <w:r w:rsidRPr="00C26E81">
              <w:rPr>
                <w:rFonts w:ascii="Times New Roman" w:hAnsi="Times New Roman" w:cs="Times New Roman"/>
                <w:sz w:val="24"/>
                <w:szCs w:val="24"/>
              </w:rPr>
              <w:t>Аникьева М.</w:t>
            </w:r>
            <w:r w:rsidR="003E4CE3" w:rsidRPr="00C26E81">
              <w:rPr>
                <w:rFonts w:ascii="Times New Roman" w:hAnsi="Times New Roman" w:cs="Times New Roman"/>
                <w:sz w:val="24"/>
                <w:szCs w:val="24"/>
              </w:rPr>
              <w:t>А.</w:t>
            </w:r>
          </w:p>
        </w:tc>
        <w:tc>
          <w:tcPr>
            <w:tcW w:w="1417" w:type="dxa"/>
            <w:vMerge/>
            <w:vAlign w:val="center"/>
          </w:tcPr>
          <w:p w14:paraId="322A7A58" w14:textId="0AEFA394" w:rsidR="003E4CE3" w:rsidRPr="00C26E81" w:rsidRDefault="003E4CE3" w:rsidP="00FD70EA">
            <w:pPr>
              <w:jc w:val="center"/>
              <w:rPr>
                <w:rFonts w:ascii="Times New Roman" w:hAnsi="Times New Roman" w:cs="Times New Roman"/>
                <w:sz w:val="24"/>
                <w:szCs w:val="24"/>
              </w:rPr>
            </w:pPr>
          </w:p>
        </w:tc>
        <w:tc>
          <w:tcPr>
            <w:tcW w:w="6242" w:type="dxa"/>
          </w:tcPr>
          <w:p w14:paraId="22A4561E"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Структура предметной области.</w:t>
            </w:r>
          </w:p>
        </w:tc>
      </w:tr>
      <w:tr w:rsidR="003E4CE3" w:rsidRPr="00C26E81" w14:paraId="34DA23B9" w14:textId="77777777" w:rsidTr="00327624">
        <w:trPr>
          <w:jc w:val="center"/>
        </w:trPr>
        <w:tc>
          <w:tcPr>
            <w:tcW w:w="1980" w:type="dxa"/>
            <w:tcBorders>
              <w:bottom w:val="nil"/>
            </w:tcBorders>
            <w:vAlign w:val="center"/>
          </w:tcPr>
          <w:p w14:paraId="5011EF3B" w14:textId="07A293E3"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К. Ке</w:t>
            </w:r>
            <w:r w:rsidRPr="00C26E81">
              <w:rPr>
                <w:rFonts w:ascii="Times New Roman" w:hAnsi="Times New Roman" w:cs="Times New Roman"/>
                <w:sz w:val="24"/>
                <w:szCs w:val="24"/>
                <w:lang w:val="en-US"/>
              </w:rPr>
              <w:t xml:space="preserve"> </w:t>
            </w:r>
          </w:p>
        </w:tc>
        <w:tc>
          <w:tcPr>
            <w:tcW w:w="1417" w:type="dxa"/>
            <w:vMerge/>
            <w:tcBorders>
              <w:bottom w:val="nil"/>
            </w:tcBorders>
            <w:vAlign w:val="center"/>
          </w:tcPr>
          <w:p w14:paraId="5B139BA6" w14:textId="5E06B1B5" w:rsidR="003E4CE3" w:rsidRPr="00C26E81" w:rsidRDefault="003E4CE3" w:rsidP="00FD70EA">
            <w:pPr>
              <w:jc w:val="center"/>
              <w:rPr>
                <w:rFonts w:ascii="Times New Roman" w:hAnsi="Times New Roman" w:cs="Times New Roman"/>
                <w:sz w:val="24"/>
                <w:szCs w:val="24"/>
              </w:rPr>
            </w:pPr>
          </w:p>
        </w:tc>
        <w:tc>
          <w:tcPr>
            <w:tcW w:w="6242" w:type="dxa"/>
            <w:tcBorders>
              <w:bottom w:val="nil"/>
            </w:tcBorders>
          </w:tcPr>
          <w:p w14:paraId="1A471AC1"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Помощь в построении структуры предметной области в межпредметном контексте</w:t>
            </w:r>
          </w:p>
        </w:tc>
      </w:tr>
      <w:tr w:rsidR="00582013" w:rsidRPr="00C26E81" w14:paraId="2F24ACA9" w14:textId="77777777" w:rsidTr="00582013">
        <w:trPr>
          <w:jc w:val="center"/>
        </w:trPr>
        <w:tc>
          <w:tcPr>
            <w:tcW w:w="9639" w:type="dxa"/>
            <w:gridSpan w:val="3"/>
            <w:tcBorders>
              <w:top w:val="nil"/>
              <w:left w:val="nil"/>
              <w:right w:val="nil"/>
            </w:tcBorders>
            <w:vAlign w:val="center"/>
          </w:tcPr>
          <w:p w14:paraId="36C485A6" w14:textId="77777777" w:rsidR="00582013" w:rsidRPr="00582013" w:rsidRDefault="00582013" w:rsidP="00582013">
            <w:pPr>
              <w:ind w:hanging="109"/>
              <w:rPr>
                <w:rFonts w:ascii="Times New Roman" w:hAnsi="Times New Roman" w:cs="Times New Roman"/>
                <w:sz w:val="28"/>
                <w:szCs w:val="28"/>
                <w:lang w:val="kk-KZ"/>
              </w:rPr>
            </w:pPr>
            <w:r w:rsidRPr="00582013">
              <w:rPr>
                <w:rFonts w:ascii="Times New Roman" w:hAnsi="Times New Roman" w:cs="Times New Roman"/>
                <w:sz w:val="28"/>
                <w:szCs w:val="28"/>
                <w:lang w:val="kk-KZ"/>
              </w:rPr>
              <w:t>Продолжение таблицы 1.4</w:t>
            </w:r>
          </w:p>
          <w:p w14:paraId="2539A2BB" w14:textId="2518781C" w:rsidR="00582013" w:rsidRPr="00582013" w:rsidRDefault="00582013" w:rsidP="00582013">
            <w:pPr>
              <w:ind w:hanging="109"/>
              <w:rPr>
                <w:rFonts w:ascii="Times New Roman" w:hAnsi="Times New Roman" w:cs="Times New Roman"/>
                <w:sz w:val="16"/>
                <w:szCs w:val="16"/>
                <w:lang w:val="kk-KZ"/>
              </w:rPr>
            </w:pPr>
          </w:p>
        </w:tc>
      </w:tr>
      <w:tr w:rsidR="00582013" w:rsidRPr="00C26E81" w14:paraId="37B06896" w14:textId="77777777" w:rsidTr="00327624">
        <w:trPr>
          <w:jc w:val="center"/>
        </w:trPr>
        <w:tc>
          <w:tcPr>
            <w:tcW w:w="1980" w:type="dxa"/>
            <w:vAlign w:val="center"/>
          </w:tcPr>
          <w:p w14:paraId="441DA646" w14:textId="6CCE97D7" w:rsidR="00582013" w:rsidRPr="00582013" w:rsidRDefault="00582013" w:rsidP="00582013">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17" w:type="dxa"/>
            <w:vAlign w:val="center"/>
          </w:tcPr>
          <w:p w14:paraId="4080ADD0" w14:textId="40FC04AA" w:rsidR="00582013" w:rsidRPr="00582013" w:rsidRDefault="00582013" w:rsidP="00582013">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242" w:type="dxa"/>
          </w:tcPr>
          <w:p w14:paraId="2398CAFF" w14:textId="479816C7" w:rsidR="00582013" w:rsidRPr="00582013" w:rsidRDefault="00582013" w:rsidP="00582013">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3E4CE3" w:rsidRPr="00C26E81" w14:paraId="2C76613C" w14:textId="77777777" w:rsidTr="00327624">
        <w:trPr>
          <w:jc w:val="center"/>
        </w:trPr>
        <w:tc>
          <w:tcPr>
            <w:tcW w:w="1980" w:type="dxa"/>
            <w:vAlign w:val="center"/>
          </w:tcPr>
          <w:p w14:paraId="2541F0FA" w14:textId="7ABB92DB"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Кайбасова Д.Ж.</w:t>
            </w:r>
          </w:p>
        </w:tc>
        <w:tc>
          <w:tcPr>
            <w:tcW w:w="1417" w:type="dxa"/>
            <w:vMerge w:val="restart"/>
            <w:vAlign w:val="center"/>
          </w:tcPr>
          <w:p w14:paraId="793B3321" w14:textId="23391407" w:rsidR="003E4CE3" w:rsidRPr="00C26E81" w:rsidRDefault="003E4CE3" w:rsidP="00327624">
            <w:pPr>
              <w:ind w:left="-106"/>
              <w:jc w:val="center"/>
              <w:rPr>
                <w:rFonts w:ascii="Times New Roman" w:hAnsi="Times New Roman" w:cs="Times New Roman"/>
                <w:sz w:val="24"/>
                <w:szCs w:val="24"/>
              </w:rPr>
            </w:pPr>
            <w:r w:rsidRPr="00C26E81">
              <w:rPr>
                <w:rFonts w:ascii="Times New Roman" w:hAnsi="Times New Roman" w:cs="Times New Roman"/>
                <w:sz w:val="24"/>
                <w:szCs w:val="24"/>
              </w:rPr>
              <w:t>Менеджер</w:t>
            </w:r>
            <w:r w:rsidR="00034B6F" w:rsidRPr="00C26E81">
              <w:rPr>
                <w:rFonts w:ascii="Times New Roman" w:hAnsi="Times New Roman" w:cs="Times New Roman"/>
                <w:sz w:val="24"/>
                <w:szCs w:val="24"/>
              </w:rPr>
              <w:t>ы</w:t>
            </w:r>
          </w:p>
          <w:p w14:paraId="6DC65C9E" w14:textId="69BFA380" w:rsidR="003E4CE3" w:rsidRPr="00C26E81" w:rsidRDefault="003E4CE3" w:rsidP="00FD70EA">
            <w:pPr>
              <w:jc w:val="center"/>
              <w:rPr>
                <w:rFonts w:ascii="Times New Roman" w:hAnsi="Times New Roman" w:cs="Times New Roman"/>
                <w:sz w:val="24"/>
                <w:szCs w:val="24"/>
              </w:rPr>
            </w:pPr>
          </w:p>
        </w:tc>
        <w:tc>
          <w:tcPr>
            <w:tcW w:w="6242" w:type="dxa"/>
          </w:tcPr>
          <w:p w14:paraId="6DDC0345"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Построение образовательной траектории</w:t>
            </w:r>
          </w:p>
        </w:tc>
      </w:tr>
      <w:tr w:rsidR="003E4CE3" w:rsidRPr="00C26E81" w14:paraId="49001488" w14:textId="77777777" w:rsidTr="00327624">
        <w:trPr>
          <w:jc w:val="center"/>
        </w:trPr>
        <w:tc>
          <w:tcPr>
            <w:tcW w:w="1980" w:type="dxa"/>
            <w:vAlign w:val="center"/>
          </w:tcPr>
          <w:p w14:paraId="58DBF8F2" w14:textId="16CF30D8"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С. Ю</w:t>
            </w:r>
            <w:r w:rsidRPr="00C26E81">
              <w:rPr>
                <w:rFonts w:ascii="Times New Roman" w:hAnsi="Times New Roman" w:cs="Times New Roman"/>
                <w:sz w:val="24"/>
                <w:szCs w:val="24"/>
                <w:lang w:val="en-US"/>
              </w:rPr>
              <w:t xml:space="preserve"> </w:t>
            </w:r>
          </w:p>
        </w:tc>
        <w:tc>
          <w:tcPr>
            <w:tcW w:w="1417" w:type="dxa"/>
            <w:vMerge/>
            <w:vAlign w:val="center"/>
          </w:tcPr>
          <w:p w14:paraId="09EA3190" w14:textId="29C4AD5B" w:rsidR="003E4CE3" w:rsidRPr="00C26E81" w:rsidRDefault="003E4CE3" w:rsidP="00FD70EA">
            <w:pPr>
              <w:jc w:val="center"/>
              <w:rPr>
                <w:rFonts w:ascii="Times New Roman" w:hAnsi="Times New Roman" w:cs="Times New Roman"/>
                <w:sz w:val="24"/>
                <w:szCs w:val="24"/>
              </w:rPr>
            </w:pPr>
          </w:p>
        </w:tc>
        <w:tc>
          <w:tcPr>
            <w:tcW w:w="6242" w:type="dxa"/>
          </w:tcPr>
          <w:p w14:paraId="787C0606"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Построение образовательной траектории</w:t>
            </w:r>
          </w:p>
        </w:tc>
      </w:tr>
      <w:tr w:rsidR="003E4CE3" w:rsidRPr="00C26E81" w14:paraId="557028E9" w14:textId="77777777" w:rsidTr="00327624">
        <w:trPr>
          <w:jc w:val="center"/>
        </w:trPr>
        <w:tc>
          <w:tcPr>
            <w:tcW w:w="1980" w:type="dxa"/>
            <w:vAlign w:val="center"/>
          </w:tcPr>
          <w:p w14:paraId="319E9B79" w14:textId="11F89546" w:rsidR="003E4CE3" w:rsidRPr="00C26E81" w:rsidRDefault="003E4CE3" w:rsidP="00C26E81">
            <w:pPr>
              <w:rPr>
                <w:rFonts w:ascii="Times New Roman" w:hAnsi="Times New Roman" w:cs="Times New Roman"/>
                <w:sz w:val="24"/>
                <w:szCs w:val="24"/>
                <w:lang w:val="en-US"/>
              </w:rPr>
            </w:pPr>
            <w:r w:rsidRPr="00C26E81">
              <w:rPr>
                <w:rFonts w:ascii="Times New Roman" w:hAnsi="Times New Roman" w:cs="Times New Roman"/>
                <w:sz w:val="24"/>
                <w:szCs w:val="24"/>
              </w:rPr>
              <w:t>И. Алию</w:t>
            </w:r>
            <w:r w:rsidRPr="00C26E81">
              <w:rPr>
                <w:rFonts w:ascii="Times New Roman" w:hAnsi="Times New Roman" w:cs="Times New Roman"/>
                <w:sz w:val="24"/>
                <w:szCs w:val="24"/>
                <w:lang w:val="en-US"/>
              </w:rPr>
              <w:t xml:space="preserve"> </w:t>
            </w:r>
          </w:p>
        </w:tc>
        <w:tc>
          <w:tcPr>
            <w:tcW w:w="1417" w:type="dxa"/>
            <w:vMerge/>
            <w:vAlign w:val="center"/>
          </w:tcPr>
          <w:p w14:paraId="2CBF3BD0" w14:textId="13928671" w:rsidR="003E4CE3" w:rsidRPr="00C26E81" w:rsidRDefault="003E4CE3" w:rsidP="00FD70EA">
            <w:pPr>
              <w:jc w:val="center"/>
              <w:rPr>
                <w:rFonts w:ascii="Times New Roman" w:hAnsi="Times New Roman" w:cs="Times New Roman"/>
                <w:sz w:val="24"/>
                <w:szCs w:val="24"/>
              </w:rPr>
            </w:pPr>
          </w:p>
        </w:tc>
        <w:tc>
          <w:tcPr>
            <w:tcW w:w="6242" w:type="dxa"/>
          </w:tcPr>
          <w:p w14:paraId="3F665FA6" w14:textId="77777777" w:rsidR="003E4CE3" w:rsidRPr="00C26E81" w:rsidRDefault="003E4CE3" w:rsidP="00FD70EA">
            <w:pPr>
              <w:rPr>
                <w:rFonts w:ascii="Times New Roman" w:hAnsi="Times New Roman" w:cs="Times New Roman"/>
                <w:sz w:val="24"/>
                <w:szCs w:val="24"/>
              </w:rPr>
            </w:pPr>
            <w:r w:rsidRPr="00C26E81">
              <w:rPr>
                <w:rFonts w:ascii="Times New Roman" w:hAnsi="Times New Roman" w:cs="Times New Roman"/>
                <w:sz w:val="24"/>
                <w:szCs w:val="24"/>
              </w:rPr>
              <w:t>Помощь в распределении организационных ресурсов</w:t>
            </w:r>
          </w:p>
        </w:tc>
      </w:tr>
      <w:tr w:rsidR="00B037B1" w:rsidRPr="00B037B1" w14:paraId="53DC7185" w14:textId="77777777" w:rsidTr="00582013">
        <w:trPr>
          <w:jc w:val="center"/>
        </w:trPr>
        <w:tc>
          <w:tcPr>
            <w:tcW w:w="9639" w:type="dxa"/>
            <w:gridSpan w:val="3"/>
            <w:vAlign w:val="center"/>
          </w:tcPr>
          <w:p w14:paraId="4CBB98A9" w14:textId="4D7B05CE" w:rsidR="00C26E81" w:rsidRPr="00B037B1" w:rsidRDefault="00C26E81" w:rsidP="008E63C8">
            <w:pPr>
              <w:ind w:firstLine="601"/>
              <w:jc w:val="both"/>
              <w:rPr>
                <w:rFonts w:ascii="Times New Roman" w:hAnsi="Times New Roman" w:cs="Times New Roman"/>
                <w:sz w:val="24"/>
                <w:szCs w:val="24"/>
                <w:lang w:val="kk-KZ"/>
              </w:rPr>
            </w:pPr>
            <w:r w:rsidRPr="00B037B1">
              <w:rPr>
                <w:rFonts w:ascii="Times New Roman" w:hAnsi="Times New Roman" w:cs="Times New Roman"/>
                <w:sz w:val="24"/>
                <w:szCs w:val="24"/>
                <w:lang w:val="kk-KZ"/>
              </w:rPr>
              <w:t xml:space="preserve">Примечание – Составлено по источникам </w:t>
            </w:r>
            <w:r w:rsidRPr="00B037B1">
              <w:rPr>
                <w:rFonts w:ascii="Times New Roman" w:hAnsi="Times New Roman" w:cs="Times New Roman"/>
                <w:sz w:val="24"/>
                <w:szCs w:val="24"/>
              </w:rPr>
              <w:t>[</w:t>
            </w:r>
            <w:r w:rsidRPr="00B037B1">
              <w:rPr>
                <w:rFonts w:ascii="Times New Roman" w:hAnsi="Times New Roman" w:cs="Times New Roman"/>
                <w:sz w:val="24"/>
                <w:szCs w:val="24"/>
                <w:lang w:val="kk-KZ"/>
              </w:rPr>
              <w:t xml:space="preserve">4, </w:t>
            </w:r>
            <w:r w:rsidR="00327624" w:rsidRPr="00B037B1">
              <w:rPr>
                <w:rFonts w:ascii="Times New Roman" w:hAnsi="Times New Roman" w:cs="Times New Roman"/>
                <w:sz w:val="24"/>
                <w:szCs w:val="24"/>
                <w:lang w:val="kk-KZ"/>
              </w:rPr>
              <w:t xml:space="preserve">р. 226; </w:t>
            </w:r>
            <w:r w:rsidRPr="00B037B1">
              <w:rPr>
                <w:rFonts w:ascii="Times New Roman" w:hAnsi="Times New Roman" w:cs="Times New Roman"/>
                <w:sz w:val="24"/>
                <w:szCs w:val="24"/>
                <w:lang w:val="kk-KZ"/>
              </w:rPr>
              <w:t xml:space="preserve">5, </w:t>
            </w:r>
            <w:r w:rsidR="00327624" w:rsidRPr="00B037B1">
              <w:rPr>
                <w:rFonts w:ascii="Times New Roman" w:hAnsi="Times New Roman" w:cs="Times New Roman"/>
                <w:sz w:val="24"/>
                <w:szCs w:val="24"/>
                <w:lang w:val="kk-KZ"/>
              </w:rPr>
              <w:t xml:space="preserve">р. 618; </w:t>
            </w:r>
            <w:r w:rsidRPr="00B037B1">
              <w:rPr>
                <w:rFonts w:ascii="Times New Roman" w:hAnsi="Times New Roman" w:cs="Times New Roman"/>
                <w:sz w:val="24"/>
                <w:szCs w:val="24"/>
                <w:lang w:val="kk-KZ"/>
              </w:rPr>
              <w:t xml:space="preserve">6, </w:t>
            </w:r>
            <w:r w:rsidR="00327624" w:rsidRPr="00B037B1">
              <w:rPr>
                <w:rFonts w:ascii="Times New Roman" w:hAnsi="Times New Roman" w:cs="Times New Roman"/>
                <w:sz w:val="24"/>
                <w:szCs w:val="24"/>
                <w:lang w:val="kk-KZ"/>
              </w:rPr>
              <w:t xml:space="preserve">р. 995; </w:t>
            </w:r>
            <w:r w:rsidRPr="00B037B1">
              <w:rPr>
                <w:rFonts w:ascii="Times New Roman" w:hAnsi="Times New Roman" w:cs="Times New Roman"/>
                <w:sz w:val="24"/>
                <w:szCs w:val="24"/>
                <w:lang w:val="kk-KZ"/>
              </w:rPr>
              <w:t xml:space="preserve">7, </w:t>
            </w:r>
            <w:r w:rsidR="00327624" w:rsidRPr="00B037B1">
              <w:rPr>
                <w:rFonts w:ascii="Times New Roman" w:hAnsi="Times New Roman" w:cs="Times New Roman"/>
                <w:sz w:val="24"/>
                <w:szCs w:val="24"/>
                <w:lang w:val="kk-KZ"/>
              </w:rPr>
              <w:t xml:space="preserve">р. 7; </w:t>
            </w:r>
            <w:r w:rsidRPr="00B037B1">
              <w:rPr>
                <w:rFonts w:ascii="Times New Roman" w:hAnsi="Times New Roman" w:cs="Times New Roman"/>
                <w:sz w:val="24"/>
                <w:szCs w:val="24"/>
                <w:lang w:val="kk-KZ"/>
              </w:rPr>
              <w:t xml:space="preserve">8, </w:t>
            </w:r>
            <w:r w:rsidR="00327624" w:rsidRPr="00B037B1">
              <w:rPr>
                <w:rFonts w:ascii="Times New Roman" w:hAnsi="Times New Roman" w:cs="Times New Roman"/>
                <w:sz w:val="24"/>
                <w:szCs w:val="24"/>
                <w:lang w:val="kk-KZ"/>
              </w:rPr>
              <w:t xml:space="preserve">р. 108; </w:t>
            </w:r>
            <w:r w:rsidRPr="00B037B1">
              <w:rPr>
                <w:rFonts w:ascii="Times New Roman" w:hAnsi="Times New Roman" w:cs="Times New Roman"/>
                <w:sz w:val="24"/>
                <w:szCs w:val="24"/>
                <w:lang w:val="kk-KZ"/>
              </w:rPr>
              <w:t xml:space="preserve">9, </w:t>
            </w:r>
            <w:r w:rsidR="00327624" w:rsidRPr="00B037B1">
              <w:rPr>
                <w:rFonts w:ascii="Times New Roman" w:hAnsi="Times New Roman" w:cs="Times New Roman"/>
                <w:sz w:val="24"/>
                <w:szCs w:val="24"/>
                <w:lang w:val="kk-KZ"/>
              </w:rPr>
              <w:t xml:space="preserve">р. 219; </w:t>
            </w:r>
            <w:r w:rsidRPr="00B037B1">
              <w:rPr>
                <w:rFonts w:ascii="Times New Roman" w:hAnsi="Times New Roman" w:cs="Times New Roman"/>
                <w:sz w:val="24"/>
                <w:szCs w:val="24"/>
                <w:lang w:val="kk-KZ"/>
              </w:rPr>
              <w:t xml:space="preserve">10, </w:t>
            </w:r>
            <w:r w:rsidR="00327624" w:rsidRPr="00B037B1">
              <w:rPr>
                <w:rFonts w:ascii="Times New Roman" w:hAnsi="Times New Roman" w:cs="Times New Roman"/>
                <w:sz w:val="24"/>
                <w:szCs w:val="24"/>
                <w:lang w:val="kk-KZ"/>
              </w:rPr>
              <w:t xml:space="preserve">р. 770; </w:t>
            </w:r>
            <w:r w:rsidRPr="00B037B1">
              <w:rPr>
                <w:rFonts w:ascii="Times New Roman" w:hAnsi="Times New Roman" w:cs="Times New Roman"/>
                <w:sz w:val="24"/>
                <w:szCs w:val="24"/>
                <w:lang w:val="kk-KZ"/>
              </w:rPr>
              <w:t>11,</w:t>
            </w:r>
            <w:r w:rsidR="00327624" w:rsidRPr="00B037B1">
              <w:rPr>
                <w:rFonts w:ascii="Times New Roman" w:hAnsi="Times New Roman" w:cs="Times New Roman"/>
                <w:sz w:val="24"/>
                <w:szCs w:val="24"/>
                <w:lang w:val="kk-KZ"/>
              </w:rPr>
              <w:t xml:space="preserve"> р. 526; </w:t>
            </w:r>
            <w:r w:rsidRPr="00B037B1">
              <w:rPr>
                <w:rFonts w:ascii="Times New Roman" w:hAnsi="Times New Roman" w:cs="Times New Roman"/>
                <w:sz w:val="24"/>
                <w:szCs w:val="24"/>
                <w:lang w:val="kk-KZ"/>
              </w:rPr>
              <w:t xml:space="preserve">12, </w:t>
            </w:r>
            <w:r w:rsidR="00B037B1" w:rsidRPr="00B037B1">
              <w:rPr>
                <w:rFonts w:ascii="Times New Roman" w:hAnsi="Times New Roman" w:cs="Times New Roman"/>
                <w:sz w:val="24"/>
                <w:szCs w:val="24"/>
                <w:lang w:val="kk-KZ"/>
              </w:rPr>
              <w:t xml:space="preserve">р. 30; </w:t>
            </w:r>
            <w:r w:rsidRPr="00B037B1">
              <w:rPr>
                <w:rFonts w:ascii="Times New Roman" w:hAnsi="Times New Roman" w:cs="Times New Roman"/>
                <w:sz w:val="24"/>
                <w:szCs w:val="24"/>
                <w:lang w:val="kk-KZ"/>
              </w:rPr>
              <w:t xml:space="preserve">13, </w:t>
            </w:r>
            <w:r w:rsidR="00B037B1" w:rsidRPr="00B037B1">
              <w:rPr>
                <w:rFonts w:ascii="Times New Roman" w:hAnsi="Times New Roman" w:cs="Times New Roman"/>
                <w:sz w:val="24"/>
                <w:szCs w:val="24"/>
                <w:lang w:val="kk-KZ"/>
              </w:rPr>
              <w:t xml:space="preserve">р. 012127; </w:t>
            </w:r>
            <w:r w:rsidRPr="00B037B1">
              <w:rPr>
                <w:rFonts w:ascii="Times New Roman" w:hAnsi="Times New Roman" w:cs="Times New Roman"/>
                <w:sz w:val="24"/>
                <w:szCs w:val="24"/>
                <w:lang w:val="kk-KZ"/>
              </w:rPr>
              <w:t xml:space="preserve">14, </w:t>
            </w:r>
            <w:r w:rsidR="00B037B1" w:rsidRPr="00B037B1">
              <w:rPr>
                <w:rFonts w:ascii="Times New Roman" w:hAnsi="Times New Roman" w:cs="Times New Roman"/>
                <w:sz w:val="24"/>
                <w:szCs w:val="24"/>
                <w:lang w:val="kk-KZ"/>
              </w:rPr>
              <w:t xml:space="preserve">р. 271; </w:t>
            </w:r>
            <w:r w:rsidRPr="00B037B1">
              <w:rPr>
                <w:rFonts w:ascii="Times New Roman" w:hAnsi="Times New Roman" w:cs="Times New Roman"/>
                <w:sz w:val="24"/>
                <w:szCs w:val="24"/>
                <w:lang w:val="kk-KZ"/>
              </w:rPr>
              <w:t xml:space="preserve">15, </w:t>
            </w:r>
            <w:r w:rsidR="00B037B1" w:rsidRPr="00B037B1">
              <w:rPr>
                <w:rFonts w:ascii="Times New Roman" w:hAnsi="Times New Roman" w:cs="Times New Roman"/>
                <w:sz w:val="24"/>
                <w:szCs w:val="24"/>
                <w:lang w:val="kk-KZ"/>
              </w:rPr>
              <w:t xml:space="preserve">р. 31553; </w:t>
            </w:r>
            <w:r w:rsidR="00324F60" w:rsidRPr="00B037B1">
              <w:rPr>
                <w:rFonts w:ascii="Times New Roman" w:hAnsi="Times New Roman" w:cs="Times New Roman"/>
                <w:sz w:val="24"/>
                <w:szCs w:val="24"/>
                <w:lang w:val="kk-KZ"/>
              </w:rPr>
              <w:t xml:space="preserve">16, </w:t>
            </w:r>
            <w:r w:rsidR="00B037B1" w:rsidRPr="00B037B1">
              <w:rPr>
                <w:rFonts w:ascii="Times New Roman" w:hAnsi="Times New Roman" w:cs="Times New Roman"/>
                <w:sz w:val="24"/>
                <w:szCs w:val="24"/>
                <w:lang w:val="kk-KZ"/>
              </w:rPr>
              <w:t xml:space="preserve">р. 11001; </w:t>
            </w:r>
            <w:r w:rsidRPr="00B037B1">
              <w:rPr>
                <w:rFonts w:ascii="Times New Roman" w:hAnsi="Times New Roman" w:cs="Times New Roman"/>
                <w:sz w:val="24"/>
                <w:szCs w:val="24"/>
                <w:lang w:val="kk-KZ"/>
              </w:rPr>
              <w:t>17,</w:t>
            </w:r>
            <w:r w:rsidR="00B037B1" w:rsidRPr="00B037B1">
              <w:rPr>
                <w:rFonts w:ascii="Times New Roman" w:hAnsi="Times New Roman" w:cs="Times New Roman"/>
                <w:sz w:val="24"/>
                <w:szCs w:val="24"/>
                <w:lang w:val="kk-KZ"/>
              </w:rPr>
              <w:t xml:space="preserve"> р. 767; </w:t>
            </w:r>
            <w:r w:rsidRPr="00B037B1">
              <w:rPr>
                <w:rFonts w:ascii="Times New Roman" w:hAnsi="Times New Roman" w:cs="Times New Roman"/>
                <w:sz w:val="24"/>
                <w:szCs w:val="24"/>
                <w:lang w:val="kk-KZ"/>
              </w:rPr>
              <w:t xml:space="preserve">18, </w:t>
            </w:r>
            <w:r w:rsidR="00B037B1" w:rsidRPr="00B037B1">
              <w:rPr>
                <w:rFonts w:ascii="Times New Roman" w:hAnsi="Times New Roman" w:cs="Times New Roman"/>
                <w:sz w:val="24"/>
                <w:szCs w:val="24"/>
                <w:lang w:val="kk-KZ"/>
              </w:rPr>
              <w:t xml:space="preserve">р. 1-2; </w:t>
            </w:r>
            <w:r w:rsidRPr="00B037B1">
              <w:rPr>
                <w:rFonts w:ascii="Times New Roman" w:hAnsi="Times New Roman" w:cs="Times New Roman"/>
                <w:sz w:val="24"/>
                <w:szCs w:val="24"/>
                <w:lang w:val="kk-KZ"/>
              </w:rPr>
              <w:t xml:space="preserve">20, </w:t>
            </w:r>
            <w:r w:rsidR="008E63C8">
              <w:rPr>
                <w:rFonts w:ascii="Times New Roman" w:hAnsi="Times New Roman" w:cs="Times New Roman"/>
                <w:sz w:val="24"/>
                <w:szCs w:val="24"/>
                <w:lang w:val="en-US"/>
              </w:rPr>
              <w:t>c</w:t>
            </w:r>
            <w:r w:rsidR="00B037B1" w:rsidRPr="00B037B1">
              <w:rPr>
                <w:rFonts w:ascii="Times New Roman" w:hAnsi="Times New Roman" w:cs="Times New Roman"/>
                <w:sz w:val="24"/>
                <w:szCs w:val="24"/>
                <w:lang w:val="kk-KZ"/>
              </w:rPr>
              <w:t xml:space="preserve">. 33; </w:t>
            </w:r>
            <w:r w:rsidRPr="00B037B1">
              <w:rPr>
                <w:rFonts w:ascii="Times New Roman" w:hAnsi="Times New Roman" w:cs="Times New Roman"/>
                <w:sz w:val="24"/>
                <w:szCs w:val="24"/>
                <w:lang w:val="kk-KZ"/>
              </w:rPr>
              <w:t>74, 75</w:t>
            </w:r>
            <w:r w:rsidRPr="00B037B1">
              <w:rPr>
                <w:rFonts w:ascii="Times New Roman" w:hAnsi="Times New Roman" w:cs="Times New Roman"/>
                <w:sz w:val="24"/>
                <w:szCs w:val="24"/>
              </w:rPr>
              <w:t>]</w:t>
            </w:r>
          </w:p>
        </w:tc>
      </w:tr>
    </w:tbl>
    <w:p w14:paraId="4ADE6908" w14:textId="77777777" w:rsidR="00E94B4D" w:rsidRPr="00E722AE" w:rsidRDefault="00E94B4D" w:rsidP="00FD70EA">
      <w:pPr>
        <w:shd w:val="clear" w:color="auto" w:fill="FFFFFF"/>
        <w:spacing w:after="0" w:line="240" w:lineRule="auto"/>
        <w:ind w:firstLine="709"/>
        <w:rPr>
          <w:rFonts w:ascii="Times New Roman" w:hAnsi="Times New Roman" w:cs="Times New Roman"/>
          <w:color w:val="000000"/>
          <w:sz w:val="28"/>
          <w:szCs w:val="28"/>
        </w:rPr>
      </w:pPr>
    </w:p>
    <w:p w14:paraId="21FECED5" w14:textId="10BF5BA7" w:rsidR="00E94B4D" w:rsidRPr="00A2111D" w:rsidRDefault="00A2111D" w:rsidP="00FD70EA">
      <w:pPr>
        <w:spacing w:after="0" w:line="240" w:lineRule="auto"/>
        <w:ind w:firstLine="709"/>
        <w:jc w:val="both"/>
        <w:rPr>
          <w:rFonts w:ascii="Times New Roman" w:hAnsi="Times New Roman" w:cs="Times New Roman"/>
          <w:sz w:val="28"/>
          <w:szCs w:val="28"/>
        </w:rPr>
      </w:pPr>
      <w:r w:rsidRPr="00A2111D">
        <w:rPr>
          <w:rFonts w:ascii="Times New Roman" w:hAnsi="Times New Roman" w:cs="Times New Roman"/>
          <w:sz w:val="28"/>
          <w:szCs w:val="28"/>
        </w:rPr>
        <w:t xml:space="preserve">Как видно из </w:t>
      </w:r>
      <w:r w:rsidR="00C26E81">
        <w:rPr>
          <w:rFonts w:ascii="Times New Roman" w:hAnsi="Times New Roman" w:cs="Times New Roman"/>
          <w:sz w:val="28"/>
          <w:szCs w:val="28"/>
        </w:rPr>
        <w:t>т</w:t>
      </w:r>
      <w:r w:rsidR="00C26E81" w:rsidRPr="00A2111D">
        <w:rPr>
          <w:rFonts w:ascii="Times New Roman" w:hAnsi="Times New Roman" w:cs="Times New Roman"/>
          <w:sz w:val="28"/>
          <w:szCs w:val="28"/>
        </w:rPr>
        <w:t>аблицы</w:t>
      </w:r>
      <w:r w:rsidR="00C26E81">
        <w:rPr>
          <w:rFonts w:ascii="Times New Roman" w:hAnsi="Times New Roman" w:cs="Times New Roman"/>
          <w:sz w:val="28"/>
          <w:szCs w:val="28"/>
        </w:rPr>
        <w:t xml:space="preserve"> </w:t>
      </w:r>
      <w:r w:rsidR="009F791F">
        <w:rPr>
          <w:rFonts w:ascii="Times New Roman" w:hAnsi="Times New Roman" w:cs="Times New Roman"/>
          <w:sz w:val="28"/>
          <w:szCs w:val="28"/>
        </w:rPr>
        <w:t>1.4</w:t>
      </w:r>
      <w:r w:rsidRPr="00A2111D">
        <w:rPr>
          <w:rFonts w:ascii="Times New Roman" w:hAnsi="Times New Roman" w:cs="Times New Roman"/>
          <w:sz w:val="28"/>
          <w:szCs w:val="28"/>
        </w:rPr>
        <w:t xml:space="preserve"> наиболее часто графы знаний применяются для обучающихся как среда изучения предметной области, для преподавателей как помощь в структуризации учебного материала, для менеджеров при построении образовательной траектории, а также как вспомогательный инструмент при принятии решений всеми участниками образовательного процесса.</w:t>
      </w:r>
    </w:p>
    <w:p w14:paraId="4C8ED184" w14:textId="00C1DEC0" w:rsidR="00C26E81" w:rsidRDefault="00C26E81" w:rsidP="00FD70EA">
      <w:pPr>
        <w:spacing w:after="0" w:line="240" w:lineRule="auto"/>
        <w:jc w:val="both"/>
        <w:rPr>
          <w:rFonts w:ascii="Times New Roman" w:eastAsia="Times New Roman" w:hAnsi="Times New Roman" w:cs="Times New Roman"/>
          <w:sz w:val="28"/>
          <w:szCs w:val="28"/>
          <w:lang w:eastAsia="ru-RU"/>
        </w:rPr>
      </w:pPr>
    </w:p>
    <w:p w14:paraId="584A359B" w14:textId="0B5622A0" w:rsidR="004A28AC" w:rsidRDefault="004A28AC" w:rsidP="00C26E81">
      <w:pPr>
        <w:spacing w:after="0" w:line="240" w:lineRule="auto"/>
        <w:jc w:val="both"/>
        <w:rPr>
          <w:rFonts w:ascii="Times New Roman" w:eastAsia="Times New Roman" w:hAnsi="Times New Roman" w:cs="Times New Roman"/>
          <w:sz w:val="28"/>
          <w:szCs w:val="28"/>
          <w:lang w:eastAsia="ru-RU"/>
        </w:rPr>
      </w:pPr>
      <w:r w:rsidRPr="00AB7AC0">
        <w:rPr>
          <w:rFonts w:ascii="Times New Roman" w:eastAsia="Times New Roman" w:hAnsi="Times New Roman" w:cs="Times New Roman"/>
          <w:sz w:val="28"/>
          <w:szCs w:val="28"/>
          <w:lang w:eastAsia="ru-RU"/>
        </w:rPr>
        <w:t xml:space="preserve">Таблица 1.5 </w:t>
      </w:r>
      <w:r w:rsidR="00582013">
        <w:rPr>
          <w:rFonts w:ascii="Times New Roman" w:eastAsia="Times New Roman" w:hAnsi="Times New Roman" w:cs="Times New Roman"/>
          <w:sz w:val="28"/>
          <w:szCs w:val="28"/>
          <w:lang w:val="kk-KZ" w:eastAsia="ru-RU"/>
        </w:rPr>
        <w:t xml:space="preserve">– </w:t>
      </w:r>
      <w:r w:rsidRPr="00AB7AC0">
        <w:rPr>
          <w:rFonts w:ascii="Times New Roman" w:eastAsia="Times New Roman" w:hAnsi="Times New Roman" w:cs="Times New Roman"/>
          <w:sz w:val="28"/>
          <w:szCs w:val="28"/>
          <w:lang w:eastAsia="ru-RU"/>
        </w:rPr>
        <w:t>Методы и приемы работы с графами знаний в образовании</w:t>
      </w:r>
    </w:p>
    <w:p w14:paraId="586B8989" w14:textId="77777777" w:rsidR="00C26E81" w:rsidRPr="00C26E81" w:rsidRDefault="00C26E81" w:rsidP="00C26E81">
      <w:pPr>
        <w:spacing w:after="0" w:line="240" w:lineRule="auto"/>
        <w:jc w:val="both"/>
        <w:rPr>
          <w:rFonts w:ascii="Times New Roman" w:eastAsia="Times New Roman" w:hAnsi="Times New Roman" w:cs="Times New Roman"/>
          <w:sz w:val="16"/>
          <w:szCs w:val="16"/>
          <w:lang w:eastAsia="ru-RU"/>
        </w:rPr>
      </w:pPr>
    </w:p>
    <w:tbl>
      <w:tblPr>
        <w:tblStyle w:val="1"/>
        <w:tblW w:w="9639" w:type="dxa"/>
        <w:jc w:val="center"/>
        <w:tblLook w:val="04A0" w:firstRow="1" w:lastRow="0" w:firstColumn="1" w:lastColumn="0" w:noHBand="0" w:noVBand="1"/>
      </w:tblPr>
      <w:tblGrid>
        <w:gridCol w:w="1488"/>
        <w:gridCol w:w="3977"/>
        <w:gridCol w:w="4174"/>
      </w:tblGrid>
      <w:tr w:rsidR="00052BE2" w:rsidRPr="00AB5076" w14:paraId="11F75E58" w14:textId="77777777" w:rsidTr="00B36D2D">
        <w:trPr>
          <w:trHeight w:val="44"/>
          <w:jc w:val="center"/>
        </w:trPr>
        <w:tc>
          <w:tcPr>
            <w:tcW w:w="1488" w:type="dxa"/>
            <w:vAlign w:val="center"/>
          </w:tcPr>
          <w:p w14:paraId="31F75872" w14:textId="50066FEE" w:rsidR="004A28AC" w:rsidRPr="00C26E81" w:rsidRDefault="004A28AC" w:rsidP="00C26E81">
            <w:pPr>
              <w:jc w:val="center"/>
              <w:rPr>
                <w:rFonts w:ascii="Times New Roman" w:hAnsi="Times New Roman" w:cs="Times New Roman"/>
                <w:sz w:val="24"/>
                <w:szCs w:val="24"/>
                <w:lang w:val="kk-KZ"/>
              </w:rPr>
            </w:pPr>
            <w:r w:rsidRPr="00C26E81">
              <w:rPr>
                <w:rFonts w:ascii="Times New Roman" w:hAnsi="Times New Roman" w:cs="Times New Roman"/>
                <w:sz w:val="24"/>
                <w:szCs w:val="24"/>
              </w:rPr>
              <w:t>Автор</w:t>
            </w:r>
            <w:r w:rsidR="00C26E81">
              <w:rPr>
                <w:rFonts w:ascii="Times New Roman" w:hAnsi="Times New Roman" w:cs="Times New Roman"/>
                <w:sz w:val="24"/>
                <w:szCs w:val="24"/>
                <w:lang w:val="kk-KZ"/>
              </w:rPr>
              <w:t>ы</w:t>
            </w:r>
          </w:p>
        </w:tc>
        <w:tc>
          <w:tcPr>
            <w:tcW w:w="3977" w:type="dxa"/>
            <w:vAlign w:val="center"/>
          </w:tcPr>
          <w:p w14:paraId="7908DEC8" w14:textId="7788A234" w:rsidR="004A28AC" w:rsidRPr="00C26E81" w:rsidRDefault="004A28AC" w:rsidP="00582013">
            <w:pPr>
              <w:ind w:left="-91"/>
              <w:jc w:val="center"/>
              <w:rPr>
                <w:rFonts w:ascii="Times New Roman" w:hAnsi="Times New Roman" w:cs="Times New Roman"/>
                <w:sz w:val="24"/>
                <w:szCs w:val="24"/>
              </w:rPr>
            </w:pPr>
            <w:r w:rsidRPr="00C26E81">
              <w:rPr>
                <w:rFonts w:ascii="Times New Roman" w:hAnsi="Times New Roman" w:cs="Times New Roman"/>
                <w:sz w:val="24"/>
                <w:szCs w:val="24"/>
              </w:rPr>
              <w:t>Основное применение граф</w:t>
            </w:r>
            <w:r w:rsidR="00B10A1A" w:rsidRPr="00C26E81">
              <w:rPr>
                <w:rFonts w:ascii="Times New Roman" w:hAnsi="Times New Roman" w:cs="Times New Roman"/>
                <w:sz w:val="24"/>
                <w:szCs w:val="24"/>
              </w:rPr>
              <w:t>ов</w:t>
            </w:r>
            <w:r w:rsidRPr="00C26E81">
              <w:rPr>
                <w:rFonts w:ascii="Times New Roman" w:hAnsi="Times New Roman" w:cs="Times New Roman"/>
                <w:sz w:val="24"/>
                <w:szCs w:val="24"/>
              </w:rPr>
              <w:t xml:space="preserve"> знаний</w:t>
            </w:r>
          </w:p>
        </w:tc>
        <w:tc>
          <w:tcPr>
            <w:tcW w:w="4174" w:type="dxa"/>
            <w:vAlign w:val="center"/>
          </w:tcPr>
          <w:p w14:paraId="6457A8E6" w14:textId="3582C240" w:rsidR="004A28AC" w:rsidRPr="00C26E81" w:rsidRDefault="00AB5076" w:rsidP="00C26E81">
            <w:pPr>
              <w:jc w:val="center"/>
              <w:rPr>
                <w:rFonts w:ascii="Times New Roman" w:hAnsi="Times New Roman" w:cs="Times New Roman"/>
                <w:sz w:val="24"/>
                <w:szCs w:val="24"/>
              </w:rPr>
            </w:pPr>
            <w:r w:rsidRPr="00C26E81">
              <w:rPr>
                <w:rFonts w:ascii="Times New Roman" w:hAnsi="Times New Roman" w:cs="Times New Roman"/>
                <w:sz w:val="24"/>
                <w:szCs w:val="24"/>
              </w:rPr>
              <w:t>Методы</w:t>
            </w:r>
            <w:r w:rsidR="004A28AC" w:rsidRPr="00C26E81">
              <w:rPr>
                <w:rFonts w:ascii="Times New Roman" w:hAnsi="Times New Roman" w:cs="Times New Roman"/>
                <w:sz w:val="24"/>
                <w:szCs w:val="24"/>
              </w:rPr>
              <w:t xml:space="preserve"> работы с графами знаний</w:t>
            </w:r>
          </w:p>
        </w:tc>
      </w:tr>
      <w:tr w:rsidR="00582013" w:rsidRPr="00AB5076" w14:paraId="77075FD4" w14:textId="77777777" w:rsidTr="00582013">
        <w:trPr>
          <w:jc w:val="center"/>
        </w:trPr>
        <w:tc>
          <w:tcPr>
            <w:tcW w:w="1488" w:type="dxa"/>
            <w:vAlign w:val="center"/>
          </w:tcPr>
          <w:p w14:paraId="7E62E46D" w14:textId="0F03017C" w:rsidR="00582013" w:rsidRPr="00582013" w:rsidRDefault="00582013" w:rsidP="00C26E81">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977" w:type="dxa"/>
            <w:vAlign w:val="center"/>
          </w:tcPr>
          <w:p w14:paraId="32E22F32" w14:textId="32FED214" w:rsidR="00582013" w:rsidRPr="00582013" w:rsidRDefault="00582013" w:rsidP="00C26E81">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174" w:type="dxa"/>
            <w:vAlign w:val="center"/>
          </w:tcPr>
          <w:p w14:paraId="2A3965E9" w14:textId="48A2BAD1" w:rsidR="00582013" w:rsidRPr="00582013" w:rsidRDefault="00582013" w:rsidP="00C26E81">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052BE2" w:rsidRPr="00AB5076" w14:paraId="5CD37382" w14:textId="77777777" w:rsidTr="00582013">
        <w:trPr>
          <w:jc w:val="center"/>
        </w:trPr>
        <w:tc>
          <w:tcPr>
            <w:tcW w:w="1488" w:type="dxa"/>
          </w:tcPr>
          <w:p w14:paraId="59EB00D4" w14:textId="64F81E35" w:rsidR="004A28AC" w:rsidRPr="00C26E81" w:rsidRDefault="004A28AC" w:rsidP="00C26E81">
            <w:pPr>
              <w:jc w:val="both"/>
              <w:rPr>
                <w:rFonts w:ascii="Times New Roman" w:hAnsi="Times New Roman" w:cs="Times New Roman"/>
                <w:sz w:val="24"/>
                <w:szCs w:val="24"/>
              </w:rPr>
            </w:pPr>
            <w:r w:rsidRPr="00C26E81">
              <w:rPr>
                <w:rFonts w:ascii="Times New Roman" w:eastAsia="Times New Roman" w:hAnsi="Times New Roman" w:cs="Times New Roman"/>
                <w:sz w:val="24"/>
                <w:szCs w:val="24"/>
                <w:lang w:val="en-US"/>
              </w:rPr>
              <w:t xml:space="preserve">Бадави и др. </w:t>
            </w:r>
          </w:p>
        </w:tc>
        <w:tc>
          <w:tcPr>
            <w:tcW w:w="3977" w:type="dxa"/>
          </w:tcPr>
          <w:p w14:paraId="278B9AF6"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Инструмент для интерактивного изучения учебных ресурсов и их рекомендаций.</w:t>
            </w:r>
          </w:p>
        </w:tc>
        <w:tc>
          <w:tcPr>
            <w:tcW w:w="4174" w:type="dxa"/>
          </w:tcPr>
          <w:p w14:paraId="31C48FF5" w14:textId="1A8558B5"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 xml:space="preserve">Майнер Википедии, </w:t>
            </w:r>
            <w:r w:rsidRPr="00C26E81">
              <w:rPr>
                <w:rFonts w:ascii="Times New Roman" w:hAnsi="Times New Roman" w:cs="Times New Roman"/>
                <w:sz w:val="24"/>
                <w:szCs w:val="24"/>
                <w:lang w:val="en-US"/>
              </w:rPr>
              <w:t>TextRank</w:t>
            </w:r>
            <w:r w:rsidRPr="00C26E81">
              <w:rPr>
                <w:rFonts w:ascii="Times New Roman" w:hAnsi="Times New Roman" w:cs="Times New Roman"/>
                <w:sz w:val="24"/>
                <w:szCs w:val="24"/>
              </w:rPr>
              <w:t>, функция рейтинг БМ-25, Генсим</w:t>
            </w:r>
          </w:p>
        </w:tc>
      </w:tr>
      <w:tr w:rsidR="00052BE2" w:rsidRPr="00AB5076" w14:paraId="0517739B" w14:textId="77777777" w:rsidTr="00582013">
        <w:trPr>
          <w:jc w:val="center"/>
        </w:trPr>
        <w:tc>
          <w:tcPr>
            <w:tcW w:w="1488" w:type="dxa"/>
          </w:tcPr>
          <w:p w14:paraId="37032356" w14:textId="3FC75636" w:rsidR="004A28AC" w:rsidRPr="00C26E81" w:rsidRDefault="004A28AC" w:rsidP="00C26E81">
            <w:pPr>
              <w:jc w:val="both"/>
              <w:rPr>
                <w:rFonts w:ascii="Times New Roman" w:hAnsi="Times New Roman" w:cs="Times New Roman"/>
                <w:sz w:val="24"/>
                <w:szCs w:val="24"/>
              </w:rPr>
            </w:pPr>
            <w:r w:rsidRPr="00C26E81">
              <w:rPr>
                <w:rFonts w:ascii="Times New Roman" w:eastAsia="Times New Roman" w:hAnsi="Times New Roman" w:cs="Times New Roman"/>
                <w:sz w:val="24"/>
                <w:szCs w:val="24"/>
                <w:lang w:val="en-US"/>
              </w:rPr>
              <w:t>Наир и др.</w:t>
            </w:r>
          </w:p>
        </w:tc>
        <w:tc>
          <w:tcPr>
            <w:tcW w:w="3977" w:type="dxa"/>
          </w:tcPr>
          <w:p w14:paraId="0E6F5D4E" w14:textId="48B4CAA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Помогает учащимся понять концеп</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ции обучения для повышения эффективности дистанционного обучения.</w:t>
            </w:r>
          </w:p>
        </w:tc>
        <w:tc>
          <w:tcPr>
            <w:tcW w:w="4174" w:type="dxa"/>
          </w:tcPr>
          <w:p w14:paraId="615B429D"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 xml:space="preserve">Использует языковую модель BERT для генерации ответов, а также сети долговременной и кратковременной памяти </w:t>
            </w:r>
            <w:r w:rsidRPr="00C26E81">
              <w:rPr>
                <w:rFonts w:ascii="Times New Roman" w:hAnsi="Times New Roman" w:cs="Times New Roman"/>
                <w:sz w:val="24"/>
                <w:szCs w:val="24"/>
                <w:lang w:val="en-US"/>
              </w:rPr>
              <w:t>LSTM</w:t>
            </w:r>
            <w:r w:rsidRPr="00C26E81">
              <w:rPr>
                <w:rFonts w:ascii="Times New Roman" w:hAnsi="Times New Roman" w:cs="Times New Roman"/>
                <w:sz w:val="24"/>
                <w:szCs w:val="24"/>
              </w:rPr>
              <w:t xml:space="preserve"> для перевода на хинди.</w:t>
            </w:r>
          </w:p>
        </w:tc>
      </w:tr>
      <w:tr w:rsidR="00052BE2" w:rsidRPr="00AB5076" w14:paraId="054E1F37" w14:textId="77777777" w:rsidTr="00582013">
        <w:trPr>
          <w:jc w:val="center"/>
        </w:trPr>
        <w:tc>
          <w:tcPr>
            <w:tcW w:w="1488" w:type="dxa"/>
          </w:tcPr>
          <w:p w14:paraId="6FBAAA5E" w14:textId="2DD9190F" w:rsidR="004A28AC" w:rsidRPr="00C26E81" w:rsidRDefault="004A28AC" w:rsidP="00C26E81">
            <w:pPr>
              <w:jc w:val="both"/>
              <w:rPr>
                <w:rFonts w:ascii="Times New Roman" w:hAnsi="Times New Roman" w:cs="Times New Roman"/>
                <w:sz w:val="24"/>
                <w:szCs w:val="24"/>
              </w:rPr>
            </w:pPr>
            <w:bookmarkStart w:id="1" w:name="_Hlk153026970"/>
            <w:r w:rsidRPr="00C26E81">
              <w:rPr>
                <w:rFonts w:ascii="Times New Roman" w:eastAsia="Times New Roman" w:hAnsi="Times New Roman" w:cs="Times New Roman"/>
                <w:sz w:val="24"/>
                <w:szCs w:val="24"/>
                <w:lang w:val="en-US"/>
              </w:rPr>
              <w:t>Чи и др.</w:t>
            </w:r>
            <w:bookmarkEnd w:id="1"/>
          </w:p>
        </w:tc>
        <w:tc>
          <w:tcPr>
            <w:tcW w:w="3977" w:type="dxa"/>
          </w:tcPr>
          <w:p w14:paraId="6726C6AA" w14:textId="5CCCCD9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Платформа для поиска и анализа научных ресурсов для использо</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вания в предпринимательстве, ориентированная на студентов</w:t>
            </w:r>
          </w:p>
        </w:tc>
        <w:tc>
          <w:tcPr>
            <w:tcW w:w="4174" w:type="dxa"/>
          </w:tcPr>
          <w:p w14:paraId="55A064F6"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Метод опорных векторов, k-ближайший сосед, наивная байесовская модель, логистическая регрессия</w:t>
            </w:r>
          </w:p>
        </w:tc>
      </w:tr>
      <w:tr w:rsidR="00052BE2" w:rsidRPr="00AB5076" w14:paraId="3E6E677D" w14:textId="77777777" w:rsidTr="00582013">
        <w:trPr>
          <w:jc w:val="center"/>
        </w:trPr>
        <w:tc>
          <w:tcPr>
            <w:tcW w:w="1488" w:type="dxa"/>
          </w:tcPr>
          <w:p w14:paraId="21103F66" w14:textId="10556977" w:rsidR="004A28AC" w:rsidRPr="00C26E81" w:rsidRDefault="00996162" w:rsidP="00C26E81">
            <w:pPr>
              <w:jc w:val="both"/>
              <w:rPr>
                <w:rFonts w:ascii="Times New Roman" w:hAnsi="Times New Roman" w:cs="Times New Roman"/>
                <w:sz w:val="24"/>
                <w:szCs w:val="24"/>
              </w:rPr>
            </w:pPr>
            <w:r w:rsidRPr="00C26E81">
              <w:rPr>
                <w:rFonts w:ascii="Times New Roman" w:hAnsi="Times New Roman" w:cs="Times New Roman"/>
                <w:sz w:val="24"/>
                <w:szCs w:val="24"/>
                <w:lang w:val="en-US"/>
              </w:rPr>
              <w:t>Ризун</w:t>
            </w:r>
            <w:r w:rsidR="00E256A5" w:rsidRPr="00C26E81">
              <w:rPr>
                <w:rFonts w:ascii="Times New Roman" w:hAnsi="Times New Roman" w:cs="Times New Roman"/>
                <w:sz w:val="24"/>
                <w:szCs w:val="24"/>
                <w:lang w:val="en-US"/>
              </w:rPr>
              <w:t xml:space="preserve"> </w:t>
            </w:r>
            <w:r w:rsidR="004A28AC" w:rsidRPr="00C26E81">
              <w:rPr>
                <w:rFonts w:ascii="Times New Roman" w:hAnsi="Times New Roman" w:cs="Times New Roman"/>
                <w:sz w:val="24"/>
                <w:szCs w:val="24"/>
                <w:lang w:val="en-US"/>
              </w:rPr>
              <w:t xml:space="preserve">М. </w:t>
            </w:r>
          </w:p>
        </w:tc>
        <w:tc>
          <w:tcPr>
            <w:tcW w:w="3977" w:type="dxa"/>
          </w:tcPr>
          <w:p w14:paraId="075CEB4C" w14:textId="23D47F42"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Содержит все возможные данные кур</w:t>
            </w:r>
            <w:r w:rsidR="00AC1ACE" w:rsidRPr="00C26E81">
              <w:rPr>
                <w:rFonts w:ascii="Times New Roman" w:hAnsi="Times New Roman" w:cs="Times New Roman"/>
                <w:sz w:val="24"/>
                <w:szCs w:val="24"/>
              </w:rPr>
              <w:t>са и позволяет с помощью графа</w:t>
            </w:r>
            <w:r w:rsidRPr="00C26E81">
              <w:rPr>
                <w:rFonts w:ascii="Times New Roman" w:hAnsi="Times New Roman" w:cs="Times New Roman"/>
                <w:sz w:val="24"/>
                <w:szCs w:val="24"/>
              </w:rPr>
              <w:t xml:space="preserve"> предоставлять студентам краткие и ценные результаты поиска по элек</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тивным курсам. Улучшает процессы упр</w:t>
            </w:r>
            <w:r w:rsidR="005377E7">
              <w:rPr>
                <w:rFonts w:ascii="Times New Roman" w:hAnsi="Times New Roman" w:cs="Times New Roman"/>
                <w:sz w:val="24"/>
                <w:szCs w:val="24"/>
              </w:rPr>
              <w:t>авления знаниями в университете</w:t>
            </w:r>
          </w:p>
        </w:tc>
        <w:tc>
          <w:tcPr>
            <w:tcW w:w="4174" w:type="dxa"/>
          </w:tcPr>
          <w:p w14:paraId="12BB81C7"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Словари сущностей и отношений от Schema.org5</w:t>
            </w:r>
          </w:p>
        </w:tc>
      </w:tr>
      <w:tr w:rsidR="00052BE2" w:rsidRPr="00AB5076" w14:paraId="56E534C7" w14:textId="77777777" w:rsidTr="00582013">
        <w:trPr>
          <w:jc w:val="center"/>
        </w:trPr>
        <w:tc>
          <w:tcPr>
            <w:tcW w:w="1488" w:type="dxa"/>
          </w:tcPr>
          <w:p w14:paraId="2C850918" w14:textId="4042DFEB" w:rsidR="004A28AC" w:rsidRPr="00C26E81" w:rsidRDefault="004A28AC" w:rsidP="00C26E81">
            <w:pPr>
              <w:jc w:val="both"/>
              <w:rPr>
                <w:rFonts w:ascii="Times New Roman" w:hAnsi="Times New Roman" w:cs="Times New Roman"/>
                <w:sz w:val="24"/>
                <w:szCs w:val="24"/>
              </w:rPr>
            </w:pPr>
            <w:r w:rsidRPr="00C26E81">
              <w:rPr>
                <w:rFonts w:ascii="Times New Roman" w:hAnsi="Times New Roman" w:cs="Times New Roman"/>
                <w:sz w:val="24"/>
                <w:szCs w:val="24"/>
                <w:lang w:val="en-US"/>
              </w:rPr>
              <w:t xml:space="preserve">Сан и др. </w:t>
            </w:r>
          </w:p>
        </w:tc>
        <w:tc>
          <w:tcPr>
            <w:tcW w:w="3977" w:type="dxa"/>
          </w:tcPr>
          <w:p w14:paraId="06BA99AA"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Персонализированные услуги для каждого ученика в зависимости от сложности упражнений</w:t>
            </w:r>
          </w:p>
        </w:tc>
        <w:tc>
          <w:tcPr>
            <w:tcW w:w="4174" w:type="dxa"/>
          </w:tcPr>
          <w:p w14:paraId="3FA5CE39"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 xml:space="preserve">Модель </w:t>
            </w:r>
            <w:r w:rsidRPr="00C26E81">
              <w:rPr>
                <w:rFonts w:ascii="Times New Roman" w:hAnsi="Times New Roman" w:cs="Times New Roman"/>
                <w:sz w:val="24"/>
                <w:szCs w:val="24"/>
                <w:lang w:val="en-US"/>
              </w:rPr>
              <w:t>Word</w:t>
            </w:r>
            <w:r w:rsidRPr="00C26E81">
              <w:rPr>
                <w:rFonts w:ascii="Times New Roman" w:hAnsi="Times New Roman" w:cs="Times New Roman"/>
                <w:sz w:val="24"/>
                <w:szCs w:val="24"/>
              </w:rPr>
              <w:t>2</w:t>
            </w:r>
            <w:r w:rsidRPr="00C26E81">
              <w:rPr>
                <w:rFonts w:ascii="Times New Roman" w:hAnsi="Times New Roman" w:cs="Times New Roman"/>
                <w:sz w:val="24"/>
                <w:szCs w:val="24"/>
                <w:lang w:val="en-US"/>
              </w:rPr>
              <w:t>Vec</w:t>
            </w:r>
            <w:r w:rsidRPr="00C26E81">
              <w:rPr>
                <w:rFonts w:ascii="Times New Roman" w:hAnsi="Times New Roman" w:cs="Times New Roman"/>
                <w:sz w:val="24"/>
                <w:szCs w:val="24"/>
              </w:rPr>
              <w:t xml:space="preserve">, </w:t>
            </w:r>
            <w:r w:rsidRPr="00C26E81">
              <w:rPr>
                <w:rFonts w:ascii="Times New Roman" w:hAnsi="Times New Roman" w:cs="Times New Roman"/>
                <w:sz w:val="24"/>
                <w:szCs w:val="24"/>
                <w:lang w:val="en-US"/>
              </w:rPr>
              <w:t>NEO</w:t>
            </w:r>
            <w:r w:rsidRPr="00C26E81">
              <w:rPr>
                <w:rFonts w:ascii="Times New Roman" w:hAnsi="Times New Roman" w:cs="Times New Roman"/>
                <w:sz w:val="24"/>
                <w:szCs w:val="24"/>
              </w:rPr>
              <w:t>4</w:t>
            </w:r>
            <w:r w:rsidRPr="00C26E81">
              <w:rPr>
                <w:rFonts w:ascii="Times New Roman" w:hAnsi="Times New Roman" w:cs="Times New Roman"/>
                <w:sz w:val="24"/>
                <w:szCs w:val="24"/>
                <w:lang w:val="en-US"/>
              </w:rPr>
              <w:t>J</w:t>
            </w:r>
            <w:r w:rsidRPr="00C26E81">
              <w:rPr>
                <w:rFonts w:ascii="Times New Roman" w:hAnsi="Times New Roman" w:cs="Times New Roman"/>
                <w:sz w:val="24"/>
                <w:szCs w:val="24"/>
              </w:rPr>
              <w:t xml:space="preserve"> для построения графов знаний, нейронная сеть свертки графов (</w:t>
            </w:r>
            <w:r w:rsidRPr="00C26E81">
              <w:rPr>
                <w:rFonts w:ascii="Times New Roman" w:hAnsi="Times New Roman" w:cs="Times New Roman"/>
                <w:sz w:val="24"/>
                <w:szCs w:val="24"/>
                <w:lang w:val="en-US"/>
              </w:rPr>
              <w:t>GCN</w:t>
            </w:r>
            <w:r w:rsidRPr="00C26E81">
              <w:rPr>
                <w:rFonts w:ascii="Times New Roman" w:hAnsi="Times New Roman" w:cs="Times New Roman"/>
                <w:sz w:val="24"/>
                <w:szCs w:val="24"/>
              </w:rPr>
              <w:t>) для классификации узлов</w:t>
            </w:r>
          </w:p>
        </w:tc>
      </w:tr>
      <w:tr w:rsidR="00052BE2" w:rsidRPr="00AB5076" w14:paraId="0526A796" w14:textId="77777777" w:rsidTr="00582013">
        <w:trPr>
          <w:jc w:val="center"/>
        </w:trPr>
        <w:tc>
          <w:tcPr>
            <w:tcW w:w="1488" w:type="dxa"/>
            <w:tcBorders>
              <w:bottom w:val="nil"/>
            </w:tcBorders>
          </w:tcPr>
          <w:p w14:paraId="3226887E" w14:textId="2ECB7ED2" w:rsidR="004A28AC" w:rsidRPr="00C26E81" w:rsidRDefault="004A28AC" w:rsidP="00C26E81">
            <w:pPr>
              <w:jc w:val="both"/>
              <w:rPr>
                <w:rFonts w:ascii="Times New Roman" w:hAnsi="Times New Roman" w:cs="Times New Roman"/>
                <w:sz w:val="24"/>
                <w:szCs w:val="24"/>
              </w:rPr>
            </w:pPr>
            <w:r w:rsidRPr="00C26E81">
              <w:rPr>
                <w:rFonts w:ascii="Times New Roman" w:hAnsi="Times New Roman" w:cs="Times New Roman"/>
                <w:sz w:val="24"/>
                <w:szCs w:val="24"/>
                <w:lang w:val="en-US"/>
              </w:rPr>
              <w:t>Тельнов и Коровин</w:t>
            </w:r>
          </w:p>
        </w:tc>
        <w:tc>
          <w:tcPr>
            <w:tcW w:w="3977" w:type="dxa"/>
            <w:tcBorders>
              <w:bottom w:val="nil"/>
            </w:tcBorders>
          </w:tcPr>
          <w:p w14:paraId="0B4F0738"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Применение проблемно-ориентированных графов знаний как образовательной технологии при подготовке специалистов в области ядерной физики и ядерной энергетики. Структура УМКД.</w:t>
            </w:r>
          </w:p>
        </w:tc>
        <w:tc>
          <w:tcPr>
            <w:tcW w:w="4174" w:type="dxa"/>
            <w:tcBorders>
              <w:bottom w:val="nil"/>
            </w:tcBorders>
          </w:tcPr>
          <w:p w14:paraId="71D4A0B8"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 xml:space="preserve">Онтологии в </w:t>
            </w:r>
            <w:r w:rsidRPr="00C26E81">
              <w:rPr>
                <w:rFonts w:ascii="Times New Roman" w:hAnsi="Times New Roman" w:cs="Times New Roman"/>
                <w:sz w:val="24"/>
                <w:szCs w:val="24"/>
                <w:lang w:val="en-US"/>
              </w:rPr>
              <w:t>Protege</w:t>
            </w:r>
            <w:r w:rsidRPr="00C26E81">
              <w:rPr>
                <w:rFonts w:ascii="Times New Roman" w:hAnsi="Times New Roman" w:cs="Times New Roman"/>
                <w:sz w:val="24"/>
                <w:szCs w:val="24"/>
              </w:rPr>
              <w:t xml:space="preserve"> и предметные эксперты</w:t>
            </w:r>
          </w:p>
        </w:tc>
      </w:tr>
      <w:tr w:rsidR="00B36D2D" w:rsidRPr="00AB5076" w14:paraId="5FD40FE2" w14:textId="77777777" w:rsidTr="00582013">
        <w:trPr>
          <w:jc w:val="center"/>
        </w:trPr>
        <w:tc>
          <w:tcPr>
            <w:tcW w:w="1488" w:type="dxa"/>
            <w:tcBorders>
              <w:bottom w:val="nil"/>
            </w:tcBorders>
          </w:tcPr>
          <w:p w14:paraId="28DFEDB8" w14:textId="7195F3AF" w:rsidR="00B36D2D" w:rsidRPr="00C26E81" w:rsidRDefault="00B36D2D" w:rsidP="00C26E81">
            <w:pPr>
              <w:jc w:val="both"/>
              <w:rPr>
                <w:rFonts w:ascii="Times New Roman" w:hAnsi="Times New Roman" w:cs="Times New Roman"/>
                <w:sz w:val="24"/>
                <w:szCs w:val="24"/>
                <w:lang w:val="en-US"/>
              </w:rPr>
            </w:pPr>
            <w:r w:rsidRPr="00C26E81">
              <w:rPr>
                <w:rFonts w:ascii="Times New Roman" w:hAnsi="Times New Roman" w:cs="Times New Roman"/>
                <w:sz w:val="24"/>
                <w:szCs w:val="24"/>
              </w:rPr>
              <w:t>Т</w:t>
            </w:r>
            <w:r>
              <w:rPr>
                <w:rFonts w:ascii="Times New Roman" w:hAnsi="Times New Roman" w:cs="Times New Roman"/>
                <w:sz w:val="24"/>
                <w:szCs w:val="24"/>
              </w:rPr>
              <w:t>.</w:t>
            </w:r>
            <w:r w:rsidRPr="00C26E81">
              <w:rPr>
                <w:rFonts w:ascii="Times New Roman" w:hAnsi="Times New Roman" w:cs="Times New Roman"/>
                <w:sz w:val="24"/>
                <w:szCs w:val="24"/>
              </w:rPr>
              <w:t xml:space="preserve"> </w:t>
            </w:r>
            <w:r w:rsidRPr="00B36D2D">
              <w:rPr>
                <w:rFonts w:ascii="Times New Roman" w:hAnsi="Times New Roman" w:cs="Times New Roman"/>
                <w:sz w:val="24"/>
                <w:szCs w:val="24"/>
              </w:rPr>
              <w:t>Чжао и др.</w:t>
            </w:r>
          </w:p>
        </w:tc>
        <w:tc>
          <w:tcPr>
            <w:tcW w:w="3977" w:type="dxa"/>
            <w:tcBorders>
              <w:bottom w:val="nil"/>
            </w:tcBorders>
          </w:tcPr>
          <w:p w14:paraId="31AF8336" w14:textId="7994849C" w:rsidR="00B36D2D" w:rsidRPr="00C26E81" w:rsidRDefault="00B36D2D" w:rsidP="00FD70EA">
            <w:pPr>
              <w:jc w:val="both"/>
              <w:rPr>
                <w:rFonts w:ascii="Times New Roman" w:hAnsi="Times New Roman" w:cs="Times New Roman"/>
                <w:sz w:val="24"/>
                <w:szCs w:val="24"/>
              </w:rPr>
            </w:pPr>
            <w:r w:rsidRPr="00C26E81">
              <w:rPr>
                <w:rFonts w:ascii="Times New Roman" w:hAnsi="Times New Roman" w:cs="Times New Roman"/>
                <w:sz w:val="24"/>
                <w:szCs w:val="24"/>
              </w:rPr>
              <w:t>Интеллектуальное обучение в старшей школе путем автоматиче</w:t>
            </w:r>
          </w:p>
        </w:tc>
        <w:tc>
          <w:tcPr>
            <w:tcW w:w="4174" w:type="dxa"/>
            <w:tcBorders>
              <w:bottom w:val="nil"/>
            </w:tcBorders>
          </w:tcPr>
          <w:p w14:paraId="35498084" w14:textId="041EFDC2" w:rsidR="00B36D2D" w:rsidRPr="00C26E81" w:rsidRDefault="00B36D2D" w:rsidP="00FD70EA">
            <w:pPr>
              <w:jc w:val="both"/>
              <w:rPr>
                <w:rFonts w:ascii="Times New Roman" w:hAnsi="Times New Roman" w:cs="Times New Roman"/>
                <w:sz w:val="24"/>
                <w:szCs w:val="24"/>
              </w:rPr>
            </w:pPr>
            <w:r w:rsidRPr="00C26E81">
              <w:rPr>
                <w:rFonts w:ascii="Times New Roman" w:hAnsi="Times New Roman" w:cs="Times New Roman"/>
                <w:sz w:val="24"/>
                <w:szCs w:val="24"/>
              </w:rPr>
              <w:t>Эксперты по краудсорсингу и предметной области</w:t>
            </w:r>
          </w:p>
        </w:tc>
      </w:tr>
      <w:tr w:rsidR="00582013" w:rsidRPr="00AB5076" w14:paraId="76C7FAAA" w14:textId="77777777" w:rsidTr="00582013">
        <w:trPr>
          <w:jc w:val="center"/>
        </w:trPr>
        <w:tc>
          <w:tcPr>
            <w:tcW w:w="9639" w:type="dxa"/>
            <w:gridSpan w:val="3"/>
            <w:tcBorders>
              <w:top w:val="nil"/>
              <w:left w:val="nil"/>
              <w:right w:val="nil"/>
            </w:tcBorders>
          </w:tcPr>
          <w:p w14:paraId="10E38698" w14:textId="77777777" w:rsidR="00582013" w:rsidRPr="00582013" w:rsidRDefault="00582013" w:rsidP="00582013">
            <w:pPr>
              <w:ind w:hanging="109"/>
              <w:jc w:val="both"/>
              <w:rPr>
                <w:rFonts w:ascii="Times New Roman" w:hAnsi="Times New Roman" w:cs="Times New Roman"/>
                <w:sz w:val="28"/>
                <w:szCs w:val="28"/>
                <w:lang w:val="kk-KZ"/>
              </w:rPr>
            </w:pPr>
            <w:r w:rsidRPr="00582013">
              <w:rPr>
                <w:rFonts w:ascii="Times New Roman" w:hAnsi="Times New Roman" w:cs="Times New Roman"/>
                <w:sz w:val="28"/>
                <w:szCs w:val="28"/>
                <w:lang w:val="kk-KZ"/>
              </w:rPr>
              <w:t>Продолжение таблицы 1.5</w:t>
            </w:r>
          </w:p>
          <w:p w14:paraId="3370505E" w14:textId="18E7D503" w:rsidR="00582013" w:rsidRPr="00582013" w:rsidRDefault="00582013" w:rsidP="00FD70EA">
            <w:pPr>
              <w:jc w:val="both"/>
              <w:rPr>
                <w:rFonts w:ascii="Times New Roman" w:hAnsi="Times New Roman" w:cs="Times New Roman"/>
                <w:sz w:val="16"/>
                <w:szCs w:val="16"/>
                <w:lang w:val="kk-KZ"/>
              </w:rPr>
            </w:pPr>
          </w:p>
        </w:tc>
      </w:tr>
      <w:tr w:rsidR="00582013" w:rsidRPr="00AB5076" w14:paraId="15E98596" w14:textId="77777777" w:rsidTr="00582013">
        <w:trPr>
          <w:jc w:val="center"/>
        </w:trPr>
        <w:tc>
          <w:tcPr>
            <w:tcW w:w="1488" w:type="dxa"/>
          </w:tcPr>
          <w:p w14:paraId="5DC55A26" w14:textId="17FC8F18" w:rsidR="00582013" w:rsidRPr="00582013" w:rsidRDefault="00582013" w:rsidP="00582013">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977" w:type="dxa"/>
          </w:tcPr>
          <w:p w14:paraId="77203F97" w14:textId="04D2FC24" w:rsidR="00582013" w:rsidRPr="00582013" w:rsidRDefault="00582013" w:rsidP="00582013">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174" w:type="dxa"/>
          </w:tcPr>
          <w:p w14:paraId="2B347141" w14:textId="0F41E94A" w:rsidR="00582013" w:rsidRPr="00582013" w:rsidRDefault="00582013" w:rsidP="00582013">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052BE2" w:rsidRPr="00AB5076" w14:paraId="7EEE3871" w14:textId="77777777" w:rsidTr="00582013">
        <w:trPr>
          <w:jc w:val="center"/>
        </w:trPr>
        <w:tc>
          <w:tcPr>
            <w:tcW w:w="1488" w:type="dxa"/>
          </w:tcPr>
          <w:p w14:paraId="36F7D8F8" w14:textId="22967284" w:rsidR="004A28AC" w:rsidRPr="00C26E81" w:rsidRDefault="004A28AC" w:rsidP="00C26E81">
            <w:pPr>
              <w:jc w:val="both"/>
              <w:rPr>
                <w:rFonts w:ascii="Times New Roman" w:hAnsi="Times New Roman" w:cs="Times New Roman"/>
                <w:sz w:val="24"/>
                <w:szCs w:val="24"/>
              </w:rPr>
            </w:pPr>
          </w:p>
        </w:tc>
        <w:tc>
          <w:tcPr>
            <w:tcW w:w="3977" w:type="dxa"/>
          </w:tcPr>
          <w:p w14:paraId="5D4B73C4" w14:textId="69AB9915"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ского решения математических упражнений на основе логических рассуждений.</w:t>
            </w:r>
          </w:p>
        </w:tc>
        <w:tc>
          <w:tcPr>
            <w:tcW w:w="4174" w:type="dxa"/>
          </w:tcPr>
          <w:p w14:paraId="32A4FF98" w14:textId="07C7DF43" w:rsidR="004A28AC" w:rsidRPr="00C26E81" w:rsidRDefault="004A28AC" w:rsidP="00FD70EA">
            <w:pPr>
              <w:jc w:val="both"/>
              <w:rPr>
                <w:rFonts w:ascii="Times New Roman" w:hAnsi="Times New Roman" w:cs="Times New Roman"/>
                <w:sz w:val="24"/>
                <w:szCs w:val="24"/>
              </w:rPr>
            </w:pPr>
          </w:p>
        </w:tc>
      </w:tr>
      <w:tr w:rsidR="00052BE2" w:rsidRPr="00AB5076" w14:paraId="7A7FEBA3" w14:textId="77777777" w:rsidTr="00582013">
        <w:trPr>
          <w:jc w:val="center"/>
        </w:trPr>
        <w:tc>
          <w:tcPr>
            <w:tcW w:w="1488" w:type="dxa"/>
          </w:tcPr>
          <w:p w14:paraId="13F8392B" w14:textId="2DFD4E5B" w:rsidR="004A28AC" w:rsidRPr="00C26E81" w:rsidRDefault="004A28AC" w:rsidP="00C26E81">
            <w:pPr>
              <w:jc w:val="both"/>
              <w:rPr>
                <w:rFonts w:ascii="Times New Roman" w:hAnsi="Times New Roman" w:cs="Times New Roman"/>
                <w:sz w:val="24"/>
                <w:szCs w:val="24"/>
              </w:rPr>
            </w:pPr>
            <w:r w:rsidRPr="00C26E81">
              <w:rPr>
                <w:rFonts w:ascii="Times New Roman" w:hAnsi="Times New Roman" w:cs="Times New Roman"/>
                <w:sz w:val="24"/>
                <w:szCs w:val="24"/>
                <w:lang w:val="en-US"/>
              </w:rPr>
              <w:t xml:space="preserve">Ли и др. </w:t>
            </w:r>
          </w:p>
        </w:tc>
        <w:tc>
          <w:tcPr>
            <w:tcW w:w="3977" w:type="dxa"/>
          </w:tcPr>
          <w:p w14:paraId="34B5F2AD" w14:textId="4BF02ABA" w:rsidR="004A28AC" w:rsidRPr="00C26E81" w:rsidRDefault="00AC1ACE" w:rsidP="00FD70EA">
            <w:pPr>
              <w:jc w:val="both"/>
              <w:rPr>
                <w:rFonts w:ascii="Times New Roman" w:hAnsi="Times New Roman" w:cs="Times New Roman"/>
                <w:sz w:val="24"/>
                <w:szCs w:val="24"/>
              </w:rPr>
            </w:pPr>
            <w:r w:rsidRPr="00C26E81">
              <w:rPr>
                <w:rFonts w:ascii="Times New Roman" w:hAnsi="Times New Roman" w:cs="Times New Roman"/>
                <w:sz w:val="24"/>
                <w:szCs w:val="24"/>
              </w:rPr>
              <w:t>Граф</w:t>
            </w:r>
            <w:r w:rsidR="004A28AC" w:rsidRPr="00C26E81">
              <w:rPr>
                <w:rFonts w:ascii="Times New Roman" w:hAnsi="Times New Roman" w:cs="Times New Roman"/>
                <w:sz w:val="24"/>
                <w:szCs w:val="24"/>
              </w:rPr>
              <w:t xml:space="preserve"> знаний для обучения искусственному интеллекту</w:t>
            </w:r>
          </w:p>
        </w:tc>
        <w:tc>
          <w:tcPr>
            <w:tcW w:w="4174" w:type="dxa"/>
          </w:tcPr>
          <w:p w14:paraId="432B9856"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Целевой метод машинного чтения для извлечения понятий с помощью заранее определенных шаблонов вопросов.</w:t>
            </w:r>
          </w:p>
        </w:tc>
      </w:tr>
      <w:tr w:rsidR="00052BE2" w:rsidRPr="00AB5076" w14:paraId="005CD781" w14:textId="77777777" w:rsidTr="00582013">
        <w:trPr>
          <w:jc w:val="center"/>
        </w:trPr>
        <w:tc>
          <w:tcPr>
            <w:tcW w:w="1488" w:type="dxa"/>
          </w:tcPr>
          <w:p w14:paraId="187FC899" w14:textId="0C9457BA" w:rsidR="004A28AC" w:rsidRPr="00C26E81" w:rsidRDefault="004A28AC" w:rsidP="00C26E81">
            <w:pPr>
              <w:jc w:val="both"/>
              <w:rPr>
                <w:rFonts w:ascii="Times New Roman" w:hAnsi="Times New Roman" w:cs="Times New Roman"/>
                <w:sz w:val="24"/>
                <w:szCs w:val="24"/>
              </w:rPr>
            </w:pPr>
            <w:bookmarkStart w:id="2" w:name="_Hlk153026827"/>
            <w:r w:rsidRPr="00C26E81">
              <w:rPr>
                <w:rFonts w:ascii="Times New Roman" w:hAnsi="Times New Roman" w:cs="Times New Roman"/>
                <w:sz w:val="24"/>
                <w:szCs w:val="24"/>
                <w:lang w:val="en-US"/>
              </w:rPr>
              <w:t xml:space="preserve">Агравал, Г. </w:t>
            </w:r>
            <w:bookmarkEnd w:id="2"/>
          </w:p>
        </w:tc>
        <w:tc>
          <w:tcPr>
            <w:tcW w:w="3977" w:type="dxa"/>
          </w:tcPr>
          <w:p w14:paraId="793F5D23"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Создание интерактивной и ориентированной на учащихся среды обучения для изучения кибербезопасности.</w:t>
            </w:r>
          </w:p>
        </w:tc>
        <w:tc>
          <w:tcPr>
            <w:tcW w:w="4174" w:type="dxa"/>
          </w:tcPr>
          <w:p w14:paraId="0EE4F377" w14:textId="2258CCB0"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Подход «снизу вверх» с использованием машинного обучения и экспертов предметной области для построения онтологий, настраива</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емого сопоставления сущностей</w:t>
            </w:r>
          </w:p>
        </w:tc>
      </w:tr>
      <w:tr w:rsidR="00052BE2" w:rsidRPr="00AB5076" w14:paraId="404A9025" w14:textId="77777777" w:rsidTr="00582013">
        <w:trPr>
          <w:jc w:val="center"/>
        </w:trPr>
        <w:tc>
          <w:tcPr>
            <w:tcW w:w="1488" w:type="dxa"/>
          </w:tcPr>
          <w:p w14:paraId="04C416FB" w14:textId="1EA8FE0A"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lang w:val="en-US"/>
              </w:rPr>
              <w:t>Су и Чжан</w:t>
            </w:r>
          </w:p>
        </w:tc>
        <w:tc>
          <w:tcPr>
            <w:tcW w:w="3977" w:type="dxa"/>
          </w:tcPr>
          <w:p w14:paraId="71B2479D" w14:textId="3955F9C7" w:rsidR="004A28AC" w:rsidRPr="00C26E81" w:rsidRDefault="00D54921"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Граф</w:t>
            </w:r>
            <w:r w:rsidR="004A28AC" w:rsidRPr="00C26E81">
              <w:rPr>
                <w:rFonts w:ascii="Times New Roman" w:hAnsi="Times New Roman" w:cs="Times New Roman"/>
                <w:sz w:val="24"/>
                <w:szCs w:val="24"/>
              </w:rPr>
              <w:t xml:space="preserve"> предметных знаний по информатике</w:t>
            </w:r>
          </w:p>
        </w:tc>
        <w:tc>
          <w:tcPr>
            <w:tcW w:w="4174" w:type="dxa"/>
          </w:tcPr>
          <w:p w14:paraId="5F725598" w14:textId="77777777"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Модель BERT-BiLSTM-CRF для построения графов знаний</w:t>
            </w:r>
          </w:p>
        </w:tc>
      </w:tr>
      <w:tr w:rsidR="00052BE2" w:rsidRPr="00AB5076" w14:paraId="26FAAF51" w14:textId="77777777" w:rsidTr="00582013">
        <w:trPr>
          <w:jc w:val="center"/>
        </w:trPr>
        <w:tc>
          <w:tcPr>
            <w:tcW w:w="1488" w:type="dxa"/>
          </w:tcPr>
          <w:p w14:paraId="0788B2D0" w14:textId="2BB4EE58" w:rsidR="004A28AC" w:rsidRPr="00C26E81" w:rsidRDefault="004A28AC" w:rsidP="00582013">
            <w:pPr>
              <w:spacing w:line="228" w:lineRule="auto"/>
              <w:jc w:val="both"/>
              <w:rPr>
                <w:rFonts w:ascii="Times New Roman" w:hAnsi="Times New Roman" w:cs="Times New Roman"/>
                <w:sz w:val="24"/>
                <w:szCs w:val="24"/>
              </w:rPr>
            </w:pPr>
            <w:bookmarkStart w:id="3" w:name="_Hlk153026723"/>
            <w:r w:rsidRPr="00C26E81">
              <w:rPr>
                <w:rFonts w:ascii="Times New Roman" w:hAnsi="Times New Roman" w:cs="Times New Roman"/>
                <w:sz w:val="24"/>
                <w:szCs w:val="24"/>
                <w:lang w:val="en-US"/>
              </w:rPr>
              <w:t xml:space="preserve">Цинь и др. </w:t>
            </w:r>
            <w:bookmarkEnd w:id="3"/>
          </w:p>
        </w:tc>
        <w:tc>
          <w:tcPr>
            <w:tcW w:w="3977" w:type="dxa"/>
          </w:tcPr>
          <w:p w14:paraId="22408119" w14:textId="77777777"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Интеллектуальное обучение дисциплинам работы с базами данных, ответам на вопросы и службе персонализированных рекомендаций</w:t>
            </w:r>
          </w:p>
        </w:tc>
        <w:tc>
          <w:tcPr>
            <w:tcW w:w="4174" w:type="dxa"/>
          </w:tcPr>
          <w:p w14:paraId="1FA56404" w14:textId="460BB7A6"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 xml:space="preserve">Метод маркировки </w:t>
            </w:r>
            <w:r w:rsidRPr="00C26E81">
              <w:rPr>
                <w:rFonts w:ascii="Times New Roman" w:hAnsi="Times New Roman" w:cs="Times New Roman"/>
                <w:sz w:val="24"/>
                <w:szCs w:val="24"/>
                <w:lang w:val="en-US"/>
              </w:rPr>
              <w:t>BIO</w:t>
            </w:r>
            <w:r w:rsidRPr="00C26E81">
              <w:rPr>
                <w:rFonts w:ascii="Times New Roman" w:hAnsi="Times New Roman" w:cs="Times New Roman"/>
                <w:sz w:val="24"/>
                <w:szCs w:val="24"/>
              </w:rPr>
              <w:t xml:space="preserve"> для распоз</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 xml:space="preserve">навания именованных объектов, </w:t>
            </w:r>
            <w:r w:rsidRPr="00C26E81">
              <w:rPr>
                <w:rFonts w:ascii="Times New Roman" w:hAnsi="Times New Roman" w:cs="Times New Roman"/>
                <w:sz w:val="24"/>
                <w:szCs w:val="24"/>
                <w:lang w:val="en-US"/>
              </w:rPr>
              <w:t>BILSTM</w:t>
            </w:r>
            <w:r w:rsidRPr="00C26E81">
              <w:rPr>
                <w:rFonts w:ascii="Times New Roman" w:hAnsi="Times New Roman" w:cs="Times New Roman"/>
                <w:sz w:val="24"/>
                <w:szCs w:val="24"/>
              </w:rPr>
              <w:t>-</w:t>
            </w:r>
            <w:r w:rsidRPr="00C26E81">
              <w:rPr>
                <w:rFonts w:ascii="Times New Roman" w:hAnsi="Times New Roman" w:cs="Times New Roman"/>
                <w:sz w:val="24"/>
                <w:szCs w:val="24"/>
                <w:lang w:val="en-US"/>
              </w:rPr>
              <w:t>CRF</w:t>
            </w:r>
            <w:r w:rsidRPr="00C26E81">
              <w:rPr>
                <w:rFonts w:ascii="Times New Roman" w:hAnsi="Times New Roman" w:cs="Times New Roman"/>
                <w:sz w:val="24"/>
                <w:szCs w:val="24"/>
              </w:rPr>
              <w:t xml:space="preserve"> для распознавания объектов, </w:t>
            </w:r>
            <w:r w:rsidRPr="00C26E81">
              <w:rPr>
                <w:rFonts w:ascii="Times New Roman" w:hAnsi="Times New Roman" w:cs="Times New Roman"/>
                <w:sz w:val="24"/>
                <w:szCs w:val="24"/>
                <w:lang w:val="en-US"/>
              </w:rPr>
              <w:t>Word</w:t>
            </w:r>
            <w:r w:rsidRPr="00C26E81">
              <w:rPr>
                <w:rFonts w:ascii="Times New Roman" w:hAnsi="Times New Roman" w:cs="Times New Roman"/>
                <w:sz w:val="24"/>
                <w:szCs w:val="24"/>
              </w:rPr>
              <w:t>2</w:t>
            </w:r>
            <w:r w:rsidRPr="00C26E81">
              <w:rPr>
                <w:rFonts w:ascii="Times New Roman" w:hAnsi="Times New Roman" w:cs="Times New Roman"/>
                <w:sz w:val="24"/>
                <w:szCs w:val="24"/>
                <w:lang w:val="en-US"/>
              </w:rPr>
              <w:t>Vec</w:t>
            </w:r>
            <w:r w:rsidRPr="00C26E81">
              <w:rPr>
                <w:rFonts w:ascii="Times New Roman" w:hAnsi="Times New Roman" w:cs="Times New Roman"/>
                <w:sz w:val="24"/>
                <w:szCs w:val="24"/>
              </w:rPr>
              <w:t xml:space="preserve"> для обучения текстовых д</w:t>
            </w:r>
            <w:r w:rsidR="00582013">
              <w:rPr>
                <w:rFonts w:ascii="Times New Roman" w:hAnsi="Times New Roman" w:cs="Times New Roman"/>
                <w:sz w:val="24"/>
                <w:szCs w:val="24"/>
              </w:rPr>
              <w:t>анных, связанных с базой данных</w:t>
            </w:r>
          </w:p>
        </w:tc>
      </w:tr>
      <w:tr w:rsidR="00052BE2" w:rsidRPr="00AB5076" w14:paraId="2715D9B9" w14:textId="77777777" w:rsidTr="00582013">
        <w:trPr>
          <w:jc w:val="center"/>
        </w:trPr>
        <w:tc>
          <w:tcPr>
            <w:tcW w:w="1488" w:type="dxa"/>
          </w:tcPr>
          <w:p w14:paraId="7A24834D" w14:textId="7352AF0E" w:rsidR="004A28AC" w:rsidRPr="00C26E81" w:rsidRDefault="004A28AC" w:rsidP="00C26E81">
            <w:pPr>
              <w:jc w:val="both"/>
              <w:rPr>
                <w:rFonts w:ascii="Times New Roman" w:hAnsi="Times New Roman" w:cs="Times New Roman"/>
                <w:sz w:val="24"/>
                <w:szCs w:val="24"/>
              </w:rPr>
            </w:pPr>
            <w:bookmarkStart w:id="4" w:name="_Hlk153026088"/>
            <w:r w:rsidRPr="00C26E81">
              <w:rPr>
                <w:rFonts w:ascii="Times New Roman" w:hAnsi="Times New Roman" w:cs="Times New Roman"/>
                <w:sz w:val="24"/>
                <w:szCs w:val="24"/>
                <w:lang w:val="en-US"/>
              </w:rPr>
              <w:t xml:space="preserve">Мейснер и </w:t>
            </w:r>
            <w:r w:rsidRPr="00C26E81">
              <w:rPr>
                <w:rFonts w:ascii="Times New Roman" w:eastAsia="Times New Roman" w:hAnsi="Times New Roman" w:cs="Times New Roman"/>
                <w:sz w:val="24"/>
                <w:szCs w:val="24"/>
                <w:lang w:val="en-US"/>
              </w:rPr>
              <w:t xml:space="preserve">Тор </w:t>
            </w:r>
            <w:bookmarkEnd w:id="4"/>
          </w:p>
        </w:tc>
        <w:tc>
          <w:tcPr>
            <w:tcW w:w="3977" w:type="dxa"/>
          </w:tcPr>
          <w:p w14:paraId="65CE08BF" w14:textId="205B2539" w:rsidR="004A28AC" w:rsidRPr="00C26E81" w:rsidRDefault="00D41930" w:rsidP="00FD70EA">
            <w:pPr>
              <w:jc w:val="both"/>
              <w:rPr>
                <w:rFonts w:ascii="Times New Roman" w:hAnsi="Times New Roman" w:cs="Times New Roman"/>
                <w:sz w:val="24"/>
                <w:szCs w:val="24"/>
              </w:rPr>
            </w:pPr>
            <w:r w:rsidRPr="00C26E81">
              <w:rPr>
                <w:rFonts w:ascii="Times New Roman" w:hAnsi="Times New Roman" w:cs="Times New Roman"/>
                <w:sz w:val="24"/>
                <w:szCs w:val="24"/>
              </w:rPr>
              <w:t>Граф</w:t>
            </w:r>
            <w:r w:rsidR="004A28AC" w:rsidRPr="00C26E81">
              <w:rPr>
                <w:rFonts w:ascii="Times New Roman" w:hAnsi="Times New Roman" w:cs="Times New Roman"/>
                <w:sz w:val="24"/>
                <w:szCs w:val="24"/>
              </w:rPr>
              <w:t xml:space="preserve"> знаний предметной области алгебры для процесса создания экзамена, задания электронной оценки и рекомендаций по материалам</w:t>
            </w:r>
          </w:p>
        </w:tc>
        <w:tc>
          <w:tcPr>
            <w:tcW w:w="4174" w:type="dxa"/>
          </w:tcPr>
          <w:p w14:paraId="2C327742" w14:textId="64BB10FA"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 xml:space="preserve">Ручные и автоматизированные методы: Ручное моделирование экспертами и </w:t>
            </w:r>
            <w:r w:rsidR="00D41930" w:rsidRPr="00C26E81">
              <w:rPr>
                <w:rFonts w:ascii="Times New Roman" w:hAnsi="Times New Roman" w:cs="Times New Roman"/>
                <w:sz w:val="24"/>
                <w:szCs w:val="24"/>
              </w:rPr>
              <w:t>Т-</w:t>
            </w:r>
            <w:r w:rsidRPr="00C26E81">
              <w:rPr>
                <w:rFonts w:ascii="Times New Roman" w:hAnsi="Times New Roman" w:cs="Times New Roman"/>
                <w:sz w:val="24"/>
                <w:szCs w:val="24"/>
              </w:rPr>
              <w:t xml:space="preserve">Митокар для </w:t>
            </w:r>
            <w:r w:rsidR="00D41930" w:rsidRPr="00C26E81">
              <w:rPr>
                <w:rFonts w:ascii="Times New Roman" w:hAnsi="Times New Roman" w:cs="Times New Roman"/>
                <w:sz w:val="24"/>
                <w:szCs w:val="24"/>
              </w:rPr>
              <w:t>создания граф</w:t>
            </w:r>
            <w:r w:rsidR="003E0574" w:rsidRPr="00C26E81">
              <w:rPr>
                <w:rFonts w:ascii="Times New Roman" w:hAnsi="Times New Roman" w:cs="Times New Roman"/>
                <w:sz w:val="24"/>
                <w:szCs w:val="24"/>
              </w:rPr>
              <w:t>ов, EAs.LiT</w:t>
            </w:r>
            <w:r w:rsidRPr="00C26E81">
              <w:rPr>
                <w:rFonts w:ascii="Times New Roman" w:hAnsi="Times New Roman" w:cs="Times New Roman"/>
                <w:sz w:val="24"/>
                <w:szCs w:val="24"/>
              </w:rPr>
              <w:t>,</w:t>
            </w:r>
            <w:r w:rsidR="003E0574" w:rsidRPr="00C26E81">
              <w:rPr>
                <w:rFonts w:ascii="Times New Roman" w:hAnsi="Times New Roman" w:cs="Times New Roman"/>
                <w:sz w:val="24"/>
                <w:szCs w:val="24"/>
              </w:rPr>
              <w:t xml:space="preserve"> Fachlandkarten</w:t>
            </w:r>
            <w:r w:rsidRPr="00C26E81">
              <w:rPr>
                <w:rFonts w:ascii="Times New Roman" w:hAnsi="Times New Roman" w:cs="Times New Roman"/>
                <w:sz w:val="24"/>
                <w:szCs w:val="24"/>
              </w:rPr>
              <w:t>-Tool и DBpedia Spotlight для расширения</w:t>
            </w:r>
          </w:p>
        </w:tc>
      </w:tr>
      <w:tr w:rsidR="00052BE2" w:rsidRPr="00AB5076" w14:paraId="3C436632" w14:textId="77777777" w:rsidTr="00582013">
        <w:trPr>
          <w:jc w:val="center"/>
        </w:trPr>
        <w:tc>
          <w:tcPr>
            <w:tcW w:w="1488" w:type="dxa"/>
          </w:tcPr>
          <w:p w14:paraId="0C4E5145" w14:textId="6C8606C5" w:rsidR="004A28AC" w:rsidRPr="00C26E81" w:rsidRDefault="004A28AC" w:rsidP="00C26E81">
            <w:pPr>
              <w:jc w:val="both"/>
              <w:rPr>
                <w:rFonts w:ascii="Times New Roman" w:hAnsi="Times New Roman" w:cs="Times New Roman"/>
                <w:sz w:val="24"/>
                <w:szCs w:val="24"/>
              </w:rPr>
            </w:pPr>
            <w:bookmarkStart w:id="5" w:name="_Hlk153026694"/>
            <w:r w:rsidRPr="00C26E81">
              <w:rPr>
                <w:rFonts w:ascii="Times New Roman" w:hAnsi="Times New Roman" w:cs="Times New Roman"/>
                <w:sz w:val="24"/>
                <w:szCs w:val="24"/>
                <w:lang w:val="en-US"/>
              </w:rPr>
              <w:t xml:space="preserve">Чен и др. </w:t>
            </w:r>
            <w:bookmarkEnd w:id="5"/>
          </w:p>
        </w:tc>
        <w:tc>
          <w:tcPr>
            <w:tcW w:w="3977" w:type="dxa"/>
          </w:tcPr>
          <w:p w14:paraId="33908D59" w14:textId="2D6FD29C" w:rsidR="004A28AC" w:rsidRPr="00C26E81" w:rsidRDefault="00917FFE" w:rsidP="00FD70EA">
            <w:pPr>
              <w:jc w:val="both"/>
              <w:rPr>
                <w:rFonts w:ascii="Times New Roman" w:hAnsi="Times New Roman" w:cs="Times New Roman"/>
                <w:sz w:val="24"/>
                <w:szCs w:val="24"/>
              </w:rPr>
            </w:pPr>
            <w:r w:rsidRPr="00C26E81">
              <w:rPr>
                <w:rFonts w:ascii="Times New Roman" w:hAnsi="Times New Roman" w:cs="Times New Roman"/>
                <w:sz w:val="24"/>
                <w:szCs w:val="24"/>
              </w:rPr>
              <w:t>Граф</w:t>
            </w:r>
            <w:r w:rsidR="004A28AC" w:rsidRPr="00C26E81">
              <w:rPr>
                <w:rFonts w:ascii="Times New Roman" w:hAnsi="Times New Roman" w:cs="Times New Roman"/>
                <w:sz w:val="24"/>
                <w:szCs w:val="24"/>
              </w:rPr>
              <w:t xml:space="preserve"> знаний </w:t>
            </w:r>
            <w:r w:rsidR="00233862" w:rsidRPr="00C26E81">
              <w:rPr>
                <w:rFonts w:ascii="Times New Roman" w:hAnsi="Times New Roman" w:cs="Times New Roman"/>
                <w:sz w:val="24"/>
                <w:szCs w:val="24"/>
              </w:rPr>
              <w:t>по предметной области математики</w:t>
            </w:r>
          </w:p>
        </w:tc>
        <w:tc>
          <w:tcPr>
            <w:tcW w:w="4174" w:type="dxa"/>
          </w:tcPr>
          <w:p w14:paraId="4B8B5B89" w14:textId="77777777"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Сети закрытых рекуррентных блоков для извлечения концепций, анализа вероятностных правил ассоциации для выявления взаимосвязей.</w:t>
            </w:r>
          </w:p>
        </w:tc>
      </w:tr>
      <w:tr w:rsidR="00052BE2" w:rsidRPr="00AB5076" w14:paraId="06B8AD95" w14:textId="77777777" w:rsidTr="00582013">
        <w:trPr>
          <w:jc w:val="center"/>
        </w:trPr>
        <w:tc>
          <w:tcPr>
            <w:tcW w:w="1488" w:type="dxa"/>
          </w:tcPr>
          <w:p w14:paraId="00B45453" w14:textId="36C04FCD"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lang w:val="en-US"/>
              </w:rPr>
              <w:t xml:space="preserve">Аникиева М.А. </w:t>
            </w:r>
          </w:p>
        </w:tc>
        <w:tc>
          <w:tcPr>
            <w:tcW w:w="3977" w:type="dxa"/>
          </w:tcPr>
          <w:p w14:paraId="2113A48F" w14:textId="0BB652F4"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Создание дерева пон</w:t>
            </w:r>
            <w:r w:rsidR="00233862" w:rsidRPr="00C26E81">
              <w:rPr>
                <w:rFonts w:ascii="Times New Roman" w:hAnsi="Times New Roman" w:cs="Times New Roman"/>
                <w:sz w:val="24"/>
                <w:szCs w:val="24"/>
              </w:rPr>
              <w:t>ятий для узкоспециализированной</w:t>
            </w:r>
          </w:p>
          <w:p w14:paraId="099CC278" w14:textId="624B3197" w:rsidR="004A28AC" w:rsidRPr="00C26E81" w:rsidRDefault="00233862"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предметной области</w:t>
            </w:r>
          </w:p>
        </w:tc>
        <w:tc>
          <w:tcPr>
            <w:tcW w:w="4174" w:type="dxa"/>
          </w:tcPr>
          <w:p w14:paraId="5DDD1D44" w14:textId="4101E820"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Денотационный анализ, деятельност</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ный подход, логико-гносеологиче</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ский анализ</w:t>
            </w:r>
          </w:p>
        </w:tc>
      </w:tr>
      <w:tr w:rsidR="00052BE2" w:rsidRPr="00AB5076" w14:paraId="603F10E0" w14:textId="77777777" w:rsidTr="00582013">
        <w:trPr>
          <w:jc w:val="center"/>
        </w:trPr>
        <w:tc>
          <w:tcPr>
            <w:tcW w:w="1488" w:type="dxa"/>
          </w:tcPr>
          <w:p w14:paraId="75E7F043" w14:textId="7D10CF6B"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lang w:val="en-US"/>
              </w:rPr>
              <w:t>Ке и Линь</w:t>
            </w:r>
          </w:p>
        </w:tc>
        <w:tc>
          <w:tcPr>
            <w:tcW w:w="3977" w:type="dxa"/>
          </w:tcPr>
          <w:p w14:paraId="5DF930F3" w14:textId="77777777"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Создает динамичную структуру обучения, которая помогает учителям разрабатывать темы, ориентированные на учебную программу STEAM.</w:t>
            </w:r>
          </w:p>
        </w:tc>
        <w:tc>
          <w:tcPr>
            <w:tcW w:w="4174" w:type="dxa"/>
          </w:tcPr>
          <w:p w14:paraId="3BD7C8CC" w14:textId="478AAF09"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Междисциплинарный алгоритм де</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композиции семантического тензора HO-SVD-OI для преобразования данных в машиночитаемый формат для завершения графа знаний</w:t>
            </w:r>
          </w:p>
        </w:tc>
      </w:tr>
      <w:tr w:rsidR="00052BE2" w:rsidRPr="00AB5076" w14:paraId="44F7DF08" w14:textId="77777777" w:rsidTr="00582013">
        <w:trPr>
          <w:jc w:val="center"/>
        </w:trPr>
        <w:tc>
          <w:tcPr>
            <w:tcW w:w="1488" w:type="dxa"/>
          </w:tcPr>
          <w:p w14:paraId="6E774840" w14:textId="57C413B8" w:rsidR="004A28AC" w:rsidRPr="00C26E81" w:rsidRDefault="00061CA0"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Кайбасова Д.Ж.</w:t>
            </w:r>
            <w:r w:rsidR="004A28AC" w:rsidRPr="00C26E81">
              <w:rPr>
                <w:rFonts w:ascii="Times New Roman" w:hAnsi="Times New Roman" w:cs="Times New Roman"/>
                <w:sz w:val="24"/>
                <w:szCs w:val="24"/>
              </w:rPr>
              <w:t xml:space="preserve"> </w:t>
            </w:r>
          </w:p>
        </w:tc>
        <w:tc>
          <w:tcPr>
            <w:tcW w:w="3977" w:type="dxa"/>
          </w:tcPr>
          <w:p w14:paraId="711BA826" w14:textId="77777777"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Определение последовательности изучаемых дисциплин</w:t>
            </w:r>
          </w:p>
        </w:tc>
        <w:tc>
          <w:tcPr>
            <w:tcW w:w="4174" w:type="dxa"/>
          </w:tcPr>
          <w:p w14:paraId="4D0E9F08" w14:textId="352B2445"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 xml:space="preserve">Мешок слов, </w:t>
            </w:r>
            <w:r w:rsidR="00061CA0" w:rsidRPr="00C26E81">
              <w:rPr>
                <w:rFonts w:ascii="Times New Roman" w:hAnsi="Times New Roman" w:cs="Times New Roman"/>
                <w:sz w:val="24"/>
                <w:szCs w:val="24"/>
                <w:lang w:val="en-US"/>
              </w:rPr>
              <w:t>TF</w:t>
            </w:r>
            <w:r w:rsidR="00061CA0" w:rsidRPr="00C26E81">
              <w:rPr>
                <w:rFonts w:ascii="Times New Roman" w:hAnsi="Times New Roman" w:cs="Times New Roman"/>
                <w:sz w:val="24"/>
                <w:szCs w:val="24"/>
              </w:rPr>
              <w:t>-</w:t>
            </w:r>
            <w:r w:rsidRPr="00C26E81">
              <w:rPr>
                <w:rFonts w:ascii="Times New Roman" w:hAnsi="Times New Roman" w:cs="Times New Roman"/>
                <w:sz w:val="24"/>
                <w:szCs w:val="24"/>
                <w:lang w:val="en-US"/>
              </w:rPr>
              <w:t>IDF</w:t>
            </w:r>
          </w:p>
        </w:tc>
      </w:tr>
      <w:tr w:rsidR="00052BE2" w:rsidRPr="00AB5076" w14:paraId="2AC941C7" w14:textId="77777777" w:rsidTr="00582013">
        <w:trPr>
          <w:jc w:val="center"/>
        </w:trPr>
        <w:tc>
          <w:tcPr>
            <w:tcW w:w="1488" w:type="dxa"/>
          </w:tcPr>
          <w:p w14:paraId="743409AC" w14:textId="1AF86EDD"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Ю и др.</w:t>
            </w:r>
          </w:p>
        </w:tc>
        <w:tc>
          <w:tcPr>
            <w:tcW w:w="3977" w:type="dxa"/>
          </w:tcPr>
          <w:p w14:paraId="0B640E8A" w14:textId="10C9CF8A"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Система учебных программ с взаимосвязью между пререквизи</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тами и текущими дисциплинами в области информатики</w:t>
            </w:r>
          </w:p>
        </w:tc>
        <w:tc>
          <w:tcPr>
            <w:tcW w:w="4174" w:type="dxa"/>
          </w:tcPr>
          <w:p w14:paraId="188E6BC6" w14:textId="77777777" w:rsidR="004A28AC" w:rsidRPr="00C26E81" w:rsidRDefault="004A28AC" w:rsidP="00582013">
            <w:pPr>
              <w:spacing w:line="228" w:lineRule="auto"/>
              <w:jc w:val="both"/>
              <w:rPr>
                <w:rFonts w:ascii="Times New Roman" w:hAnsi="Times New Roman" w:cs="Times New Roman"/>
                <w:sz w:val="24"/>
                <w:szCs w:val="24"/>
              </w:rPr>
            </w:pPr>
            <w:r w:rsidRPr="00C26E81">
              <w:rPr>
                <w:rFonts w:ascii="Times New Roman" w:hAnsi="Times New Roman" w:cs="Times New Roman"/>
                <w:sz w:val="24"/>
                <w:szCs w:val="24"/>
              </w:rPr>
              <w:t>Извлечение сущностей из структурированных таблиц</w:t>
            </w:r>
          </w:p>
        </w:tc>
      </w:tr>
      <w:tr w:rsidR="00052BE2" w:rsidRPr="00AB5076" w14:paraId="3922D13E" w14:textId="77777777" w:rsidTr="00582013">
        <w:trPr>
          <w:jc w:val="center"/>
        </w:trPr>
        <w:tc>
          <w:tcPr>
            <w:tcW w:w="1488" w:type="dxa"/>
          </w:tcPr>
          <w:p w14:paraId="05ED47A3" w14:textId="136AEE2A" w:rsidR="004A28AC" w:rsidRPr="00C26E81" w:rsidRDefault="004A28AC" w:rsidP="00C26E81">
            <w:pPr>
              <w:jc w:val="both"/>
              <w:rPr>
                <w:rFonts w:ascii="Times New Roman" w:hAnsi="Times New Roman" w:cs="Times New Roman"/>
                <w:sz w:val="24"/>
                <w:szCs w:val="24"/>
              </w:rPr>
            </w:pPr>
            <w:r w:rsidRPr="00C26E81">
              <w:rPr>
                <w:rFonts w:ascii="Times New Roman" w:hAnsi="Times New Roman" w:cs="Times New Roman"/>
                <w:sz w:val="24"/>
                <w:szCs w:val="24"/>
                <w:lang w:val="en-US"/>
              </w:rPr>
              <w:t xml:space="preserve">Алию и др. </w:t>
            </w:r>
          </w:p>
        </w:tc>
        <w:tc>
          <w:tcPr>
            <w:tcW w:w="3977" w:type="dxa"/>
          </w:tcPr>
          <w:p w14:paraId="48FECCC1" w14:textId="69771908"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Автоматизированное распределе</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ние курсов по кафедрам высших учебных заведений</w:t>
            </w:r>
          </w:p>
        </w:tc>
        <w:tc>
          <w:tcPr>
            <w:tcW w:w="4174" w:type="dxa"/>
          </w:tcPr>
          <w:p w14:paraId="7201F548" w14:textId="74A28083" w:rsidR="004A28AC" w:rsidRPr="00C26E81" w:rsidRDefault="004A28AC" w:rsidP="00FD70EA">
            <w:pPr>
              <w:jc w:val="both"/>
              <w:rPr>
                <w:rFonts w:ascii="Times New Roman" w:hAnsi="Times New Roman" w:cs="Times New Roman"/>
                <w:sz w:val="24"/>
                <w:szCs w:val="24"/>
              </w:rPr>
            </w:pPr>
            <w:r w:rsidRPr="00C26E81">
              <w:rPr>
                <w:rFonts w:ascii="Times New Roman" w:hAnsi="Times New Roman" w:cs="Times New Roman"/>
                <w:sz w:val="24"/>
                <w:szCs w:val="24"/>
              </w:rPr>
              <w:t>Извлечение сущностей из структу</w:t>
            </w:r>
            <w:r w:rsidR="005377E7">
              <w:rPr>
                <w:rFonts w:ascii="Times New Roman" w:hAnsi="Times New Roman" w:cs="Times New Roman"/>
                <w:sz w:val="24"/>
                <w:szCs w:val="24"/>
              </w:rPr>
              <w:t xml:space="preserve"> </w:t>
            </w:r>
            <w:r w:rsidRPr="00C26E81">
              <w:rPr>
                <w:rFonts w:ascii="Times New Roman" w:hAnsi="Times New Roman" w:cs="Times New Roman"/>
                <w:sz w:val="24"/>
                <w:szCs w:val="24"/>
              </w:rPr>
              <w:t>рированных таблиц</w:t>
            </w:r>
          </w:p>
          <w:p w14:paraId="502BBDF2" w14:textId="77777777" w:rsidR="004A28AC" w:rsidRPr="00C26E81" w:rsidRDefault="004A28AC" w:rsidP="00FD70EA">
            <w:pPr>
              <w:jc w:val="both"/>
              <w:rPr>
                <w:rFonts w:ascii="Times New Roman" w:hAnsi="Times New Roman" w:cs="Times New Roman"/>
                <w:sz w:val="24"/>
                <w:szCs w:val="24"/>
              </w:rPr>
            </w:pPr>
          </w:p>
        </w:tc>
      </w:tr>
      <w:tr w:rsidR="00C26E81" w:rsidRPr="00AB5076" w14:paraId="743F7E4F" w14:textId="77777777" w:rsidTr="00582013">
        <w:trPr>
          <w:jc w:val="center"/>
        </w:trPr>
        <w:tc>
          <w:tcPr>
            <w:tcW w:w="9639" w:type="dxa"/>
            <w:gridSpan w:val="3"/>
          </w:tcPr>
          <w:p w14:paraId="1CD00AEA" w14:textId="34F1D396" w:rsidR="00C26E81" w:rsidRPr="00C26E81" w:rsidRDefault="00C26E81" w:rsidP="00B36D2D">
            <w:pPr>
              <w:ind w:firstLine="601"/>
              <w:jc w:val="both"/>
              <w:rPr>
                <w:rFonts w:ascii="Times New Roman" w:hAnsi="Times New Roman" w:cs="Times New Roman"/>
                <w:sz w:val="24"/>
                <w:szCs w:val="24"/>
              </w:rPr>
            </w:pPr>
            <w:r w:rsidRPr="00C26E81">
              <w:rPr>
                <w:rFonts w:ascii="Times New Roman" w:hAnsi="Times New Roman" w:cs="Times New Roman"/>
                <w:sz w:val="24"/>
                <w:szCs w:val="24"/>
                <w:lang w:val="kk-KZ"/>
              </w:rPr>
              <w:t xml:space="preserve">Примечание – Составлено по источникам </w:t>
            </w:r>
            <w:r w:rsidRPr="00C26E81">
              <w:rPr>
                <w:rFonts w:ascii="Times New Roman" w:hAnsi="Times New Roman" w:cs="Times New Roman"/>
                <w:sz w:val="24"/>
                <w:szCs w:val="24"/>
              </w:rPr>
              <w:t>[</w:t>
            </w:r>
            <w:r w:rsidR="00B36D2D" w:rsidRPr="00B037B1">
              <w:rPr>
                <w:rFonts w:ascii="Times New Roman" w:hAnsi="Times New Roman" w:cs="Times New Roman"/>
                <w:sz w:val="24"/>
                <w:szCs w:val="24"/>
                <w:lang w:val="kk-KZ"/>
              </w:rPr>
              <w:t xml:space="preserve">4, р. 226; 5, р. 618; 6, р. 995; 7, р. 7; 8, р. 108; 9, р. 219; 10, р. 770; 11, р. 526; 12, р. 30; 13, р. 012127; 14, р. 271; 15, р. 31553; 16, р. 11001; 17, р. 767; 18, р. 1-2; 20, р. 33; 74, </w:t>
            </w:r>
            <w:r w:rsidR="00B36D2D">
              <w:rPr>
                <w:rFonts w:ascii="Times New Roman" w:hAnsi="Times New Roman" w:cs="Times New Roman"/>
                <w:sz w:val="24"/>
                <w:szCs w:val="24"/>
                <w:lang w:val="kk-KZ"/>
              </w:rPr>
              <w:t xml:space="preserve">р. 148; </w:t>
            </w:r>
            <w:r w:rsidR="00B36D2D" w:rsidRPr="00B037B1">
              <w:rPr>
                <w:rFonts w:ascii="Times New Roman" w:hAnsi="Times New Roman" w:cs="Times New Roman"/>
                <w:sz w:val="24"/>
                <w:szCs w:val="24"/>
                <w:lang w:val="kk-KZ"/>
              </w:rPr>
              <w:t>75</w:t>
            </w:r>
            <w:r w:rsidR="00B36D2D">
              <w:rPr>
                <w:rFonts w:ascii="Times New Roman" w:hAnsi="Times New Roman" w:cs="Times New Roman"/>
                <w:sz w:val="24"/>
                <w:szCs w:val="24"/>
                <w:lang w:val="kk-KZ"/>
              </w:rPr>
              <w:t>, с. 10-11</w:t>
            </w:r>
            <w:r w:rsidRPr="00C26E81">
              <w:rPr>
                <w:rFonts w:ascii="Times New Roman" w:hAnsi="Times New Roman" w:cs="Times New Roman"/>
                <w:sz w:val="24"/>
                <w:szCs w:val="24"/>
              </w:rPr>
              <w:t>]</w:t>
            </w:r>
          </w:p>
        </w:tc>
      </w:tr>
    </w:tbl>
    <w:p w14:paraId="5F2AAFB2" w14:textId="54591D13" w:rsidR="00B037B1" w:rsidRPr="00AB7AC0" w:rsidRDefault="00B037B1" w:rsidP="00B037B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 таблицей 1.5, </w:t>
      </w:r>
      <w:r w:rsidRPr="00AB7AC0">
        <w:rPr>
          <w:rFonts w:ascii="Times New Roman" w:eastAsia="Times New Roman" w:hAnsi="Times New Roman" w:cs="Times New Roman"/>
          <w:sz w:val="28"/>
          <w:szCs w:val="28"/>
          <w:lang w:eastAsia="ru-RU"/>
        </w:rPr>
        <w:t xml:space="preserve">рассмотрим статьи с точки зрения использования методов работы с графами знаний, для этого сведем основные используемые методы и задачи проекта.  </w:t>
      </w:r>
    </w:p>
    <w:p w14:paraId="29660604" w14:textId="4DE7CB80" w:rsidR="00E256A5" w:rsidRDefault="00261A7D" w:rsidP="00FD70EA">
      <w:pPr>
        <w:spacing w:after="0" w:line="240" w:lineRule="auto"/>
        <w:ind w:firstLine="709"/>
        <w:jc w:val="both"/>
        <w:rPr>
          <w:rFonts w:ascii="Times New Roman" w:hAnsi="Times New Roman" w:cs="Times New Roman"/>
          <w:bCs/>
          <w:color w:val="000000"/>
          <w:sz w:val="28"/>
          <w:szCs w:val="28"/>
        </w:rPr>
      </w:pPr>
      <w:r w:rsidRPr="00261A7D">
        <w:rPr>
          <w:rFonts w:ascii="Times New Roman" w:hAnsi="Times New Roman" w:cs="Times New Roman"/>
          <w:bCs/>
          <w:color w:val="000000"/>
          <w:sz w:val="28"/>
          <w:szCs w:val="28"/>
        </w:rPr>
        <w:t xml:space="preserve">В таблице </w:t>
      </w:r>
      <w:r w:rsidR="00582013">
        <w:rPr>
          <w:rFonts w:ascii="Times New Roman" w:hAnsi="Times New Roman" w:cs="Times New Roman"/>
          <w:bCs/>
          <w:color w:val="000000"/>
          <w:sz w:val="28"/>
          <w:szCs w:val="28"/>
          <w:lang w:val="kk-KZ"/>
        </w:rPr>
        <w:t xml:space="preserve">1.5, </w:t>
      </w:r>
      <w:r w:rsidRPr="00261A7D">
        <w:rPr>
          <w:rFonts w:ascii="Times New Roman" w:hAnsi="Times New Roman" w:cs="Times New Roman"/>
          <w:bCs/>
          <w:color w:val="000000"/>
          <w:sz w:val="28"/>
          <w:szCs w:val="28"/>
        </w:rPr>
        <w:t xml:space="preserve">представлен ряд методов работы с графами знаний, включая машинное обучение, алгоритмы обработки естественного языка, создание онтологий и использование моделей. TextRank и BM-25 входят </w:t>
      </w:r>
      <w:r w:rsidR="00FF59AB">
        <w:rPr>
          <w:rFonts w:ascii="Times New Roman" w:hAnsi="Times New Roman" w:cs="Times New Roman"/>
          <w:bCs/>
          <w:color w:val="000000"/>
          <w:sz w:val="28"/>
          <w:szCs w:val="28"/>
        </w:rPr>
        <w:t>в число методов ранжирования</w:t>
      </w:r>
      <w:r w:rsidRPr="00261A7D">
        <w:rPr>
          <w:rFonts w:ascii="Times New Roman" w:hAnsi="Times New Roman" w:cs="Times New Roman"/>
          <w:bCs/>
          <w:color w:val="000000"/>
          <w:sz w:val="28"/>
          <w:szCs w:val="28"/>
        </w:rPr>
        <w:t>, используемых для оценки значимости и связей между элементами графа. Онтологии часто используются для формализации знаний и представления их в структурированном формате. Онтологии упрощают понимание данных и взаимодействие с ними. Некоторые авторы использовали разные методы, подчеркивая применение стандартных схем и онтологий, таких как Schema.org. Это предполагает стремление к единым стандартам представления знаний. В определенных случаях экспертные знания применяются для создания графов знаний и онтологий. Экспертные знания помо</w:t>
      </w:r>
      <w:r w:rsidR="00793EF8">
        <w:rPr>
          <w:rFonts w:ascii="Times New Roman" w:hAnsi="Times New Roman" w:cs="Times New Roman"/>
          <w:bCs/>
          <w:color w:val="000000"/>
          <w:sz w:val="28"/>
          <w:szCs w:val="28"/>
        </w:rPr>
        <w:t>гают определить структуру граф</w:t>
      </w:r>
      <w:r w:rsidRPr="00261A7D">
        <w:rPr>
          <w:rFonts w:ascii="Times New Roman" w:hAnsi="Times New Roman" w:cs="Times New Roman"/>
          <w:bCs/>
          <w:color w:val="000000"/>
          <w:sz w:val="28"/>
          <w:szCs w:val="28"/>
        </w:rPr>
        <w:t>ов и выделить важные понятия и взаимосвязи. Во многих исследованиях, в том числе используются методы машинного обучения, такие как методы опорных векторов, k-ближайший сосед, наивная байесовская модель, логистическая регрессия, BERT, LSTM и другие. Неко</w:t>
      </w:r>
      <w:r w:rsidR="00FF59AB">
        <w:rPr>
          <w:rFonts w:ascii="Times New Roman" w:hAnsi="Times New Roman" w:cs="Times New Roman"/>
          <w:bCs/>
          <w:color w:val="000000"/>
          <w:sz w:val="28"/>
          <w:szCs w:val="28"/>
        </w:rPr>
        <w:t xml:space="preserve">торые авторы используют методы </w:t>
      </w:r>
      <w:r w:rsidRPr="00261A7D">
        <w:rPr>
          <w:rFonts w:ascii="Times New Roman" w:hAnsi="Times New Roman" w:cs="Times New Roman"/>
          <w:bCs/>
          <w:color w:val="000000"/>
          <w:sz w:val="28"/>
          <w:szCs w:val="28"/>
        </w:rPr>
        <w:t>для извлечения сущностей из текста и структурированных данных для автоматического обогащения графа знаний новой информацией. Таким образом, общая тенденция такова, что методы графов знаний часто сочетают в себе различные подходы и технологии для максимизации их эффективности при решении конкретных задач.</w:t>
      </w:r>
    </w:p>
    <w:p w14:paraId="4A64286B" w14:textId="364B883C" w:rsidR="00F6679E" w:rsidRPr="002E54CF" w:rsidRDefault="00E76594" w:rsidP="00FD70EA">
      <w:pPr>
        <w:spacing w:after="0" w:line="240" w:lineRule="auto"/>
        <w:ind w:firstLine="709"/>
        <w:jc w:val="both"/>
      </w:pPr>
      <w:r w:rsidRPr="00E76594">
        <w:rPr>
          <w:rFonts w:ascii="Times New Roman" w:hAnsi="Times New Roman" w:cs="Times New Roman"/>
          <w:bCs/>
          <w:color w:val="000000"/>
          <w:sz w:val="28"/>
          <w:szCs w:val="28"/>
        </w:rPr>
        <w:t xml:space="preserve">Таким образом, графы знаний помогают в представлении и организации знаний, персонализированном обучении и его аналитике. </w:t>
      </w:r>
      <w:r w:rsidR="00BA7B61">
        <w:rPr>
          <w:rFonts w:ascii="Times New Roman" w:hAnsi="Times New Roman" w:cs="Times New Roman"/>
          <w:bCs/>
          <w:color w:val="000000"/>
          <w:sz w:val="28"/>
          <w:szCs w:val="28"/>
        </w:rPr>
        <w:t>Они</w:t>
      </w:r>
      <w:r w:rsidRPr="00E76594">
        <w:rPr>
          <w:rFonts w:ascii="Times New Roman" w:hAnsi="Times New Roman" w:cs="Times New Roman"/>
          <w:bCs/>
          <w:color w:val="000000"/>
          <w:sz w:val="28"/>
          <w:szCs w:val="28"/>
        </w:rPr>
        <w:t xml:space="preserve"> обеспечивают более структурированный и организованный способ представления знаний, облегчая учащимся связывание и понимание концепций. </w:t>
      </w:r>
      <w:r>
        <w:rPr>
          <w:rFonts w:ascii="Times New Roman" w:hAnsi="Times New Roman" w:cs="Times New Roman"/>
          <w:bCs/>
          <w:color w:val="000000"/>
          <w:sz w:val="28"/>
          <w:szCs w:val="28"/>
        </w:rPr>
        <w:t>Их</w:t>
      </w:r>
      <w:r w:rsidRPr="00E76594">
        <w:rPr>
          <w:rFonts w:ascii="Times New Roman" w:hAnsi="Times New Roman" w:cs="Times New Roman"/>
          <w:bCs/>
          <w:color w:val="000000"/>
          <w:sz w:val="28"/>
          <w:szCs w:val="28"/>
        </w:rPr>
        <w:t xml:space="preserve"> можно использовать для персонализации обучения, предоставляя учащимся адаптированные учебные материалы, основанны</w:t>
      </w:r>
      <w:r w:rsidR="00B36D2D">
        <w:rPr>
          <w:rFonts w:ascii="Times New Roman" w:hAnsi="Times New Roman" w:cs="Times New Roman"/>
          <w:bCs/>
          <w:color w:val="000000"/>
          <w:sz w:val="28"/>
          <w:szCs w:val="28"/>
        </w:rPr>
        <w:t xml:space="preserve">е на их учебных предпочтениях. </w:t>
      </w:r>
      <w:r>
        <w:rPr>
          <w:rFonts w:ascii="Times New Roman" w:hAnsi="Times New Roman" w:cs="Times New Roman"/>
          <w:bCs/>
          <w:color w:val="000000"/>
          <w:sz w:val="28"/>
          <w:szCs w:val="28"/>
        </w:rPr>
        <w:t>Также, их</w:t>
      </w:r>
      <w:r w:rsidRPr="00E76594">
        <w:rPr>
          <w:rFonts w:ascii="Times New Roman" w:hAnsi="Times New Roman" w:cs="Times New Roman"/>
          <w:bCs/>
          <w:color w:val="000000"/>
          <w:sz w:val="28"/>
          <w:szCs w:val="28"/>
        </w:rPr>
        <w:t xml:space="preserve"> можно использовать для аналитики обучения, собирая и анализируя данные об их успеваемости, чтобы определить области, в которых </w:t>
      </w:r>
      <w:r>
        <w:rPr>
          <w:rFonts w:ascii="Times New Roman" w:hAnsi="Times New Roman" w:cs="Times New Roman"/>
          <w:bCs/>
          <w:color w:val="000000"/>
          <w:sz w:val="28"/>
          <w:szCs w:val="28"/>
        </w:rPr>
        <w:t>студентам</w:t>
      </w:r>
      <w:r w:rsidRPr="00E76594">
        <w:rPr>
          <w:rFonts w:ascii="Times New Roman" w:hAnsi="Times New Roman" w:cs="Times New Roman"/>
          <w:bCs/>
          <w:color w:val="000000"/>
          <w:sz w:val="28"/>
          <w:szCs w:val="28"/>
        </w:rPr>
        <w:t xml:space="preserve"> нужна дополнительная поддержка или где можно улучшить учебные материалы.</w:t>
      </w:r>
      <w:r w:rsidR="004D3989">
        <w:rPr>
          <w:rFonts w:ascii="Times New Roman" w:hAnsi="Times New Roman" w:cs="Times New Roman"/>
          <w:bCs/>
          <w:color w:val="000000"/>
          <w:sz w:val="28"/>
          <w:szCs w:val="28"/>
        </w:rPr>
        <w:t xml:space="preserve"> </w:t>
      </w:r>
      <w:r w:rsidR="004D3989" w:rsidRPr="004D3989">
        <w:rPr>
          <w:rFonts w:ascii="Times New Roman" w:hAnsi="Times New Roman" w:cs="Times New Roman"/>
          <w:bCs/>
          <w:color w:val="000000"/>
          <w:sz w:val="28"/>
          <w:szCs w:val="28"/>
        </w:rPr>
        <w:t>Большинство</w:t>
      </w:r>
      <w:r w:rsidR="004D3989">
        <w:rPr>
          <w:rFonts w:ascii="Times New Roman" w:hAnsi="Times New Roman" w:cs="Times New Roman"/>
          <w:bCs/>
          <w:color w:val="000000"/>
          <w:sz w:val="28"/>
          <w:szCs w:val="28"/>
        </w:rPr>
        <w:t xml:space="preserve"> примеров</w:t>
      </w:r>
      <w:r w:rsidR="004D3989" w:rsidRPr="004D3989">
        <w:rPr>
          <w:rFonts w:ascii="Times New Roman" w:hAnsi="Times New Roman" w:cs="Times New Roman"/>
          <w:bCs/>
          <w:color w:val="000000"/>
          <w:sz w:val="28"/>
          <w:szCs w:val="28"/>
        </w:rPr>
        <w:t xml:space="preserve"> применений графов знаний в образовании связаны с повышением эффективности дистанционного обучения, индивидуализацией и персонализацией обучения, а также созданием среды для изучения предметных областей.</w:t>
      </w:r>
      <w:r w:rsidR="006D7487" w:rsidRPr="006D7487">
        <w:t xml:space="preserve"> </w:t>
      </w:r>
    </w:p>
    <w:p w14:paraId="083BD6BA" w14:textId="533374C6" w:rsidR="00E76594" w:rsidRPr="000A17CB" w:rsidRDefault="00F6679E" w:rsidP="00FD70EA">
      <w:pPr>
        <w:spacing w:after="0" w:line="240" w:lineRule="auto"/>
        <w:ind w:firstLine="709"/>
        <w:jc w:val="both"/>
        <w:rPr>
          <w:rFonts w:ascii="Times New Roman" w:hAnsi="Times New Roman" w:cs="Times New Roman"/>
          <w:bCs/>
          <w:color w:val="000000"/>
          <w:sz w:val="28"/>
          <w:szCs w:val="28"/>
          <w:lang w:val="en-US"/>
        </w:rPr>
      </w:pPr>
      <w:r w:rsidRPr="00F6679E">
        <w:rPr>
          <w:rFonts w:ascii="Times New Roman" w:hAnsi="Times New Roman" w:cs="Times New Roman"/>
          <w:bCs/>
          <w:color w:val="000000"/>
          <w:sz w:val="28"/>
          <w:szCs w:val="28"/>
        </w:rPr>
        <w:t>Результаты</w:t>
      </w:r>
      <w:r>
        <w:rPr>
          <w:rFonts w:ascii="Times New Roman" w:hAnsi="Times New Roman" w:cs="Times New Roman"/>
          <w:bCs/>
          <w:color w:val="000000"/>
          <w:sz w:val="28"/>
          <w:szCs w:val="28"/>
        </w:rPr>
        <w:t xml:space="preserve"> анализа методов</w:t>
      </w:r>
      <w:r w:rsidRPr="00F6679E">
        <w:rPr>
          <w:rFonts w:ascii="Times New Roman" w:hAnsi="Times New Roman" w:cs="Times New Roman"/>
          <w:bCs/>
          <w:color w:val="000000"/>
          <w:sz w:val="28"/>
          <w:szCs w:val="28"/>
        </w:rPr>
        <w:t xml:space="preserve"> говорят о многогранности подходов к использованию графов знаний в контексте образования</w:t>
      </w:r>
      <w:r>
        <w:rPr>
          <w:rFonts w:ascii="Times New Roman" w:hAnsi="Times New Roman" w:cs="Times New Roman"/>
          <w:bCs/>
          <w:color w:val="000000"/>
          <w:sz w:val="28"/>
          <w:szCs w:val="28"/>
        </w:rPr>
        <w:t xml:space="preserve">. </w:t>
      </w:r>
      <w:r w:rsidRPr="00F6679E">
        <w:rPr>
          <w:rFonts w:ascii="Times New Roman" w:hAnsi="Times New Roman" w:cs="Times New Roman"/>
          <w:bCs/>
          <w:color w:val="000000"/>
          <w:sz w:val="28"/>
          <w:szCs w:val="28"/>
        </w:rPr>
        <w:t>Одним из ключевых выводов является стремление авторов к стандартизации представления знаний в образовательной среде. Несмотря на различия в методиках, многие авторы подчеркивают важность использования общепринятых схем и онтологий для достижения единого стандарта и обеспечения лучшей совместимости данных.</w:t>
      </w:r>
      <w:r w:rsidR="00971667" w:rsidRPr="00971667">
        <w:t xml:space="preserve"> </w:t>
      </w:r>
      <w:r w:rsidR="00971667" w:rsidRPr="00971667">
        <w:rPr>
          <w:rFonts w:ascii="Times New Roman" w:hAnsi="Times New Roman" w:cs="Times New Roman"/>
          <w:bCs/>
          <w:color w:val="000000"/>
          <w:sz w:val="28"/>
          <w:szCs w:val="28"/>
        </w:rPr>
        <w:t>Экспертные знания, внедренные в создание проблемно-ориентированных графов знаний, оказывают значительное влияние на эффективность образовательных технологий, особенно в специализированных областях, что подчеркивает важность сотрудничества между образовательными учреждениями и экспертами для успешной реализации таких проектов.</w:t>
      </w:r>
      <w:r w:rsidR="00971667" w:rsidRPr="00971667">
        <w:t xml:space="preserve"> </w:t>
      </w:r>
      <w:r w:rsidR="00971667">
        <w:rPr>
          <w:rFonts w:ascii="Times New Roman" w:hAnsi="Times New Roman" w:cs="Times New Roman"/>
          <w:bCs/>
          <w:color w:val="000000"/>
          <w:sz w:val="28"/>
          <w:szCs w:val="28"/>
        </w:rPr>
        <w:t>В целом,</w:t>
      </w:r>
      <w:r w:rsidR="00971667" w:rsidRPr="00971667">
        <w:rPr>
          <w:rFonts w:ascii="Times New Roman" w:hAnsi="Times New Roman" w:cs="Times New Roman"/>
          <w:bCs/>
          <w:color w:val="000000"/>
          <w:sz w:val="28"/>
          <w:szCs w:val="28"/>
        </w:rPr>
        <w:t xml:space="preserve"> графы знаний становятся все более важным инструментом для модернизации и улучшения образовательных процессов. Их разнообразное применение и инновационные методы позволяют более эффективно формировать и передавать знания, создавая уникальные возможности для студентов и образовательных учреждений.</w:t>
      </w:r>
      <w:r w:rsidR="000A17CB" w:rsidRPr="000A17CB">
        <w:rPr>
          <w:rFonts w:ascii="Times New Roman" w:hAnsi="Times New Roman" w:cs="Times New Roman"/>
          <w:bCs/>
          <w:color w:val="000000"/>
          <w:sz w:val="28"/>
          <w:szCs w:val="28"/>
        </w:rPr>
        <w:t xml:space="preserve"> </w:t>
      </w:r>
      <w:r w:rsidR="000A17CB" w:rsidRPr="006D7487">
        <w:rPr>
          <w:rFonts w:ascii="Times New Roman" w:hAnsi="Times New Roman" w:cs="Times New Roman"/>
          <w:bCs/>
          <w:color w:val="000000"/>
          <w:sz w:val="28"/>
          <w:szCs w:val="28"/>
        </w:rPr>
        <w:t>Более</w:t>
      </w:r>
      <w:r w:rsidR="000A17CB" w:rsidRPr="00977CA9">
        <w:rPr>
          <w:rFonts w:ascii="Times New Roman" w:hAnsi="Times New Roman" w:cs="Times New Roman"/>
          <w:bCs/>
          <w:color w:val="000000"/>
          <w:sz w:val="28"/>
          <w:szCs w:val="28"/>
          <w:lang w:val="en-US"/>
        </w:rPr>
        <w:t xml:space="preserve"> </w:t>
      </w:r>
      <w:r w:rsidR="000A17CB" w:rsidRPr="006D7487">
        <w:rPr>
          <w:rFonts w:ascii="Times New Roman" w:hAnsi="Times New Roman" w:cs="Times New Roman"/>
          <w:bCs/>
          <w:color w:val="000000"/>
          <w:sz w:val="28"/>
          <w:szCs w:val="28"/>
        </w:rPr>
        <w:t>подробный</w:t>
      </w:r>
      <w:r w:rsidR="000A17CB" w:rsidRPr="00977CA9">
        <w:rPr>
          <w:rFonts w:ascii="Times New Roman" w:hAnsi="Times New Roman" w:cs="Times New Roman"/>
          <w:bCs/>
          <w:color w:val="000000"/>
          <w:sz w:val="28"/>
          <w:szCs w:val="28"/>
          <w:lang w:val="en-US"/>
        </w:rPr>
        <w:t xml:space="preserve"> </w:t>
      </w:r>
      <w:r w:rsidR="000A17CB" w:rsidRPr="006D7487">
        <w:rPr>
          <w:rFonts w:ascii="Times New Roman" w:hAnsi="Times New Roman" w:cs="Times New Roman"/>
          <w:bCs/>
          <w:color w:val="000000"/>
          <w:sz w:val="28"/>
          <w:szCs w:val="28"/>
        </w:rPr>
        <w:t>анализ</w:t>
      </w:r>
      <w:r w:rsidR="000A17CB" w:rsidRPr="00977CA9">
        <w:rPr>
          <w:rFonts w:ascii="Times New Roman" w:hAnsi="Times New Roman" w:cs="Times New Roman"/>
          <w:bCs/>
          <w:color w:val="000000"/>
          <w:sz w:val="28"/>
          <w:szCs w:val="28"/>
          <w:lang w:val="en-US"/>
        </w:rPr>
        <w:t xml:space="preserve"> </w:t>
      </w:r>
      <w:r w:rsidR="000A17CB" w:rsidRPr="006D7487">
        <w:rPr>
          <w:rFonts w:ascii="Times New Roman" w:hAnsi="Times New Roman" w:cs="Times New Roman"/>
          <w:bCs/>
          <w:color w:val="000000"/>
          <w:sz w:val="28"/>
          <w:szCs w:val="28"/>
        </w:rPr>
        <w:t>работ</w:t>
      </w:r>
      <w:r w:rsidR="000A17CB" w:rsidRPr="00977CA9">
        <w:rPr>
          <w:rFonts w:ascii="Times New Roman" w:hAnsi="Times New Roman" w:cs="Times New Roman"/>
          <w:bCs/>
          <w:color w:val="000000"/>
          <w:sz w:val="28"/>
          <w:szCs w:val="28"/>
          <w:lang w:val="en-US"/>
        </w:rPr>
        <w:t xml:space="preserve"> </w:t>
      </w:r>
      <w:r w:rsidR="000A17CB" w:rsidRPr="006D7487">
        <w:rPr>
          <w:rFonts w:ascii="Times New Roman" w:hAnsi="Times New Roman" w:cs="Times New Roman"/>
          <w:bCs/>
          <w:color w:val="000000"/>
          <w:sz w:val="28"/>
          <w:szCs w:val="28"/>
        </w:rPr>
        <w:t>приведен</w:t>
      </w:r>
      <w:r w:rsidR="000A17CB" w:rsidRPr="00977CA9">
        <w:rPr>
          <w:rFonts w:ascii="Times New Roman" w:hAnsi="Times New Roman" w:cs="Times New Roman"/>
          <w:bCs/>
          <w:color w:val="000000"/>
          <w:sz w:val="28"/>
          <w:szCs w:val="28"/>
          <w:lang w:val="en-US"/>
        </w:rPr>
        <w:t xml:space="preserve"> </w:t>
      </w:r>
      <w:r w:rsidR="000A17CB" w:rsidRPr="006D7487">
        <w:rPr>
          <w:rFonts w:ascii="Times New Roman" w:hAnsi="Times New Roman" w:cs="Times New Roman"/>
          <w:bCs/>
          <w:color w:val="000000"/>
          <w:sz w:val="28"/>
          <w:szCs w:val="28"/>
        </w:rPr>
        <w:t>в</w:t>
      </w:r>
      <w:r w:rsidR="000A17CB" w:rsidRPr="00977CA9">
        <w:rPr>
          <w:rFonts w:ascii="Times New Roman" w:hAnsi="Times New Roman" w:cs="Times New Roman"/>
          <w:bCs/>
          <w:color w:val="000000"/>
          <w:sz w:val="28"/>
          <w:szCs w:val="28"/>
          <w:lang w:val="en-US"/>
        </w:rPr>
        <w:t xml:space="preserve"> </w:t>
      </w:r>
      <w:r w:rsidR="000A17CB">
        <w:rPr>
          <w:rFonts w:ascii="Times New Roman" w:hAnsi="Times New Roman" w:cs="Times New Roman"/>
          <w:bCs/>
          <w:color w:val="000000"/>
          <w:sz w:val="28"/>
          <w:szCs w:val="28"/>
        </w:rPr>
        <w:t>нашей</w:t>
      </w:r>
      <w:r w:rsidR="000A17CB" w:rsidRPr="00977CA9">
        <w:rPr>
          <w:rFonts w:ascii="Times New Roman" w:hAnsi="Times New Roman" w:cs="Times New Roman"/>
          <w:bCs/>
          <w:color w:val="000000"/>
          <w:sz w:val="28"/>
          <w:szCs w:val="28"/>
          <w:lang w:val="en-US"/>
        </w:rPr>
        <w:t xml:space="preserve"> </w:t>
      </w:r>
      <w:r w:rsidR="000A17CB" w:rsidRPr="006D7487">
        <w:rPr>
          <w:rFonts w:ascii="Times New Roman" w:hAnsi="Times New Roman" w:cs="Times New Roman"/>
          <w:bCs/>
          <w:color w:val="000000"/>
          <w:sz w:val="28"/>
          <w:szCs w:val="28"/>
        </w:rPr>
        <w:t>статье</w:t>
      </w:r>
      <w:r w:rsidR="000A17CB" w:rsidRPr="00977CA9">
        <w:rPr>
          <w:rFonts w:ascii="Times New Roman" w:hAnsi="Times New Roman" w:cs="Times New Roman"/>
          <w:bCs/>
          <w:color w:val="000000"/>
          <w:sz w:val="28"/>
          <w:szCs w:val="28"/>
          <w:lang w:val="en-US"/>
        </w:rPr>
        <w:t xml:space="preserve"> «Classification and Analysis of the Application of Knowledge Graphs in Education» [76].</w:t>
      </w:r>
      <w:r w:rsidR="000A17CB" w:rsidRPr="00977CA9">
        <w:rPr>
          <w:lang w:val="en-US"/>
        </w:rPr>
        <w:t xml:space="preserve">  </w:t>
      </w:r>
    </w:p>
    <w:p w14:paraId="36EDFA1C" w14:textId="6B8D78A8" w:rsidR="00871B66" w:rsidRPr="008E55EC" w:rsidRDefault="00006DB7" w:rsidP="00FD70EA">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Для дальнейшего исследования рассмотрим вопросы разработки рекомендательных систем на основе графов знаний.</w:t>
      </w:r>
    </w:p>
    <w:p w14:paraId="76D62C4D" w14:textId="77777777" w:rsidR="00CD6C34" w:rsidRDefault="00CD6C34" w:rsidP="00FD70EA">
      <w:pPr>
        <w:spacing w:after="0" w:line="240" w:lineRule="auto"/>
        <w:jc w:val="both"/>
        <w:rPr>
          <w:rFonts w:ascii="Times New Roman" w:hAnsi="Times New Roman" w:cs="Times New Roman"/>
          <w:b/>
          <w:sz w:val="28"/>
          <w:szCs w:val="28"/>
        </w:rPr>
      </w:pPr>
    </w:p>
    <w:p w14:paraId="3B5E10D0" w14:textId="3DF7A76C" w:rsidR="0010785B" w:rsidRPr="00B93F0D" w:rsidRDefault="0010785B" w:rsidP="00FD70EA">
      <w:pPr>
        <w:spacing w:after="0" w:line="240" w:lineRule="auto"/>
        <w:ind w:firstLine="709"/>
        <w:jc w:val="both"/>
        <w:rPr>
          <w:rFonts w:ascii="Times New Roman" w:hAnsi="Times New Roman" w:cs="Times New Roman"/>
          <w:b/>
          <w:sz w:val="28"/>
          <w:szCs w:val="28"/>
        </w:rPr>
      </w:pPr>
      <w:r w:rsidRPr="00B93F0D">
        <w:rPr>
          <w:rFonts w:ascii="Times New Roman" w:hAnsi="Times New Roman" w:cs="Times New Roman"/>
          <w:b/>
          <w:sz w:val="28"/>
          <w:szCs w:val="28"/>
        </w:rPr>
        <w:t>1.4 Разработка рекомендательных</w:t>
      </w:r>
      <w:r w:rsidR="008A2F1D">
        <w:rPr>
          <w:rFonts w:ascii="Times New Roman" w:hAnsi="Times New Roman" w:cs="Times New Roman"/>
          <w:b/>
          <w:sz w:val="28"/>
          <w:szCs w:val="28"/>
        </w:rPr>
        <w:t xml:space="preserve"> систем на основе графов знаний</w:t>
      </w:r>
      <w:r w:rsidRPr="00B93F0D">
        <w:rPr>
          <w:rFonts w:ascii="Times New Roman" w:hAnsi="Times New Roman" w:cs="Times New Roman"/>
          <w:b/>
          <w:sz w:val="28"/>
          <w:szCs w:val="28"/>
        </w:rPr>
        <w:t xml:space="preserve"> </w:t>
      </w:r>
    </w:p>
    <w:p w14:paraId="5685CDF7" w14:textId="615314F0" w:rsidR="00926629" w:rsidRDefault="0092662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этом пункте </w:t>
      </w:r>
      <w:r w:rsidR="00E801D0">
        <w:rPr>
          <w:rFonts w:ascii="Times New Roman" w:hAnsi="Times New Roman" w:cs="Times New Roman"/>
          <w:sz w:val="28"/>
          <w:szCs w:val="28"/>
        </w:rPr>
        <w:t>рассматриваются рекомендательные системы как подвид</w:t>
      </w:r>
      <w:r>
        <w:rPr>
          <w:rFonts w:ascii="Times New Roman" w:hAnsi="Times New Roman" w:cs="Times New Roman"/>
          <w:sz w:val="28"/>
          <w:szCs w:val="28"/>
        </w:rPr>
        <w:t xml:space="preserve"> информационных систем, приводится их типовая архитектура и рассматриваются методы рекомендаций на основе графов знаний.</w:t>
      </w:r>
    </w:p>
    <w:p w14:paraId="3430E6E7" w14:textId="144DA50C" w:rsidR="00C668B0" w:rsidRPr="00C668B0" w:rsidRDefault="00AE1062"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w:t>
      </w:r>
      <w:r w:rsidR="00A779CA">
        <w:rPr>
          <w:rFonts w:ascii="Times New Roman" w:hAnsi="Times New Roman" w:cs="Times New Roman"/>
          <w:sz w:val="28"/>
          <w:szCs w:val="28"/>
        </w:rPr>
        <w:t>т</w:t>
      </w:r>
      <w:r>
        <w:rPr>
          <w:rFonts w:ascii="Times New Roman" w:hAnsi="Times New Roman" w:cs="Times New Roman"/>
          <w:sz w:val="28"/>
          <w:szCs w:val="28"/>
        </w:rPr>
        <w:t>вии</w:t>
      </w:r>
      <w:r w:rsidR="00A779CA">
        <w:rPr>
          <w:rFonts w:ascii="Times New Roman" w:hAnsi="Times New Roman" w:cs="Times New Roman"/>
          <w:sz w:val="28"/>
          <w:szCs w:val="28"/>
        </w:rPr>
        <w:t xml:space="preserve"> с национальным стандартом</w:t>
      </w:r>
      <w:r w:rsidR="004B2E29">
        <w:rPr>
          <w:rFonts w:ascii="Times New Roman" w:hAnsi="Times New Roman" w:cs="Times New Roman"/>
          <w:sz w:val="28"/>
          <w:szCs w:val="28"/>
        </w:rPr>
        <w:t xml:space="preserve"> «</w:t>
      </w:r>
      <w:r w:rsidR="004B2E29" w:rsidRPr="004B2E29">
        <w:rPr>
          <w:rFonts w:ascii="Times New Roman" w:hAnsi="Times New Roman" w:cs="Times New Roman"/>
          <w:sz w:val="28"/>
          <w:szCs w:val="28"/>
        </w:rPr>
        <w:t>СТ РК 34.005–2002. Информационная технология. Основные термины и определения</w:t>
      </w:r>
      <w:r w:rsidR="004B2E29">
        <w:rPr>
          <w:rFonts w:ascii="Times New Roman" w:hAnsi="Times New Roman" w:cs="Times New Roman"/>
          <w:sz w:val="28"/>
          <w:szCs w:val="28"/>
        </w:rPr>
        <w:t xml:space="preserve">» </w:t>
      </w:r>
      <w:r w:rsidR="004B2E29" w:rsidRPr="004B2E29">
        <w:rPr>
          <w:rFonts w:ascii="Times New Roman" w:hAnsi="Times New Roman" w:cs="Times New Roman"/>
          <w:sz w:val="28"/>
          <w:szCs w:val="28"/>
        </w:rPr>
        <w:t>[77]</w:t>
      </w:r>
      <w:r w:rsidR="004B2E29">
        <w:rPr>
          <w:rFonts w:ascii="Times New Roman" w:hAnsi="Times New Roman" w:cs="Times New Roman"/>
          <w:sz w:val="28"/>
          <w:szCs w:val="28"/>
        </w:rPr>
        <w:t xml:space="preserve"> </w:t>
      </w:r>
      <w:r w:rsidR="0097062D">
        <w:rPr>
          <w:rFonts w:ascii="Times New Roman" w:hAnsi="Times New Roman" w:cs="Times New Roman"/>
          <w:sz w:val="28"/>
          <w:szCs w:val="28"/>
        </w:rPr>
        <w:t>информационная система рассматривается как «</w:t>
      </w:r>
      <w:r w:rsidR="0097062D" w:rsidRPr="0097062D">
        <w:rPr>
          <w:rFonts w:ascii="Times New Roman" w:hAnsi="Times New Roman" w:cs="Times New Roman"/>
          <w:sz w:val="28"/>
          <w:szCs w:val="28"/>
        </w:rPr>
        <w:t>система обработки информации совместно с соответствующими организационными ресурсами, такими как человеческие, технические и финансовые ресурсы, предоставляющая и распределяющая информацию</w:t>
      </w:r>
      <w:r w:rsidR="0097062D">
        <w:rPr>
          <w:rFonts w:ascii="Times New Roman" w:hAnsi="Times New Roman" w:cs="Times New Roman"/>
          <w:sz w:val="28"/>
          <w:szCs w:val="28"/>
        </w:rPr>
        <w:t>»</w:t>
      </w:r>
      <w:r w:rsidR="004B2E29">
        <w:rPr>
          <w:rFonts w:ascii="Times New Roman" w:hAnsi="Times New Roman" w:cs="Times New Roman"/>
          <w:sz w:val="28"/>
          <w:szCs w:val="28"/>
        </w:rPr>
        <w:t>.</w:t>
      </w:r>
      <w:r>
        <w:rPr>
          <w:rFonts w:ascii="Times New Roman" w:hAnsi="Times New Roman" w:cs="Times New Roman"/>
          <w:sz w:val="28"/>
          <w:szCs w:val="28"/>
        </w:rPr>
        <w:t xml:space="preserve"> </w:t>
      </w:r>
      <w:r w:rsidR="00485D76">
        <w:rPr>
          <w:rFonts w:ascii="Times New Roman" w:hAnsi="Times New Roman" w:cs="Times New Roman"/>
          <w:sz w:val="28"/>
          <w:szCs w:val="28"/>
        </w:rPr>
        <w:t>Рекомендательные</w:t>
      </w:r>
      <w:r w:rsidR="00485D76" w:rsidRPr="00004168">
        <w:rPr>
          <w:rFonts w:ascii="Times New Roman" w:hAnsi="Times New Roman" w:cs="Times New Roman"/>
          <w:sz w:val="28"/>
          <w:szCs w:val="28"/>
        </w:rPr>
        <w:t xml:space="preserve"> </w:t>
      </w:r>
      <w:r w:rsidR="00485D76">
        <w:rPr>
          <w:rFonts w:ascii="Times New Roman" w:hAnsi="Times New Roman" w:cs="Times New Roman"/>
          <w:sz w:val="28"/>
          <w:szCs w:val="28"/>
        </w:rPr>
        <w:t>системы</w:t>
      </w:r>
      <w:r w:rsidR="00004168" w:rsidRPr="00004168">
        <w:rPr>
          <w:rFonts w:ascii="Times New Roman" w:hAnsi="Times New Roman" w:cs="Times New Roman"/>
          <w:sz w:val="28"/>
          <w:szCs w:val="28"/>
        </w:rPr>
        <w:t xml:space="preserve">, </w:t>
      </w:r>
      <w:r w:rsidR="00004168">
        <w:rPr>
          <w:rFonts w:ascii="Times New Roman" w:hAnsi="Times New Roman" w:cs="Times New Roman"/>
          <w:sz w:val="28"/>
          <w:szCs w:val="28"/>
        </w:rPr>
        <w:t>согласно</w:t>
      </w:r>
      <w:r w:rsidR="00004168" w:rsidRPr="00004168">
        <w:rPr>
          <w:rFonts w:ascii="Times New Roman" w:hAnsi="Times New Roman" w:cs="Times New Roman"/>
          <w:sz w:val="28"/>
          <w:szCs w:val="28"/>
        </w:rPr>
        <w:t xml:space="preserve"> </w:t>
      </w:r>
      <w:r w:rsidR="00157368">
        <w:rPr>
          <w:rFonts w:ascii="Times New Roman" w:hAnsi="Times New Roman" w:cs="Times New Roman"/>
          <w:sz w:val="28"/>
          <w:szCs w:val="28"/>
        </w:rPr>
        <w:t>стандарту</w:t>
      </w:r>
      <w:r w:rsidR="00004168" w:rsidRPr="00004168">
        <w:rPr>
          <w:rFonts w:ascii="Times New Roman" w:hAnsi="Times New Roman" w:cs="Times New Roman"/>
          <w:sz w:val="28"/>
          <w:szCs w:val="28"/>
        </w:rPr>
        <w:t xml:space="preserve"> </w:t>
      </w:r>
      <w:r w:rsidR="00157368">
        <w:rPr>
          <w:rFonts w:ascii="Times New Roman" w:hAnsi="Times New Roman" w:cs="Times New Roman"/>
          <w:sz w:val="28"/>
          <w:szCs w:val="28"/>
        </w:rPr>
        <w:t>«</w:t>
      </w:r>
      <w:r w:rsidR="00004168" w:rsidRPr="00004168">
        <w:rPr>
          <w:rFonts w:ascii="Times New Roman" w:hAnsi="Times New Roman" w:cs="Times New Roman"/>
          <w:sz w:val="28"/>
          <w:szCs w:val="28"/>
          <w:lang w:val="en-US"/>
        </w:rPr>
        <w:t>ISO</w:t>
      </w:r>
      <w:r w:rsidR="00004168" w:rsidRPr="00004168">
        <w:rPr>
          <w:rFonts w:ascii="Times New Roman" w:hAnsi="Times New Roman" w:cs="Times New Roman"/>
          <w:sz w:val="28"/>
          <w:szCs w:val="28"/>
        </w:rPr>
        <w:t>/</w:t>
      </w:r>
      <w:r w:rsidR="00004168" w:rsidRPr="00004168">
        <w:rPr>
          <w:rFonts w:ascii="Times New Roman" w:hAnsi="Times New Roman" w:cs="Times New Roman"/>
          <w:sz w:val="28"/>
          <w:szCs w:val="28"/>
          <w:lang w:val="en-US"/>
        </w:rPr>
        <w:t>IEC</w:t>
      </w:r>
      <w:r w:rsidR="00004168" w:rsidRPr="00004168">
        <w:rPr>
          <w:rFonts w:ascii="Times New Roman" w:hAnsi="Times New Roman" w:cs="Times New Roman"/>
          <w:sz w:val="28"/>
          <w:szCs w:val="28"/>
        </w:rPr>
        <w:t xml:space="preserve"> 22989</w:t>
      </w:r>
      <w:r w:rsidR="00DB3E95" w:rsidRPr="00DB3E95">
        <w:rPr>
          <w:rFonts w:ascii="Times New Roman" w:hAnsi="Times New Roman" w:cs="Times New Roman"/>
          <w:sz w:val="28"/>
          <w:szCs w:val="28"/>
        </w:rPr>
        <w:t>:2022(E)</w:t>
      </w:r>
      <w:r w:rsidR="00004168" w:rsidRPr="00004168">
        <w:rPr>
          <w:rFonts w:ascii="Times New Roman" w:hAnsi="Times New Roman" w:cs="Times New Roman"/>
          <w:sz w:val="28"/>
          <w:szCs w:val="28"/>
        </w:rPr>
        <w:t xml:space="preserve"> </w:t>
      </w:r>
      <w:r w:rsidR="00004168">
        <w:rPr>
          <w:rFonts w:ascii="Times New Roman" w:hAnsi="Times New Roman" w:cs="Times New Roman"/>
          <w:sz w:val="28"/>
          <w:szCs w:val="28"/>
          <w:lang w:val="en-US"/>
        </w:rPr>
        <w:t>Information</w:t>
      </w:r>
      <w:r w:rsidR="00004168" w:rsidRPr="00004168">
        <w:rPr>
          <w:rFonts w:ascii="Times New Roman" w:hAnsi="Times New Roman" w:cs="Times New Roman"/>
          <w:sz w:val="28"/>
          <w:szCs w:val="28"/>
        </w:rPr>
        <w:t xml:space="preserve"> </w:t>
      </w:r>
      <w:r w:rsidR="00004168">
        <w:rPr>
          <w:rFonts w:ascii="Times New Roman" w:hAnsi="Times New Roman" w:cs="Times New Roman"/>
          <w:sz w:val="28"/>
          <w:szCs w:val="28"/>
          <w:lang w:val="en-US"/>
        </w:rPr>
        <w:t>technology</w:t>
      </w:r>
      <w:r w:rsidR="00004168" w:rsidRPr="00004168">
        <w:rPr>
          <w:rFonts w:ascii="Times New Roman" w:hAnsi="Times New Roman" w:cs="Times New Roman"/>
          <w:sz w:val="28"/>
          <w:szCs w:val="28"/>
        </w:rPr>
        <w:t xml:space="preserve"> – </w:t>
      </w:r>
      <w:r w:rsidR="00004168" w:rsidRPr="00004168">
        <w:rPr>
          <w:rFonts w:ascii="Times New Roman" w:hAnsi="Times New Roman" w:cs="Times New Roman"/>
          <w:sz w:val="28"/>
          <w:szCs w:val="28"/>
          <w:lang w:val="en-US"/>
        </w:rPr>
        <w:t>Artificial</w:t>
      </w:r>
      <w:r w:rsidR="00004168" w:rsidRPr="00004168">
        <w:rPr>
          <w:rFonts w:ascii="Times New Roman" w:hAnsi="Times New Roman" w:cs="Times New Roman"/>
          <w:sz w:val="28"/>
          <w:szCs w:val="28"/>
        </w:rPr>
        <w:t xml:space="preserve"> </w:t>
      </w:r>
      <w:r w:rsidR="00004168" w:rsidRPr="00004168">
        <w:rPr>
          <w:rFonts w:ascii="Times New Roman" w:hAnsi="Times New Roman" w:cs="Times New Roman"/>
          <w:sz w:val="28"/>
          <w:szCs w:val="28"/>
          <w:lang w:val="en-US"/>
        </w:rPr>
        <w:t>intelligence</w:t>
      </w:r>
      <w:r w:rsidR="00004168" w:rsidRPr="00004168">
        <w:rPr>
          <w:rFonts w:ascii="Times New Roman" w:hAnsi="Times New Roman" w:cs="Times New Roman"/>
          <w:sz w:val="28"/>
          <w:szCs w:val="28"/>
        </w:rPr>
        <w:t xml:space="preserve"> – </w:t>
      </w:r>
      <w:r w:rsidR="00004168" w:rsidRPr="00004168">
        <w:rPr>
          <w:rFonts w:ascii="Times New Roman" w:hAnsi="Times New Roman" w:cs="Times New Roman"/>
          <w:sz w:val="28"/>
          <w:szCs w:val="28"/>
          <w:lang w:val="en-US"/>
        </w:rPr>
        <w:t>Artificial</w:t>
      </w:r>
      <w:r w:rsidR="00004168" w:rsidRPr="00004168">
        <w:rPr>
          <w:rFonts w:ascii="Times New Roman" w:hAnsi="Times New Roman" w:cs="Times New Roman"/>
          <w:sz w:val="28"/>
          <w:szCs w:val="28"/>
        </w:rPr>
        <w:t xml:space="preserve"> </w:t>
      </w:r>
      <w:r w:rsidR="00004168">
        <w:rPr>
          <w:rFonts w:ascii="Times New Roman" w:hAnsi="Times New Roman" w:cs="Times New Roman"/>
          <w:sz w:val="28"/>
          <w:szCs w:val="28"/>
          <w:lang w:val="en-US"/>
        </w:rPr>
        <w:t>intelligence</w:t>
      </w:r>
      <w:r w:rsidR="00004168" w:rsidRPr="00004168">
        <w:rPr>
          <w:rFonts w:ascii="Times New Roman" w:hAnsi="Times New Roman" w:cs="Times New Roman"/>
          <w:sz w:val="28"/>
          <w:szCs w:val="28"/>
        </w:rPr>
        <w:t xml:space="preserve"> </w:t>
      </w:r>
      <w:r w:rsidR="00004168" w:rsidRPr="00004168">
        <w:rPr>
          <w:rFonts w:ascii="Times New Roman" w:hAnsi="Times New Roman" w:cs="Times New Roman"/>
          <w:sz w:val="28"/>
          <w:szCs w:val="28"/>
          <w:lang w:val="en-US"/>
        </w:rPr>
        <w:t>concepts</w:t>
      </w:r>
      <w:r w:rsidR="00004168" w:rsidRPr="00004168">
        <w:rPr>
          <w:rFonts w:ascii="Times New Roman" w:hAnsi="Times New Roman" w:cs="Times New Roman"/>
          <w:sz w:val="28"/>
          <w:szCs w:val="28"/>
        </w:rPr>
        <w:t xml:space="preserve"> </w:t>
      </w:r>
      <w:r w:rsidR="00004168" w:rsidRPr="00004168">
        <w:rPr>
          <w:rFonts w:ascii="Times New Roman" w:hAnsi="Times New Roman" w:cs="Times New Roman"/>
          <w:sz w:val="28"/>
          <w:szCs w:val="28"/>
          <w:lang w:val="en-US"/>
        </w:rPr>
        <w:t>and</w:t>
      </w:r>
      <w:r w:rsidR="00004168" w:rsidRPr="00004168">
        <w:rPr>
          <w:rFonts w:ascii="Times New Roman" w:hAnsi="Times New Roman" w:cs="Times New Roman"/>
          <w:sz w:val="28"/>
          <w:szCs w:val="28"/>
        </w:rPr>
        <w:t xml:space="preserve"> </w:t>
      </w:r>
      <w:r w:rsidR="00004168" w:rsidRPr="00004168">
        <w:rPr>
          <w:rFonts w:ascii="Times New Roman" w:hAnsi="Times New Roman" w:cs="Times New Roman"/>
          <w:sz w:val="28"/>
          <w:szCs w:val="28"/>
          <w:lang w:val="en-US"/>
        </w:rPr>
        <w:t>terminology</w:t>
      </w:r>
      <w:r w:rsidR="00004168" w:rsidRPr="00004168">
        <w:rPr>
          <w:rFonts w:ascii="Times New Roman" w:hAnsi="Times New Roman" w:cs="Times New Roman"/>
          <w:sz w:val="28"/>
          <w:szCs w:val="28"/>
        </w:rPr>
        <w:t xml:space="preserve">» </w:t>
      </w:r>
      <w:r w:rsidR="008E6387" w:rsidRPr="008E6387">
        <w:rPr>
          <w:rFonts w:ascii="Times New Roman" w:hAnsi="Times New Roman" w:cs="Times New Roman"/>
          <w:sz w:val="28"/>
          <w:szCs w:val="28"/>
        </w:rPr>
        <w:t>[7</w:t>
      </w:r>
      <w:r w:rsidR="004B2E29" w:rsidRPr="004B2E29">
        <w:rPr>
          <w:rFonts w:ascii="Times New Roman" w:hAnsi="Times New Roman" w:cs="Times New Roman"/>
          <w:sz w:val="28"/>
          <w:szCs w:val="28"/>
        </w:rPr>
        <w:t>8</w:t>
      </w:r>
      <w:r w:rsidR="008E6387" w:rsidRPr="008E6387">
        <w:rPr>
          <w:rFonts w:ascii="Times New Roman" w:hAnsi="Times New Roman" w:cs="Times New Roman"/>
          <w:sz w:val="28"/>
          <w:szCs w:val="28"/>
        </w:rPr>
        <w:t xml:space="preserve">] </w:t>
      </w:r>
      <w:r w:rsidR="00004168">
        <w:rPr>
          <w:rFonts w:ascii="Times New Roman" w:hAnsi="Times New Roman" w:cs="Times New Roman"/>
          <w:sz w:val="28"/>
          <w:szCs w:val="28"/>
        </w:rPr>
        <w:t>рассматриваются</w:t>
      </w:r>
      <w:r w:rsidR="00485D76" w:rsidRPr="00004168">
        <w:rPr>
          <w:rFonts w:ascii="Times New Roman" w:hAnsi="Times New Roman" w:cs="Times New Roman"/>
          <w:sz w:val="28"/>
          <w:szCs w:val="28"/>
        </w:rPr>
        <w:t xml:space="preserve"> </w:t>
      </w:r>
      <w:r w:rsidR="00004168">
        <w:rPr>
          <w:rFonts w:ascii="Times New Roman" w:hAnsi="Times New Roman" w:cs="Times New Roman"/>
          <w:sz w:val="28"/>
          <w:szCs w:val="28"/>
        </w:rPr>
        <w:t>как</w:t>
      </w:r>
      <w:r w:rsidR="00004168" w:rsidRPr="00004168">
        <w:rPr>
          <w:rFonts w:ascii="Times New Roman" w:hAnsi="Times New Roman" w:cs="Times New Roman"/>
          <w:sz w:val="28"/>
          <w:szCs w:val="28"/>
        </w:rPr>
        <w:t xml:space="preserve"> </w:t>
      </w:r>
      <w:r w:rsidR="00004168">
        <w:rPr>
          <w:rFonts w:ascii="Times New Roman" w:hAnsi="Times New Roman" w:cs="Times New Roman"/>
          <w:sz w:val="28"/>
          <w:szCs w:val="28"/>
        </w:rPr>
        <w:t>системы искусственного интеллекта, цель которых предоставлять пользователям рекомендации, основанные на их предпочтениях</w:t>
      </w:r>
      <w:r w:rsidR="00C668B0">
        <w:rPr>
          <w:rFonts w:ascii="Times New Roman" w:hAnsi="Times New Roman" w:cs="Times New Roman"/>
          <w:sz w:val="28"/>
          <w:szCs w:val="28"/>
        </w:rPr>
        <w:t xml:space="preserve">, тем самым удовлетворяя признакам информационной системы. </w:t>
      </w:r>
      <w:r w:rsidR="007E6BBC">
        <w:rPr>
          <w:rFonts w:ascii="Times New Roman" w:hAnsi="Times New Roman" w:cs="Times New Roman"/>
          <w:sz w:val="28"/>
          <w:szCs w:val="28"/>
        </w:rPr>
        <w:t>Поэтому д</w:t>
      </w:r>
      <w:r w:rsidR="00C668B0">
        <w:rPr>
          <w:rFonts w:ascii="Times New Roman" w:hAnsi="Times New Roman" w:cs="Times New Roman"/>
          <w:sz w:val="28"/>
          <w:szCs w:val="28"/>
        </w:rPr>
        <w:t xml:space="preserve">алее </w:t>
      </w:r>
      <w:r w:rsidR="00392EDC">
        <w:rPr>
          <w:rFonts w:ascii="Times New Roman" w:hAnsi="Times New Roman" w:cs="Times New Roman"/>
          <w:sz w:val="28"/>
          <w:szCs w:val="28"/>
        </w:rPr>
        <w:t xml:space="preserve">под рекомендательной системой мы также будем понимать подвид информационной системы. </w:t>
      </w:r>
    </w:p>
    <w:p w14:paraId="2CBA1EC3" w14:textId="4BBD31EB" w:rsidR="005A0754" w:rsidRDefault="00AE1062"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Рекомендательные системы являются важным звеном в работе современного Интернета, систем и приложений. </w:t>
      </w:r>
      <w:r w:rsidR="00BE6615">
        <w:rPr>
          <w:rFonts w:ascii="Times New Roman" w:hAnsi="Times New Roman" w:cs="Times New Roman"/>
          <w:sz w:val="28"/>
          <w:szCs w:val="28"/>
        </w:rPr>
        <w:t>В условиях большого объема информации в Интернете</w:t>
      </w:r>
      <w:r w:rsidR="00945982">
        <w:rPr>
          <w:rFonts w:ascii="Times New Roman" w:hAnsi="Times New Roman" w:cs="Times New Roman"/>
          <w:sz w:val="28"/>
          <w:szCs w:val="28"/>
        </w:rPr>
        <w:t xml:space="preserve"> они</w:t>
      </w:r>
      <w:r w:rsidR="00BE6615">
        <w:rPr>
          <w:rFonts w:ascii="Times New Roman" w:hAnsi="Times New Roman" w:cs="Times New Roman"/>
          <w:sz w:val="28"/>
          <w:szCs w:val="28"/>
        </w:rPr>
        <w:t xml:space="preserve"> стали полезным инструментом для преодоления информационной нагрузки </w:t>
      </w:r>
      <w:r w:rsidR="00BE6615" w:rsidRPr="00BE6615">
        <w:rPr>
          <w:rFonts w:ascii="Times New Roman" w:hAnsi="Times New Roman" w:cs="Times New Roman"/>
          <w:sz w:val="28"/>
          <w:szCs w:val="28"/>
        </w:rPr>
        <w:t>[</w:t>
      </w:r>
      <w:r w:rsidR="00133FDD" w:rsidRPr="00133FDD">
        <w:rPr>
          <w:rFonts w:ascii="Times New Roman" w:hAnsi="Times New Roman" w:cs="Times New Roman"/>
          <w:sz w:val="28"/>
          <w:szCs w:val="28"/>
        </w:rPr>
        <w:t>7</w:t>
      </w:r>
      <w:r w:rsidR="004B2E29" w:rsidRPr="004B2E29">
        <w:rPr>
          <w:rFonts w:ascii="Times New Roman" w:hAnsi="Times New Roman" w:cs="Times New Roman"/>
          <w:sz w:val="28"/>
          <w:szCs w:val="28"/>
        </w:rPr>
        <w:t>9</w:t>
      </w:r>
      <w:r w:rsidR="00BE6615" w:rsidRPr="00BE6615">
        <w:rPr>
          <w:rFonts w:ascii="Times New Roman" w:hAnsi="Times New Roman" w:cs="Times New Roman"/>
          <w:sz w:val="28"/>
          <w:szCs w:val="28"/>
        </w:rPr>
        <w:t xml:space="preserve">]. </w:t>
      </w:r>
      <w:r w:rsidR="000921D5">
        <w:rPr>
          <w:rFonts w:ascii="Times New Roman" w:hAnsi="Times New Roman" w:cs="Times New Roman"/>
          <w:sz w:val="28"/>
          <w:szCs w:val="28"/>
        </w:rPr>
        <w:t xml:space="preserve">В университетской среде </w:t>
      </w:r>
      <w:r w:rsidR="001343C4">
        <w:rPr>
          <w:rFonts w:ascii="Times New Roman" w:hAnsi="Times New Roman" w:cs="Times New Roman"/>
          <w:sz w:val="28"/>
          <w:szCs w:val="28"/>
        </w:rPr>
        <w:t>р</w:t>
      </w:r>
      <w:r w:rsidR="001343C4" w:rsidRPr="001343C4">
        <w:rPr>
          <w:rFonts w:ascii="Times New Roman" w:hAnsi="Times New Roman" w:cs="Times New Roman"/>
          <w:sz w:val="28"/>
          <w:szCs w:val="28"/>
        </w:rPr>
        <w:t>екомендательные системы</w:t>
      </w:r>
      <w:r w:rsidR="000921D5" w:rsidRPr="001343C4">
        <w:rPr>
          <w:rFonts w:ascii="Times New Roman" w:hAnsi="Times New Roman" w:cs="Times New Roman"/>
          <w:sz w:val="28"/>
          <w:szCs w:val="28"/>
        </w:rPr>
        <w:t xml:space="preserve"> </w:t>
      </w:r>
      <w:r w:rsidR="00635748">
        <w:rPr>
          <w:rFonts w:ascii="Times New Roman" w:hAnsi="Times New Roman" w:cs="Times New Roman"/>
          <w:sz w:val="28"/>
          <w:szCs w:val="28"/>
        </w:rPr>
        <w:t xml:space="preserve">на основе графов знаний </w:t>
      </w:r>
      <w:r w:rsidR="000921D5">
        <w:rPr>
          <w:rFonts w:ascii="Times New Roman" w:hAnsi="Times New Roman" w:cs="Times New Roman"/>
          <w:sz w:val="28"/>
          <w:szCs w:val="28"/>
        </w:rPr>
        <w:t xml:space="preserve">могут выступать </w:t>
      </w:r>
      <w:r w:rsidR="00F96A63">
        <w:rPr>
          <w:rFonts w:ascii="Times New Roman" w:hAnsi="Times New Roman" w:cs="Times New Roman"/>
          <w:sz w:val="28"/>
          <w:szCs w:val="28"/>
        </w:rPr>
        <w:t>одним из видов</w:t>
      </w:r>
      <w:r w:rsidR="000921D5">
        <w:rPr>
          <w:rFonts w:ascii="Times New Roman" w:hAnsi="Times New Roman" w:cs="Times New Roman"/>
          <w:sz w:val="28"/>
          <w:szCs w:val="28"/>
        </w:rPr>
        <w:t xml:space="preserve"> информационного обеспечения образовательного процесса</w:t>
      </w:r>
      <w:r w:rsidR="006F301C">
        <w:rPr>
          <w:rFonts w:ascii="Times New Roman" w:hAnsi="Times New Roman" w:cs="Times New Roman"/>
          <w:sz w:val="28"/>
          <w:szCs w:val="28"/>
        </w:rPr>
        <w:t xml:space="preserve"> для интеграции внутренних и внешних ресурсов</w:t>
      </w:r>
      <w:r w:rsidR="00312EEE">
        <w:rPr>
          <w:rFonts w:ascii="Times New Roman" w:hAnsi="Times New Roman" w:cs="Times New Roman"/>
          <w:sz w:val="28"/>
          <w:szCs w:val="28"/>
        </w:rPr>
        <w:t xml:space="preserve"> информационной среды</w:t>
      </w:r>
      <w:r w:rsidR="000921D5">
        <w:rPr>
          <w:rFonts w:ascii="Times New Roman" w:hAnsi="Times New Roman" w:cs="Times New Roman"/>
          <w:sz w:val="28"/>
          <w:szCs w:val="28"/>
        </w:rPr>
        <w:t>.</w:t>
      </w:r>
    </w:p>
    <w:p w14:paraId="65BD5817" w14:textId="53B00443" w:rsidR="002D2728" w:rsidRDefault="00FE319A"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Функциональная а</w:t>
      </w:r>
      <w:r w:rsidR="002D2728" w:rsidRPr="002D2728">
        <w:rPr>
          <w:rFonts w:ascii="Times New Roman" w:hAnsi="Times New Roman" w:cs="Times New Roman"/>
          <w:sz w:val="28"/>
          <w:szCs w:val="28"/>
        </w:rPr>
        <w:t xml:space="preserve">рхитектура рекомендательной системы на основе графов знаний обычно строится с учетом модуля построения графа и модуля рекомендаций на основе </w:t>
      </w:r>
      <w:r w:rsidR="002D2728" w:rsidRPr="00B36D2D">
        <w:rPr>
          <w:rFonts w:ascii="Times New Roman" w:hAnsi="Times New Roman" w:cs="Times New Roman"/>
          <w:sz w:val="28"/>
          <w:szCs w:val="28"/>
        </w:rPr>
        <w:t>него</w:t>
      </w:r>
      <w:r w:rsidR="009D4CE5" w:rsidRPr="00B36D2D">
        <w:rPr>
          <w:rFonts w:ascii="Times New Roman" w:hAnsi="Times New Roman" w:cs="Times New Roman"/>
          <w:sz w:val="28"/>
          <w:szCs w:val="28"/>
        </w:rPr>
        <w:t xml:space="preserve"> [</w:t>
      </w:r>
      <w:r w:rsidR="00AA4A5D" w:rsidRPr="00B36D2D">
        <w:rPr>
          <w:rFonts w:ascii="Times New Roman" w:hAnsi="Times New Roman" w:cs="Times New Roman"/>
          <w:sz w:val="28"/>
          <w:szCs w:val="28"/>
        </w:rPr>
        <w:t>7</w:t>
      </w:r>
      <w:r w:rsidR="004B2E29" w:rsidRPr="00B36D2D">
        <w:rPr>
          <w:rFonts w:ascii="Times New Roman" w:hAnsi="Times New Roman" w:cs="Times New Roman"/>
          <w:sz w:val="28"/>
          <w:szCs w:val="28"/>
        </w:rPr>
        <w:t>9</w:t>
      </w:r>
      <w:r w:rsidR="008E63C8">
        <w:rPr>
          <w:rFonts w:ascii="Times New Roman" w:hAnsi="Times New Roman" w:cs="Times New Roman"/>
          <w:sz w:val="28"/>
          <w:szCs w:val="28"/>
        </w:rPr>
        <w:t xml:space="preserve">, </w:t>
      </w:r>
      <w:r w:rsidR="008E63C8">
        <w:rPr>
          <w:rFonts w:ascii="Times New Roman" w:hAnsi="Times New Roman" w:cs="Times New Roman"/>
          <w:sz w:val="28"/>
          <w:szCs w:val="28"/>
          <w:lang w:val="en-US"/>
        </w:rPr>
        <w:t>p</w:t>
      </w:r>
      <w:r w:rsidR="008E63C8" w:rsidRPr="008E63C8">
        <w:rPr>
          <w:rFonts w:ascii="Times New Roman" w:hAnsi="Times New Roman" w:cs="Times New Roman"/>
          <w:sz w:val="28"/>
          <w:szCs w:val="28"/>
        </w:rPr>
        <w:t xml:space="preserve">. </w:t>
      </w:r>
      <w:r w:rsidR="008E63C8">
        <w:rPr>
          <w:rFonts w:ascii="Times New Roman" w:hAnsi="Times New Roman" w:cs="Times New Roman"/>
          <w:sz w:val="28"/>
          <w:szCs w:val="28"/>
        </w:rPr>
        <w:t>111</w:t>
      </w:r>
      <w:r w:rsidR="009D4CE5" w:rsidRPr="00B36D2D">
        <w:rPr>
          <w:rFonts w:ascii="Times New Roman" w:hAnsi="Times New Roman" w:cs="Times New Roman"/>
          <w:sz w:val="28"/>
          <w:szCs w:val="28"/>
        </w:rPr>
        <w:t>]</w:t>
      </w:r>
      <w:r w:rsidR="002D2728" w:rsidRPr="00B36D2D">
        <w:rPr>
          <w:rFonts w:ascii="Times New Roman" w:hAnsi="Times New Roman" w:cs="Times New Roman"/>
          <w:sz w:val="28"/>
          <w:szCs w:val="28"/>
        </w:rPr>
        <w:t xml:space="preserve">. </w:t>
      </w:r>
      <w:r w:rsidR="00AA4A5D">
        <w:rPr>
          <w:rFonts w:ascii="Times New Roman" w:hAnsi="Times New Roman" w:cs="Times New Roman"/>
          <w:sz w:val="28"/>
          <w:szCs w:val="28"/>
        </w:rPr>
        <w:t>Согласно</w:t>
      </w:r>
      <w:r w:rsidR="002D2728" w:rsidRPr="002D2728">
        <w:rPr>
          <w:rFonts w:ascii="Times New Roman" w:hAnsi="Times New Roman" w:cs="Times New Roman"/>
          <w:sz w:val="28"/>
          <w:szCs w:val="28"/>
        </w:rPr>
        <w:t xml:space="preserve"> «ISO/IEC 22989:2022(E) Information technology – Artificial intelligence – Artificial intelligence concepts and terminology» </w:t>
      </w:r>
      <w:r w:rsidR="00AA4A5D" w:rsidRPr="00AA4A5D">
        <w:rPr>
          <w:rFonts w:ascii="Times New Roman" w:hAnsi="Times New Roman" w:cs="Times New Roman"/>
          <w:sz w:val="28"/>
          <w:szCs w:val="28"/>
        </w:rPr>
        <w:t>[</w:t>
      </w:r>
      <w:r w:rsidR="00AA4A5D" w:rsidRPr="00B36D2D">
        <w:rPr>
          <w:rFonts w:ascii="Times New Roman" w:hAnsi="Times New Roman" w:cs="Times New Roman"/>
          <w:sz w:val="28"/>
          <w:szCs w:val="28"/>
        </w:rPr>
        <w:t>7</w:t>
      </w:r>
      <w:r w:rsidR="004B2E29" w:rsidRPr="00B36D2D">
        <w:rPr>
          <w:rFonts w:ascii="Times New Roman" w:hAnsi="Times New Roman" w:cs="Times New Roman"/>
          <w:sz w:val="28"/>
          <w:szCs w:val="28"/>
        </w:rPr>
        <w:t>8</w:t>
      </w:r>
      <w:r w:rsidR="00B36D2D">
        <w:rPr>
          <w:rFonts w:ascii="Times New Roman" w:hAnsi="Times New Roman" w:cs="Times New Roman"/>
          <w:sz w:val="28"/>
          <w:szCs w:val="28"/>
        </w:rPr>
        <w:t>, р. 3-59</w:t>
      </w:r>
      <w:r w:rsidR="00AA4A5D" w:rsidRPr="00B36D2D">
        <w:rPr>
          <w:rFonts w:ascii="Times New Roman" w:hAnsi="Times New Roman" w:cs="Times New Roman"/>
          <w:sz w:val="28"/>
          <w:szCs w:val="28"/>
        </w:rPr>
        <w:t>]</w:t>
      </w:r>
      <w:r w:rsidR="005D29A5" w:rsidRPr="00B36D2D">
        <w:rPr>
          <w:rFonts w:ascii="Times New Roman" w:hAnsi="Times New Roman" w:cs="Times New Roman"/>
          <w:sz w:val="28"/>
          <w:szCs w:val="28"/>
        </w:rPr>
        <w:t xml:space="preserve"> </w:t>
      </w:r>
      <w:r w:rsidR="00835FDA" w:rsidRPr="00B36D2D">
        <w:rPr>
          <w:rFonts w:ascii="Times New Roman" w:hAnsi="Times New Roman" w:cs="Times New Roman"/>
          <w:sz w:val="28"/>
          <w:szCs w:val="28"/>
        </w:rPr>
        <w:t>рекомендательные</w:t>
      </w:r>
      <w:r w:rsidR="00B31115" w:rsidRPr="00B36D2D">
        <w:rPr>
          <w:rFonts w:ascii="Times New Roman" w:hAnsi="Times New Roman" w:cs="Times New Roman"/>
          <w:sz w:val="28"/>
          <w:szCs w:val="28"/>
        </w:rPr>
        <w:t xml:space="preserve"> </w:t>
      </w:r>
      <w:r w:rsidR="00B31115">
        <w:rPr>
          <w:rFonts w:ascii="Times New Roman" w:hAnsi="Times New Roman" w:cs="Times New Roman"/>
          <w:sz w:val="28"/>
          <w:szCs w:val="28"/>
        </w:rPr>
        <w:t>системы</w:t>
      </w:r>
      <w:r w:rsidR="00835FDA">
        <w:rPr>
          <w:rFonts w:ascii="Times New Roman" w:hAnsi="Times New Roman" w:cs="Times New Roman"/>
          <w:sz w:val="28"/>
          <w:szCs w:val="28"/>
        </w:rPr>
        <w:t xml:space="preserve"> как системы искусственного интеллекта</w:t>
      </w:r>
      <w:r w:rsidR="00B31115">
        <w:rPr>
          <w:rFonts w:ascii="Times New Roman" w:hAnsi="Times New Roman" w:cs="Times New Roman"/>
          <w:sz w:val="28"/>
          <w:szCs w:val="28"/>
        </w:rPr>
        <w:t xml:space="preserve"> не обладают пониманием и</w:t>
      </w:r>
      <w:r w:rsidR="002D2728" w:rsidRPr="002D2728">
        <w:rPr>
          <w:rFonts w:ascii="Times New Roman" w:hAnsi="Times New Roman" w:cs="Times New Roman"/>
          <w:sz w:val="28"/>
          <w:szCs w:val="28"/>
        </w:rPr>
        <w:t xml:space="preserve"> им необходимы решения, проектирование и контроль со стороны человека. </w:t>
      </w:r>
      <w:r w:rsidR="00B17B6F" w:rsidRPr="002D2728">
        <w:rPr>
          <w:rFonts w:ascii="Times New Roman" w:hAnsi="Times New Roman" w:cs="Times New Roman"/>
          <w:sz w:val="28"/>
          <w:szCs w:val="28"/>
        </w:rPr>
        <w:t>К</w:t>
      </w:r>
      <w:r w:rsidR="002D2728" w:rsidRPr="002D2728">
        <w:rPr>
          <w:rFonts w:ascii="Times New Roman" w:hAnsi="Times New Roman" w:cs="Times New Roman"/>
          <w:sz w:val="28"/>
          <w:szCs w:val="28"/>
        </w:rPr>
        <w:t>онтроль обычно присутствует на этапах обучения и валидации. Такой контроль полезен для того, чтобы обеспечить разработку и использование рекомендательной системы в соответствии с её назначением</w:t>
      </w:r>
      <w:r w:rsidR="002855EC">
        <w:rPr>
          <w:rFonts w:ascii="Times New Roman" w:hAnsi="Times New Roman" w:cs="Times New Roman"/>
          <w:sz w:val="28"/>
          <w:szCs w:val="28"/>
        </w:rPr>
        <w:t>,</w:t>
      </w:r>
      <w:r w:rsidR="002D2728" w:rsidRPr="002D2728">
        <w:rPr>
          <w:rFonts w:ascii="Times New Roman" w:hAnsi="Times New Roman" w:cs="Times New Roman"/>
          <w:sz w:val="28"/>
          <w:szCs w:val="28"/>
        </w:rPr>
        <w:t xml:space="preserve"> и чтобы влияние на заинтересованные стороны учитывалось на протяжении всего жизненного цикла системы. </w:t>
      </w:r>
      <w:r w:rsidR="005D29A5" w:rsidRPr="002D2728">
        <w:rPr>
          <w:rFonts w:ascii="Times New Roman" w:hAnsi="Times New Roman" w:cs="Times New Roman"/>
          <w:sz w:val="28"/>
          <w:szCs w:val="28"/>
        </w:rPr>
        <w:t xml:space="preserve">Рекомендательная система </w:t>
      </w:r>
      <w:r w:rsidR="00EA1F3B">
        <w:rPr>
          <w:rFonts w:ascii="Times New Roman" w:hAnsi="Times New Roman" w:cs="Times New Roman"/>
          <w:sz w:val="28"/>
          <w:szCs w:val="28"/>
        </w:rPr>
        <w:t xml:space="preserve">обычно </w:t>
      </w:r>
      <w:r w:rsidR="005D29A5" w:rsidRPr="002D2728">
        <w:rPr>
          <w:rFonts w:ascii="Times New Roman" w:hAnsi="Times New Roman" w:cs="Times New Roman"/>
          <w:sz w:val="28"/>
          <w:szCs w:val="28"/>
        </w:rPr>
        <w:t>включает входные данные, этапы обучения модели, фазу обработки и генерацию выходных результатов.</w:t>
      </w:r>
    </w:p>
    <w:p w14:paraId="6E2C028D" w14:textId="387B79BE" w:rsidR="002D2728" w:rsidRDefault="00AC526D" w:rsidP="00FD70EA">
      <w:pPr>
        <w:spacing w:after="0" w:line="240" w:lineRule="auto"/>
        <w:ind w:firstLine="709"/>
        <w:jc w:val="both"/>
        <w:rPr>
          <w:rFonts w:ascii="Times New Roman" w:hAnsi="Times New Roman" w:cs="Times New Roman"/>
          <w:sz w:val="28"/>
          <w:szCs w:val="28"/>
        </w:rPr>
      </w:pPr>
      <w:r w:rsidRPr="002D2728">
        <w:rPr>
          <w:rFonts w:ascii="Times New Roman" w:hAnsi="Times New Roman" w:cs="Times New Roman"/>
          <w:sz w:val="28"/>
          <w:szCs w:val="28"/>
        </w:rPr>
        <w:t xml:space="preserve">На рисунке </w:t>
      </w:r>
      <w:r>
        <w:rPr>
          <w:rFonts w:ascii="Times New Roman" w:hAnsi="Times New Roman" w:cs="Times New Roman"/>
          <w:sz w:val="28"/>
          <w:szCs w:val="28"/>
        </w:rPr>
        <w:t>1.</w:t>
      </w:r>
      <w:r w:rsidR="00A048C9">
        <w:rPr>
          <w:rFonts w:ascii="Times New Roman" w:hAnsi="Times New Roman" w:cs="Times New Roman"/>
          <w:sz w:val="28"/>
          <w:szCs w:val="28"/>
        </w:rPr>
        <w:t>11</w:t>
      </w:r>
      <w:r w:rsidRPr="002D2728">
        <w:rPr>
          <w:rFonts w:ascii="Times New Roman" w:hAnsi="Times New Roman" w:cs="Times New Roman"/>
          <w:sz w:val="28"/>
          <w:szCs w:val="28"/>
        </w:rPr>
        <w:t xml:space="preserve"> показан функциональный обзор рекомендательной систем</w:t>
      </w:r>
      <w:r>
        <w:rPr>
          <w:rFonts w:ascii="Times New Roman" w:hAnsi="Times New Roman" w:cs="Times New Roman"/>
          <w:sz w:val="28"/>
          <w:szCs w:val="28"/>
        </w:rPr>
        <w:t>ы</w:t>
      </w:r>
      <w:r w:rsidRPr="002D2728">
        <w:rPr>
          <w:rFonts w:ascii="Times New Roman" w:hAnsi="Times New Roman" w:cs="Times New Roman"/>
          <w:sz w:val="28"/>
          <w:szCs w:val="28"/>
        </w:rPr>
        <w:t xml:space="preserve">, где входные данные обрабатываются с помощью </w:t>
      </w:r>
      <w:r>
        <w:rPr>
          <w:rFonts w:ascii="Times New Roman" w:hAnsi="Times New Roman" w:cs="Times New Roman"/>
          <w:sz w:val="28"/>
          <w:szCs w:val="28"/>
        </w:rPr>
        <w:t xml:space="preserve">рекомендательной </w:t>
      </w:r>
      <w:r w:rsidRPr="002D2728">
        <w:rPr>
          <w:rFonts w:ascii="Times New Roman" w:hAnsi="Times New Roman" w:cs="Times New Roman"/>
          <w:sz w:val="28"/>
          <w:szCs w:val="28"/>
        </w:rPr>
        <w:t xml:space="preserve">модели для получения выходных данных, и эта </w:t>
      </w:r>
      <w:r>
        <w:rPr>
          <w:rFonts w:ascii="Times New Roman" w:hAnsi="Times New Roman" w:cs="Times New Roman"/>
          <w:sz w:val="28"/>
          <w:szCs w:val="28"/>
        </w:rPr>
        <w:t xml:space="preserve">рекомендательная </w:t>
      </w:r>
      <w:r w:rsidRPr="002D2728">
        <w:rPr>
          <w:rFonts w:ascii="Times New Roman" w:hAnsi="Times New Roman" w:cs="Times New Roman"/>
          <w:sz w:val="28"/>
          <w:szCs w:val="28"/>
        </w:rPr>
        <w:t>модель построена на основе обучения на тренировочных данных. Части, нарисованные пунктирными линиями, относятся к рекомендательным системам на основе машинного обучения.</w:t>
      </w:r>
      <w:r>
        <w:rPr>
          <w:rFonts w:ascii="Times New Roman" w:hAnsi="Times New Roman" w:cs="Times New Roman"/>
          <w:sz w:val="28"/>
          <w:szCs w:val="28"/>
        </w:rPr>
        <w:t xml:space="preserve"> </w:t>
      </w:r>
      <w:r w:rsidRPr="002D2728">
        <w:rPr>
          <w:rFonts w:ascii="Times New Roman" w:hAnsi="Times New Roman" w:cs="Times New Roman"/>
          <w:sz w:val="28"/>
          <w:szCs w:val="28"/>
        </w:rPr>
        <w:t>Для машинного обучения использ</w:t>
      </w:r>
      <w:r>
        <w:rPr>
          <w:rFonts w:ascii="Times New Roman" w:hAnsi="Times New Roman" w:cs="Times New Roman"/>
          <w:sz w:val="28"/>
          <w:szCs w:val="28"/>
        </w:rPr>
        <w:t>ую</w:t>
      </w:r>
      <w:r w:rsidRPr="002D2728">
        <w:rPr>
          <w:rFonts w:ascii="Times New Roman" w:hAnsi="Times New Roman" w:cs="Times New Roman"/>
          <w:sz w:val="28"/>
          <w:szCs w:val="28"/>
        </w:rPr>
        <w:t>тся обучающие данные, чтобы получить некоторую информацию о</w:t>
      </w:r>
      <w:r>
        <w:rPr>
          <w:rFonts w:ascii="Times New Roman" w:hAnsi="Times New Roman" w:cs="Times New Roman"/>
          <w:sz w:val="28"/>
          <w:szCs w:val="28"/>
        </w:rPr>
        <w:t>б</w:t>
      </w:r>
      <w:r w:rsidRPr="002D2728">
        <w:rPr>
          <w:rFonts w:ascii="Times New Roman" w:hAnsi="Times New Roman" w:cs="Times New Roman"/>
          <w:sz w:val="28"/>
          <w:szCs w:val="28"/>
        </w:rPr>
        <w:t xml:space="preserve"> интересующей области и задаче, которую необходимо решить. </w:t>
      </w:r>
      <w:r>
        <w:rPr>
          <w:rFonts w:ascii="Times New Roman" w:hAnsi="Times New Roman" w:cs="Times New Roman"/>
          <w:sz w:val="28"/>
          <w:szCs w:val="28"/>
        </w:rPr>
        <w:t xml:space="preserve"> </w:t>
      </w:r>
    </w:p>
    <w:p w14:paraId="4A62CC9E" w14:textId="77777777" w:rsidR="009D514C" w:rsidRDefault="009D514C" w:rsidP="00FD70EA">
      <w:pPr>
        <w:spacing w:after="0" w:line="240" w:lineRule="auto"/>
        <w:ind w:firstLine="709"/>
        <w:jc w:val="both"/>
        <w:rPr>
          <w:rFonts w:ascii="Times New Roman" w:hAnsi="Times New Roman" w:cs="Times New Roman"/>
          <w:sz w:val="28"/>
          <w:szCs w:val="28"/>
        </w:rPr>
      </w:pPr>
    </w:p>
    <w:p w14:paraId="0C6C6C5F" w14:textId="037A93A1" w:rsidR="00CE5DE2" w:rsidRDefault="00426CAF" w:rsidP="00FD70EA">
      <w:pPr>
        <w:spacing w:after="0" w:line="240" w:lineRule="auto"/>
        <w:jc w:val="both"/>
        <w:rPr>
          <w:rFonts w:ascii="Times New Roman" w:hAnsi="Times New Roman" w:cs="Times New Roman"/>
          <w:sz w:val="28"/>
          <w:szCs w:val="28"/>
        </w:rPr>
      </w:pPr>
      <w:r>
        <w:pict w14:anchorId="2D1EA542">
          <v:shape id="_x0000_i1026" type="#_x0000_t75" style="width:481.5pt;height:251.25pt;mso-position-horizontal:absolute;mso-position-horizontal-relative:text;mso-position-vertical:absolute;mso-position-vertical-relative:text;mso-width-relative:page;mso-height-relative:page" wrapcoords="-34 0 -34 21538 21600 21538 21600 0 -34 0">
            <v:imagedata r:id="rId23" o:title="модель РС" croptop="2788f" cropbottom="3174f" cropleft="1633f" cropright="1225f"/>
          </v:shape>
        </w:pict>
      </w:r>
    </w:p>
    <w:p w14:paraId="50ADF154" w14:textId="77777777" w:rsidR="002D2728" w:rsidRPr="00582013" w:rsidRDefault="002D2728" w:rsidP="00FD70EA">
      <w:pPr>
        <w:spacing w:after="0" w:line="240" w:lineRule="auto"/>
        <w:ind w:firstLine="709"/>
        <w:jc w:val="both"/>
        <w:rPr>
          <w:rFonts w:ascii="Times New Roman" w:hAnsi="Times New Roman" w:cs="Times New Roman"/>
          <w:sz w:val="16"/>
          <w:szCs w:val="16"/>
        </w:rPr>
      </w:pPr>
    </w:p>
    <w:p w14:paraId="142AE75D" w14:textId="6C691D53" w:rsidR="00324F60" w:rsidRDefault="002D2728" w:rsidP="0058201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1.</w:t>
      </w:r>
      <w:r w:rsidR="00A048C9">
        <w:rPr>
          <w:rFonts w:ascii="Times New Roman" w:hAnsi="Times New Roman" w:cs="Times New Roman"/>
          <w:sz w:val="28"/>
          <w:szCs w:val="28"/>
        </w:rPr>
        <w:t>11</w:t>
      </w:r>
      <w:r>
        <w:rPr>
          <w:rFonts w:ascii="Times New Roman" w:hAnsi="Times New Roman" w:cs="Times New Roman"/>
          <w:sz w:val="28"/>
          <w:szCs w:val="28"/>
        </w:rPr>
        <w:t xml:space="preserve"> </w:t>
      </w:r>
      <w:r w:rsidR="00582013">
        <w:rPr>
          <w:rFonts w:ascii="Times New Roman" w:hAnsi="Times New Roman" w:cs="Times New Roman"/>
          <w:sz w:val="28"/>
          <w:szCs w:val="28"/>
          <w:lang w:val="kk-KZ"/>
        </w:rPr>
        <w:t xml:space="preserve">– </w:t>
      </w:r>
      <w:r w:rsidR="008F3C7F">
        <w:rPr>
          <w:rFonts w:ascii="Times New Roman" w:hAnsi="Times New Roman" w:cs="Times New Roman"/>
          <w:sz w:val="28"/>
          <w:szCs w:val="28"/>
        </w:rPr>
        <w:t>Ф</w:t>
      </w:r>
      <w:r>
        <w:rPr>
          <w:rFonts w:ascii="Times New Roman" w:hAnsi="Times New Roman" w:cs="Times New Roman"/>
          <w:sz w:val="28"/>
          <w:szCs w:val="28"/>
        </w:rPr>
        <w:t>ункциональная схема рекомендательной системы</w:t>
      </w:r>
      <w:r w:rsidR="00165D2E">
        <w:rPr>
          <w:rFonts w:ascii="Times New Roman" w:hAnsi="Times New Roman" w:cs="Times New Roman"/>
          <w:sz w:val="28"/>
          <w:szCs w:val="28"/>
        </w:rPr>
        <w:t xml:space="preserve"> </w:t>
      </w:r>
      <w:r w:rsidR="008F3C7F">
        <w:rPr>
          <w:rFonts w:ascii="Times New Roman" w:hAnsi="Times New Roman" w:cs="Times New Roman"/>
          <w:sz w:val="28"/>
          <w:szCs w:val="28"/>
        </w:rPr>
        <w:t xml:space="preserve">на основе графа знаний в соответствии </w:t>
      </w:r>
      <w:r>
        <w:rPr>
          <w:rFonts w:ascii="Times New Roman" w:hAnsi="Times New Roman" w:cs="Times New Roman"/>
          <w:sz w:val="28"/>
          <w:szCs w:val="28"/>
        </w:rPr>
        <w:t xml:space="preserve">со стандартом </w:t>
      </w:r>
      <w:r w:rsidRPr="002D2728">
        <w:rPr>
          <w:rFonts w:ascii="Times New Roman" w:hAnsi="Times New Roman" w:cs="Times New Roman"/>
          <w:sz w:val="28"/>
          <w:szCs w:val="28"/>
        </w:rPr>
        <w:t xml:space="preserve">ISO/IEC 22989:2022(E) </w:t>
      </w:r>
    </w:p>
    <w:p w14:paraId="5451638D" w14:textId="77777777" w:rsidR="00324F60" w:rsidRPr="009D79DF" w:rsidRDefault="00324F60" w:rsidP="00FD70EA">
      <w:pPr>
        <w:spacing w:after="0" w:line="240" w:lineRule="auto"/>
        <w:ind w:firstLine="709"/>
        <w:jc w:val="center"/>
        <w:rPr>
          <w:rFonts w:ascii="Times New Roman" w:hAnsi="Times New Roman" w:cs="Times New Roman"/>
          <w:sz w:val="16"/>
          <w:szCs w:val="16"/>
        </w:rPr>
      </w:pPr>
    </w:p>
    <w:p w14:paraId="3E691BC4" w14:textId="3202C3BF" w:rsidR="002D2728" w:rsidRPr="009D79DF" w:rsidRDefault="00582013" w:rsidP="009D79DF">
      <w:pPr>
        <w:spacing w:after="0" w:line="240" w:lineRule="auto"/>
        <w:ind w:firstLine="709"/>
        <w:jc w:val="both"/>
        <w:rPr>
          <w:rFonts w:ascii="Times New Roman" w:hAnsi="Times New Roman" w:cs="Times New Roman"/>
          <w:sz w:val="24"/>
          <w:szCs w:val="24"/>
        </w:rPr>
      </w:pPr>
      <w:r w:rsidRPr="009D79DF">
        <w:rPr>
          <w:rFonts w:ascii="Times New Roman" w:hAnsi="Times New Roman" w:cs="Times New Roman"/>
          <w:sz w:val="24"/>
          <w:szCs w:val="24"/>
          <w:lang w:val="kk-KZ"/>
        </w:rPr>
        <w:t xml:space="preserve">Примечание – </w:t>
      </w:r>
      <w:r w:rsidR="009D79DF" w:rsidRPr="009D79DF">
        <w:rPr>
          <w:rFonts w:ascii="Times New Roman" w:hAnsi="Times New Roman" w:cs="Times New Roman"/>
          <w:sz w:val="24"/>
          <w:szCs w:val="24"/>
        </w:rPr>
        <w:t xml:space="preserve">Переведено </w:t>
      </w:r>
      <w:r w:rsidR="002D2728" w:rsidRPr="009D79DF">
        <w:rPr>
          <w:rFonts w:ascii="Times New Roman" w:hAnsi="Times New Roman" w:cs="Times New Roman"/>
          <w:sz w:val="24"/>
          <w:szCs w:val="24"/>
        </w:rPr>
        <w:t>и адап</w:t>
      </w:r>
      <w:r w:rsidR="009D79DF" w:rsidRPr="009D79DF">
        <w:rPr>
          <w:rFonts w:ascii="Times New Roman" w:hAnsi="Times New Roman" w:cs="Times New Roman"/>
          <w:sz w:val="24"/>
          <w:szCs w:val="24"/>
        </w:rPr>
        <w:t>тировано автором</w:t>
      </w:r>
    </w:p>
    <w:p w14:paraId="7847A8C1" w14:textId="77777777" w:rsidR="002D2728" w:rsidRPr="002D2728" w:rsidRDefault="002D2728" w:rsidP="00FD70EA">
      <w:pPr>
        <w:spacing w:after="0" w:line="240" w:lineRule="auto"/>
        <w:ind w:firstLine="709"/>
        <w:jc w:val="both"/>
        <w:rPr>
          <w:rFonts w:ascii="Times New Roman" w:hAnsi="Times New Roman" w:cs="Times New Roman"/>
          <w:sz w:val="28"/>
          <w:szCs w:val="28"/>
        </w:rPr>
      </w:pPr>
    </w:p>
    <w:p w14:paraId="2F5FDE89" w14:textId="77777777" w:rsidR="002D2728" w:rsidRPr="002D2728" w:rsidRDefault="002D2728" w:rsidP="00FD70EA">
      <w:pPr>
        <w:spacing w:after="0" w:line="240" w:lineRule="auto"/>
        <w:ind w:firstLine="709"/>
        <w:jc w:val="both"/>
        <w:rPr>
          <w:rFonts w:ascii="Times New Roman" w:hAnsi="Times New Roman" w:cs="Times New Roman"/>
          <w:sz w:val="28"/>
          <w:szCs w:val="28"/>
        </w:rPr>
      </w:pPr>
      <w:r w:rsidRPr="002D2728">
        <w:rPr>
          <w:rFonts w:ascii="Times New Roman" w:hAnsi="Times New Roman" w:cs="Times New Roman"/>
          <w:sz w:val="28"/>
          <w:szCs w:val="28"/>
        </w:rPr>
        <w:t>Данные могут вводиться в рекомендательную систему в производственной среде, в этом случае они называются производственными данными. Входные данные могут требовать подготовки перед их подачей в рекомендательную систему, например, извлечения соответствующих признаков.</w:t>
      </w:r>
    </w:p>
    <w:p w14:paraId="037178E5" w14:textId="270058F1" w:rsidR="002D2728" w:rsidRPr="002D2728" w:rsidRDefault="002D2728" w:rsidP="00FD70EA">
      <w:pPr>
        <w:spacing w:after="0" w:line="240" w:lineRule="auto"/>
        <w:ind w:firstLine="709"/>
        <w:jc w:val="both"/>
        <w:rPr>
          <w:rFonts w:ascii="Times New Roman" w:hAnsi="Times New Roman" w:cs="Times New Roman"/>
          <w:sz w:val="28"/>
          <w:szCs w:val="28"/>
        </w:rPr>
      </w:pPr>
      <w:r w:rsidRPr="002D2728">
        <w:rPr>
          <w:rFonts w:ascii="Times New Roman" w:hAnsi="Times New Roman" w:cs="Times New Roman"/>
          <w:sz w:val="28"/>
          <w:szCs w:val="28"/>
        </w:rPr>
        <w:t>Обучение</w:t>
      </w:r>
      <w:r w:rsidR="000F39A3">
        <w:rPr>
          <w:rFonts w:ascii="Times New Roman" w:hAnsi="Times New Roman" w:cs="Times New Roman"/>
          <w:sz w:val="28"/>
          <w:szCs w:val="28"/>
        </w:rPr>
        <w:t xml:space="preserve"> модели</w:t>
      </w:r>
      <w:r w:rsidRPr="002D2728">
        <w:rPr>
          <w:rFonts w:ascii="Times New Roman" w:hAnsi="Times New Roman" w:cs="Times New Roman"/>
          <w:sz w:val="28"/>
          <w:szCs w:val="28"/>
        </w:rPr>
        <w:t xml:space="preserve"> подразумевает вычислительный анализ обучающего набора данных для выявления закономерностей, построения модели и сравнения результатов модели с ожидаемым поведением. Полученная база знаний представляет собой обученную модель, основанную на математической функции и обучающем наборе данных, которая представляет собой наилучшее приближение поведения в заданной среде. </w:t>
      </w:r>
      <w:r w:rsidR="00B34E7B">
        <w:rPr>
          <w:rFonts w:ascii="Times New Roman" w:hAnsi="Times New Roman" w:cs="Times New Roman"/>
          <w:sz w:val="28"/>
          <w:szCs w:val="28"/>
        </w:rPr>
        <w:t>Обученная м</w:t>
      </w:r>
      <w:r w:rsidR="00B34E7B" w:rsidRPr="002D2728">
        <w:rPr>
          <w:rFonts w:ascii="Times New Roman" w:hAnsi="Times New Roman" w:cs="Times New Roman"/>
          <w:sz w:val="28"/>
          <w:szCs w:val="28"/>
        </w:rPr>
        <w:t>одель, используемая рекомендательной системой для обработки и решения задач, представляет собой машиночитаемое представление знаний.</w:t>
      </w:r>
      <w:r w:rsidR="00B34E7B">
        <w:rPr>
          <w:rFonts w:ascii="Times New Roman" w:hAnsi="Times New Roman" w:cs="Times New Roman"/>
          <w:sz w:val="28"/>
          <w:szCs w:val="28"/>
        </w:rPr>
        <w:t xml:space="preserve"> </w:t>
      </w:r>
      <w:r w:rsidRPr="002D2728">
        <w:rPr>
          <w:rFonts w:ascii="Times New Roman" w:hAnsi="Times New Roman" w:cs="Times New Roman"/>
          <w:sz w:val="28"/>
          <w:szCs w:val="28"/>
        </w:rPr>
        <w:t>Во многих случаях начальная фаза обучения даёт некоторую аппроксимацию фактической целевой функции, и система продолжает работать без обновления внутреннего представления на основе новых примеров.</w:t>
      </w:r>
      <w:r w:rsidR="00CE36F9" w:rsidRPr="00CE36F9">
        <w:rPr>
          <w:rFonts w:ascii="Times New Roman" w:hAnsi="Times New Roman" w:cs="Times New Roman"/>
          <w:sz w:val="28"/>
          <w:szCs w:val="28"/>
        </w:rPr>
        <w:t xml:space="preserve"> </w:t>
      </w:r>
      <w:r w:rsidR="002F04B3">
        <w:rPr>
          <w:rFonts w:ascii="Times New Roman" w:hAnsi="Times New Roman" w:cs="Times New Roman"/>
          <w:sz w:val="28"/>
          <w:szCs w:val="28"/>
        </w:rPr>
        <w:t xml:space="preserve">В некоторых системах </w:t>
      </w:r>
      <w:r w:rsidR="00FC0AA9">
        <w:rPr>
          <w:rFonts w:ascii="Times New Roman" w:hAnsi="Times New Roman" w:cs="Times New Roman"/>
          <w:sz w:val="28"/>
          <w:szCs w:val="28"/>
        </w:rPr>
        <w:t xml:space="preserve">модель статична, в других модель </w:t>
      </w:r>
      <w:r w:rsidR="002F04B3">
        <w:rPr>
          <w:rFonts w:ascii="Times New Roman" w:hAnsi="Times New Roman" w:cs="Times New Roman"/>
          <w:sz w:val="28"/>
          <w:szCs w:val="28"/>
        </w:rPr>
        <w:t xml:space="preserve">периодически </w:t>
      </w:r>
      <w:r w:rsidR="00FC0AA9">
        <w:rPr>
          <w:rFonts w:ascii="Times New Roman" w:hAnsi="Times New Roman" w:cs="Times New Roman"/>
          <w:sz w:val="28"/>
          <w:szCs w:val="28"/>
        </w:rPr>
        <w:t xml:space="preserve">адаптируется и </w:t>
      </w:r>
      <w:r w:rsidR="002F04B3">
        <w:rPr>
          <w:rFonts w:ascii="Times New Roman" w:hAnsi="Times New Roman" w:cs="Times New Roman"/>
          <w:sz w:val="28"/>
          <w:szCs w:val="28"/>
        </w:rPr>
        <w:t>дообучается на акт</w:t>
      </w:r>
      <w:r w:rsidR="00415EBC">
        <w:rPr>
          <w:rFonts w:ascii="Times New Roman" w:hAnsi="Times New Roman" w:cs="Times New Roman"/>
          <w:sz w:val="28"/>
          <w:szCs w:val="28"/>
        </w:rPr>
        <w:t>уально</w:t>
      </w:r>
      <w:r w:rsidR="00FC0AA9">
        <w:rPr>
          <w:rFonts w:ascii="Times New Roman" w:hAnsi="Times New Roman" w:cs="Times New Roman"/>
          <w:sz w:val="28"/>
          <w:szCs w:val="28"/>
        </w:rPr>
        <w:t>м обучающем наборе данных, что является непрерывным обучением.</w:t>
      </w:r>
      <w:r w:rsidR="002F04B3">
        <w:rPr>
          <w:rFonts w:ascii="Times New Roman" w:hAnsi="Times New Roman" w:cs="Times New Roman"/>
          <w:sz w:val="28"/>
          <w:szCs w:val="28"/>
        </w:rPr>
        <w:t xml:space="preserve"> </w:t>
      </w:r>
    </w:p>
    <w:p w14:paraId="5C015F96" w14:textId="346CE142" w:rsidR="002D2728" w:rsidRDefault="002D2728" w:rsidP="00FD70EA">
      <w:pPr>
        <w:spacing w:after="0" w:line="240" w:lineRule="auto"/>
        <w:ind w:firstLine="709"/>
        <w:jc w:val="both"/>
        <w:rPr>
          <w:rFonts w:ascii="Times New Roman" w:hAnsi="Times New Roman" w:cs="Times New Roman"/>
          <w:sz w:val="28"/>
          <w:szCs w:val="28"/>
        </w:rPr>
      </w:pPr>
      <w:r w:rsidRPr="002D2728">
        <w:rPr>
          <w:rFonts w:ascii="Times New Roman" w:hAnsi="Times New Roman" w:cs="Times New Roman"/>
          <w:sz w:val="28"/>
          <w:szCs w:val="28"/>
        </w:rPr>
        <w:t>Результат обработки входных данных рекомендательной системой обычно носит рекомендательный характер, то есть система предлага</w:t>
      </w:r>
      <w:r w:rsidR="00FE510B">
        <w:rPr>
          <w:rFonts w:ascii="Times New Roman" w:hAnsi="Times New Roman" w:cs="Times New Roman"/>
          <w:sz w:val="28"/>
          <w:szCs w:val="28"/>
        </w:rPr>
        <w:t>ет</w:t>
      </w:r>
      <w:r w:rsidRPr="002D2728">
        <w:rPr>
          <w:rFonts w:ascii="Times New Roman" w:hAnsi="Times New Roman" w:cs="Times New Roman"/>
          <w:sz w:val="28"/>
          <w:szCs w:val="28"/>
        </w:rPr>
        <w:t xml:space="preserve"> действия во взаимодействии с окружающей средой (рекомендации). Ключевой момент заключается в том, что результаты работы таких рекомендательных систем подвержены ошибкам. Вывод может быть вероятно правильным, но не абсолютно верным. Решения или</w:t>
      </w:r>
      <w:r w:rsidR="00E00E1B">
        <w:rPr>
          <w:rFonts w:ascii="Times New Roman" w:hAnsi="Times New Roman" w:cs="Times New Roman"/>
          <w:sz w:val="28"/>
          <w:szCs w:val="28"/>
        </w:rPr>
        <w:t xml:space="preserve"> действия принимаются человеком</w:t>
      </w:r>
      <w:r w:rsidRPr="002D2728">
        <w:rPr>
          <w:rFonts w:ascii="Times New Roman" w:hAnsi="Times New Roman" w:cs="Times New Roman"/>
          <w:sz w:val="28"/>
          <w:szCs w:val="28"/>
        </w:rPr>
        <w:t xml:space="preserve"> на основе результатов работы системы в виде рекомендаций.</w:t>
      </w:r>
    </w:p>
    <w:p w14:paraId="0197357C" w14:textId="55484E27" w:rsidR="001E0A13" w:rsidRDefault="003E4DB5"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подробнее рекомендательные механизмы. </w:t>
      </w:r>
      <w:r w:rsidR="00C43FD6">
        <w:rPr>
          <w:rFonts w:ascii="Times New Roman" w:hAnsi="Times New Roman" w:cs="Times New Roman"/>
          <w:sz w:val="28"/>
          <w:szCs w:val="28"/>
        </w:rPr>
        <w:t xml:space="preserve">Традиционно </w:t>
      </w:r>
      <w:r w:rsidR="00945982">
        <w:rPr>
          <w:rFonts w:ascii="Times New Roman" w:hAnsi="Times New Roman" w:cs="Times New Roman"/>
          <w:sz w:val="28"/>
          <w:szCs w:val="28"/>
        </w:rPr>
        <w:t>рекомендательные системы</w:t>
      </w:r>
      <w:r w:rsidR="00C43FD6">
        <w:rPr>
          <w:rFonts w:ascii="Times New Roman" w:hAnsi="Times New Roman" w:cs="Times New Roman"/>
          <w:sz w:val="28"/>
          <w:szCs w:val="28"/>
        </w:rPr>
        <w:t xml:space="preserve"> дел</w:t>
      </w:r>
      <w:r w:rsidR="00AD3AD8">
        <w:rPr>
          <w:rFonts w:ascii="Times New Roman" w:hAnsi="Times New Roman" w:cs="Times New Roman"/>
          <w:sz w:val="28"/>
          <w:szCs w:val="28"/>
        </w:rPr>
        <w:t>ились</w:t>
      </w:r>
      <w:r w:rsidR="00C43FD6">
        <w:rPr>
          <w:rFonts w:ascii="Times New Roman" w:hAnsi="Times New Roman" w:cs="Times New Roman"/>
          <w:sz w:val="28"/>
          <w:szCs w:val="28"/>
        </w:rPr>
        <w:t xml:space="preserve"> на </w:t>
      </w:r>
      <w:r w:rsidR="001E13C3">
        <w:rPr>
          <w:rFonts w:ascii="Times New Roman" w:hAnsi="Times New Roman" w:cs="Times New Roman"/>
          <w:sz w:val="28"/>
          <w:szCs w:val="28"/>
        </w:rPr>
        <w:t>три</w:t>
      </w:r>
      <w:r w:rsidR="00C43FD6">
        <w:rPr>
          <w:rFonts w:ascii="Times New Roman" w:hAnsi="Times New Roman" w:cs="Times New Roman"/>
          <w:sz w:val="28"/>
          <w:szCs w:val="28"/>
        </w:rPr>
        <w:t xml:space="preserve"> стратегии предсказаний – </w:t>
      </w:r>
      <w:r w:rsidR="00205BE3">
        <w:rPr>
          <w:rFonts w:ascii="Times New Roman" w:hAnsi="Times New Roman" w:cs="Times New Roman"/>
          <w:sz w:val="28"/>
          <w:szCs w:val="28"/>
        </w:rPr>
        <w:t>фильтрация</w:t>
      </w:r>
      <w:r w:rsidR="00C43FD6">
        <w:rPr>
          <w:rFonts w:ascii="Times New Roman" w:hAnsi="Times New Roman" w:cs="Times New Roman"/>
          <w:sz w:val="28"/>
          <w:szCs w:val="28"/>
        </w:rPr>
        <w:t xml:space="preserve"> </w:t>
      </w:r>
      <w:r w:rsidR="001E13C3">
        <w:rPr>
          <w:rFonts w:ascii="Times New Roman" w:hAnsi="Times New Roman" w:cs="Times New Roman"/>
          <w:sz w:val="28"/>
          <w:szCs w:val="28"/>
        </w:rPr>
        <w:t xml:space="preserve">но основе содержания, </w:t>
      </w:r>
      <w:r w:rsidR="00C43FD6">
        <w:rPr>
          <w:rFonts w:ascii="Times New Roman" w:hAnsi="Times New Roman" w:cs="Times New Roman"/>
          <w:sz w:val="28"/>
          <w:szCs w:val="28"/>
        </w:rPr>
        <w:t>коллаборативная фильтрация</w:t>
      </w:r>
      <w:r w:rsidR="001E13C3">
        <w:rPr>
          <w:rFonts w:ascii="Times New Roman" w:hAnsi="Times New Roman" w:cs="Times New Roman"/>
          <w:sz w:val="28"/>
          <w:szCs w:val="28"/>
        </w:rPr>
        <w:t xml:space="preserve"> и гибридные системы</w:t>
      </w:r>
      <w:r w:rsidR="00C43FD6">
        <w:rPr>
          <w:rFonts w:ascii="Times New Roman" w:hAnsi="Times New Roman" w:cs="Times New Roman"/>
          <w:sz w:val="28"/>
          <w:szCs w:val="28"/>
        </w:rPr>
        <w:t>.</w:t>
      </w:r>
      <w:r w:rsidR="005A0754">
        <w:rPr>
          <w:rFonts w:ascii="Times New Roman" w:hAnsi="Times New Roman" w:cs="Times New Roman"/>
          <w:sz w:val="28"/>
          <w:szCs w:val="28"/>
        </w:rPr>
        <w:t xml:space="preserve"> При фильтрации на основе контента рекомендации строятся на основе профиля пользователя</w:t>
      </w:r>
      <w:r w:rsidR="00B76389">
        <w:rPr>
          <w:rFonts w:ascii="Times New Roman" w:hAnsi="Times New Roman" w:cs="Times New Roman"/>
          <w:sz w:val="28"/>
          <w:szCs w:val="28"/>
        </w:rPr>
        <w:t xml:space="preserve"> или объекта</w:t>
      </w:r>
      <w:r w:rsidR="009506D3">
        <w:rPr>
          <w:rFonts w:ascii="Times New Roman" w:hAnsi="Times New Roman" w:cs="Times New Roman"/>
          <w:sz w:val="28"/>
          <w:szCs w:val="28"/>
        </w:rPr>
        <w:t>, включающие демографическую информацию или ответы на определенный набор вопросов</w:t>
      </w:r>
      <w:r w:rsidR="005A0754">
        <w:rPr>
          <w:rFonts w:ascii="Times New Roman" w:hAnsi="Times New Roman" w:cs="Times New Roman"/>
          <w:sz w:val="28"/>
          <w:szCs w:val="28"/>
        </w:rPr>
        <w:t>.</w:t>
      </w:r>
      <w:r w:rsidR="00B76389">
        <w:rPr>
          <w:rFonts w:ascii="Times New Roman" w:hAnsi="Times New Roman" w:cs="Times New Roman"/>
          <w:sz w:val="28"/>
          <w:szCs w:val="28"/>
        </w:rPr>
        <w:t xml:space="preserve"> </w:t>
      </w:r>
      <w:r w:rsidR="005A0754">
        <w:rPr>
          <w:rFonts w:ascii="Times New Roman" w:hAnsi="Times New Roman" w:cs="Times New Roman"/>
          <w:sz w:val="28"/>
          <w:szCs w:val="28"/>
        </w:rPr>
        <w:t>При коллаборативной фильтрации для рекомендаций используется информация о поведении</w:t>
      </w:r>
      <w:r w:rsidR="0031619D">
        <w:rPr>
          <w:rFonts w:ascii="Times New Roman" w:hAnsi="Times New Roman" w:cs="Times New Roman"/>
          <w:sz w:val="28"/>
          <w:szCs w:val="28"/>
        </w:rPr>
        <w:t xml:space="preserve"> или оценке</w:t>
      </w:r>
      <w:r w:rsidR="005A0754">
        <w:rPr>
          <w:rFonts w:ascii="Times New Roman" w:hAnsi="Times New Roman" w:cs="Times New Roman"/>
          <w:sz w:val="28"/>
          <w:szCs w:val="28"/>
        </w:rPr>
        <w:t xml:space="preserve"> пользователей</w:t>
      </w:r>
      <w:r w:rsidR="0031619D">
        <w:rPr>
          <w:rFonts w:ascii="Times New Roman" w:hAnsi="Times New Roman" w:cs="Times New Roman"/>
          <w:sz w:val="28"/>
          <w:szCs w:val="28"/>
        </w:rPr>
        <w:t>.</w:t>
      </w:r>
      <w:r w:rsidR="00C43FD6">
        <w:rPr>
          <w:rFonts w:ascii="Times New Roman" w:hAnsi="Times New Roman" w:cs="Times New Roman"/>
          <w:sz w:val="28"/>
          <w:szCs w:val="28"/>
        </w:rPr>
        <w:t xml:space="preserve"> </w:t>
      </w:r>
      <w:r w:rsidR="00B76389">
        <w:rPr>
          <w:rFonts w:ascii="Times New Roman" w:hAnsi="Times New Roman" w:cs="Times New Roman"/>
          <w:sz w:val="28"/>
          <w:szCs w:val="28"/>
        </w:rPr>
        <w:t>Основная проблема этого типа рекомендаций заключается в «холодном» старте.</w:t>
      </w:r>
      <w:r w:rsidR="00BE6615">
        <w:rPr>
          <w:rFonts w:ascii="Times New Roman" w:hAnsi="Times New Roman" w:cs="Times New Roman"/>
          <w:sz w:val="28"/>
          <w:szCs w:val="28"/>
        </w:rPr>
        <w:t xml:space="preserve"> </w:t>
      </w:r>
      <w:r w:rsidR="001E0A13">
        <w:rPr>
          <w:rFonts w:ascii="Times New Roman" w:hAnsi="Times New Roman" w:cs="Times New Roman"/>
          <w:sz w:val="28"/>
          <w:szCs w:val="28"/>
        </w:rPr>
        <w:t xml:space="preserve">Гибридные методы совмещают в себе </w:t>
      </w:r>
      <w:r w:rsidR="00EA1A3B">
        <w:rPr>
          <w:rFonts w:ascii="Times New Roman" w:hAnsi="Times New Roman" w:cs="Times New Roman"/>
          <w:sz w:val="28"/>
          <w:szCs w:val="28"/>
        </w:rPr>
        <w:t>коллаборативную и контентную</w:t>
      </w:r>
      <w:r w:rsidR="001E0A13">
        <w:rPr>
          <w:rFonts w:ascii="Times New Roman" w:hAnsi="Times New Roman" w:cs="Times New Roman"/>
          <w:sz w:val="28"/>
          <w:szCs w:val="28"/>
        </w:rPr>
        <w:t xml:space="preserve"> фил</w:t>
      </w:r>
      <w:r w:rsidR="00EA1A3B">
        <w:rPr>
          <w:rFonts w:ascii="Times New Roman" w:hAnsi="Times New Roman" w:cs="Times New Roman"/>
          <w:sz w:val="28"/>
          <w:szCs w:val="28"/>
        </w:rPr>
        <w:t>ьтрацию</w:t>
      </w:r>
      <w:r w:rsidR="001E0A13">
        <w:rPr>
          <w:rFonts w:ascii="Times New Roman" w:hAnsi="Times New Roman" w:cs="Times New Roman"/>
          <w:sz w:val="28"/>
          <w:szCs w:val="28"/>
        </w:rPr>
        <w:t>.</w:t>
      </w:r>
    </w:p>
    <w:p w14:paraId="0938DD16" w14:textId="5FADF7D0" w:rsidR="00DE74AD" w:rsidRPr="00B36D2D" w:rsidRDefault="00DE74AD"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 временем представления о видах рекомендаций эволюционировали в более широкое поле </w:t>
      </w:r>
      <w:r w:rsidR="0008235E">
        <w:rPr>
          <w:rFonts w:ascii="Times New Roman" w:hAnsi="Times New Roman" w:cs="Times New Roman"/>
          <w:sz w:val="28"/>
          <w:szCs w:val="28"/>
        </w:rPr>
        <w:t>подвидов</w:t>
      </w:r>
      <w:r>
        <w:rPr>
          <w:rFonts w:ascii="Times New Roman" w:hAnsi="Times New Roman" w:cs="Times New Roman"/>
          <w:sz w:val="28"/>
          <w:szCs w:val="28"/>
        </w:rPr>
        <w:t>.</w:t>
      </w:r>
      <w:r w:rsidR="00A85CAC">
        <w:rPr>
          <w:rFonts w:ascii="Times New Roman" w:hAnsi="Times New Roman" w:cs="Times New Roman"/>
          <w:sz w:val="28"/>
          <w:szCs w:val="28"/>
        </w:rPr>
        <w:t xml:space="preserve"> Был</w:t>
      </w:r>
      <w:r w:rsidR="003E3721">
        <w:rPr>
          <w:rFonts w:ascii="Times New Roman" w:hAnsi="Times New Roman" w:cs="Times New Roman"/>
          <w:sz w:val="28"/>
          <w:szCs w:val="28"/>
        </w:rPr>
        <w:t>и</w:t>
      </w:r>
      <w:r w:rsidR="00A85CAC">
        <w:rPr>
          <w:rFonts w:ascii="Times New Roman" w:hAnsi="Times New Roman" w:cs="Times New Roman"/>
          <w:sz w:val="28"/>
          <w:szCs w:val="28"/>
        </w:rPr>
        <w:t xml:space="preserve"> </w:t>
      </w:r>
      <w:r w:rsidR="003E3721">
        <w:rPr>
          <w:rFonts w:ascii="Times New Roman" w:hAnsi="Times New Roman" w:cs="Times New Roman"/>
          <w:sz w:val="28"/>
          <w:szCs w:val="28"/>
        </w:rPr>
        <w:t>выделены</w:t>
      </w:r>
      <w:r w:rsidR="00A85CAC">
        <w:rPr>
          <w:rFonts w:ascii="Times New Roman" w:hAnsi="Times New Roman" w:cs="Times New Roman"/>
          <w:sz w:val="28"/>
          <w:szCs w:val="28"/>
        </w:rPr>
        <w:t xml:space="preserve"> демографическая фильтрация, фильтрация с учетом контекста</w:t>
      </w:r>
      <w:r w:rsidR="00882A16">
        <w:rPr>
          <w:rFonts w:ascii="Times New Roman" w:hAnsi="Times New Roman" w:cs="Times New Roman"/>
          <w:sz w:val="28"/>
          <w:szCs w:val="28"/>
        </w:rPr>
        <w:t>, фильтрация на основе полезности,</w:t>
      </w:r>
      <w:r w:rsidR="00A85CAC">
        <w:rPr>
          <w:rFonts w:ascii="Times New Roman" w:hAnsi="Times New Roman" w:cs="Times New Roman"/>
          <w:sz w:val="28"/>
          <w:szCs w:val="28"/>
        </w:rPr>
        <w:t xml:space="preserve"> и фильтрация на основе знаний</w:t>
      </w:r>
      <w:r w:rsidR="00882A16">
        <w:rPr>
          <w:rFonts w:ascii="Times New Roman" w:hAnsi="Times New Roman" w:cs="Times New Roman"/>
          <w:sz w:val="28"/>
          <w:szCs w:val="28"/>
        </w:rPr>
        <w:t xml:space="preserve"> </w:t>
      </w:r>
      <w:r w:rsidR="0008235E">
        <w:rPr>
          <w:rFonts w:ascii="Times New Roman" w:hAnsi="Times New Roman" w:cs="Times New Roman"/>
          <w:sz w:val="28"/>
          <w:szCs w:val="28"/>
        </w:rPr>
        <w:t>[</w:t>
      </w:r>
      <w:r w:rsidR="004B2E29" w:rsidRPr="004B2E29">
        <w:rPr>
          <w:rFonts w:ascii="Times New Roman" w:hAnsi="Times New Roman" w:cs="Times New Roman"/>
          <w:sz w:val="28"/>
          <w:szCs w:val="28"/>
        </w:rPr>
        <w:t>80</w:t>
      </w:r>
      <w:r w:rsidR="0008235E">
        <w:rPr>
          <w:rFonts w:ascii="Times New Roman" w:hAnsi="Times New Roman" w:cs="Times New Roman"/>
          <w:sz w:val="28"/>
          <w:szCs w:val="28"/>
        </w:rPr>
        <w:t>-</w:t>
      </w:r>
      <w:r w:rsidR="00127987">
        <w:rPr>
          <w:rFonts w:ascii="Times New Roman" w:hAnsi="Times New Roman" w:cs="Times New Roman"/>
          <w:sz w:val="28"/>
          <w:szCs w:val="28"/>
        </w:rPr>
        <w:t>8</w:t>
      </w:r>
      <w:r w:rsidR="004B2E29" w:rsidRPr="004B2E29">
        <w:rPr>
          <w:rFonts w:ascii="Times New Roman" w:hAnsi="Times New Roman" w:cs="Times New Roman"/>
          <w:sz w:val="28"/>
          <w:szCs w:val="28"/>
        </w:rPr>
        <w:t>2</w:t>
      </w:r>
      <w:r w:rsidR="00882A16" w:rsidRPr="00882A16">
        <w:rPr>
          <w:rFonts w:ascii="Times New Roman" w:hAnsi="Times New Roman" w:cs="Times New Roman"/>
          <w:sz w:val="28"/>
          <w:szCs w:val="28"/>
        </w:rPr>
        <w:t>]</w:t>
      </w:r>
      <w:r w:rsidR="00A85CAC">
        <w:rPr>
          <w:rFonts w:ascii="Times New Roman" w:hAnsi="Times New Roman" w:cs="Times New Roman"/>
          <w:sz w:val="28"/>
          <w:szCs w:val="28"/>
        </w:rPr>
        <w:t xml:space="preserve">. </w:t>
      </w:r>
      <w:r w:rsidR="003E3721">
        <w:rPr>
          <w:rFonts w:ascii="Times New Roman" w:hAnsi="Times New Roman" w:cs="Times New Roman"/>
          <w:sz w:val="28"/>
          <w:szCs w:val="28"/>
        </w:rPr>
        <w:t>Демографическая фильтрация основана на личных характеристиках пользователя (пол, возраст, страна и т.д.). Фильтрация с учетом контекстной информации работает на таких данных как время, местоположение, геометрические параметры или присутствие других людей.</w:t>
      </w:r>
      <w:r w:rsidR="00942173">
        <w:rPr>
          <w:rFonts w:ascii="Times New Roman" w:hAnsi="Times New Roman" w:cs="Times New Roman"/>
          <w:sz w:val="28"/>
          <w:szCs w:val="28"/>
        </w:rPr>
        <w:t xml:space="preserve"> Фильтрация на основе полезности основана на доступности продукта и надежности поставщика. </w:t>
      </w:r>
      <w:r w:rsidR="007F4628">
        <w:rPr>
          <w:rFonts w:ascii="Times New Roman" w:hAnsi="Times New Roman" w:cs="Times New Roman"/>
          <w:sz w:val="28"/>
          <w:szCs w:val="28"/>
        </w:rPr>
        <w:t xml:space="preserve">Фильтрация на основе знаний </w:t>
      </w:r>
      <w:r w:rsidR="00922067">
        <w:rPr>
          <w:rFonts w:ascii="Times New Roman" w:hAnsi="Times New Roman" w:cs="Times New Roman"/>
          <w:sz w:val="28"/>
          <w:szCs w:val="28"/>
        </w:rPr>
        <w:t>- на</w:t>
      </w:r>
      <w:r w:rsidR="007F4628">
        <w:rPr>
          <w:rFonts w:ascii="Times New Roman" w:hAnsi="Times New Roman" w:cs="Times New Roman"/>
          <w:sz w:val="28"/>
          <w:szCs w:val="28"/>
        </w:rPr>
        <w:t xml:space="preserve"> том, насколько товары соответствуют предпочтениям пользователя.</w:t>
      </w:r>
      <w:r w:rsidR="00917939">
        <w:rPr>
          <w:rFonts w:ascii="Times New Roman" w:hAnsi="Times New Roman" w:cs="Times New Roman"/>
          <w:sz w:val="28"/>
          <w:szCs w:val="28"/>
        </w:rPr>
        <w:t xml:space="preserve"> Графы знаний в этом случае могут предоставлять дополнительную информацию, так как их рекомендации не связаны с рейтингами, а со знанием предметной области. </w:t>
      </w:r>
      <w:r w:rsidR="00BA46BD">
        <w:rPr>
          <w:rFonts w:ascii="Times New Roman" w:hAnsi="Times New Roman" w:cs="Times New Roman"/>
          <w:sz w:val="28"/>
          <w:szCs w:val="28"/>
        </w:rPr>
        <w:t>Также графы</w:t>
      </w:r>
      <w:r w:rsidR="00C75C6A">
        <w:rPr>
          <w:rFonts w:ascii="Times New Roman" w:hAnsi="Times New Roman" w:cs="Times New Roman"/>
          <w:sz w:val="28"/>
          <w:szCs w:val="28"/>
        </w:rPr>
        <w:t xml:space="preserve"> знаний могут повышать точность и увеличивать разнообразие рекомендуемых элементов </w:t>
      </w:r>
      <w:r w:rsidR="001D274E" w:rsidRPr="00602F32">
        <w:rPr>
          <w:rFonts w:ascii="Times New Roman" w:hAnsi="Times New Roman" w:cs="Times New Roman"/>
          <w:sz w:val="28"/>
          <w:szCs w:val="28"/>
        </w:rPr>
        <w:t>[</w:t>
      </w:r>
      <w:r w:rsidR="00127987" w:rsidRPr="00B36D2D">
        <w:rPr>
          <w:rFonts w:ascii="Times New Roman" w:hAnsi="Times New Roman" w:cs="Times New Roman"/>
          <w:sz w:val="28"/>
          <w:szCs w:val="28"/>
        </w:rPr>
        <w:t>8</w:t>
      </w:r>
      <w:r w:rsidR="004B2E29" w:rsidRPr="00B36D2D">
        <w:rPr>
          <w:rFonts w:ascii="Times New Roman" w:hAnsi="Times New Roman" w:cs="Times New Roman"/>
          <w:sz w:val="28"/>
          <w:szCs w:val="28"/>
        </w:rPr>
        <w:t>1</w:t>
      </w:r>
      <w:r w:rsidR="00B36D2D">
        <w:rPr>
          <w:rFonts w:ascii="Times New Roman" w:hAnsi="Times New Roman" w:cs="Times New Roman"/>
          <w:sz w:val="28"/>
          <w:szCs w:val="28"/>
        </w:rPr>
        <w:t>, р. 232</w:t>
      </w:r>
      <w:r w:rsidR="001D274E" w:rsidRPr="00B36D2D">
        <w:rPr>
          <w:rFonts w:ascii="Times New Roman" w:hAnsi="Times New Roman" w:cs="Times New Roman"/>
          <w:sz w:val="28"/>
          <w:szCs w:val="28"/>
        </w:rPr>
        <w:t>]</w:t>
      </w:r>
      <w:r w:rsidR="005377E7" w:rsidRPr="00B36D2D">
        <w:rPr>
          <w:rFonts w:ascii="Times New Roman" w:hAnsi="Times New Roman" w:cs="Times New Roman"/>
          <w:sz w:val="28"/>
          <w:szCs w:val="28"/>
        </w:rPr>
        <w:t>.</w:t>
      </w:r>
    </w:p>
    <w:p w14:paraId="7FCC7282" w14:textId="00E560BD" w:rsidR="00FE757A" w:rsidRPr="00B36D2D" w:rsidRDefault="001A2871"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Рекомендации на основе графов знаний делят на </w:t>
      </w:r>
      <w:r w:rsidR="0069031D">
        <w:rPr>
          <w:rFonts w:ascii="Times New Roman" w:hAnsi="Times New Roman" w:cs="Times New Roman"/>
          <w:sz w:val="28"/>
          <w:szCs w:val="28"/>
        </w:rPr>
        <w:t>четыре</w:t>
      </w:r>
      <w:r>
        <w:rPr>
          <w:rFonts w:ascii="Times New Roman" w:hAnsi="Times New Roman" w:cs="Times New Roman"/>
          <w:sz w:val="28"/>
          <w:szCs w:val="28"/>
        </w:rPr>
        <w:t xml:space="preserve"> категории:</w:t>
      </w:r>
      <w:r w:rsidR="0069031D" w:rsidRPr="0069031D">
        <w:rPr>
          <w:rFonts w:ascii="Times New Roman" w:hAnsi="Times New Roman" w:cs="Times New Roman"/>
          <w:sz w:val="28"/>
          <w:szCs w:val="28"/>
        </w:rPr>
        <w:t xml:space="preserve"> </w:t>
      </w:r>
      <w:r w:rsidR="0069031D">
        <w:rPr>
          <w:rFonts w:ascii="Times New Roman" w:hAnsi="Times New Roman" w:cs="Times New Roman"/>
          <w:sz w:val="28"/>
          <w:szCs w:val="28"/>
        </w:rPr>
        <w:t>на основе онтологий, на основе связанных открытых данных</w:t>
      </w:r>
      <w:r w:rsidR="001F40D6">
        <w:rPr>
          <w:rFonts w:ascii="Times New Roman" w:hAnsi="Times New Roman" w:cs="Times New Roman"/>
          <w:sz w:val="28"/>
          <w:szCs w:val="28"/>
        </w:rPr>
        <w:t xml:space="preserve"> </w:t>
      </w:r>
      <w:r w:rsidR="001F40D6" w:rsidRPr="001F40D6">
        <w:rPr>
          <w:rFonts w:ascii="Times New Roman" w:hAnsi="Times New Roman" w:cs="Times New Roman"/>
          <w:sz w:val="28"/>
          <w:szCs w:val="28"/>
        </w:rPr>
        <w:t>(LOD)</w:t>
      </w:r>
      <w:r w:rsidR="0069031D">
        <w:rPr>
          <w:rFonts w:ascii="Times New Roman" w:hAnsi="Times New Roman" w:cs="Times New Roman"/>
          <w:sz w:val="28"/>
          <w:szCs w:val="28"/>
        </w:rPr>
        <w:t>, на основе векторного представления графов знаний и на основе путей.</w:t>
      </w:r>
      <w:r>
        <w:rPr>
          <w:rFonts w:ascii="Times New Roman" w:hAnsi="Times New Roman" w:cs="Times New Roman"/>
          <w:sz w:val="28"/>
          <w:szCs w:val="28"/>
        </w:rPr>
        <w:t xml:space="preserve">  </w:t>
      </w:r>
      <w:r w:rsidR="00921F5B">
        <w:rPr>
          <w:rFonts w:ascii="Times New Roman" w:hAnsi="Times New Roman" w:cs="Times New Roman"/>
          <w:sz w:val="28"/>
          <w:szCs w:val="28"/>
        </w:rPr>
        <w:t>Онтологии используются для моделирования знаний о пользователях и их контексте, знаний об элементах и знаний о предметной области</w:t>
      </w:r>
      <w:r w:rsidR="00C265B0">
        <w:rPr>
          <w:rFonts w:ascii="Times New Roman" w:hAnsi="Times New Roman" w:cs="Times New Roman"/>
          <w:sz w:val="28"/>
          <w:szCs w:val="28"/>
        </w:rPr>
        <w:t>, что помогает избежать проблем как «холодный старт» и разреженность рейтинговых данных</w:t>
      </w:r>
      <w:r w:rsidR="00921F5B">
        <w:rPr>
          <w:rFonts w:ascii="Times New Roman" w:hAnsi="Times New Roman" w:cs="Times New Roman"/>
          <w:sz w:val="28"/>
          <w:szCs w:val="28"/>
        </w:rPr>
        <w:t xml:space="preserve">. </w:t>
      </w:r>
      <w:r w:rsidR="0056316A">
        <w:rPr>
          <w:rFonts w:ascii="Times New Roman" w:hAnsi="Times New Roman" w:cs="Times New Roman"/>
          <w:sz w:val="28"/>
          <w:szCs w:val="28"/>
        </w:rPr>
        <w:t xml:space="preserve">Рекомендации на основе связанных открытых данных помогают обогатить системную информацию </w:t>
      </w:r>
      <w:r w:rsidR="00C265B0">
        <w:rPr>
          <w:rFonts w:ascii="Times New Roman" w:hAnsi="Times New Roman" w:cs="Times New Roman"/>
          <w:sz w:val="28"/>
          <w:szCs w:val="28"/>
        </w:rPr>
        <w:t xml:space="preserve">и преодолеть проблемы разреженности данных. </w:t>
      </w:r>
      <w:r w:rsidR="00AF646F">
        <w:rPr>
          <w:rFonts w:ascii="Times New Roman" w:hAnsi="Times New Roman" w:cs="Times New Roman"/>
          <w:sz w:val="28"/>
          <w:szCs w:val="28"/>
        </w:rPr>
        <w:t xml:space="preserve">Цель применения векторного представления в рекомендациях заключается </w:t>
      </w:r>
      <w:r w:rsidR="00AE10E7">
        <w:rPr>
          <w:rFonts w:ascii="Times New Roman" w:hAnsi="Times New Roman" w:cs="Times New Roman"/>
          <w:sz w:val="28"/>
          <w:szCs w:val="28"/>
        </w:rPr>
        <w:t xml:space="preserve">в </w:t>
      </w:r>
      <w:r w:rsidR="00AF646F">
        <w:rPr>
          <w:rFonts w:ascii="Times New Roman" w:hAnsi="Times New Roman" w:cs="Times New Roman"/>
          <w:sz w:val="28"/>
          <w:szCs w:val="28"/>
        </w:rPr>
        <w:t>упрощении обработки графа знаний, сохраняя при этом его определенную сетевую информацию. Рекомендации на основе путей</w:t>
      </w:r>
      <w:r w:rsidR="00D97F74">
        <w:rPr>
          <w:rFonts w:ascii="Times New Roman" w:hAnsi="Times New Roman" w:cs="Times New Roman"/>
          <w:sz w:val="28"/>
          <w:szCs w:val="28"/>
        </w:rPr>
        <w:t xml:space="preserve"> основаны на вручную </w:t>
      </w:r>
      <w:r w:rsidR="000444E2">
        <w:rPr>
          <w:rFonts w:ascii="Times New Roman" w:hAnsi="Times New Roman" w:cs="Times New Roman"/>
          <w:sz w:val="28"/>
          <w:szCs w:val="28"/>
        </w:rPr>
        <w:t xml:space="preserve">или автоматически </w:t>
      </w:r>
      <w:r w:rsidR="00D97F74">
        <w:rPr>
          <w:rFonts w:ascii="Times New Roman" w:hAnsi="Times New Roman" w:cs="Times New Roman"/>
          <w:sz w:val="28"/>
          <w:szCs w:val="28"/>
        </w:rPr>
        <w:t xml:space="preserve">разработанных мета-путях </w:t>
      </w:r>
      <w:r w:rsidR="00FE4056" w:rsidRPr="00B36D2D">
        <w:rPr>
          <w:rFonts w:ascii="Times New Roman" w:hAnsi="Times New Roman" w:cs="Times New Roman"/>
          <w:sz w:val="28"/>
          <w:szCs w:val="28"/>
        </w:rPr>
        <w:t>[</w:t>
      </w:r>
      <w:r w:rsidR="00127987" w:rsidRPr="00B36D2D">
        <w:rPr>
          <w:rFonts w:ascii="Times New Roman" w:hAnsi="Times New Roman" w:cs="Times New Roman"/>
          <w:sz w:val="28"/>
          <w:szCs w:val="28"/>
        </w:rPr>
        <w:t>8</w:t>
      </w:r>
      <w:r w:rsidR="004B2E29" w:rsidRPr="00B36D2D">
        <w:rPr>
          <w:rFonts w:ascii="Times New Roman" w:hAnsi="Times New Roman" w:cs="Times New Roman"/>
          <w:sz w:val="28"/>
          <w:szCs w:val="28"/>
        </w:rPr>
        <w:t>1</w:t>
      </w:r>
      <w:r w:rsidR="00B36D2D">
        <w:rPr>
          <w:rFonts w:ascii="Times New Roman" w:hAnsi="Times New Roman" w:cs="Times New Roman"/>
          <w:sz w:val="28"/>
          <w:szCs w:val="28"/>
        </w:rPr>
        <w:t>, р. 232</w:t>
      </w:r>
      <w:r w:rsidR="00FE4056" w:rsidRPr="00B36D2D">
        <w:rPr>
          <w:rFonts w:ascii="Times New Roman" w:hAnsi="Times New Roman" w:cs="Times New Roman"/>
          <w:sz w:val="28"/>
          <w:szCs w:val="28"/>
        </w:rPr>
        <w:t>]</w:t>
      </w:r>
      <w:r w:rsidR="005377E7" w:rsidRPr="00B36D2D">
        <w:rPr>
          <w:rFonts w:ascii="Times New Roman" w:hAnsi="Times New Roman" w:cs="Times New Roman"/>
          <w:sz w:val="28"/>
          <w:szCs w:val="28"/>
        </w:rPr>
        <w:t>.</w:t>
      </w:r>
      <w:r w:rsidR="00FE757A" w:rsidRPr="00B36D2D">
        <w:rPr>
          <w:rFonts w:ascii="Times New Roman" w:hAnsi="Times New Roman" w:cs="Times New Roman"/>
          <w:sz w:val="28"/>
          <w:szCs w:val="28"/>
        </w:rPr>
        <w:t xml:space="preserve"> </w:t>
      </w:r>
    </w:p>
    <w:p w14:paraId="18045E86" w14:textId="37C21498" w:rsidR="00AA4A9D" w:rsidRPr="00B36D2D" w:rsidRDefault="00FE757A" w:rsidP="00FD70EA">
      <w:pPr>
        <w:spacing w:after="0" w:line="240" w:lineRule="auto"/>
        <w:ind w:firstLine="709"/>
        <w:jc w:val="both"/>
        <w:rPr>
          <w:rFonts w:ascii="Times New Roman" w:hAnsi="Times New Roman" w:cs="Times New Roman"/>
          <w:sz w:val="28"/>
          <w:szCs w:val="28"/>
        </w:rPr>
      </w:pPr>
      <w:r w:rsidRPr="00B36D2D">
        <w:rPr>
          <w:rFonts w:ascii="Times New Roman" w:hAnsi="Times New Roman" w:cs="Times New Roman"/>
          <w:sz w:val="28"/>
          <w:szCs w:val="28"/>
        </w:rPr>
        <w:t>Определение предпочтений пользователей при построении рекомендаций</w:t>
      </w:r>
      <w:r w:rsidR="00B8317C" w:rsidRPr="00B36D2D">
        <w:rPr>
          <w:rFonts w:ascii="Times New Roman" w:hAnsi="Times New Roman" w:cs="Times New Roman"/>
          <w:sz w:val="28"/>
          <w:szCs w:val="28"/>
        </w:rPr>
        <w:t xml:space="preserve"> на графах знаний</w:t>
      </w:r>
      <w:r w:rsidRPr="00B36D2D">
        <w:rPr>
          <w:rFonts w:ascii="Times New Roman" w:hAnsi="Times New Roman" w:cs="Times New Roman"/>
          <w:sz w:val="28"/>
          <w:szCs w:val="28"/>
        </w:rPr>
        <w:t xml:space="preserve"> осуществляется такими методами как метод линейных опорных векторов, факторизационные матрицы, </w:t>
      </w:r>
      <w:r w:rsidR="00B8317C" w:rsidRPr="00B36D2D">
        <w:rPr>
          <w:rFonts w:ascii="Times New Roman" w:hAnsi="Times New Roman" w:cs="Times New Roman"/>
          <w:sz w:val="28"/>
          <w:szCs w:val="28"/>
        </w:rPr>
        <w:t xml:space="preserve">нейронные сети: </w:t>
      </w:r>
      <w:r w:rsidRPr="00B36D2D">
        <w:rPr>
          <w:rFonts w:ascii="Times New Roman" w:hAnsi="Times New Roman" w:cs="Times New Roman"/>
          <w:sz w:val="28"/>
          <w:szCs w:val="28"/>
        </w:rPr>
        <w:t>классические глубокие нейронные сети, методы малослойного и глубокого обучения, нейронные модели на основе обработки естественного языка (</w:t>
      </w:r>
      <w:r w:rsidRPr="00B36D2D">
        <w:rPr>
          <w:rFonts w:ascii="Times New Roman" w:hAnsi="Times New Roman" w:cs="Times New Roman"/>
          <w:sz w:val="28"/>
          <w:szCs w:val="28"/>
          <w:lang w:val="en-US"/>
        </w:rPr>
        <w:t>NLP</w:t>
      </w:r>
      <w:r w:rsidRPr="00B36D2D">
        <w:rPr>
          <w:rFonts w:ascii="Times New Roman" w:hAnsi="Times New Roman" w:cs="Times New Roman"/>
          <w:sz w:val="28"/>
          <w:szCs w:val="28"/>
        </w:rPr>
        <w:t>), глубокое обучение с подкреплением и графовые нейронные сети [</w:t>
      </w:r>
      <w:r w:rsidR="00127987" w:rsidRPr="00B36D2D">
        <w:rPr>
          <w:rFonts w:ascii="Times New Roman" w:hAnsi="Times New Roman" w:cs="Times New Roman"/>
          <w:sz w:val="28"/>
          <w:szCs w:val="28"/>
        </w:rPr>
        <w:t>8</w:t>
      </w:r>
      <w:r w:rsidR="004B2E29" w:rsidRPr="00B36D2D">
        <w:rPr>
          <w:rFonts w:ascii="Times New Roman" w:hAnsi="Times New Roman" w:cs="Times New Roman"/>
          <w:sz w:val="28"/>
          <w:szCs w:val="28"/>
        </w:rPr>
        <w:t>1</w:t>
      </w:r>
      <w:r w:rsidR="00B36D2D">
        <w:rPr>
          <w:rFonts w:ascii="Times New Roman" w:hAnsi="Times New Roman" w:cs="Times New Roman"/>
          <w:sz w:val="28"/>
          <w:szCs w:val="28"/>
        </w:rPr>
        <w:t xml:space="preserve">, р. 232; </w:t>
      </w:r>
      <w:r w:rsidR="0028004C" w:rsidRPr="00B36D2D">
        <w:rPr>
          <w:rFonts w:ascii="Times New Roman" w:hAnsi="Times New Roman" w:cs="Times New Roman"/>
          <w:sz w:val="28"/>
          <w:szCs w:val="28"/>
        </w:rPr>
        <w:t>8</w:t>
      </w:r>
      <w:r w:rsidR="004B2E29" w:rsidRPr="00B36D2D">
        <w:rPr>
          <w:rFonts w:ascii="Times New Roman" w:hAnsi="Times New Roman" w:cs="Times New Roman"/>
          <w:sz w:val="28"/>
          <w:szCs w:val="28"/>
        </w:rPr>
        <w:t>2</w:t>
      </w:r>
      <w:r w:rsidRPr="00B36D2D">
        <w:rPr>
          <w:rFonts w:ascii="Times New Roman" w:hAnsi="Times New Roman" w:cs="Times New Roman"/>
          <w:sz w:val="28"/>
          <w:szCs w:val="28"/>
        </w:rPr>
        <w:t>]</w:t>
      </w:r>
      <w:r w:rsidR="005377E7" w:rsidRPr="00B36D2D">
        <w:rPr>
          <w:rFonts w:ascii="Times New Roman" w:hAnsi="Times New Roman" w:cs="Times New Roman"/>
          <w:sz w:val="28"/>
          <w:szCs w:val="28"/>
        </w:rPr>
        <w:t>.</w:t>
      </w:r>
    </w:p>
    <w:p w14:paraId="6CD8CE86" w14:textId="6213B2E7" w:rsidR="003D5037" w:rsidRDefault="00A407A7"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Особое </w:t>
      </w:r>
      <w:r w:rsidR="00753465">
        <w:rPr>
          <w:rFonts w:ascii="Times New Roman" w:hAnsi="Times New Roman" w:cs="Times New Roman"/>
          <w:sz w:val="28"/>
          <w:szCs w:val="28"/>
        </w:rPr>
        <w:t>внимание заслуживае</w:t>
      </w:r>
      <w:r>
        <w:rPr>
          <w:rFonts w:ascii="Times New Roman" w:hAnsi="Times New Roman" w:cs="Times New Roman"/>
          <w:sz w:val="28"/>
          <w:szCs w:val="28"/>
        </w:rPr>
        <w:t>т</w:t>
      </w:r>
      <w:r w:rsidR="00753465">
        <w:rPr>
          <w:rFonts w:ascii="Times New Roman" w:hAnsi="Times New Roman" w:cs="Times New Roman"/>
          <w:sz w:val="28"/>
          <w:szCs w:val="28"/>
        </w:rPr>
        <w:t xml:space="preserve"> классификация методов </w:t>
      </w:r>
      <w:r w:rsidR="00753465" w:rsidRPr="00753465">
        <w:rPr>
          <w:rFonts w:ascii="Times New Roman" w:hAnsi="Times New Roman" w:cs="Times New Roman"/>
          <w:sz w:val="28"/>
          <w:szCs w:val="28"/>
        </w:rPr>
        <w:t>[8</w:t>
      </w:r>
      <w:r w:rsidR="004B2E29" w:rsidRPr="004B2E29">
        <w:rPr>
          <w:rFonts w:ascii="Times New Roman" w:hAnsi="Times New Roman" w:cs="Times New Roman"/>
          <w:sz w:val="28"/>
          <w:szCs w:val="28"/>
        </w:rPr>
        <w:t>3</w:t>
      </w:r>
      <w:r w:rsidR="005377E7">
        <w:rPr>
          <w:rFonts w:ascii="Times New Roman" w:hAnsi="Times New Roman" w:cs="Times New Roman"/>
          <w:sz w:val="28"/>
          <w:szCs w:val="28"/>
        </w:rPr>
        <w:t xml:space="preserve">, </w:t>
      </w:r>
      <w:r w:rsidR="00B243ED">
        <w:rPr>
          <w:rFonts w:ascii="Times New Roman" w:hAnsi="Times New Roman" w:cs="Times New Roman"/>
          <w:sz w:val="28"/>
          <w:szCs w:val="28"/>
        </w:rPr>
        <w:t>8</w:t>
      </w:r>
      <w:r w:rsidR="004B2E29" w:rsidRPr="004B2E29">
        <w:rPr>
          <w:rFonts w:ascii="Times New Roman" w:hAnsi="Times New Roman" w:cs="Times New Roman"/>
          <w:sz w:val="28"/>
          <w:szCs w:val="28"/>
        </w:rPr>
        <w:t>4</w:t>
      </w:r>
      <w:r w:rsidR="00753465" w:rsidRPr="00753465">
        <w:rPr>
          <w:rFonts w:ascii="Times New Roman" w:hAnsi="Times New Roman" w:cs="Times New Roman"/>
          <w:sz w:val="28"/>
          <w:szCs w:val="28"/>
        </w:rPr>
        <w:t xml:space="preserve">] </w:t>
      </w:r>
      <w:r w:rsidR="00753465">
        <w:rPr>
          <w:rFonts w:ascii="Times New Roman" w:hAnsi="Times New Roman" w:cs="Times New Roman"/>
          <w:sz w:val="28"/>
          <w:szCs w:val="28"/>
        </w:rPr>
        <w:t>векторного представления графовых структур</w:t>
      </w:r>
      <w:r w:rsidR="00C15209">
        <w:rPr>
          <w:rFonts w:ascii="Times New Roman" w:hAnsi="Times New Roman" w:cs="Times New Roman"/>
          <w:sz w:val="28"/>
          <w:szCs w:val="28"/>
        </w:rPr>
        <w:t xml:space="preserve"> </w:t>
      </w:r>
      <w:r w:rsidR="00FC09F1">
        <w:rPr>
          <w:rFonts w:ascii="Times New Roman" w:hAnsi="Times New Roman" w:cs="Times New Roman"/>
          <w:sz w:val="28"/>
          <w:szCs w:val="28"/>
        </w:rPr>
        <w:t>для графов знаний</w:t>
      </w:r>
      <w:r w:rsidR="00542129">
        <w:rPr>
          <w:rFonts w:ascii="Times New Roman" w:hAnsi="Times New Roman" w:cs="Times New Roman"/>
          <w:sz w:val="28"/>
          <w:szCs w:val="28"/>
        </w:rPr>
        <w:t xml:space="preserve"> на основе графовых нейронных сетей</w:t>
      </w:r>
      <w:r w:rsidR="00523C70">
        <w:rPr>
          <w:rFonts w:ascii="Times New Roman" w:hAnsi="Times New Roman" w:cs="Times New Roman"/>
          <w:sz w:val="28"/>
          <w:szCs w:val="28"/>
        </w:rPr>
        <w:t>, многовидовых графов и многослойных графов</w:t>
      </w:r>
      <w:r w:rsidR="00753465">
        <w:rPr>
          <w:rFonts w:ascii="Times New Roman" w:hAnsi="Times New Roman" w:cs="Times New Roman"/>
          <w:sz w:val="28"/>
          <w:szCs w:val="28"/>
        </w:rPr>
        <w:t xml:space="preserve">. </w:t>
      </w:r>
      <w:r w:rsidR="00B97363">
        <w:rPr>
          <w:rFonts w:ascii="Times New Roman" w:hAnsi="Times New Roman" w:cs="Times New Roman"/>
          <w:sz w:val="28"/>
          <w:szCs w:val="28"/>
        </w:rPr>
        <w:t>Самыми распространенным</w:t>
      </w:r>
      <w:r w:rsidR="00E73383">
        <w:rPr>
          <w:rFonts w:ascii="Times New Roman" w:hAnsi="Times New Roman" w:cs="Times New Roman"/>
          <w:sz w:val="28"/>
          <w:szCs w:val="28"/>
        </w:rPr>
        <w:t xml:space="preserve"> методом генерации векторных представлений </w:t>
      </w:r>
      <w:r w:rsidR="00B97363">
        <w:rPr>
          <w:rFonts w:ascii="Times New Roman" w:hAnsi="Times New Roman" w:cs="Times New Roman"/>
          <w:sz w:val="28"/>
          <w:szCs w:val="28"/>
        </w:rPr>
        <w:t>выступают</w:t>
      </w:r>
      <w:r w:rsidR="00E73383">
        <w:rPr>
          <w:rFonts w:ascii="Times New Roman" w:hAnsi="Times New Roman" w:cs="Times New Roman"/>
          <w:sz w:val="28"/>
          <w:szCs w:val="28"/>
        </w:rPr>
        <w:t xml:space="preserve"> методы</w:t>
      </w:r>
      <w:r w:rsidR="00B97363">
        <w:rPr>
          <w:rFonts w:ascii="Times New Roman" w:hAnsi="Times New Roman" w:cs="Times New Roman"/>
          <w:sz w:val="28"/>
          <w:szCs w:val="28"/>
        </w:rPr>
        <w:t xml:space="preserve"> на основе </w:t>
      </w:r>
      <w:r w:rsidR="00AB6243">
        <w:rPr>
          <w:rFonts w:ascii="Times New Roman" w:hAnsi="Times New Roman" w:cs="Times New Roman"/>
          <w:sz w:val="28"/>
          <w:szCs w:val="28"/>
        </w:rPr>
        <w:t>графовых нейронных сетей (</w:t>
      </w:r>
      <w:r w:rsidR="00B97363">
        <w:rPr>
          <w:rFonts w:ascii="Times New Roman" w:hAnsi="Times New Roman" w:cs="Times New Roman"/>
          <w:sz w:val="28"/>
          <w:szCs w:val="28"/>
          <w:lang w:val="en-US"/>
        </w:rPr>
        <w:t>GNN</w:t>
      </w:r>
      <w:r w:rsidR="00AB6243">
        <w:rPr>
          <w:rFonts w:ascii="Times New Roman" w:hAnsi="Times New Roman" w:cs="Times New Roman"/>
          <w:sz w:val="28"/>
          <w:szCs w:val="28"/>
        </w:rPr>
        <w:t>)</w:t>
      </w:r>
      <w:r w:rsidR="00054399">
        <w:rPr>
          <w:rFonts w:ascii="Times New Roman" w:hAnsi="Times New Roman" w:cs="Times New Roman"/>
          <w:sz w:val="28"/>
          <w:szCs w:val="28"/>
        </w:rPr>
        <w:t>, например</w:t>
      </w:r>
      <w:r w:rsidR="00EB7F80" w:rsidRPr="00EB7F80">
        <w:rPr>
          <w:rFonts w:ascii="Times New Roman" w:hAnsi="Times New Roman" w:cs="Times New Roman"/>
          <w:sz w:val="28"/>
          <w:szCs w:val="28"/>
        </w:rPr>
        <w:t>,</w:t>
      </w:r>
      <w:r w:rsidR="00054399">
        <w:rPr>
          <w:rFonts w:ascii="Times New Roman" w:hAnsi="Times New Roman" w:cs="Times New Roman"/>
          <w:sz w:val="28"/>
          <w:szCs w:val="28"/>
        </w:rPr>
        <w:t xml:space="preserve"> </w:t>
      </w:r>
      <w:r w:rsidR="00EB7F80">
        <w:rPr>
          <w:rFonts w:ascii="Times New Roman" w:hAnsi="Times New Roman" w:cs="Times New Roman"/>
          <w:sz w:val="28"/>
          <w:szCs w:val="28"/>
          <w:lang w:val="en-US"/>
        </w:rPr>
        <w:t>KGLN</w:t>
      </w:r>
      <w:r w:rsidR="00EB7F80" w:rsidRPr="00EB7F80">
        <w:rPr>
          <w:rFonts w:ascii="Times New Roman" w:hAnsi="Times New Roman" w:cs="Times New Roman"/>
          <w:sz w:val="28"/>
          <w:szCs w:val="28"/>
        </w:rPr>
        <w:t xml:space="preserve"> [85]</w:t>
      </w:r>
      <w:r w:rsidR="00054399">
        <w:rPr>
          <w:rFonts w:ascii="Times New Roman" w:hAnsi="Times New Roman" w:cs="Times New Roman"/>
          <w:sz w:val="28"/>
          <w:szCs w:val="28"/>
        </w:rPr>
        <w:t>,</w:t>
      </w:r>
      <w:r w:rsidR="00EB7F80" w:rsidRPr="00EB7F80">
        <w:rPr>
          <w:rFonts w:ascii="Times New Roman" w:hAnsi="Times New Roman" w:cs="Times New Roman"/>
          <w:sz w:val="28"/>
          <w:szCs w:val="28"/>
        </w:rPr>
        <w:t xml:space="preserve"> </w:t>
      </w:r>
      <w:r w:rsidR="00EB7F80">
        <w:rPr>
          <w:rFonts w:ascii="Times New Roman" w:hAnsi="Times New Roman" w:cs="Times New Roman"/>
          <w:sz w:val="28"/>
          <w:szCs w:val="28"/>
          <w:lang w:val="en-US"/>
        </w:rPr>
        <w:t>KHGCN</w:t>
      </w:r>
      <w:r w:rsidR="00EB7F80" w:rsidRPr="00EB7F80">
        <w:rPr>
          <w:rFonts w:ascii="Times New Roman" w:hAnsi="Times New Roman" w:cs="Times New Roman"/>
          <w:sz w:val="28"/>
          <w:szCs w:val="28"/>
        </w:rPr>
        <w:t xml:space="preserve"> [86], </w:t>
      </w:r>
      <w:r w:rsidR="00C011E0">
        <w:rPr>
          <w:rFonts w:ascii="Times New Roman" w:hAnsi="Times New Roman" w:cs="Times New Roman"/>
          <w:sz w:val="28"/>
          <w:szCs w:val="28"/>
          <w:lang w:val="en-US"/>
        </w:rPr>
        <w:t>FE</w:t>
      </w:r>
      <w:r w:rsidR="00EB7F80">
        <w:rPr>
          <w:rFonts w:ascii="Times New Roman" w:hAnsi="Times New Roman" w:cs="Times New Roman"/>
          <w:sz w:val="28"/>
          <w:szCs w:val="28"/>
          <w:lang w:val="en-US"/>
        </w:rPr>
        <w:t>KGNN</w:t>
      </w:r>
      <w:r w:rsidR="00EB7F80" w:rsidRPr="00EB7F80">
        <w:rPr>
          <w:rFonts w:ascii="Times New Roman" w:hAnsi="Times New Roman" w:cs="Times New Roman"/>
          <w:sz w:val="28"/>
          <w:szCs w:val="28"/>
        </w:rPr>
        <w:t xml:space="preserve"> [87].</w:t>
      </w:r>
      <w:r w:rsidR="00054399">
        <w:rPr>
          <w:rFonts w:ascii="Times New Roman" w:hAnsi="Times New Roman" w:cs="Times New Roman"/>
          <w:sz w:val="28"/>
          <w:szCs w:val="28"/>
        </w:rPr>
        <w:t xml:space="preserve"> </w:t>
      </w:r>
      <w:r w:rsidR="00E602F0">
        <w:rPr>
          <w:rFonts w:ascii="Times New Roman" w:hAnsi="Times New Roman" w:cs="Times New Roman"/>
          <w:sz w:val="28"/>
          <w:szCs w:val="28"/>
        </w:rPr>
        <w:t xml:space="preserve">Достоинством графовых нейронных сетей является обеспечение быстрого параллельного вычисления и захват множественности и динамики графа знаний, недостатком </w:t>
      </w:r>
      <w:r w:rsidR="00B87097">
        <w:rPr>
          <w:rFonts w:ascii="Times New Roman" w:hAnsi="Times New Roman" w:cs="Times New Roman"/>
          <w:sz w:val="28"/>
          <w:szCs w:val="28"/>
        </w:rPr>
        <w:t>является</w:t>
      </w:r>
      <w:r w:rsidR="0035383B">
        <w:rPr>
          <w:rFonts w:ascii="Times New Roman" w:hAnsi="Times New Roman" w:cs="Times New Roman"/>
          <w:sz w:val="28"/>
          <w:szCs w:val="28"/>
        </w:rPr>
        <w:t xml:space="preserve"> то, что модель занижает оценки популярных элементов при негативном сэмплировании</w:t>
      </w:r>
      <w:r w:rsidR="003F11A1">
        <w:rPr>
          <w:rFonts w:ascii="Times New Roman" w:hAnsi="Times New Roman" w:cs="Times New Roman"/>
          <w:sz w:val="28"/>
          <w:szCs w:val="28"/>
        </w:rPr>
        <w:t xml:space="preserve"> и ухудшает качество рекомендаций. </w:t>
      </w:r>
      <w:r w:rsidR="000B654A">
        <w:rPr>
          <w:rFonts w:ascii="Times New Roman" w:hAnsi="Times New Roman" w:cs="Times New Roman"/>
          <w:sz w:val="28"/>
          <w:szCs w:val="28"/>
        </w:rPr>
        <w:t xml:space="preserve">Фокус современных исследований заключен на улучшении архитектуры </w:t>
      </w:r>
      <w:r w:rsidR="000B654A">
        <w:rPr>
          <w:rFonts w:ascii="Times New Roman" w:hAnsi="Times New Roman" w:cs="Times New Roman"/>
          <w:sz w:val="28"/>
          <w:szCs w:val="28"/>
          <w:lang w:val="en-US"/>
        </w:rPr>
        <w:t>GNN</w:t>
      </w:r>
      <w:r w:rsidR="000B654A">
        <w:rPr>
          <w:rFonts w:ascii="Times New Roman" w:hAnsi="Times New Roman" w:cs="Times New Roman"/>
          <w:sz w:val="28"/>
          <w:szCs w:val="28"/>
        </w:rPr>
        <w:t xml:space="preserve">, а именно модулей распространения сообщений, сэмплирования и </w:t>
      </w:r>
      <w:r w:rsidR="00793675">
        <w:rPr>
          <w:rFonts w:ascii="Times New Roman" w:hAnsi="Times New Roman" w:cs="Times New Roman"/>
          <w:sz w:val="28"/>
          <w:szCs w:val="28"/>
        </w:rPr>
        <w:t>агрегирования информации.</w:t>
      </w:r>
      <w:r w:rsidR="00C407D5">
        <w:rPr>
          <w:rFonts w:ascii="Times New Roman" w:hAnsi="Times New Roman" w:cs="Times New Roman"/>
          <w:sz w:val="28"/>
          <w:szCs w:val="28"/>
        </w:rPr>
        <w:t xml:space="preserve"> </w:t>
      </w:r>
      <w:r w:rsidR="00C804AD">
        <w:rPr>
          <w:rFonts w:ascii="Times New Roman" w:hAnsi="Times New Roman" w:cs="Times New Roman"/>
          <w:sz w:val="28"/>
          <w:szCs w:val="28"/>
        </w:rPr>
        <w:t xml:space="preserve">Многовидовые графы </w:t>
      </w:r>
      <w:r w:rsidR="00BE5BCA">
        <w:rPr>
          <w:rFonts w:ascii="Times New Roman" w:hAnsi="Times New Roman" w:cs="Times New Roman"/>
          <w:sz w:val="28"/>
          <w:szCs w:val="28"/>
        </w:rPr>
        <w:t>состоят из однотипных узлов и многотипных ребер, где каждый вид представляет</w:t>
      </w:r>
      <w:r w:rsidR="00AC04E2">
        <w:rPr>
          <w:rFonts w:ascii="Times New Roman" w:hAnsi="Times New Roman" w:cs="Times New Roman"/>
          <w:sz w:val="28"/>
          <w:szCs w:val="28"/>
        </w:rPr>
        <w:t xml:space="preserve"> собой</w:t>
      </w:r>
      <w:r w:rsidR="00BE5BCA">
        <w:rPr>
          <w:rFonts w:ascii="Times New Roman" w:hAnsi="Times New Roman" w:cs="Times New Roman"/>
          <w:sz w:val="28"/>
          <w:szCs w:val="28"/>
        </w:rPr>
        <w:t xml:space="preserve"> гомогенный компонент, о</w:t>
      </w:r>
      <w:r w:rsidR="00660BF0">
        <w:rPr>
          <w:rFonts w:ascii="Times New Roman" w:hAnsi="Times New Roman" w:cs="Times New Roman"/>
          <w:sz w:val="28"/>
          <w:szCs w:val="28"/>
        </w:rPr>
        <w:t>бъединенный однотипными ребрами, которые</w:t>
      </w:r>
      <w:r w:rsidR="00BE5BCA">
        <w:rPr>
          <w:rFonts w:ascii="Times New Roman" w:hAnsi="Times New Roman" w:cs="Times New Roman"/>
          <w:sz w:val="28"/>
          <w:szCs w:val="28"/>
        </w:rPr>
        <w:t xml:space="preserve"> </w:t>
      </w:r>
      <w:r w:rsidR="00C804AD">
        <w:rPr>
          <w:rFonts w:ascii="Times New Roman" w:hAnsi="Times New Roman" w:cs="Times New Roman"/>
          <w:sz w:val="28"/>
          <w:szCs w:val="28"/>
        </w:rPr>
        <w:t xml:space="preserve">позволяют выделить несколько </w:t>
      </w:r>
      <w:r w:rsidR="00AD1694">
        <w:rPr>
          <w:rFonts w:ascii="Times New Roman" w:hAnsi="Times New Roman" w:cs="Times New Roman"/>
          <w:sz w:val="28"/>
          <w:szCs w:val="28"/>
        </w:rPr>
        <w:t xml:space="preserve">векторных </w:t>
      </w:r>
      <w:r w:rsidR="00660BF0">
        <w:rPr>
          <w:rFonts w:ascii="Times New Roman" w:hAnsi="Times New Roman" w:cs="Times New Roman"/>
          <w:sz w:val="28"/>
          <w:szCs w:val="28"/>
        </w:rPr>
        <w:t xml:space="preserve">представлений одного графа, например, </w:t>
      </w:r>
      <w:r w:rsidR="00660BF0">
        <w:rPr>
          <w:rFonts w:ascii="Times New Roman" w:hAnsi="Times New Roman" w:cs="Times New Roman"/>
          <w:sz w:val="28"/>
          <w:szCs w:val="28"/>
          <w:lang w:val="en-US"/>
        </w:rPr>
        <w:t>KMCL</w:t>
      </w:r>
      <w:r w:rsidR="00660BF0" w:rsidRPr="00660BF0">
        <w:rPr>
          <w:rFonts w:ascii="Times New Roman" w:hAnsi="Times New Roman" w:cs="Times New Roman"/>
          <w:sz w:val="28"/>
          <w:szCs w:val="28"/>
        </w:rPr>
        <w:t xml:space="preserve"> [88],</w:t>
      </w:r>
      <w:r w:rsidR="005E2ECB" w:rsidRPr="005E2ECB">
        <w:rPr>
          <w:rFonts w:ascii="Times New Roman" w:hAnsi="Times New Roman" w:cs="Times New Roman"/>
          <w:sz w:val="28"/>
          <w:szCs w:val="28"/>
        </w:rPr>
        <w:t xml:space="preserve"> </w:t>
      </w:r>
      <w:r w:rsidR="005E2ECB" w:rsidRPr="005E2ECB">
        <w:rPr>
          <w:rFonts w:ascii="Times New Roman" w:hAnsi="Times New Roman" w:cs="Times New Roman"/>
          <w:sz w:val="28"/>
          <w:szCs w:val="28"/>
          <w:lang w:val="en-US"/>
        </w:rPr>
        <w:t>MVGCL</w:t>
      </w:r>
      <w:r w:rsidR="005E2ECB" w:rsidRPr="005E2ECB">
        <w:rPr>
          <w:rFonts w:ascii="Times New Roman" w:hAnsi="Times New Roman" w:cs="Times New Roman"/>
          <w:sz w:val="28"/>
          <w:szCs w:val="28"/>
        </w:rPr>
        <w:t>-</w:t>
      </w:r>
      <w:r w:rsidR="005E2ECB" w:rsidRPr="005E2ECB">
        <w:rPr>
          <w:rFonts w:ascii="Times New Roman" w:hAnsi="Times New Roman" w:cs="Times New Roman"/>
          <w:sz w:val="28"/>
          <w:szCs w:val="28"/>
          <w:lang w:val="en-US"/>
        </w:rPr>
        <w:t>GNN</w:t>
      </w:r>
      <w:r w:rsidR="005E2ECB" w:rsidRPr="005E2ECB">
        <w:rPr>
          <w:rFonts w:ascii="Times New Roman" w:hAnsi="Times New Roman" w:cs="Times New Roman"/>
          <w:sz w:val="28"/>
          <w:szCs w:val="28"/>
        </w:rPr>
        <w:t xml:space="preserve"> [89].</w:t>
      </w:r>
      <w:r w:rsidR="00C804AD">
        <w:rPr>
          <w:rFonts w:ascii="Times New Roman" w:hAnsi="Times New Roman" w:cs="Times New Roman"/>
          <w:sz w:val="28"/>
          <w:szCs w:val="28"/>
        </w:rPr>
        <w:t xml:space="preserve"> </w:t>
      </w:r>
      <w:r w:rsidR="008B24E4">
        <w:rPr>
          <w:rFonts w:ascii="Times New Roman" w:hAnsi="Times New Roman" w:cs="Times New Roman"/>
          <w:sz w:val="28"/>
          <w:szCs w:val="28"/>
        </w:rPr>
        <w:t xml:space="preserve">Их достоинство заключается в способности сохранять и отображать реляционную множественность, а недостатком выступает потеря распределения весов по узлам, то есть </w:t>
      </w:r>
      <w:r w:rsidR="00796619">
        <w:rPr>
          <w:rFonts w:ascii="Times New Roman" w:hAnsi="Times New Roman" w:cs="Times New Roman"/>
          <w:sz w:val="28"/>
          <w:szCs w:val="28"/>
        </w:rPr>
        <w:t>потеря влияния популярных узлов при рекомендации</w:t>
      </w:r>
      <w:r w:rsidR="006F36D7">
        <w:rPr>
          <w:rFonts w:ascii="Times New Roman" w:hAnsi="Times New Roman" w:cs="Times New Roman"/>
          <w:sz w:val="28"/>
          <w:szCs w:val="28"/>
        </w:rPr>
        <w:t>, что также ухудшает качество рекомендаций</w:t>
      </w:r>
      <w:r w:rsidR="008B24E4">
        <w:rPr>
          <w:rFonts w:ascii="Times New Roman" w:hAnsi="Times New Roman" w:cs="Times New Roman"/>
          <w:sz w:val="28"/>
          <w:szCs w:val="28"/>
        </w:rPr>
        <w:t xml:space="preserve">. </w:t>
      </w:r>
      <w:r w:rsidR="00E307A7">
        <w:rPr>
          <w:rFonts w:ascii="Times New Roman" w:hAnsi="Times New Roman" w:cs="Times New Roman"/>
          <w:sz w:val="28"/>
          <w:szCs w:val="28"/>
        </w:rPr>
        <w:t xml:space="preserve">Фокус современных исследований основан на механизмах внимания. </w:t>
      </w:r>
      <w:r w:rsidR="009913AE">
        <w:rPr>
          <w:rFonts w:ascii="Times New Roman" w:hAnsi="Times New Roman" w:cs="Times New Roman"/>
          <w:sz w:val="28"/>
          <w:szCs w:val="28"/>
        </w:rPr>
        <w:t>В многослойных</w:t>
      </w:r>
      <w:r w:rsidR="0076049F">
        <w:rPr>
          <w:rFonts w:ascii="Times New Roman" w:hAnsi="Times New Roman" w:cs="Times New Roman"/>
          <w:sz w:val="28"/>
          <w:szCs w:val="28"/>
        </w:rPr>
        <w:t xml:space="preserve"> </w:t>
      </w:r>
      <w:r w:rsidR="009913AE">
        <w:rPr>
          <w:rFonts w:ascii="Times New Roman" w:hAnsi="Times New Roman" w:cs="Times New Roman"/>
          <w:sz w:val="28"/>
          <w:szCs w:val="28"/>
        </w:rPr>
        <w:t>графах каждый слой может представлять отдельный предметный домен с многотипными узлами и ребрами</w:t>
      </w:r>
      <w:r w:rsidR="005944EB">
        <w:rPr>
          <w:rFonts w:ascii="Times New Roman" w:hAnsi="Times New Roman" w:cs="Times New Roman"/>
          <w:sz w:val="28"/>
          <w:szCs w:val="28"/>
        </w:rPr>
        <w:t xml:space="preserve">, например, </w:t>
      </w:r>
      <w:r w:rsidR="005944EB" w:rsidRPr="005944EB">
        <w:rPr>
          <w:rFonts w:ascii="Times New Roman" w:hAnsi="Times New Roman" w:cs="Times New Roman"/>
          <w:sz w:val="28"/>
          <w:szCs w:val="28"/>
        </w:rPr>
        <w:t>SR-PGNN</w:t>
      </w:r>
      <w:r w:rsidR="005944EB">
        <w:rPr>
          <w:rFonts w:ascii="Times New Roman" w:hAnsi="Times New Roman" w:cs="Times New Roman"/>
          <w:sz w:val="28"/>
          <w:szCs w:val="28"/>
        </w:rPr>
        <w:t xml:space="preserve"> </w:t>
      </w:r>
      <w:r w:rsidR="005944EB" w:rsidRPr="005944EB">
        <w:rPr>
          <w:rFonts w:ascii="Times New Roman" w:hAnsi="Times New Roman" w:cs="Times New Roman"/>
          <w:sz w:val="28"/>
          <w:szCs w:val="28"/>
        </w:rPr>
        <w:t>[90], MERIT [91]</w:t>
      </w:r>
      <w:r w:rsidR="009913AE">
        <w:rPr>
          <w:rFonts w:ascii="Times New Roman" w:hAnsi="Times New Roman" w:cs="Times New Roman"/>
          <w:sz w:val="28"/>
          <w:szCs w:val="28"/>
        </w:rPr>
        <w:t xml:space="preserve"> и, соответственно, достоинством таких графов является возможность </w:t>
      </w:r>
      <w:r w:rsidR="00C41AC8">
        <w:rPr>
          <w:rFonts w:ascii="Times New Roman" w:hAnsi="Times New Roman" w:cs="Times New Roman"/>
          <w:sz w:val="28"/>
          <w:szCs w:val="28"/>
        </w:rPr>
        <w:t>строить междоменные рекомендации</w:t>
      </w:r>
      <w:r w:rsidR="004E1C8F">
        <w:rPr>
          <w:rFonts w:ascii="Times New Roman" w:hAnsi="Times New Roman" w:cs="Times New Roman"/>
          <w:sz w:val="28"/>
          <w:szCs w:val="28"/>
        </w:rPr>
        <w:t xml:space="preserve">. </w:t>
      </w:r>
      <w:r w:rsidR="00435E9D">
        <w:rPr>
          <w:rFonts w:ascii="Times New Roman" w:hAnsi="Times New Roman" w:cs="Times New Roman"/>
          <w:sz w:val="28"/>
          <w:szCs w:val="28"/>
        </w:rPr>
        <w:t xml:space="preserve">Недостатком выступает </w:t>
      </w:r>
      <w:r w:rsidR="00C41AC8">
        <w:rPr>
          <w:rFonts w:ascii="Times New Roman" w:hAnsi="Times New Roman" w:cs="Times New Roman"/>
          <w:sz w:val="28"/>
          <w:szCs w:val="28"/>
        </w:rPr>
        <w:t xml:space="preserve">потребность в экспертах для моделирования слоев. Фокус исследований сосредоточен на трансляционных методах, на мета-путях и механизмах внимания. </w:t>
      </w:r>
      <w:r w:rsidR="00F12A56">
        <w:rPr>
          <w:rFonts w:ascii="Times New Roman" w:hAnsi="Times New Roman" w:cs="Times New Roman"/>
          <w:sz w:val="28"/>
          <w:szCs w:val="28"/>
        </w:rPr>
        <w:t>Таким образом, для графов знаний выделяют три метода построения векторных представлений, которые используются для рекомендаций: основанные на графовых нейронных сетях, многовидовых и многослойных графах</w:t>
      </w:r>
      <w:r w:rsidR="00E46670">
        <w:rPr>
          <w:rFonts w:ascii="Times New Roman" w:hAnsi="Times New Roman" w:cs="Times New Roman"/>
          <w:sz w:val="28"/>
          <w:szCs w:val="28"/>
        </w:rPr>
        <w:t xml:space="preserve">. </w:t>
      </w:r>
    </w:p>
    <w:p w14:paraId="1D0A6C61" w14:textId="6329EBB6" w:rsidR="000F3892" w:rsidRDefault="00A62D4B"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было установлено, что рекомендательные системы, являясь системами искусственного интеллекта, удовлетворяют требованиям информационных систем и могут выступать их подвидом. Современные подходы к рекомендациям развились от классических механизмов к более сложным подвидам и семантическим и графовым категориям. Современные методы векторизации графов знаний для рекомендаций делятся </w:t>
      </w:r>
      <w:r w:rsidR="008744A9">
        <w:rPr>
          <w:rFonts w:ascii="Times New Roman" w:hAnsi="Times New Roman" w:cs="Times New Roman"/>
          <w:sz w:val="28"/>
          <w:szCs w:val="28"/>
        </w:rPr>
        <w:t xml:space="preserve">на графовые нейронные сети, многовидовые и многослойные графы. Они расширяют возможности моделирования сложных структур, но сохраняют ограничения, связанные с обработкой гетерогенных данных и необходимостью экспертного моделирования. </w:t>
      </w:r>
      <w:r w:rsidR="00AB0CC1">
        <w:rPr>
          <w:rFonts w:ascii="Times New Roman" w:hAnsi="Times New Roman" w:cs="Times New Roman"/>
          <w:sz w:val="28"/>
          <w:szCs w:val="28"/>
        </w:rPr>
        <w:t xml:space="preserve">Слабым звеном </w:t>
      </w:r>
      <w:r w:rsidR="00365E7E">
        <w:rPr>
          <w:rFonts w:ascii="Times New Roman" w:hAnsi="Times New Roman" w:cs="Times New Roman"/>
          <w:sz w:val="28"/>
          <w:szCs w:val="28"/>
        </w:rPr>
        <w:t>в рассмотренных методах</w:t>
      </w:r>
      <w:r w:rsidR="00FA0967">
        <w:rPr>
          <w:rFonts w:ascii="Times New Roman" w:hAnsi="Times New Roman" w:cs="Times New Roman"/>
          <w:sz w:val="28"/>
          <w:szCs w:val="28"/>
        </w:rPr>
        <w:t xml:space="preserve"> и работах</w:t>
      </w:r>
      <w:r w:rsidR="000F3892">
        <w:rPr>
          <w:rFonts w:ascii="Times New Roman" w:hAnsi="Times New Roman" w:cs="Times New Roman"/>
          <w:sz w:val="28"/>
          <w:szCs w:val="28"/>
        </w:rPr>
        <w:t xml:space="preserve"> является </w:t>
      </w:r>
      <w:r w:rsidR="008228DE">
        <w:rPr>
          <w:rFonts w:ascii="Times New Roman" w:hAnsi="Times New Roman" w:cs="Times New Roman"/>
          <w:sz w:val="28"/>
          <w:szCs w:val="28"/>
        </w:rPr>
        <w:t>недостаток</w:t>
      </w:r>
      <w:r w:rsidR="000F3892">
        <w:rPr>
          <w:rFonts w:ascii="Times New Roman" w:hAnsi="Times New Roman" w:cs="Times New Roman"/>
          <w:sz w:val="28"/>
          <w:szCs w:val="28"/>
        </w:rPr>
        <w:t xml:space="preserve"> исследования </w:t>
      </w:r>
      <w:r w:rsidR="00421FC3">
        <w:rPr>
          <w:rFonts w:ascii="Times New Roman" w:hAnsi="Times New Roman" w:cs="Times New Roman"/>
          <w:sz w:val="28"/>
          <w:szCs w:val="28"/>
        </w:rPr>
        <w:t>предсказаний</w:t>
      </w:r>
      <w:r w:rsidR="00774946">
        <w:rPr>
          <w:rFonts w:ascii="Times New Roman" w:hAnsi="Times New Roman" w:cs="Times New Roman"/>
          <w:sz w:val="28"/>
          <w:szCs w:val="28"/>
        </w:rPr>
        <w:t xml:space="preserve"> атрибутов ребер в кросс-доменных графах знаний </w:t>
      </w:r>
      <w:r w:rsidR="00DB0278">
        <w:rPr>
          <w:rFonts w:ascii="Times New Roman" w:hAnsi="Times New Roman" w:cs="Times New Roman"/>
          <w:sz w:val="28"/>
          <w:szCs w:val="28"/>
        </w:rPr>
        <w:t xml:space="preserve">на </w:t>
      </w:r>
      <w:r w:rsidR="006E52E6">
        <w:rPr>
          <w:rFonts w:ascii="Times New Roman" w:hAnsi="Times New Roman" w:cs="Times New Roman"/>
          <w:sz w:val="28"/>
          <w:szCs w:val="28"/>
        </w:rPr>
        <w:t>основе</w:t>
      </w:r>
      <w:r w:rsidR="004D5AE5">
        <w:rPr>
          <w:rFonts w:ascii="Times New Roman" w:hAnsi="Times New Roman" w:cs="Times New Roman"/>
          <w:sz w:val="28"/>
          <w:szCs w:val="28"/>
        </w:rPr>
        <w:t xml:space="preserve"> гетероген</w:t>
      </w:r>
      <w:r w:rsidR="00FA0967">
        <w:rPr>
          <w:rFonts w:ascii="Times New Roman" w:hAnsi="Times New Roman" w:cs="Times New Roman"/>
          <w:sz w:val="28"/>
          <w:szCs w:val="28"/>
        </w:rPr>
        <w:t>ных графовых нейронных сетей</w:t>
      </w:r>
      <w:r w:rsidR="000F3892">
        <w:rPr>
          <w:rFonts w:ascii="Times New Roman" w:hAnsi="Times New Roman" w:cs="Times New Roman"/>
          <w:sz w:val="28"/>
          <w:szCs w:val="28"/>
        </w:rPr>
        <w:t xml:space="preserve">. </w:t>
      </w:r>
    </w:p>
    <w:p w14:paraId="1E8F3596" w14:textId="77777777" w:rsidR="00324F60" w:rsidRDefault="00324F60" w:rsidP="00FD70EA">
      <w:pPr>
        <w:spacing w:after="0" w:line="240" w:lineRule="auto"/>
        <w:ind w:firstLine="709"/>
        <w:jc w:val="both"/>
        <w:rPr>
          <w:rFonts w:ascii="Times New Roman" w:hAnsi="Times New Roman" w:cs="Times New Roman"/>
          <w:sz w:val="28"/>
          <w:szCs w:val="28"/>
        </w:rPr>
      </w:pPr>
    </w:p>
    <w:p w14:paraId="72AF2794" w14:textId="746DE421" w:rsidR="00324F60" w:rsidRPr="00324F60" w:rsidRDefault="00324F60" w:rsidP="00FD70EA">
      <w:pPr>
        <w:spacing w:after="0" w:line="240" w:lineRule="auto"/>
        <w:ind w:firstLine="709"/>
        <w:jc w:val="both"/>
        <w:rPr>
          <w:rFonts w:ascii="Times New Roman" w:hAnsi="Times New Roman" w:cs="Times New Roman"/>
          <w:b/>
          <w:sz w:val="28"/>
          <w:szCs w:val="28"/>
          <w:lang w:val="kk-KZ"/>
        </w:rPr>
      </w:pPr>
      <w:r w:rsidRPr="00324F60">
        <w:rPr>
          <w:rFonts w:ascii="Times New Roman" w:hAnsi="Times New Roman" w:cs="Times New Roman"/>
          <w:b/>
          <w:sz w:val="28"/>
          <w:szCs w:val="28"/>
          <w:lang w:val="kk-KZ"/>
        </w:rPr>
        <w:t>Выводы по первому разделу</w:t>
      </w:r>
    </w:p>
    <w:p w14:paraId="0D0994AE" w14:textId="6F503286" w:rsidR="0011622D" w:rsidRPr="00004168" w:rsidRDefault="006A6FDA"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перво</w:t>
      </w:r>
      <w:r w:rsidR="00324F60">
        <w:rPr>
          <w:rFonts w:ascii="Times New Roman" w:hAnsi="Times New Roman" w:cs="Times New Roman"/>
          <w:sz w:val="28"/>
          <w:szCs w:val="28"/>
          <w:lang w:val="kk-KZ"/>
        </w:rPr>
        <w:t>м разделе</w:t>
      </w:r>
      <w:r>
        <w:rPr>
          <w:rFonts w:ascii="Times New Roman" w:hAnsi="Times New Roman" w:cs="Times New Roman"/>
          <w:sz w:val="28"/>
          <w:szCs w:val="28"/>
        </w:rPr>
        <w:t xml:space="preserve"> был проведен анализ современного состояния информационного обеспечения образовательного процесса в университетах Республики Казахстан. Было выявлено, что существующие внутренние и внешние информационные ресурсы ВУЗов функционируют разрозненно и характеризуются низким уровнем семантической связанности, что ограничивает возможности их совместного использования для поддержки образовательных целей, особенно в условиях стремительного обновления рынка труда и правительственными инициативами по формированию актуальных цифровых навыков у студентов. </w:t>
      </w:r>
      <w:r w:rsidR="00E65731">
        <w:rPr>
          <w:rFonts w:ascii="Times New Roman" w:hAnsi="Times New Roman" w:cs="Times New Roman"/>
          <w:sz w:val="28"/>
          <w:szCs w:val="28"/>
        </w:rPr>
        <w:t>Изученные корпуса данных внутренних и внешних информационных ресурсов демонстрируют содержательную взаимодополняемость и создают предпосылки для формирования интегрированного графа знаний, который способен обеспечить семантическую интеграцию образовательных и профессиональных навыков.</w:t>
      </w:r>
      <w:r w:rsidR="00335289">
        <w:rPr>
          <w:rFonts w:ascii="Times New Roman" w:hAnsi="Times New Roman" w:cs="Times New Roman"/>
          <w:sz w:val="28"/>
          <w:szCs w:val="28"/>
        </w:rPr>
        <w:t xml:space="preserve"> </w:t>
      </w:r>
      <w:r w:rsidR="00BE56F3">
        <w:rPr>
          <w:rFonts w:ascii="Times New Roman" w:hAnsi="Times New Roman" w:cs="Times New Roman"/>
          <w:sz w:val="28"/>
          <w:szCs w:val="28"/>
        </w:rPr>
        <w:t xml:space="preserve">Анализ представлений графов знаний в научной литературе показывает эволюцию от классических символьных онтологий и структур данных к современным гибридным моделям, которые объединяют логическую семантику, векторное представление и методы машинного обучения. Было выявлено, что графы знаний, уже активно используются для персонализации обучения, структурирования учебного контента, поддержки преподавателей и менеджеров и рекомендаций. Однако, большинство работ ограничены узкими предметными областями, и мало исследуют вопросы интеграции данных из разных доменов. </w:t>
      </w:r>
      <w:r w:rsidR="00335289">
        <w:rPr>
          <w:rFonts w:ascii="Times New Roman" w:hAnsi="Times New Roman" w:cs="Times New Roman"/>
          <w:sz w:val="28"/>
          <w:szCs w:val="28"/>
        </w:rPr>
        <w:t xml:space="preserve">На основе графов знаний, построенных на внутренних и внешних ресурсах образовательной среды университета можно строить рекомендательные системы, которые являются подвидом информационных систем и выступают как </w:t>
      </w:r>
      <w:r w:rsidR="00206EB8">
        <w:rPr>
          <w:rFonts w:ascii="Times New Roman" w:hAnsi="Times New Roman" w:cs="Times New Roman"/>
          <w:sz w:val="28"/>
          <w:szCs w:val="28"/>
        </w:rPr>
        <w:t xml:space="preserve">разновидность </w:t>
      </w:r>
      <w:r w:rsidR="00335289">
        <w:rPr>
          <w:rFonts w:ascii="Times New Roman" w:hAnsi="Times New Roman" w:cs="Times New Roman"/>
          <w:sz w:val="28"/>
          <w:szCs w:val="28"/>
        </w:rPr>
        <w:t>информационно</w:t>
      </w:r>
      <w:r w:rsidR="00206EB8">
        <w:rPr>
          <w:rFonts w:ascii="Times New Roman" w:hAnsi="Times New Roman" w:cs="Times New Roman"/>
          <w:sz w:val="28"/>
          <w:szCs w:val="28"/>
        </w:rPr>
        <w:t>го обеспечения</w:t>
      </w:r>
      <w:r w:rsidR="00335289">
        <w:rPr>
          <w:rFonts w:ascii="Times New Roman" w:hAnsi="Times New Roman" w:cs="Times New Roman"/>
          <w:sz w:val="28"/>
          <w:szCs w:val="28"/>
        </w:rPr>
        <w:t xml:space="preserve"> образовательного процесса в ВУЗе. Анализ современных подходов </w:t>
      </w:r>
      <w:r w:rsidR="00206EB8">
        <w:rPr>
          <w:rFonts w:ascii="Times New Roman" w:hAnsi="Times New Roman" w:cs="Times New Roman"/>
          <w:sz w:val="28"/>
          <w:szCs w:val="28"/>
        </w:rPr>
        <w:t>к построению рекоменд</w:t>
      </w:r>
      <w:r w:rsidR="00335289">
        <w:rPr>
          <w:rFonts w:ascii="Times New Roman" w:hAnsi="Times New Roman" w:cs="Times New Roman"/>
          <w:sz w:val="28"/>
          <w:szCs w:val="28"/>
        </w:rPr>
        <w:t>а</w:t>
      </w:r>
      <w:r w:rsidR="00206EB8">
        <w:rPr>
          <w:rFonts w:ascii="Times New Roman" w:hAnsi="Times New Roman" w:cs="Times New Roman"/>
          <w:sz w:val="28"/>
          <w:szCs w:val="28"/>
        </w:rPr>
        <w:t>тельных систем</w:t>
      </w:r>
      <w:r w:rsidR="004E3E49">
        <w:rPr>
          <w:rFonts w:ascii="Times New Roman" w:hAnsi="Times New Roman" w:cs="Times New Roman"/>
          <w:sz w:val="28"/>
          <w:szCs w:val="28"/>
        </w:rPr>
        <w:t xml:space="preserve"> подтвердил значимость методов векторного представления графов знаний для рекомендаций по графу, однако показал необходимость применения более совершенных моделей,</w:t>
      </w:r>
      <w:r w:rsidR="00E327A7">
        <w:rPr>
          <w:rFonts w:ascii="Times New Roman" w:hAnsi="Times New Roman" w:cs="Times New Roman"/>
          <w:sz w:val="28"/>
          <w:szCs w:val="28"/>
        </w:rPr>
        <w:t xml:space="preserve"> таких</w:t>
      </w:r>
      <w:r w:rsidR="004E3E49">
        <w:rPr>
          <w:rFonts w:ascii="Times New Roman" w:hAnsi="Times New Roman" w:cs="Times New Roman"/>
          <w:sz w:val="28"/>
          <w:szCs w:val="28"/>
        </w:rPr>
        <w:t xml:space="preserve"> как графовые нейронные сети. </w:t>
      </w:r>
      <w:r w:rsidR="00E327A7">
        <w:rPr>
          <w:rFonts w:ascii="Times New Roman" w:hAnsi="Times New Roman" w:cs="Times New Roman"/>
          <w:sz w:val="28"/>
          <w:szCs w:val="28"/>
        </w:rPr>
        <w:t>Кроме того, была выявлена недостаточность проработки методов для предсказания атрибутов ребер в кросс-доменных графах знаний на основе гетерогенных графовых</w:t>
      </w:r>
      <w:r w:rsidR="008E4885">
        <w:rPr>
          <w:rFonts w:ascii="Times New Roman" w:hAnsi="Times New Roman" w:cs="Times New Roman"/>
          <w:sz w:val="28"/>
          <w:szCs w:val="28"/>
        </w:rPr>
        <w:t xml:space="preserve"> нейронных</w:t>
      </w:r>
      <w:r w:rsidR="00E327A7">
        <w:rPr>
          <w:rFonts w:ascii="Times New Roman" w:hAnsi="Times New Roman" w:cs="Times New Roman"/>
          <w:sz w:val="28"/>
          <w:szCs w:val="28"/>
        </w:rPr>
        <w:t xml:space="preserve"> сетей. </w:t>
      </w:r>
      <w:r w:rsidR="003575F9">
        <w:rPr>
          <w:rFonts w:ascii="Times New Roman" w:hAnsi="Times New Roman" w:cs="Times New Roman"/>
          <w:sz w:val="28"/>
          <w:szCs w:val="28"/>
        </w:rPr>
        <w:t xml:space="preserve">Таким образом, результаты первой главы демонстрируют необходимость разработки интегрированной модели графа знаний и методов построения образовательных рекомендаций в кросс-доменном контексте, которые могут быть реализованы в качестве рекомендательной системы. </w:t>
      </w:r>
      <w:r w:rsidR="00024872">
        <w:rPr>
          <w:rFonts w:ascii="Times New Roman" w:hAnsi="Times New Roman" w:cs="Times New Roman"/>
          <w:sz w:val="28"/>
          <w:szCs w:val="28"/>
        </w:rPr>
        <w:t xml:space="preserve">Исходя из полученных результатов в первой главе, </w:t>
      </w:r>
      <w:r w:rsidR="003D5037">
        <w:rPr>
          <w:rFonts w:ascii="Times New Roman" w:hAnsi="Times New Roman" w:cs="Times New Roman"/>
          <w:sz w:val="28"/>
          <w:szCs w:val="28"/>
        </w:rPr>
        <w:t>втор</w:t>
      </w:r>
      <w:r w:rsidR="00024872">
        <w:rPr>
          <w:rFonts w:ascii="Times New Roman" w:hAnsi="Times New Roman" w:cs="Times New Roman"/>
          <w:sz w:val="28"/>
          <w:szCs w:val="28"/>
        </w:rPr>
        <w:t>ая глава</w:t>
      </w:r>
      <w:r w:rsidR="003D5037">
        <w:rPr>
          <w:rFonts w:ascii="Times New Roman" w:hAnsi="Times New Roman" w:cs="Times New Roman"/>
          <w:sz w:val="28"/>
          <w:szCs w:val="28"/>
        </w:rPr>
        <w:t xml:space="preserve"> будет</w:t>
      </w:r>
      <w:r w:rsidR="00024872">
        <w:rPr>
          <w:rFonts w:ascii="Times New Roman" w:hAnsi="Times New Roman" w:cs="Times New Roman"/>
          <w:sz w:val="28"/>
          <w:szCs w:val="28"/>
        </w:rPr>
        <w:t xml:space="preserve"> подробно посвящена методологии построения</w:t>
      </w:r>
      <w:r w:rsidR="00ED1DDE">
        <w:rPr>
          <w:rFonts w:ascii="Times New Roman" w:hAnsi="Times New Roman" w:cs="Times New Roman"/>
          <w:sz w:val="28"/>
          <w:szCs w:val="28"/>
        </w:rPr>
        <w:t xml:space="preserve"> и</w:t>
      </w:r>
      <w:r w:rsidR="00024872">
        <w:rPr>
          <w:rFonts w:ascii="Times New Roman" w:hAnsi="Times New Roman" w:cs="Times New Roman"/>
          <w:sz w:val="28"/>
          <w:szCs w:val="28"/>
        </w:rPr>
        <w:t xml:space="preserve"> интеграции графа знаний, разработке рекомендатель</w:t>
      </w:r>
      <w:r w:rsidR="00BE735D">
        <w:rPr>
          <w:rFonts w:ascii="Times New Roman" w:hAnsi="Times New Roman" w:cs="Times New Roman"/>
          <w:sz w:val="28"/>
          <w:szCs w:val="28"/>
        </w:rPr>
        <w:t>ной модели и системы для образовательных рекомендаций</w:t>
      </w:r>
      <w:r w:rsidR="00B77984">
        <w:rPr>
          <w:rFonts w:ascii="Times New Roman" w:hAnsi="Times New Roman" w:cs="Times New Roman"/>
          <w:sz w:val="28"/>
          <w:szCs w:val="28"/>
        </w:rPr>
        <w:t>, которые могут быть использованы как вспомогательный инструмент в образовательном процессе.</w:t>
      </w:r>
    </w:p>
    <w:p w14:paraId="3865C4F7" w14:textId="77777777" w:rsidR="008A1A80" w:rsidRDefault="008A1A80" w:rsidP="00FD70EA">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22B7D7A7" w14:textId="0E6B3FDF" w:rsidR="0010785B" w:rsidRPr="00B93F0D" w:rsidRDefault="0010785B" w:rsidP="00324F60">
      <w:pPr>
        <w:spacing w:after="0" w:line="240" w:lineRule="auto"/>
        <w:ind w:firstLine="709"/>
        <w:jc w:val="both"/>
        <w:rPr>
          <w:rFonts w:ascii="Times New Roman" w:hAnsi="Times New Roman" w:cs="Times New Roman"/>
          <w:b/>
          <w:sz w:val="28"/>
          <w:szCs w:val="28"/>
        </w:rPr>
      </w:pPr>
      <w:r w:rsidRPr="00B93F0D">
        <w:rPr>
          <w:rFonts w:ascii="Times New Roman" w:hAnsi="Times New Roman" w:cs="Times New Roman"/>
          <w:b/>
          <w:sz w:val="28"/>
          <w:szCs w:val="28"/>
        </w:rPr>
        <w:t xml:space="preserve">2 </w:t>
      </w:r>
      <w:hyperlink w:anchor="_Toc26064" w:history="1">
        <w:r w:rsidR="009E1DEA" w:rsidRPr="00D7331E">
          <w:rPr>
            <w:rFonts w:ascii="Times New Roman" w:hAnsi="Times New Roman" w:cs="Times New Roman"/>
            <w:b/>
            <w:bCs/>
            <w:sz w:val="28"/>
            <w:szCs w:val="28"/>
          </w:rPr>
          <w:t>2</w:t>
        </w:r>
        <w:r w:rsidR="009E1DEA" w:rsidRPr="00D7331E">
          <w:rPr>
            <w:rFonts w:ascii="Times New Roman" w:hAnsi="Times New Roman" w:cs="Times New Roman"/>
            <w:b/>
            <w:bCs/>
            <w:sz w:val="36"/>
            <w:szCs w:val="36"/>
          </w:rPr>
          <w:t xml:space="preserve"> </w:t>
        </w:r>
        <w:r w:rsidR="009E1DEA" w:rsidRPr="00D7331E">
          <w:rPr>
            <w:rFonts w:ascii="Times New Roman" w:hAnsi="Times New Roman" w:cs="Times New Roman"/>
            <w:b/>
            <w:bCs/>
            <w:sz w:val="28"/>
            <w:szCs w:val="28"/>
          </w:rPr>
          <w:t>МЕТОД</w:t>
        </w:r>
        <w:r w:rsidR="009E1DEA">
          <w:rPr>
            <w:rFonts w:ascii="Times New Roman" w:hAnsi="Times New Roman" w:cs="Times New Roman"/>
            <w:b/>
            <w:bCs/>
            <w:sz w:val="28"/>
            <w:szCs w:val="28"/>
          </w:rPr>
          <w:t>ОЛОГИЯ</w:t>
        </w:r>
        <w:r w:rsidR="009E1DEA" w:rsidRPr="00D7331E">
          <w:rPr>
            <w:rFonts w:ascii="Times New Roman" w:hAnsi="Times New Roman" w:cs="Times New Roman"/>
            <w:b/>
            <w:bCs/>
            <w:sz w:val="28"/>
            <w:szCs w:val="28"/>
          </w:rPr>
          <w:t xml:space="preserve"> ПОСТРОЕНИЯ, ИНТЕГРАЦИИ И РЕКОММЕНДАЦИЙ В ГРАФАХ ЗНАНИЙ </w:t>
        </w:r>
      </w:hyperlink>
      <w:r w:rsidR="009E1DEA" w:rsidRPr="00AC14BC">
        <w:rPr>
          <w:rFonts w:ascii="Times New Roman" w:hAnsi="Times New Roman" w:cs="Times New Roman"/>
          <w:b/>
          <w:bCs/>
          <w:sz w:val="28"/>
          <w:szCs w:val="28"/>
        </w:rPr>
        <w:t>(</w:t>
      </w:r>
      <w:r w:rsidR="009E1DEA">
        <w:rPr>
          <w:rFonts w:ascii="Times New Roman" w:hAnsi="Times New Roman" w:cs="Times New Roman"/>
          <w:b/>
          <w:bCs/>
          <w:sz w:val="28"/>
          <w:szCs w:val="28"/>
        </w:rPr>
        <w:t>ПОСЛЕДОВАТЕЛЬНОСТИ ДИАГРАММ И АРХИТЕКТУР</w:t>
      </w:r>
      <w:r w:rsidR="009E1DEA" w:rsidRPr="00AC14BC">
        <w:rPr>
          <w:rFonts w:ascii="Times New Roman" w:hAnsi="Times New Roman" w:cs="Times New Roman"/>
          <w:b/>
          <w:bCs/>
          <w:sz w:val="28"/>
          <w:szCs w:val="28"/>
        </w:rPr>
        <w:t>)</w:t>
      </w:r>
      <w:r w:rsidRPr="00B93F0D">
        <w:rPr>
          <w:rFonts w:ascii="Times New Roman" w:hAnsi="Times New Roman" w:cs="Times New Roman"/>
          <w:b/>
          <w:sz w:val="28"/>
          <w:szCs w:val="28"/>
        </w:rPr>
        <w:t xml:space="preserve"> </w:t>
      </w:r>
    </w:p>
    <w:p w14:paraId="2734ADB8" w14:textId="77777777" w:rsidR="0010785B" w:rsidRPr="00B93F0D" w:rsidRDefault="0010785B" w:rsidP="00324F60">
      <w:pPr>
        <w:spacing w:after="0" w:line="240" w:lineRule="auto"/>
        <w:ind w:firstLine="709"/>
        <w:jc w:val="both"/>
        <w:rPr>
          <w:rFonts w:ascii="Times New Roman" w:hAnsi="Times New Roman" w:cs="Times New Roman"/>
          <w:b/>
          <w:sz w:val="28"/>
          <w:szCs w:val="28"/>
        </w:rPr>
      </w:pPr>
    </w:p>
    <w:p w14:paraId="7AB4DE32" w14:textId="6774B17C" w:rsidR="00EA5AA7" w:rsidRPr="009E1DEA" w:rsidRDefault="00261EE6" w:rsidP="00324F60">
      <w:pPr>
        <w:spacing w:after="0" w:line="240" w:lineRule="auto"/>
        <w:ind w:firstLine="709"/>
        <w:jc w:val="both"/>
        <w:rPr>
          <w:rFonts w:ascii="Times New Roman" w:hAnsi="Times New Roman" w:cs="Times New Roman"/>
          <w:b/>
          <w:sz w:val="28"/>
          <w:szCs w:val="28"/>
        </w:rPr>
      </w:pPr>
      <w:hyperlink w:anchor="_Toc22224" w:history="1">
        <w:r w:rsidR="009E1DEA" w:rsidRPr="009E1DEA">
          <w:rPr>
            <w:rFonts w:ascii="Times New Roman" w:hAnsi="Times New Roman" w:cs="Times New Roman"/>
            <w:b/>
            <w:sz w:val="28"/>
            <w:szCs w:val="28"/>
          </w:rPr>
          <w:t>2.1 Методы</w:t>
        </w:r>
      </w:hyperlink>
      <w:r w:rsidR="009E1DEA" w:rsidRPr="009E1DEA">
        <w:rPr>
          <w:rFonts w:ascii="Times New Roman" w:hAnsi="Times New Roman" w:cs="Times New Roman"/>
          <w:b/>
          <w:sz w:val="28"/>
          <w:szCs w:val="28"/>
        </w:rPr>
        <w:t xml:space="preserve"> построения, хранения и применения графа знаний</w:t>
      </w:r>
    </w:p>
    <w:p w14:paraId="3A1B8E60" w14:textId="77777777" w:rsidR="00A814C6" w:rsidRPr="00324F60" w:rsidRDefault="00A814C6" w:rsidP="00324F60">
      <w:pPr>
        <w:spacing w:after="0" w:line="240" w:lineRule="auto"/>
        <w:ind w:firstLine="709"/>
        <w:jc w:val="both"/>
        <w:rPr>
          <w:rFonts w:ascii="Times New Roman" w:hAnsi="Times New Roman" w:cs="Times New Roman"/>
          <w:b/>
          <w:sz w:val="16"/>
          <w:szCs w:val="16"/>
        </w:rPr>
      </w:pPr>
    </w:p>
    <w:p w14:paraId="77D18E76" w14:textId="4917127C" w:rsidR="0010785B" w:rsidRPr="00324F60" w:rsidRDefault="0010785B" w:rsidP="00324F60">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 xml:space="preserve">2.1.1 Выбор метода построения </w:t>
      </w:r>
      <w:r w:rsidR="00405359" w:rsidRPr="00324F60">
        <w:rPr>
          <w:rFonts w:ascii="Times New Roman" w:hAnsi="Times New Roman" w:cs="Times New Roman"/>
          <w:sz w:val="28"/>
          <w:szCs w:val="28"/>
        </w:rPr>
        <w:t xml:space="preserve">и хранения </w:t>
      </w:r>
      <w:r w:rsidR="00324F60">
        <w:rPr>
          <w:rFonts w:ascii="Times New Roman" w:hAnsi="Times New Roman" w:cs="Times New Roman"/>
          <w:sz w:val="28"/>
          <w:szCs w:val="28"/>
        </w:rPr>
        <w:t>графа знаний</w:t>
      </w:r>
    </w:p>
    <w:p w14:paraId="67783724" w14:textId="20DFE771" w:rsidR="000B3220" w:rsidRPr="00B36D2D" w:rsidRDefault="004F667C" w:rsidP="00324F60">
      <w:pPr>
        <w:spacing w:after="0" w:line="240" w:lineRule="auto"/>
        <w:ind w:firstLine="709"/>
        <w:jc w:val="both"/>
        <w:rPr>
          <w:rFonts w:ascii="Times New Roman" w:hAnsi="Times New Roman" w:cs="Times New Roman"/>
          <w:sz w:val="28"/>
          <w:szCs w:val="28"/>
        </w:rPr>
      </w:pPr>
      <w:r w:rsidRPr="00893E5B">
        <w:rPr>
          <w:rFonts w:ascii="Times New Roman" w:hAnsi="Times New Roman" w:cs="Times New Roman"/>
          <w:sz w:val="28"/>
          <w:szCs w:val="28"/>
        </w:rPr>
        <w:t>Графы знаний можно строить тремя способами</w:t>
      </w:r>
      <w:r w:rsidR="00930278">
        <w:rPr>
          <w:rFonts w:ascii="Times New Roman" w:hAnsi="Times New Roman" w:cs="Times New Roman"/>
          <w:sz w:val="28"/>
          <w:szCs w:val="28"/>
        </w:rPr>
        <w:t>: «сверху-вниз»</w:t>
      </w:r>
      <w:r w:rsidR="0051282B">
        <w:rPr>
          <w:rFonts w:ascii="Times New Roman" w:hAnsi="Times New Roman" w:cs="Times New Roman"/>
          <w:sz w:val="28"/>
          <w:szCs w:val="28"/>
        </w:rPr>
        <w:t xml:space="preserve"> </w:t>
      </w:r>
      <w:r w:rsidR="0051282B" w:rsidRPr="0051282B">
        <w:rPr>
          <w:rFonts w:ascii="Times New Roman" w:hAnsi="Times New Roman" w:cs="Times New Roman"/>
          <w:sz w:val="28"/>
          <w:szCs w:val="28"/>
        </w:rPr>
        <w:t>[92]</w:t>
      </w:r>
      <w:r w:rsidR="00930278">
        <w:rPr>
          <w:rFonts w:ascii="Times New Roman" w:hAnsi="Times New Roman" w:cs="Times New Roman"/>
          <w:sz w:val="28"/>
          <w:szCs w:val="28"/>
        </w:rPr>
        <w:t>, «снизу-вверх»</w:t>
      </w:r>
      <w:r w:rsidR="0051282B" w:rsidRPr="0051282B">
        <w:rPr>
          <w:rFonts w:ascii="Times New Roman" w:hAnsi="Times New Roman" w:cs="Times New Roman"/>
          <w:sz w:val="28"/>
          <w:szCs w:val="28"/>
        </w:rPr>
        <w:t xml:space="preserve"> [93]</w:t>
      </w:r>
      <w:r w:rsidR="00930278">
        <w:rPr>
          <w:rFonts w:ascii="Times New Roman" w:hAnsi="Times New Roman" w:cs="Times New Roman"/>
          <w:sz w:val="28"/>
          <w:szCs w:val="28"/>
        </w:rPr>
        <w:t>, и гибридный способ</w:t>
      </w:r>
      <w:r w:rsidR="0051282B" w:rsidRPr="0051282B">
        <w:rPr>
          <w:rFonts w:ascii="Times New Roman" w:hAnsi="Times New Roman" w:cs="Times New Roman"/>
          <w:sz w:val="28"/>
          <w:szCs w:val="28"/>
        </w:rPr>
        <w:t xml:space="preserve"> [94]</w:t>
      </w:r>
      <w:r w:rsidR="00935658">
        <w:rPr>
          <w:rFonts w:ascii="Times New Roman" w:hAnsi="Times New Roman" w:cs="Times New Roman"/>
          <w:sz w:val="28"/>
          <w:szCs w:val="28"/>
        </w:rPr>
        <w:t>.</w:t>
      </w:r>
      <w:r w:rsidR="00935658" w:rsidRPr="00935658">
        <w:rPr>
          <w:rFonts w:ascii="Times New Roman" w:hAnsi="Times New Roman" w:cs="Times New Roman"/>
          <w:sz w:val="28"/>
          <w:szCs w:val="28"/>
        </w:rPr>
        <w:t xml:space="preserve"> </w:t>
      </w:r>
      <w:r w:rsidR="00935658">
        <w:rPr>
          <w:rFonts w:ascii="Times New Roman" w:hAnsi="Times New Roman" w:cs="Times New Roman"/>
          <w:sz w:val="28"/>
          <w:szCs w:val="28"/>
        </w:rPr>
        <w:t>В подходе «сверху-вниз»</w:t>
      </w:r>
      <w:r w:rsidR="005A4612">
        <w:rPr>
          <w:rFonts w:ascii="Times New Roman" w:hAnsi="Times New Roman" w:cs="Times New Roman"/>
          <w:sz w:val="28"/>
          <w:szCs w:val="28"/>
        </w:rPr>
        <w:t xml:space="preserve"> </w:t>
      </w:r>
      <w:r w:rsidR="005F703C">
        <w:rPr>
          <w:rFonts w:ascii="Times New Roman" w:hAnsi="Times New Roman" w:cs="Times New Roman"/>
          <w:sz w:val="28"/>
          <w:szCs w:val="28"/>
        </w:rPr>
        <w:t>(</w:t>
      </w:r>
      <w:r w:rsidR="005377E7">
        <w:rPr>
          <w:rFonts w:ascii="Times New Roman" w:hAnsi="Times New Roman" w:cs="Times New Roman"/>
          <w:sz w:val="28"/>
          <w:szCs w:val="28"/>
        </w:rPr>
        <w:t>рисунок </w:t>
      </w:r>
      <w:r w:rsidR="005F703C">
        <w:rPr>
          <w:rFonts w:ascii="Times New Roman" w:hAnsi="Times New Roman" w:cs="Times New Roman"/>
          <w:sz w:val="28"/>
          <w:szCs w:val="28"/>
        </w:rPr>
        <w:t xml:space="preserve">2.1) </w:t>
      </w:r>
      <w:r w:rsidR="005A4612">
        <w:rPr>
          <w:rFonts w:ascii="Times New Roman" w:hAnsi="Times New Roman" w:cs="Times New Roman"/>
          <w:sz w:val="28"/>
          <w:szCs w:val="28"/>
        </w:rPr>
        <w:t>сначала анализиру</w:t>
      </w:r>
      <w:r w:rsidR="00332E46">
        <w:rPr>
          <w:rFonts w:ascii="Times New Roman" w:hAnsi="Times New Roman" w:cs="Times New Roman"/>
          <w:sz w:val="28"/>
          <w:szCs w:val="28"/>
        </w:rPr>
        <w:t>е</w:t>
      </w:r>
      <w:r w:rsidR="005A4612">
        <w:rPr>
          <w:rFonts w:ascii="Times New Roman" w:hAnsi="Times New Roman" w:cs="Times New Roman"/>
          <w:sz w:val="28"/>
          <w:szCs w:val="28"/>
        </w:rPr>
        <w:t>тся предметн</w:t>
      </w:r>
      <w:r w:rsidR="00332E46">
        <w:rPr>
          <w:rFonts w:ascii="Times New Roman" w:hAnsi="Times New Roman" w:cs="Times New Roman"/>
          <w:sz w:val="28"/>
          <w:szCs w:val="28"/>
        </w:rPr>
        <w:t>ая</w:t>
      </w:r>
      <w:r w:rsidR="005A4612">
        <w:rPr>
          <w:rFonts w:ascii="Times New Roman" w:hAnsi="Times New Roman" w:cs="Times New Roman"/>
          <w:sz w:val="28"/>
          <w:szCs w:val="28"/>
        </w:rPr>
        <w:t xml:space="preserve"> об</w:t>
      </w:r>
      <w:r w:rsidR="00332E46">
        <w:rPr>
          <w:rFonts w:ascii="Times New Roman" w:hAnsi="Times New Roman" w:cs="Times New Roman"/>
          <w:sz w:val="28"/>
          <w:szCs w:val="28"/>
        </w:rPr>
        <w:t>ласть</w:t>
      </w:r>
      <w:r w:rsidR="005A4612">
        <w:rPr>
          <w:rFonts w:ascii="Times New Roman" w:hAnsi="Times New Roman" w:cs="Times New Roman"/>
          <w:sz w:val="28"/>
          <w:szCs w:val="28"/>
        </w:rPr>
        <w:t xml:space="preserve"> и формируется концептуальн</w:t>
      </w:r>
      <w:r w:rsidR="00254102">
        <w:rPr>
          <w:rFonts w:ascii="Times New Roman" w:hAnsi="Times New Roman" w:cs="Times New Roman"/>
          <w:sz w:val="28"/>
          <w:szCs w:val="28"/>
        </w:rPr>
        <w:t>ая</w:t>
      </w:r>
      <w:r w:rsidR="005A4612">
        <w:rPr>
          <w:rFonts w:ascii="Times New Roman" w:hAnsi="Times New Roman" w:cs="Times New Roman"/>
          <w:sz w:val="28"/>
          <w:szCs w:val="28"/>
        </w:rPr>
        <w:t xml:space="preserve"> или онтологическая модель: выделяют классы сущностей, типы отношений, их атрибуты,</w:t>
      </w:r>
      <w:r w:rsidR="00F2799F">
        <w:rPr>
          <w:rFonts w:ascii="Times New Roman" w:hAnsi="Times New Roman" w:cs="Times New Roman"/>
          <w:sz w:val="28"/>
          <w:szCs w:val="28"/>
        </w:rPr>
        <w:t xml:space="preserve"> и логические правила,</w:t>
      </w:r>
      <w:r w:rsidR="00254102">
        <w:rPr>
          <w:rFonts w:ascii="Times New Roman" w:hAnsi="Times New Roman" w:cs="Times New Roman"/>
          <w:sz w:val="28"/>
          <w:szCs w:val="28"/>
        </w:rPr>
        <w:t xml:space="preserve"> которые затем заполняются конкретными экземплярами.</w:t>
      </w:r>
      <w:r w:rsidR="004F1D7E">
        <w:rPr>
          <w:rFonts w:ascii="Times New Roman" w:hAnsi="Times New Roman" w:cs="Times New Roman"/>
          <w:sz w:val="28"/>
          <w:szCs w:val="28"/>
        </w:rPr>
        <w:t xml:space="preserve"> Такой способ обеспечивает ясность структуры, удобство управления онтологией и семантическую строгость</w:t>
      </w:r>
      <w:r w:rsidR="00D170AD">
        <w:rPr>
          <w:rFonts w:ascii="Times New Roman" w:hAnsi="Times New Roman" w:cs="Times New Roman"/>
          <w:sz w:val="28"/>
          <w:szCs w:val="28"/>
        </w:rPr>
        <w:t xml:space="preserve"> </w:t>
      </w:r>
      <w:r w:rsidR="00D170AD" w:rsidRPr="004F1D7E">
        <w:rPr>
          <w:rFonts w:ascii="Times New Roman" w:hAnsi="Times New Roman" w:cs="Times New Roman"/>
          <w:sz w:val="28"/>
          <w:szCs w:val="28"/>
        </w:rPr>
        <w:t>[</w:t>
      </w:r>
      <w:r w:rsidR="00D170AD" w:rsidRPr="00B36D2D">
        <w:rPr>
          <w:rFonts w:ascii="Times New Roman" w:hAnsi="Times New Roman" w:cs="Times New Roman"/>
          <w:sz w:val="28"/>
          <w:szCs w:val="28"/>
        </w:rPr>
        <w:t>92</w:t>
      </w:r>
      <w:r w:rsidR="00B36D2D">
        <w:rPr>
          <w:rFonts w:ascii="Times New Roman" w:hAnsi="Times New Roman" w:cs="Times New Roman"/>
          <w:sz w:val="28"/>
          <w:szCs w:val="28"/>
        </w:rPr>
        <w:t>, р. 4136</w:t>
      </w:r>
      <w:r w:rsidR="00D170AD" w:rsidRPr="004F1D7E">
        <w:rPr>
          <w:rFonts w:ascii="Times New Roman" w:hAnsi="Times New Roman" w:cs="Times New Roman"/>
          <w:sz w:val="28"/>
          <w:szCs w:val="28"/>
        </w:rPr>
        <w:t>]</w:t>
      </w:r>
      <w:r w:rsidR="005377E7">
        <w:rPr>
          <w:rFonts w:ascii="Times New Roman" w:hAnsi="Times New Roman" w:cs="Times New Roman"/>
          <w:sz w:val="28"/>
          <w:szCs w:val="28"/>
        </w:rPr>
        <w:t>.</w:t>
      </w:r>
      <w:r w:rsidR="00254102">
        <w:rPr>
          <w:rFonts w:ascii="Times New Roman" w:hAnsi="Times New Roman" w:cs="Times New Roman"/>
          <w:sz w:val="28"/>
          <w:szCs w:val="28"/>
        </w:rPr>
        <w:t xml:space="preserve"> </w:t>
      </w:r>
      <w:r w:rsidR="007F39F5">
        <w:rPr>
          <w:rFonts w:ascii="Times New Roman" w:hAnsi="Times New Roman" w:cs="Times New Roman"/>
          <w:sz w:val="28"/>
          <w:szCs w:val="28"/>
        </w:rPr>
        <w:t xml:space="preserve">Подход «снизу-вверх» опирается на исходные неструктурированные или слабоструктурированные </w:t>
      </w:r>
      <w:r w:rsidR="00342D30">
        <w:rPr>
          <w:rFonts w:ascii="Times New Roman" w:hAnsi="Times New Roman" w:cs="Times New Roman"/>
          <w:sz w:val="28"/>
          <w:szCs w:val="28"/>
        </w:rPr>
        <w:t>данные, из которых автоматически извлекаются сущности и связи между ними, а затем на основе извлеченных фактов формируется</w:t>
      </w:r>
      <w:r w:rsidR="004F1D7E">
        <w:rPr>
          <w:rFonts w:ascii="Times New Roman" w:hAnsi="Times New Roman" w:cs="Times New Roman"/>
          <w:sz w:val="28"/>
          <w:szCs w:val="28"/>
        </w:rPr>
        <w:t xml:space="preserve"> схема. </w:t>
      </w:r>
      <w:r w:rsidR="00D170AD">
        <w:rPr>
          <w:rFonts w:ascii="Times New Roman" w:hAnsi="Times New Roman" w:cs="Times New Roman"/>
          <w:sz w:val="28"/>
          <w:szCs w:val="28"/>
        </w:rPr>
        <w:t xml:space="preserve">Этот способ хорошо масштабируется при увеличении данных и адаптируется к новым источникам, но может приводить к избыточности, неоднородности и логическим несоответствиям, что требует ручной верификации </w:t>
      </w:r>
      <w:r w:rsidR="00D170AD" w:rsidRPr="007555B5">
        <w:rPr>
          <w:rFonts w:ascii="Times New Roman" w:hAnsi="Times New Roman" w:cs="Times New Roman"/>
          <w:sz w:val="28"/>
          <w:szCs w:val="28"/>
        </w:rPr>
        <w:t>[</w:t>
      </w:r>
      <w:r w:rsidR="00D170AD" w:rsidRPr="00B36D2D">
        <w:rPr>
          <w:rFonts w:ascii="Times New Roman" w:hAnsi="Times New Roman" w:cs="Times New Roman"/>
          <w:sz w:val="28"/>
          <w:szCs w:val="28"/>
        </w:rPr>
        <w:t>93</w:t>
      </w:r>
      <w:r w:rsidR="00B36D2D">
        <w:rPr>
          <w:rFonts w:ascii="Times New Roman" w:hAnsi="Times New Roman" w:cs="Times New Roman"/>
          <w:sz w:val="28"/>
          <w:szCs w:val="28"/>
        </w:rPr>
        <w:t>, р. 1728</w:t>
      </w:r>
      <w:r w:rsidR="00D170AD" w:rsidRPr="00B36D2D">
        <w:rPr>
          <w:rFonts w:ascii="Times New Roman" w:hAnsi="Times New Roman" w:cs="Times New Roman"/>
          <w:sz w:val="28"/>
          <w:szCs w:val="28"/>
        </w:rPr>
        <w:t>]</w:t>
      </w:r>
      <w:r w:rsidR="005377E7" w:rsidRPr="00B36D2D">
        <w:rPr>
          <w:rFonts w:ascii="Times New Roman" w:hAnsi="Times New Roman" w:cs="Times New Roman"/>
          <w:sz w:val="28"/>
          <w:szCs w:val="28"/>
        </w:rPr>
        <w:t>.</w:t>
      </w:r>
      <w:r w:rsidR="00D170AD">
        <w:rPr>
          <w:rFonts w:ascii="Times New Roman" w:hAnsi="Times New Roman" w:cs="Times New Roman"/>
          <w:sz w:val="28"/>
          <w:szCs w:val="28"/>
        </w:rPr>
        <w:t xml:space="preserve"> </w:t>
      </w:r>
      <w:r w:rsidR="007555B5">
        <w:rPr>
          <w:rFonts w:ascii="Times New Roman" w:hAnsi="Times New Roman" w:cs="Times New Roman"/>
          <w:sz w:val="28"/>
          <w:szCs w:val="28"/>
        </w:rPr>
        <w:t>Многие современные исследования также часто используют гибридный способ, когда сначала задают базовую онтологию, а затем расширяют ее путем обогащения графа знаний с помощью</w:t>
      </w:r>
      <w:r w:rsidR="00342D30">
        <w:rPr>
          <w:rFonts w:ascii="Times New Roman" w:hAnsi="Times New Roman" w:cs="Times New Roman"/>
          <w:sz w:val="28"/>
          <w:szCs w:val="28"/>
        </w:rPr>
        <w:t xml:space="preserve"> </w:t>
      </w:r>
      <w:r w:rsidR="007555B5">
        <w:rPr>
          <w:rFonts w:ascii="Times New Roman" w:hAnsi="Times New Roman" w:cs="Times New Roman"/>
          <w:sz w:val="28"/>
          <w:szCs w:val="28"/>
        </w:rPr>
        <w:t>автоматического извлечения и машинного обучения.</w:t>
      </w:r>
      <w:r w:rsidR="007E0C15">
        <w:rPr>
          <w:rFonts w:ascii="Times New Roman" w:hAnsi="Times New Roman" w:cs="Times New Roman"/>
          <w:sz w:val="28"/>
          <w:szCs w:val="28"/>
        </w:rPr>
        <w:t xml:space="preserve"> Этот подход позволяет использовать сильные </w:t>
      </w:r>
      <w:r w:rsidR="007E0C15" w:rsidRPr="00B36D2D">
        <w:rPr>
          <w:rFonts w:ascii="Times New Roman" w:hAnsi="Times New Roman" w:cs="Times New Roman"/>
          <w:sz w:val="28"/>
          <w:szCs w:val="28"/>
        </w:rPr>
        <w:t>стороны предыдущих подходов [94</w:t>
      </w:r>
      <w:r w:rsidR="00B36D2D">
        <w:rPr>
          <w:rFonts w:ascii="Times New Roman" w:hAnsi="Times New Roman" w:cs="Times New Roman"/>
          <w:sz w:val="28"/>
          <w:szCs w:val="28"/>
        </w:rPr>
        <w:t xml:space="preserve">, р. </w:t>
      </w:r>
      <w:r w:rsidR="008C12CC">
        <w:rPr>
          <w:rFonts w:ascii="Times New Roman" w:hAnsi="Times New Roman" w:cs="Times New Roman"/>
          <w:sz w:val="28"/>
          <w:szCs w:val="28"/>
        </w:rPr>
        <w:t>723</w:t>
      </w:r>
      <w:r w:rsidR="007E0C15" w:rsidRPr="00B36D2D">
        <w:rPr>
          <w:rFonts w:ascii="Times New Roman" w:hAnsi="Times New Roman" w:cs="Times New Roman"/>
          <w:sz w:val="28"/>
          <w:szCs w:val="28"/>
        </w:rPr>
        <w:t>].</w:t>
      </w:r>
    </w:p>
    <w:p w14:paraId="77893DC7" w14:textId="2E27C395" w:rsidR="00A31948" w:rsidRDefault="00A31948" w:rsidP="00FD70EA">
      <w:pPr>
        <w:spacing w:after="0" w:line="240" w:lineRule="auto"/>
        <w:ind w:firstLine="709"/>
        <w:jc w:val="both"/>
        <w:rPr>
          <w:rFonts w:ascii="Times New Roman" w:hAnsi="Times New Roman" w:cs="Times New Roman"/>
          <w:sz w:val="28"/>
          <w:szCs w:val="28"/>
        </w:rPr>
      </w:pPr>
    </w:p>
    <w:p w14:paraId="4686FE00" w14:textId="2FD1FC87" w:rsidR="00A31948" w:rsidRDefault="00E301A0" w:rsidP="00FD70EA">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68E8CC4F" wp14:editId="7D132EF1">
            <wp:extent cx="5428204" cy="3252158"/>
            <wp:effectExtent l="0" t="0" r="1270" b="5715"/>
            <wp:docPr id="11" name="Рисунок 11" descr="C:\Users\БҚУ\AppData\Local\Microsoft\Windows\INetCache\Content.Word\построение ГЗ серху-вни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БҚУ\AppData\Local\Microsoft\Windows\INetCache\Content.Word\построение ГЗ серху-вниз.png"/>
                    <pic:cNvPicPr>
                      <a:picLocks noChangeAspect="1" noChangeArrowheads="1"/>
                    </pic:cNvPicPr>
                  </pic:nvPicPr>
                  <pic:blipFill>
                    <a:blip r:embed="rId24" cstate="print">
                      <a:extLst>
                        <a:ext uri="{28A0092B-C50C-407E-A947-70E740481C1C}">
                          <a14:useLocalDpi xmlns:a14="http://schemas.microsoft.com/office/drawing/2010/main" val="0"/>
                        </a:ext>
                      </a:extLst>
                    </a:blip>
                    <a:srcRect l="2969" t="4102" r="2388" b="3999"/>
                    <a:stretch>
                      <a:fillRect/>
                    </a:stretch>
                  </pic:blipFill>
                  <pic:spPr bwMode="auto">
                    <a:xfrm>
                      <a:off x="0" y="0"/>
                      <a:ext cx="5435185" cy="3256340"/>
                    </a:xfrm>
                    <a:prstGeom prst="rect">
                      <a:avLst/>
                    </a:prstGeom>
                    <a:noFill/>
                    <a:ln>
                      <a:noFill/>
                    </a:ln>
                  </pic:spPr>
                </pic:pic>
              </a:graphicData>
            </a:graphic>
          </wp:inline>
        </w:drawing>
      </w:r>
    </w:p>
    <w:p w14:paraId="2BE5591F" w14:textId="6F31A5E8" w:rsidR="00043051" w:rsidRPr="009D79DF" w:rsidRDefault="00043051" w:rsidP="00FD70EA">
      <w:pPr>
        <w:spacing w:after="0" w:line="240" w:lineRule="auto"/>
        <w:ind w:firstLine="709"/>
        <w:jc w:val="both"/>
        <w:rPr>
          <w:rFonts w:ascii="Times New Roman" w:hAnsi="Times New Roman" w:cs="Times New Roman"/>
          <w:sz w:val="16"/>
          <w:szCs w:val="16"/>
        </w:rPr>
      </w:pPr>
    </w:p>
    <w:p w14:paraId="5EB6A6DF" w14:textId="470A230A" w:rsidR="00043051" w:rsidRDefault="00043051" w:rsidP="00324F6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2.1 </w:t>
      </w:r>
      <w:r w:rsidR="009D79DF">
        <w:rPr>
          <w:rFonts w:ascii="Times New Roman" w:hAnsi="Times New Roman" w:cs="Times New Roman"/>
          <w:sz w:val="28"/>
          <w:szCs w:val="28"/>
          <w:lang w:val="kk-KZ"/>
        </w:rPr>
        <w:t xml:space="preserve">– </w:t>
      </w:r>
      <w:r>
        <w:rPr>
          <w:rFonts w:ascii="Times New Roman" w:hAnsi="Times New Roman" w:cs="Times New Roman"/>
          <w:sz w:val="28"/>
          <w:szCs w:val="28"/>
        </w:rPr>
        <w:t xml:space="preserve">Метод </w:t>
      </w:r>
      <w:r w:rsidR="0043638D">
        <w:rPr>
          <w:rFonts w:ascii="Times New Roman" w:hAnsi="Times New Roman" w:cs="Times New Roman"/>
          <w:sz w:val="28"/>
          <w:szCs w:val="28"/>
        </w:rPr>
        <w:t>построения</w:t>
      </w:r>
      <w:r w:rsidR="00324F60">
        <w:rPr>
          <w:rFonts w:ascii="Times New Roman" w:hAnsi="Times New Roman" w:cs="Times New Roman"/>
          <w:sz w:val="28"/>
          <w:szCs w:val="28"/>
        </w:rPr>
        <w:t xml:space="preserve"> графа знаний «сверху-вниз»</w:t>
      </w:r>
    </w:p>
    <w:p w14:paraId="0FC597F6" w14:textId="77777777" w:rsidR="00043051" w:rsidRDefault="00043051" w:rsidP="00FD70EA">
      <w:pPr>
        <w:spacing w:after="0" w:line="240" w:lineRule="auto"/>
        <w:ind w:firstLine="709"/>
        <w:jc w:val="both"/>
        <w:rPr>
          <w:rFonts w:ascii="Times New Roman" w:hAnsi="Times New Roman" w:cs="Times New Roman"/>
          <w:sz w:val="28"/>
          <w:szCs w:val="28"/>
        </w:rPr>
      </w:pPr>
    </w:p>
    <w:p w14:paraId="37017C0C" w14:textId="5B9A66CF" w:rsidR="00520D6A" w:rsidRPr="00A343F5" w:rsidRDefault="000B3220"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данном исследовании применяется подход «сверху-вниз»</w:t>
      </w:r>
      <w:r w:rsidR="00DB280D">
        <w:rPr>
          <w:rFonts w:ascii="Times New Roman" w:hAnsi="Times New Roman" w:cs="Times New Roman"/>
          <w:sz w:val="28"/>
          <w:szCs w:val="28"/>
        </w:rPr>
        <w:t xml:space="preserve">. Сначала изучаются данные из </w:t>
      </w:r>
      <w:r w:rsidR="00C64CC5">
        <w:rPr>
          <w:rFonts w:ascii="Times New Roman" w:hAnsi="Times New Roman" w:cs="Times New Roman"/>
          <w:sz w:val="28"/>
          <w:szCs w:val="28"/>
        </w:rPr>
        <w:t xml:space="preserve">трех </w:t>
      </w:r>
      <w:r w:rsidR="00DB280D">
        <w:rPr>
          <w:rFonts w:ascii="Times New Roman" w:hAnsi="Times New Roman" w:cs="Times New Roman"/>
          <w:sz w:val="28"/>
          <w:szCs w:val="28"/>
        </w:rPr>
        <w:t>открытых источников образовательных программ, онлайн-вакансий и массовых открытых онлайн курсов, на основе которых</w:t>
      </w:r>
      <w:r w:rsidR="00A343F5">
        <w:rPr>
          <w:rFonts w:ascii="Times New Roman" w:hAnsi="Times New Roman" w:cs="Times New Roman"/>
          <w:sz w:val="28"/>
          <w:szCs w:val="28"/>
        </w:rPr>
        <w:t xml:space="preserve"> </w:t>
      </w:r>
      <w:r w:rsidR="00DB280D">
        <w:rPr>
          <w:rFonts w:ascii="Times New Roman" w:hAnsi="Times New Roman" w:cs="Times New Roman"/>
          <w:sz w:val="28"/>
          <w:szCs w:val="28"/>
        </w:rPr>
        <w:t>строится своя предметная онтология</w:t>
      </w:r>
      <w:r w:rsidR="00A343F5">
        <w:rPr>
          <w:rFonts w:ascii="Times New Roman" w:hAnsi="Times New Roman" w:cs="Times New Roman"/>
          <w:sz w:val="28"/>
          <w:szCs w:val="28"/>
        </w:rPr>
        <w:t>, определяются классы сущностей и отношений, их атрибуты и логика взаимодействия между классами сущностей и типами отношений</w:t>
      </w:r>
      <w:r w:rsidR="00C64CC5">
        <w:rPr>
          <w:rFonts w:ascii="Times New Roman" w:hAnsi="Times New Roman" w:cs="Times New Roman"/>
          <w:sz w:val="28"/>
          <w:szCs w:val="28"/>
        </w:rPr>
        <w:t xml:space="preserve">. </w:t>
      </w:r>
      <w:r w:rsidR="00121761">
        <w:rPr>
          <w:rFonts w:ascii="Times New Roman" w:hAnsi="Times New Roman" w:cs="Times New Roman"/>
          <w:sz w:val="28"/>
          <w:szCs w:val="28"/>
        </w:rPr>
        <w:t>Далее осуществляется извлечение экземпляров сущностей из неструктурированного и структурированного текста, производится их нормализация для приведения к единому стилю отображения, выравнивание идентичных экземпляров</w:t>
      </w:r>
      <w:r>
        <w:rPr>
          <w:rFonts w:ascii="Times New Roman" w:hAnsi="Times New Roman" w:cs="Times New Roman"/>
          <w:sz w:val="28"/>
          <w:szCs w:val="28"/>
        </w:rPr>
        <w:t xml:space="preserve"> </w:t>
      </w:r>
      <w:r w:rsidR="00121761">
        <w:rPr>
          <w:rFonts w:ascii="Times New Roman" w:hAnsi="Times New Roman" w:cs="Times New Roman"/>
          <w:sz w:val="28"/>
          <w:szCs w:val="28"/>
        </w:rPr>
        <w:t>сущностей и заполнение классов сущностей экземплярами с их конкретными атрибутами. После заполнения происходит связывание экземпляров сущностей описанными в онтологии типами отношений</w:t>
      </w:r>
      <w:r w:rsidR="00887E0A">
        <w:rPr>
          <w:rFonts w:ascii="Times New Roman" w:hAnsi="Times New Roman" w:cs="Times New Roman"/>
          <w:sz w:val="28"/>
          <w:szCs w:val="28"/>
        </w:rPr>
        <w:t xml:space="preserve">, </w:t>
      </w:r>
      <w:r w:rsidR="004C1FF8">
        <w:rPr>
          <w:rFonts w:ascii="Times New Roman" w:hAnsi="Times New Roman" w:cs="Times New Roman"/>
          <w:sz w:val="28"/>
          <w:szCs w:val="28"/>
        </w:rPr>
        <w:t>создание</w:t>
      </w:r>
      <w:r w:rsidR="00246D86">
        <w:rPr>
          <w:rFonts w:ascii="Times New Roman" w:hAnsi="Times New Roman" w:cs="Times New Roman"/>
          <w:sz w:val="28"/>
          <w:szCs w:val="28"/>
        </w:rPr>
        <w:t xml:space="preserve"> и сохранение извлеченных экземпляров в базу знаний.</w:t>
      </w:r>
      <w:r w:rsidR="0043638D">
        <w:rPr>
          <w:rFonts w:ascii="Times New Roman" w:hAnsi="Times New Roman" w:cs="Times New Roman"/>
          <w:sz w:val="28"/>
          <w:szCs w:val="28"/>
        </w:rPr>
        <w:t xml:space="preserve"> </w:t>
      </w:r>
    </w:p>
    <w:p w14:paraId="0554CFB7" w14:textId="1D4AA312" w:rsidR="00520D6A" w:rsidRPr="0072113C" w:rsidRDefault="00405359" w:rsidP="00FD70EA">
      <w:pPr>
        <w:spacing w:after="0" w:line="240" w:lineRule="auto"/>
        <w:ind w:firstLine="709"/>
        <w:jc w:val="both"/>
        <w:rPr>
          <w:rFonts w:ascii="Times New Roman" w:hAnsi="Times New Roman" w:cs="Times New Roman"/>
          <w:sz w:val="28"/>
          <w:szCs w:val="28"/>
        </w:rPr>
      </w:pPr>
      <w:r w:rsidRPr="0072113C">
        <w:rPr>
          <w:rFonts w:ascii="Times New Roman" w:hAnsi="Times New Roman" w:cs="Times New Roman"/>
          <w:sz w:val="28"/>
          <w:szCs w:val="28"/>
        </w:rPr>
        <w:t>Хранение и визуализация графа знаний</w:t>
      </w:r>
      <w:r w:rsidR="008B3D3B" w:rsidRPr="0072113C">
        <w:rPr>
          <w:rFonts w:ascii="Times New Roman" w:hAnsi="Times New Roman" w:cs="Times New Roman"/>
          <w:sz w:val="28"/>
          <w:szCs w:val="28"/>
        </w:rPr>
        <w:t xml:space="preserve"> осуществляется посредством реляционных баз данных и графовых баз данных. Хранение графа знаний в реляционных базах данных предусматривает хранение в виде </w:t>
      </w:r>
      <w:r w:rsidR="008B3D3B" w:rsidRPr="0072113C">
        <w:rPr>
          <w:rFonts w:ascii="Times New Roman" w:hAnsi="Times New Roman" w:cs="Times New Roman"/>
          <w:sz w:val="28"/>
          <w:szCs w:val="28"/>
          <w:lang w:val="en-US"/>
        </w:rPr>
        <w:t>RDF</w:t>
      </w:r>
      <w:r w:rsidR="008B3D3B" w:rsidRPr="0072113C">
        <w:rPr>
          <w:rFonts w:ascii="Times New Roman" w:hAnsi="Times New Roman" w:cs="Times New Roman"/>
          <w:sz w:val="28"/>
          <w:szCs w:val="28"/>
        </w:rPr>
        <w:t xml:space="preserve">-триад и его сопоставление в реляционной таблицей. Хранение в графовой базе данных предусматривает создание узлов сущностей и ребер отношений и удобно для визуализации графа знаний. Основным методом хранения графов знаний в графовых базах данных является хранилище </w:t>
      </w:r>
      <w:r w:rsidR="00A063CC" w:rsidRPr="0072113C">
        <w:rPr>
          <w:rFonts w:ascii="Times New Roman" w:hAnsi="Times New Roman" w:cs="Times New Roman"/>
          <w:sz w:val="28"/>
          <w:szCs w:val="28"/>
        </w:rPr>
        <w:t xml:space="preserve">gStore для </w:t>
      </w:r>
      <w:r w:rsidR="00A063CC" w:rsidRPr="0072113C">
        <w:rPr>
          <w:rFonts w:ascii="Times New Roman" w:hAnsi="Times New Roman" w:cs="Times New Roman"/>
          <w:sz w:val="28"/>
          <w:szCs w:val="28"/>
          <w:lang w:val="en-US"/>
        </w:rPr>
        <w:t>RDF</w:t>
      </w:r>
      <w:r w:rsidR="00A063CC" w:rsidRPr="0072113C">
        <w:rPr>
          <w:rFonts w:ascii="Times New Roman" w:hAnsi="Times New Roman" w:cs="Times New Roman"/>
          <w:sz w:val="28"/>
          <w:szCs w:val="28"/>
        </w:rPr>
        <w:t xml:space="preserve">-графов и </w:t>
      </w:r>
      <w:r w:rsidR="00A24BC2" w:rsidRPr="0072113C">
        <w:rPr>
          <w:rFonts w:ascii="Times New Roman" w:hAnsi="Times New Roman" w:cs="Times New Roman"/>
          <w:sz w:val="28"/>
          <w:szCs w:val="28"/>
          <w:lang w:val="en-US"/>
        </w:rPr>
        <w:t>n</w:t>
      </w:r>
      <w:r w:rsidR="008B3D3B" w:rsidRPr="0072113C">
        <w:rPr>
          <w:rFonts w:ascii="Times New Roman" w:hAnsi="Times New Roman" w:cs="Times New Roman"/>
          <w:sz w:val="28"/>
          <w:szCs w:val="28"/>
          <w:lang w:val="en-US"/>
        </w:rPr>
        <w:t>eo</w:t>
      </w:r>
      <w:r w:rsidR="008B3D3B" w:rsidRPr="0072113C">
        <w:rPr>
          <w:rFonts w:ascii="Times New Roman" w:hAnsi="Times New Roman" w:cs="Times New Roman"/>
          <w:sz w:val="28"/>
          <w:szCs w:val="28"/>
        </w:rPr>
        <w:t>4</w:t>
      </w:r>
      <w:r w:rsidR="008B3D3B" w:rsidRPr="0072113C">
        <w:rPr>
          <w:rFonts w:ascii="Times New Roman" w:hAnsi="Times New Roman" w:cs="Times New Roman"/>
          <w:sz w:val="28"/>
          <w:szCs w:val="28"/>
          <w:lang w:val="en-US"/>
        </w:rPr>
        <w:t>j</w:t>
      </w:r>
      <w:r w:rsidR="00A063CC" w:rsidRPr="0072113C">
        <w:rPr>
          <w:rFonts w:ascii="Times New Roman" w:hAnsi="Times New Roman" w:cs="Times New Roman"/>
          <w:sz w:val="28"/>
          <w:szCs w:val="28"/>
        </w:rPr>
        <w:t xml:space="preserve"> для графов </w:t>
      </w:r>
      <w:r w:rsidR="00A063CC" w:rsidRPr="008C12CC">
        <w:rPr>
          <w:rFonts w:ascii="Times New Roman" w:hAnsi="Times New Roman" w:cs="Times New Roman"/>
          <w:sz w:val="28"/>
          <w:szCs w:val="28"/>
        </w:rPr>
        <w:t>свойств</w:t>
      </w:r>
      <w:r w:rsidR="00350FCC" w:rsidRPr="008C12CC">
        <w:rPr>
          <w:rFonts w:ascii="Times New Roman" w:hAnsi="Times New Roman" w:cs="Times New Roman"/>
          <w:sz w:val="28"/>
          <w:szCs w:val="28"/>
        </w:rPr>
        <w:t xml:space="preserve"> [92</w:t>
      </w:r>
      <w:r w:rsidR="008C12CC">
        <w:rPr>
          <w:rFonts w:ascii="Times New Roman" w:hAnsi="Times New Roman" w:cs="Times New Roman"/>
          <w:sz w:val="28"/>
          <w:szCs w:val="28"/>
        </w:rPr>
        <w:t>, р. 4136</w:t>
      </w:r>
      <w:r w:rsidR="00350FCC" w:rsidRPr="008C12CC">
        <w:rPr>
          <w:rFonts w:ascii="Times New Roman" w:hAnsi="Times New Roman" w:cs="Times New Roman"/>
          <w:sz w:val="28"/>
          <w:szCs w:val="28"/>
        </w:rPr>
        <w:t>]</w:t>
      </w:r>
      <w:r w:rsidR="008B3D3B" w:rsidRPr="008C12CC">
        <w:rPr>
          <w:rFonts w:ascii="Times New Roman" w:hAnsi="Times New Roman" w:cs="Times New Roman"/>
          <w:sz w:val="28"/>
          <w:szCs w:val="28"/>
        </w:rPr>
        <w:t>.</w:t>
      </w:r>
      <w:r w:rsidR="0072113C" w:rsidRPr="008C12CC">
        <w:rPr>
          <w:rFonts w:ascii="Times New Roman" w:hAnsi="Times New Roman" w:cs="Times New Roman"/>
          <w:sz w:val="28"/>
          <w:szCs w:val="28"/>
        </w:rPr>
        <w:t xml:space="preserve"> </w:t>
      </w:r>
      <w:r w:rsidR="00A24BC2" w:rsidRPr="008C12CC">
        <w:rPr>
          <w:rFonts w:ascii="Times New Roman" w:hAnsi="Times New Roman" w:cs="Times New Roman"/>
          <w:sz w:val="28"/>
          <w:szCs w:val="28"/>
        </w:rPr>
        <w:t xml:space="preserve">В </w:t>
      </w:r>
      <w:r w:rsidR="009506D2">
        <w:rPr>
          <w:rFonts w:ascii="Times New Roman" w:hAnsi="Times New Roman" w:cs="Times New Roman"/>
          <w:sz w:val="28"/>
          <w:szCs w:val="28"/>
        </w:rPr>
        <w:t>данной</w:t>
      </w:r>
      <w:r w:rsidR="00A24BC2" w:rsidRPr="0072113C">
        <w:rPr>
          <w:rFonts w:ascii="Times New Roman" w:hAnsi="Times New Roman" w:cs="Times New Roman"/>
          <w:sz w:val="28"/>
          <w:szCs w:val="28"/>
        </w:rPr>
        <w:t xml:space="preserve"> работе используется хранилище </w:t>
      </w:r>
      <w:r w:rsidR="00A24BC2" w:rsidRPr="0072113C">
        <w:rPr>
          <w:rFonts w:ascii="Times New Roman" w:hAnsi="Times New Roman" w:cs="Times New Roman"/>
          <w:sz w:val="28"/>
          <w:szCs w:val="28"/>
          <w:lang w:val="en-US"/>
        </w:rPr>
        <w:t>neo</w:t>
      </w:r>
      <w:r w:rsidR="00A24BC2" w:rsidRPr="0072113C">
        <w:rPr>
          <w:rFonts w:ascii="Times New Roman" w:hAnsi="Times New Roman" w:cs="Times New Roman"/>
          <w:sz w:val="28"/>
          <w:szCs w:val="28"/>
        </w:rPr>
        <w:t>4</w:t>
      </w:r>
      <w:r w:rsidR="00A24BC2" w:rsidRPr="0072113C">
        <w:rPr>
          <w:rFonts w:ascii="Times New Roman" w:hAnsi="Times New Roman" w:cs="Times New Roman"/>
          <w:sz w:val="28"/>
          <w:szCs w:val="28"/>
          <w:lang w:val="en-US"/>
        </w:rPr>
        <w:t>j</w:t>
      </w:r>
      <w:r w:rsidR="000B31BA">
        <w:rPr>
          <w:rFonts w:ascii="Times New Roman" w:hAnsi="Times New Roman" w:cs="Times New Roman"/>
          <w:sz w:val="28"/>
          <w:szCs w:val="28"/>
        </w:rPr>
        <w:t>, так как</w:t>
      </w:r>
      <w:r w:rsidR="000F10AD" w:rsidRPr="000F10AD">
        <w:rPr>
          <w:rFonts w:ascii="Times New Roman" w:hAnsi="Times New Roman" w:cs="Times New Roman"/>
          <w:sz w:val="28"/>
          <w:szCs w:val="28"/>
        </w:rPr>
        <w:t xml:space="preserve"> </w:t>
      </w:r>
      <w:r w:rsidR="000F10AD">
        <w:rPr>
          <w:rFonts w:ascii="Times New Roman" w:hAnsi="Times New Roman" w:cs="Times New Roman"/>
          <w:sz w:val="28"/>
          <w:szCs w:val="28"/>
        </w:rPr>
        <w:t xml:space="preserve">она поддерживает модель </w:t>
      </w:r>
      <w:r w:rsidR="005E5EA6">
        <w:rPr>
          <w:rFonts w:ascii="Times New Roman" w:hAnsi="Times New Roman" w:cs="Times New Roman"/>
          <w:sz w:val="28"/>
          <w:szCs w:val="28"/>
        </w:rPr>
        <w:t xml:space="preserve">данных </w:t>
      </w:r>
      <w:r w:rsidR="000F10AD">
        <w:rPr>
          <w:rFonts w:ascii="Times New Roman" w:hAnsi="Times New Roman" w:cs="Times New Roman"/>
          <w:sz w:val="28"/>
          <w:szCs w:val="28"/>
        </w:rPr>
        <w:t>графов свойств, которая соответствует предложенной онтологической модели графа знаний образовательных программ, вакансий и онлайн курсов</w:t>
      </w:r>
      <w:r w:rsidR="00A24BC2" w:rsidRPr="0072113C">
        <w:rPr>
          <w:rFonts w:ascii="Times New Roman" w:hAnsi="Times New Roman" w:cs="Times New Roman"/>
          <w:sz w:val="28"/>
          <w:szCs w:val="28"/>
        </w:rPr>
        <w:t>.</w:t>
      </w:r>
      <w:r w:rsidR="008B3D3B" w:rsidRPr="0072113C">
        <w:rPr>
          <w:rFonts w:ascii="Times New Roman" w:hAnsi="Times New Roman" w:cs="Times New Roman"/>
          <w:sz w:val="28"/>
          <w:szCs w:val="28"/>
        </w:rPr>
        <w:t xml:space="preserve"> </w:t>
      </w:r>
    </w:p>
    <w:p w14:paraId="42BCC823" w14:textId="77777777" w:rsidR="00520D6A" w:rsidRDefault="00520D6A" w:rsidP="00FD70EA">
      <w:pPr>
        <w:spacing w:after="0" w:line="240" w:lineRule="auto"/>
        <w:ind w:firstLine="709"/>
        <w:jc w:val="both"/>
        <w:rPr>
          <w:rFonts w:ascii="Times New Roman" w:hAnsi="Times New Roman" w:cs="Times New Roman"/>
          <w:b/>
          <w:sz w:val="28"/>
          <w:szCs w:val="28"/>
        </w:rPr>
      </w:pPr>
    </w:p>
    <w:p w14:paraId="3D5344B3" w14:textId="0447C550" w:rsidR="0010785B" w:rsidRPr="00324F60" w:rsidRDefault="001F7E1A"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 xml:space="preserve">2.1.2 </w:t>
      </w:r>
      <w:r w:rsidR="009E1DEA" w:rsidRPr="00A9081B">
        <w:rPr>
          <w:rFonts w:ascii="Times New Roman" w:hAnsi="Times New Roman" w:cs="Times New Roman"/>
          <w:sz w:val="28"/>
          <w:szCs w:val="28"/>
        </w:rPr>
        <w:t>Описание</w:t>
      </w:r>
      <w:r w:rsidR="009E1DEA">
        <w:rPr>
          <w:rFonts w:ascii="Times New Roman" w:hAnsi="Times New Roman" w:cs="Times New Roman"/>
          <w:sz w:val="28"/>
          <w:szCs w:val="28"/>
        </w:rPr>
        <w:t xml:space="preserve"> онтологии графов</w:t>
      </w:r>
      <w:r w:rsidR="009E1DEA" w:rsidRPr="00A9081B">
        <w:rPr>
          <w:rFonts w:ascii="Times New Roman" w:hAnsi="Times New Roman" w:cs="Times New Roman"/>
          <w:sz w:val="28"/>
          <w:szCs w:val="28"/>
        </w:rPr>
        <w:t xml:space="preserve"> знаний учебных программ, вакансий и массовых открытых онлайн курсов</w:t>
      </w:r>
      <w:r w:rsidR="009E1DEA">
        <w:t xml:space="preserve"> </w:t>
      </w:r>
      <w:r w:rsidR="009E1DEA" w:rsidRPr="006E35C3">
        <w:rPr>
          <w:rFonts w:ascii="Times New Roman" w:hAnsi="Times New Roman" w:cs="Times New Roman"/>
          <w:sz w:val="28"/>
          <w:szCs w:val="28"/>
        </w:rPr>
        <w:t>и процессов их построения</w:t>
      </w:r>
    </w:p>
    <w:p w14:paraId="2362EA0A" w14:textId="5BD0BF44" w:rsidR="009B2A05" w:rsidRDefault="0089146D" w:rsidP="00FD70EA">
      <w:pPr>
        <w:spacing w:after="0" w:line="240" w:lineRule="auto"/>
        <w:ind w:firstLine="709"/>
        <w:jc w:val="both"/>
        <w:rPr>
          <w:rFonts w:ascii="Times New Roman" w:hAnsi="Times New Roman" w:cs="Times New Roman"/>
          <w:sz w:val="28"/>
          <w:szCs w:val="28"/>
        </w:rPr>
      </w:pPr>
      <w:r w:rsidRPr="0089146D">
        <w:rPr>
          <w:rFonts w:ascii="Times New Roman" w:hAnsi="Times New Roman" w:cs="Times New Roman"/>
          <w:sz w:val="28"/>
          <w:szCs w:val="28"/>
        </w:rPr>
        <w:t xml:space="preserve">Процесс моделирования </w:t>
      </w:r>
      <w:r w:rsidR="009007E4">
        <w:rPr>
          <w:rFonts w:ascii="Times New Roman" w:hAnsi="Times New Roman" w:cs="Times New Roman"/>
          <w:sz w:val="28"/>
          <w:szCs w:val="28"/>
        </w:rPr>
        <w:t xml:space="preserve">знаний связан с построением </w:t>
      </w:r>
      <w:r w:rsidRPr="0089146D">
        <w:rPr>
          <w:rFonts w:ascii="Times New Roman" w:hAnsi="Times New Roman" w:cs="Times New Roman"/>
          <w:sz w:val="28"/>
          <w:szCs w:val="28"/>
        </w:rPr>
        <w:t>онтологии</w:t>
      </w:r>
      <w:r w:rsidR="009007E4">
        <w:rPr>
          <w:rFonts w:ascii="Times New Roman" w:hAnsi="Times New Roman" w:cs="Times New Roman"/>
          <w:sz w:val="28"/>
          <w:szCs w:val="28"/>
        </w:rPr>
        <w:t xml:space="preserve"> графа знаний</w:t>
      </w:r>
      <w:r w:rsidRPr="0089146D">
        <w:rPr>
          <w:rFonts w:ascii="Times New Roman" w:hAnsi="Times New Roman" w:cs="Times New Roman"/>
          <w:sz w:val="28"/>
          <w:szCs w:val="28"/>
        </w:rPr>
        <w:t xml:space="preserve"> </w:t>
      </w:r>
      <w:r w:rsidR="009007E4">
        <w:rPr>
          <w:rFonts w:ascii="Times New Roman" w:hAnsi="Times New Roman" w:cs="Times New Roman"/>
          <w:sz w:val="28"/>
          <w:szCs w:val="28"/>
        </w:rPr>
        <w:t xml:space="preserve">и его формальных выражений и </w:t>
      </w:r>
      <w:r w:rsidRPr="0089146D">
        <w:rPr>
          <w:rFonts w:ascii="Times New Roman" w:hAnsi="Times New Roman" w:cs="Times New Roman"/>
          <w:sz w:val="28"/>
          <w:szCs w:val="28"/>
        </w:rPr>
        <w:t xml:space="preserve">проводился с использованием </w:t>
      </w:r>
      <w:r w:rsidR="00812585">
        <w:rPr>
          <w:rFonts w:ascii="Times New Roman" w:hAnsi="Times New Roman" w:cs="Times New Roman"/>
          <w:sz w:val="28"/>
          <w:szCs w:val="28"/>
        </w:rPr>
        <w:t xml:space="preserve">нотаций </w:t>
      </w:r>
      <w:r w:rsidR="00A71B7C">
        <w:rPr>
          <w:rFonts w:ascii="Times New Roman" w:hAnsi="Times New Roman" w:cs="Times New Roman"/>
          <w:sz w:val="28"/>
          <w:szCs w:val="28"/>
        </w:rPr>
        <w:t xml:space="preserve">теории </w:t>
      </w:r>
      <w:r w:rsidR="00470399">
        <w:rPr>
          <w:rFonts w:ascii="Times New Roman" w:hAnsi="Times New Roman" w:cs="Times New Roman"/>
          <w:sz w:val="28"/>
          <w:szCs w:val="28"/>
        </w:rPr>
        <w:t xml:space="preserve">множеств и </w:t>
      </w:r>
      <w:r w:rsidR="00A71B7C">
        <w:rPr>
          <w:rFonts w:ascii="Times New Roman" w:hAnsi="Times New Roman" w:cs="Times New Roman"/>
          <w:sz w:val="28"/>
          <w:szCs w:val="28"/>
        </w:rPr>
        <w:t xml:space="preserve">графов, </w:t>
      </w:r>
      <w:r w:rsidR="009007E4" w:rsidRPr="0089146D">
        <w:rPr>
          <w:rFonts w:ascii="Times New Roman" w:hAnsi="Times New Roman" w:cs="Times New Roman"/>
          <w:sz w:val="28"/>
          <w:szCs w:val="28"/>
        </w:rPr>
        <w:t>стандарта</w:t>
      </w:r>
      <w:r w:rsidR="009007E4">
        <w:rPr>
          <w:rFonts w:ascii="Times New Roman" w:hAnsi="Times New Roman" w:cs="Times New Roman"/>
          <w:sz w:val="28"/>
          <w:szCs w:val="28"/>
        </w:rPr>
        <w:t xml:space="preserve"> по</w:t>
      </w:r>
      <w:r w:rsidR="009007E4" w:rsidRPr="0089146D">
        <w:rPr>
          <w:rFonts w:ascii="Times New Roman" w:hAnsi="Times New Roman" w:cs="Times New Roman"/>
          <w:sz w:val="28"/>
          <w:szCs w:val="28"/>
        </w:rPr>
        <w:t xml:space="preserve"> графа знаний</w:t>
      </w:r>
      <w:r w:rsidR="009007E4">
        <w:rPr>
          <w:rFonts w:ascii="Times New Roman" w:hAnsi="Times New Roman" w:cs="Times New Roman"/>
          <w:sz w:val="28"/>
          <w:szCs w:val="28"/>
        </w:rPr>
        <w:t xml:space="preserve"> </w:t>
      </w:r>
      <w:r w:rsidR="009007E4" w:rsidRPr="009007E4">
        <w:rPr>
          <w:rFonts w:ascii="Times New Roman" w:hAnsi="Times New Roman" w:cs="Times New Roman"/>
          <w:sz w:val="28"/>
          <w:szCs w:val="28"/>
        </w:rPr>
        <w:t>IEEE 2807-</w:t>
      </w:r>
      <w:r w:rsidR="009007E4" w:rsidRPr="008C12CC">
        <w:rPr>
          <w:rFonts w:ascii="Times New Roman" w:hAnsi="Times New Roman" w:cs="Times New Roman"/>
          <w:sz w:val="28"/>
          <w:szCs w:val="28"/>
        </w:rPr>
        <w:t>2022 [33</w:t>
      </w:r>
      <w:r w:rsidR="008C12CC">
        <w:rPr>
          <w:rFonts w:ascii="Times New Roman" w:hAnsi="Times New Roman" w:cs="Times New Roman"/>
          <w:sz w:val="28"/>
          <w:szCs w:val="28"/>
        </w:rPr>
        <w:t>, р. 1251072</w:t>
      </w:r>
      <w:r w:rsidR="009007E4" w:rsidRPr="008C12CC">
        <w:rPr>
          <w:rFonts w:ascii="Times New Roman" w:hAnsi="Times New Roman" w:cs="Times New Roman"/>
          <w:sz w:val="28"/>
          <w:szCs w:val="28"/>
        </w:rPr>
        <w:t xml:space="preserve">] </w:t>
      </w:r>
      <w:r w:rsidR="00E17A2C" w:rsidRPr="008C12CC">
        <w:rPr>
          <w:rFonts w:ascii="Times New Roman" w:hAnsi="Times New Roman" w:cs="Times New Roman"/>
          <w:sz w:val="28"/>
          <w:szCs w:val="28"/>
        </w:rPr>
        <w:t>исследованием</w:t>
      </w:r>
      <w:r w:rsidRPr="008C12CC">
        <w:rPr>
          <w:rFonts w:ascii="Times New Roman" w:hAnsi="Times New Roman" w:cs="Times New Roman"/>
          <w:sz w:val="28"/>
          <w:szCs w:val="28"/>
        </w:rPr>
        <w:t xml:space="preserve"> по графам знаний [64</w:t>
      </w:r>
      <w:r w:rsidR="008C12CC">
        <w:rPr>
          <w:rFonts w:ascii="Times New Roman" w:hAnsi="Times New Roman" w:cs="Times New Roman"/>
          <w:sz w:val="28"/>
          <w:szCs w:val="28"/>
        </w:rPr>
        <w:t>, р. 71</w:t>
      </w:r>
      <w:r w:rsidR="00A71B7C" w:rsidRPr="008C12CC">
        <w:rPr>
          <w:rFonts w:ascii="Times New Roman" w:hAnsi="Times New Roman" w:cs="Times New Roman"/>
          <w:sz w:val="28"/>
          <w:szCs w:val="28"/>
        </w:rPr>
        <w:t>]</w:t>
      </w:r>
      <w:r w:rsidRPr="008C12CC">
        <w:rPr>
          <w:rFonts w:ascii="Times New Roman" w:hAnsi="Times New Roman" w:cs="Times New Roman"/>
          <w:sz w:val="28"/>
          <w:szCs w:val="28"/>
        </w:rPr>
        <w:t xml:space="preserve">. </w:t>
      </w:r>
      <w:r w:rsidR="00EC3F9F" w:rsidRPr="008C12CC">
        <w:rPr>
          <w:rFonts w:ascii="Times New Roman" w:hAnsi="Times New Roman" w:cs="Times New Roman"/>
          <w:sz w:val="28"/>
          <w:szCs w:val="28"/>
        </w:rPr>
        <w:t>В соответс</w:t>
      </w:r>
      <w:r w:rsidR="00E90D3B" w:rsidRPr="008C12CC">
        <w:rPr>
          <w:rFonts w:ascii="Times New Roman" w:hAnsi="Times New Roman" w:cs="Times New Roman"/>
          <w:sz w:val="28"/>
          <w:szCs w:val="28"/>
        </w:rPr>
        <w:t>т</w:t>
      </w:r>
      <w:r w:rsidR="00EC3F9F" w:rsidRPr="008C12CC">
        <w:rPr>
          <w:rFonts w:ascii="Times New Roman" w:hAnsi="Times New Roman" w:cs="Times New Roman"/>
          <w:sz w:val="28"/>
          <w:szCs w:val="28"/>
        </w:rPr>
        <w:t>вии со стандартом</w:t>
      </w:r>
      <w:r w:rsidR="00E90D3B" w:rsidRPr="008C12CC">
        <w:rPr>
          <w:rFonts w:ascii="Times New Roman" w:hAnsi="Times New Roman" w:cs="Times New Roman"/>
          <w:sz w:val="28"/>
          <w:szCs w:val="28"/>
        </w:rPr>
        <w:t xml:space="preserve"> IEEE 2807-</w:t>
      </w:r>
      <w:r w:rsidR="00E90D3B" w:rsidRPr="009007E4">
        <w:rPr>
          <w:rFonts w:ascii="Times New Roman" w:hAnsi="Times New Roman" w:cs="Times New Roman"/>
          <w:sz w:val="28"/>
          <w:szCs w:val="28"/>
        </w:rPr>
        <w:t>2022</w:t>
      </w:r>
      <w:r w:rsidR="00EC3F9F">
        <w:rPr>
          <w:rFonts w:ascii="Times New Roman" w:hAnsi="Times New Roman" w:cs="Times New Roman"/>
          <w:sz w:val="28"/>
          <w:szCs w:val="28"/>
        </w:rPr>
        <w:t xml:space="preserve"> граф знаний состоит из онтологического с</w:t>
      </w:r>
      <w:r w:rsidR="00280FD0">
        <w:rPr>
          <w:rFonts w:ascii="Times New Roman" w:hAnsi="Times New Roman" w:cs="Times New Roman"/>
          <w:sz w:val="28"/>
          <w:szCs w:val="28"/>
        </w:rPr>
        <w:t>лоя и слоя экземпляров, поэтому</w:t>
      </w:r>
      <w:r w:rsidR="00EC3F9F">
        <w:rPr>
          <w:rFonts w:ascii="Times New Roman" w:hAnsi="Times New Roman" w:cs="Times New Roman"/>
          <w:sz w:val="28"/>
          <w:szCs w:val="28"/>
        </w:rPr>
        <w:t xml:space="preserve"> определи</w:t>
      </w:r>
      <w:r w:rsidR="00280FD0">
        <w:rPr>
          <w:rFonts w:ascii="Times New Roman" w:hAnsi="Times New Roman" w:cs="Times New Roman"/>
          <w:sz w:val="28"/>
          <w:szCs w:val="28"/>
        </w:rPr>
        <w:t>м</w:t>
      </w:r>
      <w:r w:rsidR="00EC3F9F">
        <w:rPr>
          <w:rFonts w:ascii="Times New Roman" w:hAnsi="Times New Roman" w:cs="Times New Roman"/>
          <w:sz w:val="28"/>
          <w:szCs w:val="28"/>
        </w:rPr>
        <w:t xml:space="preserve"> онтологию графа знаний и выполни</w:t>
      </w:r>
      <w:r w:rsidR="00280FD0">
        <w:rPr>
          <w:rFonts w:ascii="Times New Roman" w:hAnsi="Times New Roman" w:cs="Times New Roman"/>
          <w:sz w:val="28"/>
          <w:szCs w:val="28"/>
        </w:rPr>
        <w:t>м</w:t>
      </w:r>
      <w:r w:rsidR="00EC3F9F">
        <w:rPr>
          <w:rFonts w:ascii="Times New Roman" w:hAnsi="Times New Roman" w:cs="Times New Roman"/>
          <w:sz w:val="28"/>
          <w:szCs w:val="28"/>
        </w:rPr>
        <w:t xml:space="preserve"> заполнение этой онтологии экземплярами предметной области. </w:t>
      </w:r>
    </w:p>
    <w:p w14:paraId="1A37812F" w14:textId="1EA14021" w:rsidR="007F5830" w:rsidRPr="0089146D" w:rsidRDefault="009B2A05" w:rsidP="00FD70EA">
      <w:pPr>
        <w:spacing w:after="0" w:line="240" w:lineRule="auto"/>
        <w:ind w:firstLine="709"/>
        <w:jc w:val="both"/>
        <w:rPr>
          <w:rFonts w:ascii="Times New Roman" w:hAnsi="Times New Roman" w:cs="Times New Roman"/>
          <w:sz w:val="28"/>
          <w:szCs w:val="28"/>
        </w:rPr>
      </w:pPr>
      <w:r w:rsidRPr="005377E7">
        <w:rPr>
          <w:rFonts w:ascii="Times New Roman" w:hAnsi="Times New Roman" w:cs="Times New Roman"/>
          <w:i/>
          <w:sz w:val="28"/>
          <w:szCs w:val="28"/>
        </w:rPr>
        <w:t>О</w:t>
      </w:r>
      <w:r w:rsidR="007F5830" w:rsidRPr="005377E7">
        <w:rPr>
          <w:rFonts w:ascii="Times New Roman" w:hAnsi="Times New Roman" w:cs="Times New Roman"/>
          <w:i/>
          <w:sz w:val="28"/>
          <w:szCs w:val="28"/>
        </w:rPr>
        <w:t>пределение</w:t>
      </w:r>
      <w:r w:rsidR="00CB39A0" w:rsidRPr="005377E7">
        <w:rPr>
          <w:rFonts w:ascii="Times New Roman" w:hAnsi="Times New Roman" w:cs="Times New Roman"/>
          <w:i/>
          <w:sz w:val="28"/>
          <w:szCs w:val="28"/>
        </w:rPr>
        <w:t xml:space="preserve"> 1</w:t>
      </w:r>
      <w:r w:rsidRPr="005377E7">
        <w:rPr>
          <w:rFonts w:ascii="Times New Roman" w:hAnsi="Times New Roman" w:cs="Times New Roman"/>
          <w:i/>
          <w:sz w:val="28"/>
          <w:szCs w:val="28"/>
        </w:rPr>
        <w:t>:</w:t>
      </w:r>
      <w:r>
        <w:rPr>
          <w:rFonts w:ascii="Times New Roman" w:hAnsi="Times New Roman" w:cs="Times New Roman"/>
          <w:sz w:val="28"/>
          <w:szCs w:val="28"/>
        </w:rPr>
        <w:t xml:space="preserve"> О</w:t>
      </w:r>
      <w:r w:rsidR="00A71B7C">
        <w:rPr>
          <w:rFonts w:ascii="Times New Roman" w:hAnsi="Times New Roman" w:cs="Times New Roman"/>
          <w:sz w:val="28"/>
          <w:szCs w:val="28"/>
        </w:rPr>
        <w:t>нтологическ</w:t>
      </w:r>
      <w:r>
        <w:rPr>
          <w:rFonts w:ascii="Times New Roman" w:hAnsi="Times New Roman" w:cs="Times New Roman"/>
          <w:sz w:val="28"/>
          <w:szCs w:val="28"/>
        </w:rPr>
        <w:t>ая модель</w:t>
      </w:r>
      <w:r w:rsidR="007F5830" w:rsidRPr="0089146D">
        <w:rPr>
          <w:rFonts w:ascii="Times New Roman" w:hAnsi="Times New Roman" w:cs="Times New Roman"/>
          <w:sz w:val="28"/>
          <w:szCs w:val="28"/>
        </w:rPr>
        <w:t xml:space="preserve"> </w:t>
      </w:r>
      <w:r w:rsidR="00DE03B8">
        <w:rPr>
          <w:rFonts w:ascii="Times New Roman" w:hAnsi="Times New Roman" w:cs="Times New Roman"/>
          <w:sz w:val="28"/>
          <w:szCs w:val="28"/>
        </w:rPr>
        <w:t xml:space="preserve">гетерогенного, помеченного, направленного </w:t>
      </w:r>
      <w:r w:rsidR="007F5830" w:rsidRPr="0089146D">
        <w:rPr>
          <w:rFonts w:ascii="Times New Roman" w:hAnsi="Times New Roman" w:cs="Times New Roman"/>
          <w:sz w:val="28"/>
          <w:szCs w:val="28"/>
        </w:rPr>
        <w:t>графа знаний</w:t>
      </w:r>
      <w:r w:rsidR="00A71B7C">
        <w:rPr>
          <w:rFonts w:ascii="Times New Roman" w:hAnsi="Times New Roman" w:cs="Times New Roman"/>
          <w:sz w:val="28"/>
          <w:szCs w:val="28"/>
        </w:rPr>
        <w:t xml:space="preserve"> предметной области </w:t>
      </w:r>
      <w:r w:rsidR="00FF0FCE">
        <w:rPr>
          <w:rFonts w:ascii="Times New Roman" w:hAnsi="Times New Roman" w:cs="Times New Roman"/>
          <w:sz w:val="28"/>
          <w:szCs w:val="28"/>
        </w:rPr>
        <w:t>это</w:t>
      </w:r>
      <w:r w:rsidR="00A71B7C">
        <w:rPr>
          <w:rFonts w:ascii="Times New Roman" w:hAnsi="Times New Roman" w:cs="Times New Roman"/>
          <w:sz w:val="28"/>
          <w:szCs w:val="28"/>
        </w:rPr>
        <w:t xml:space="preserve"> кортеж </w:t>
      </w:r>
      <w:r w:rsidR="000B620E" w:rsidRPr="000B620E">
        <w:rPr>
          <w:rFonts w:ascii="Times New Roman" w:hAnsi="Times New Roman" w:cs="Times New Roman"/>
          <w:sz w:val="28"/>
          <w:szCs w:val="28"/>
        </w:rPr>
        <w:t xml:space="preserve">G </w:t>
      </w:r>
      <w:r w:rsidR="00980444">
        <w:rPr>
          <w:rFonts w:ascii="Times New Roman" w:hAnsi="Times New Roman" w:cs="Times New Roman"/>
          <w:sz w:val="28"/>
          <w:szCs w:val="28"/>
        </w:rPr>
        <w:t>= (E, R, A, V, r, f, p), где E –</w:t>
      </w:r>
      <w:r w:rsidR="000B620E" w:rsidRPr="000B620E">
        <w:rPr>
          <w:rFonts w:ascii="Times New Roman" w:hAnsi="Times New Roman" w:cs="Times New Roman"/>
          <w:sz w:val="28"/>
          <w:szCs w:val="28"/>
        </w:rPr>
        <w:t xml:space="preserve"> это </w:t>
      </w:r>
      <w:r w:rsidR="00980444">
        <w:rPr>
          <w:rFonts w:ascii="Times New Roman" w:hAnsi="Times New Roman" w:cs="Times New Roman"/>
          <w:sz w:val="28"/>
          <w:szCs w:val="28"/>
        </w:rPr>
        <w:t>множество классов сущностей; R –</w:t>
      </w:r>
      <w:r w:rsidR="000B620E" w:rsidRPr="000B620E">
        <w:rPr>
          <w:rFonts w:ascii="Times New Roman" w:hAnsi="Times New Roman" w:cs="Times New Roman"/>
          <w:sz w:val="28"/>
          <w:szCs w:val="28"/>
        </w:rPr>
        <w:t xml:space="preserve"> это</w:t>
      </w:r>
      <w:r w:rsidR="00980444">
        <w:rPr>
          <w:rFonts w:ascii="Times New Roman" w:hAnsi="Times New Roman" w:cs="Times New Roman"/>
          <w:sz w:val="28"/>
          <w:szCs w:val="28"/>
        </w:rPr>
        <w:t xml:space="preserve"> множество типов </w:t>
      </w:r>
      <w:r w:rsidR="00116BFC">
        <w:rPr>
          <w:rFonts w:ascii="Times New Roman" w:hAnsi="Times New Roman" w:cs="Times New Roman"/>
          <w:sz w:val="28"/>
          <w:szCs w:val="28"/>
        </w:rPr>
        <w:t>отношений</w:t>
      </w:r>
      <w:r w:rsidR="00980444">
        <w:rPr>
          <w:rFonts w:ascii="Times New Roman" w:hAnsi="Times New Roman" w:cs="Times New Roman"/>
          <w:sz w:val="28"/>
          <w:szCs w:val="28"/>
        </w:rPr>
        <w:t>; A –</w:t>
      </w:r>
      <w:r w:rsidR="000B620E" w:rsidRPr="000B620E">
        <w:rPr>
          <w:rFonts w:ascii="Times New Roman" w:hAnsi="Times New Roman" w:cs="Times New Roman"/>
          <w:sz w:val="28"/>
          <w:szCs w:val="28"/>
        </w:rPr>
        <w:t xml:space="preserve"> это</w:t>
      </w:r>
      <w:r w:rsidR="00980444">
        <w:rPr>
          <w:rFonts w:ascii="Times New Roman" w:hAnsi="Times New Roman" w:cs="Times New Roman"/>
          <w:sz w:val="28"/>
          <w:szCs w:val="28"/>
        </w:rPr>
        <w:t xml:space="preserve"> </w:t>
      </w:r>
      <w:r w:rsidR="000B620E" w:rsidRPr="000B620E">
        <w:rPr>
          <w:rFonts w:ascii="Times New Roman" w:hAnsi="Times New Roman" w:cs="Times New Roman"/>
          <w:sz w:val="28"/>
          <w:szCs w:val="28"/>
        </w:rPr>
        <w:t xml:space="preserve"> множество атр</w:t>
      </w:r>
      <w:r w:rsidR="00980444">
        <w:rPr>
          <w:rFonts w:ascii="Times New Roman" w:hAnsi="Times New Roman" w:cs="Times New Roman"/>
          <w:sz w:val="28"/>
          <w:szCs w:val="28"/>
        </w:rPr>
        <w:t xml:space="preserve">ибутов сущностей или </w:t>
      </w:r>
      <w:r w:rsidR="00116BFC">
        <w:rPr>
          <w:rFonts w:ascii="Times New Roman" w:hAnsi="Times New Roman" w:cs="Times New Roman"/>
          <w:sz w:val="28"/>
          <w:szCs w:val="28"/>
        </w:rPr>
        <w:t>отношений</w:t>
      </w:r>
      <w:r w:rsidR="00980444">
        <w:rPr>
          <w:rFonts w:ascii="Times New Roman" w:hAnsi="Times New Roman" w:cs="Times New Roman"/>
          <w:sz w:val="28"/>
          <w:szCs w:val="28"/>
        </w:rPr>
        <w:t>; V –</w:t>
      </w:r>
      <w:r w:rsidR="000B620E" w:rsidRPr="000B620E">
        <w:rPr>
          <w:rFonts w:ascii="Times New Roman" w:hAnsi="Times New Roman" w:cs="Times New Roman"/>
          <w:sz w:val="28"/>
          <w:szCs w:val="28"/>
        </w:rPr>
        <w:t xml:space="preserve"> это множество</w:t>
      </w:r>
      <w:r w:rsidR="00EF2B55">
        <w:rPr>
          <w:rFonts w:ascii="Times New Roman" w:hAnsi="Times New Roman" w:cs="Times New Roman"/>
          <w:sz w:val="28"/>
          <w:szCs w:val="28"/>
        </w:rPr>
        <w:t xml:space="preserve"> доменов</w:t>
      </w:r>
      <w:r w:rsidR="000B620E" w:rsidRPr="000B620E">
        <w:rPr>
          <w:rFonts w:ascii="Times New Roman" w:hAnsi="Times New Roman" w:cs="Times New Roman"/>
          <w:sz w:val="28"/>
          <w:szCs w:val="28"/>
        </w:rPr>
        <w:t xml:space="preserve"> </w:t>
      </w:r>
      <w:r w:rsidR="00EF2B55">
        <w:rPr>
          <w:rFonts w:ascii="Times New Roman" w:hAnsi="Times New Roman" w:cs="Times New Roman"/>
          <w:sz w:val="28"/>
          <w:szCs w:val="28"/>
        </w:rPr>
        <w:t xml:space="preserve">допустимых </w:t>
      </w:r>
      <w:r w:rsidR="000B620E" w:rsidRPr="000B620E">
        <w:rPr>
          <w:rFonts w:ascii="Times New Roman" w:hAnsi="Times New Roman" w:cs="Times New Roman"/>
          <w:sz w:val="28"/>
          <w:szCs w:val="28"/>
        </w:rPr>
        <w:t xml:space="preserve">значений атрибутов; функция r: R → E × E означает, что каждому типу </w:t>
      </w:r>
      <w:r w:rsidR="001A1D8E">
        <w:rPr>
          <w:rFonts w:ascii="Times New Roman" w:hAnsi="Times New Roman" w:cs="Times New Roman"/>
          <w:sz w:val="28"/>
          <w:szCs w:val="28"/>
        </w:rPr>
        <w:t>отношения</w:t>
      </w:r>
      <w:r w:rsidR="000B620E" w:rsidRPr="000B620E">
        <w:rPr>
          <w:rFonts w:ascii="Times New Roman" w:hAnsi="Times New Roman" w:cs="Times New Roman"/>
          <w:sz w:val="28"/>
          <w:szCs w:val="28"/>
        </w:rPr>
        <w:t xml:space="preserve"> </w:t>
      </w:r>
      <w:r w:rsidR="001A1D8E">
        <w:rPr>
          <w:rFonts w:ascii="Times New Roman" w:hAnsi="Times New Roman" w:cs="Times New Roman"/>
          <w:sz w:val="28"/>
          <w:szCs w:val="28"/>
        </w:rPr>
        <w:t>назначена пара классов сущност</w:t>
      </w:r>
      <w:r w:rsidR="008C06DC">
        <w:rPr>
          <w:rFonts w:ascii="Times New Roman" w:hAnsi="Times New Roman" w:cs="Times New Roman"/>
          <w:sz w:val="28"/>
          <w:szCs w:val="28"/>
        </w:rPr>
        <w:t>ей</w:t>
      </w:r>
      <w:r w:rsidR="000B620E" w:rsidRPr="000B620E">
        <w:rPr>
          <w:rFonts w:ascii="Times New Roman" w:hAnsi="Times New Roman" w:cs="Times New Roman"/>
          <w:sz w:val="28"/>
          <w:szCs w:val="28"/>
        </w:rPr>
        <w:t xml:space="preserve">; функция f: E </w:t>
      </w:r>
      <w:r w:rsidR="000B620E" w:rsidRPr="000B620E">
        <w:rPr>
          <w:rFonts w:ascii="Cambria Math" w:hAnsi="Cambria Math" w:cs="Cambria Math"/>
          <w:sz w:val="28"/>
          <w:szCs w:val="28"/>
        </w:rPr>
        <w:t>∪</w:t>
      </w:r>
      <w:r w:rsidR="000B620E" w:rsidRPr="000B620E">
        <w:rPr>
          <w:rFonts w:ascii="Times New Roman" w:hAnsi="Times New Roman" w:cs="Times New Roman"/>
          <w:sz w:val="28"/>
          <w:szCs w:val="28"/>
        </w:rPr>
        <w:t xml:space="preserve"> R → 2</w:t>
      </w:r>
      <w:r w:rsidR="000B620E" w:rsidRPr="00FA0B38">
        <w:rPr>
          <w:rFonts w:ascii="Times New Roman" w:hAnsi="Times New Roman" w:cs="Times New Roman"/>
          <w:sz w:val="28"/>
          <w:szCs w:val="28"/>
          <w:vertAlign w:val="superscript"/>
        </w:rPr>
        <w:t>A</w:t>
      </w:r>
      <w:r w:rsidR="000B620E" w:rsidRPr="000B620E">
        <w:rPr>
          <w:rFonts w:ascii="Times New Roman" w:hAnsi="Times New Roman" w:cs="Times New Roman"/>
          <w:sz w:val="28"/>
          <w:szCs w:val="28"/>
        </w:rPr>
        <w:t xml:space="preserve"> означает, </w:t>
      </w:r>
      <w:r w:rsidR="00573691">
        <w:rPr>
          <w:rFonts w:ascii="Times New Roman" w:hAnsi="Times New Roman" w:cs="Times New Roman"/>
          <w:sz w:val="28"/>
          <w:szCs w:val="28"/>
        </w:rPr>
        <w:t>соответствие</w:t>
      </w:r>
      <w:r w:rsidR="000B620E" w:rsidRPr="000B620E">
        <w:rPr>
          <w:rFonts w:ascii="Times New Roman" w:hAnsi="Times New Roman" w:cs="Times New Roman"/>
          <w:sz w:val="28"/>
          <w:szCs w:val="28"/>
        </w:rPr>
        <w:t xml:space="preserve"> класс</w:t>
      </w:r>
      <w:r w:rsidR="00573691">
        <w:rPr>
          <w:rFonts w:ascii="Times New Roman" w:hAnsi="Times New Roman" w:cs="Times New Roman"/>
          <w:sz w:val="28"/>
          <w:szCs w:val="28"/>
        </w:rPr>
        <w:t>а</w:t>
      </w:r>
      <w:r w:rsidR="00116BFC">
        <w:rPr>
          <w:rFonts w:ascii="Times New Roman" w:hAnsi="Times New Roman" w:cs="Times New Roman"/>
          <w:sz w:val="28"/>
          <w:szCs w:val="28"/>
        </w:rPr>
        <w:t xml:space="preserve"> сущност</w:t>
      </w:r>
      <w:r w:rsidR="008C06DC">
        <w:rPr>
          <w:rFonts w:ascii="Times New Roman" w:hAnsi="Times New Roman" w:cs="Times New Roman"/>
          <w:sz w:val="28"/>
          <w:szCs w:val="28"/>
        </w:rPr>
        <w:t>и</w:t>
      </w:r>
      <w:r w:rsidR="000B620E" w:rsidRPr="000B620E">
        <w:rPr>
          <w:rFonts w:ascii="Times New Roman" w:hAnsi="Times New Roman" w:cs="Times New Roman"/>
          <w:sz w:val="28"/>
          <w:szCs w:val="28"/>
        </w:rPr>
        <w:t xml:space="preserve"> или тип</w:t>
      </w:r>
      <w:r w:rsidR="00573691">
        <w:rPr>
          <w:rFonts w:ascii="Times New Roman" w:hAnsi="Times New Roman" w:cs="Times New Roman"/>
          <w:sz w:val="28"/>
          <w:szCs w:val="28"/>
        </w:rPr>
        <w:t xml:space="preserve">а </w:t>
      </w:r>
      <w:r w:rsidR="008C06DC">
        <w:rPr>
          <w:rFonts w:ascii="Times New Roman" w:hAnsi="Times New Roman" w:cs="Times New Roman"/>
          <w:sz w:val="28"/>
          <w:szCs w:val="28"/>
        </w:rPr>
        <w:t>отношения</w:t>
      </w:r>
      <w:r w:rsidR="000B620E" w:rsidRPr="000B620E">
        <w:rPr>
          <w:rFonts w:ascii="Times New Roman" w:hAnsi="Times New Roman" w:cs="Times New Roman"/>
          <w:sz w:val="28"/>
          <w:szCs w:val="28"/>
        </w:rPr>
        <w:t xml:space="preserve"> атрибут</w:t>
      </w:r>
      <w:r w:rsidR="00D3112D">
        <w:rPr>
          <w:rFonts w:ascii="Times New Roman" w:hAnsi="Times New Roman" w:cs="Times New Roman"/>
          <w:sz w:val="28"/>
          <w:szCs w:val="28"/>
        </w:rPr>
        <w:t>ам</w:t>
      </w:r>
      <w:r w:rsidR="000B620E" w:rsidRPr="000B620E">
        <w:rPr>
          <w:rFonts w:ascii="Times New Roman" w:hAnsi="Times New Roman" w:cs="Times New Roman"/>
          <w:sz w:val="28"/>
          <w:szCs w:val="28"/>
        </w:rPr>
        <w:t xml:space="preserve"> из множества A; функция p: E </w:t>
      </w:r>
      <w:r w:rsidR="000B620E" w:rsidRPr="000B620E">
        <w:rPr>
          <w:rFonts w:ascii="Cambria Math" w:hAnsi="Cambria Math" w:cs="Cambria Math"/>
          <w:sz w:val="28"/>
          <w:szCs w:val="28"/>
        </w:rPr>
        <w:t>∪</w:t>
      </w:r>
      <w:r w:rsidR="000B620E" w:rsidRPr="000B620E">
        <w:rPr>
          <w:rFonts w:ascii="Times New Roman" w:hAnsi="Times New Roman" w:cs="Times New Roman"/>
          <w:sz w:val="28"/>
          <w:szCs w:val="28"/>
        </w:rPr>
        <w:t xml:space="preserve"> R → 2</w:t>
      </w:r>
      <w:r w:rsidR="000B620E" w:rsidRPr="00FA0B38">
        <w:rPr>
          <w:rFonts w:ascii="Times New Roman" w:hAnsi="Times New Roman" w:cs="Times New Roman"/>
          <w:sz w:val="28"/>
          <w:szCs w:val="28"/>
          <w:vertAlign w:val="superscript"/>
        </w:rPr>
        <w:t xml:space="preserve">A×V </w:t>
      </w:r>
      <w:r w:rsidR="000B620E" w:rsidRPr="000B620E">
        <w:rPr>
          <w:rFonts w:ascii="Times New Roman" w:hAnsi="Times New Roman" w:cs="Times New Roman"/>
          <w:sz w:val="28"/>
          <w:szCs w:val="28"/>
        </w:rPr>
        <w:t xml:space="preserve">означает соответствие класса сущности или типа </w:t>
      </w:r>
      <w:r w:rsidR="001A1D8E">
        <w:rPr>
          <w:rFonts w:ascii="Times New Roman" w:hAnsi="Times New Roman" w:cs="Times New Roman"/>
          <w:sz w:val="28"/>
          <w:szCs w:val="28"/>
        </w:rPr>
        <w:t>отношения</w:t>
      </w:r>
      <w:r w:rsidR="000B620E" w:rsidRPr="000B620E">
        <w:rPr>
          <w:rFonts w:ascii="Times New Roman" w:hAnsi="Times New Roman" w:cs="Times New Roman"/>
          <w:sz w:val="28"/>
          <w:szCs w:val="28"/>
        </w:rPr>
        <w:t xml:space="preserve"> множеству пар атрибут–</w:t>
      </w:r>
      <w:r w:rsidR="00E57226">
        <w:rPr>
          <w:rFonts w:ascii="Times New Roman" w:hAnsi="Times New Roman" w:cs="Times New Roman"/>
          <w:sz w:val="28"/>
          <w:szCs w:val="28"/>
        </w:rPr>
        <w:t>домен значений</w:t>
      </w:r>
      <w:r w:rsidR="000B620E" w:rsidRPr="000B620E">
        <w:rPr>
          <w:rFonts w:ascii="Times New Roman" w:hAnsi="Times New Roman" w:cs="Times New Roman"/>
          <w:sz w:val="28"/>
          <w:szCs w:val="28"/>
        </w:rPr>
        <w:t>.</w:t>
      </w:r>
      <w:r w:rsidR="007F5830" w:rsidRPr="0089146D">
        <w:rPr>
          <w:rFonts w:ascii="Times New Roman" w:hAnsi="Times New Roman" w:cs="Times New Roman"/>
          <w:sz w:val="28"/>
          <w:szCs w:val="28"/>
        </w:rPr>
        <w:t xml:space="preserve"> </w:t>
      </w:r>
    </w:p>
    <w:p w14:paraId="625A77E5" w14:textId="77777777" w:rsidR="00D90D72" w:rsidRDefault="001E00B1" w:rsidP="00FD70EA">
      <w:pPr>
        <w:spacing w:after="0" w:line="240" w:lineRule="auto"/>
        <w:ind w:firstLine="709"/>
        <w:jc w:val="both"/>
        <w:rPr>
          <w:rFonts w:ascii="Times New Roman" w:hAnsi="Times New Roman" w:cs="Times New Roman"/>
          <w:sz w:val="28"/>
          <w:szCs w:val="28"/>
        </w:rPr>
      </w:pPr>
      <w:r w:rsidRPr="001E00B1">
        <w:rPr>
          <w:rFonts w:ascii="Times New Roman" w:hAnsi="Times New Roman" w:cs="Times New Roman"/>
          <w:sz w:val="28"/>
          <w:szCs w:val="28"/>
        </w:rPr>
        <w:t>На основе анализа трех источников данных</w:t>
      </w:r>
      <w:r w:rsidR="0047282D">
        <w:rPr>
          <w:rFonts w:ascii="Times New Roman" w:hAnsi="Times New Roman" w:cs="Times New Roman"/>
          <w:sz w:val="28"/>
          <w:szCs w:val="28"/>
        </w:rPr>
        <w:t>, таких</w:t>
      </w:r>
      <w:r w:rsidR="00173889">
        <w:rPr>
          <w:rFonts w:ascii="Times New Roman" w:hAnsi="Times New Roman" w:cs="Times New Roman"/>
          <w:sz w:val="28"/>
          <w:szCs w:val="28"/>
        </w:rPr>
        <w:t xml:space="preserve"> как</w:t>
      </w:r>
      <w:r w:rsidRPr="001E00B1">
        <w:rPr>
          <w:rFonts w:ascii="Times New Roman" w:hAnsi="Times New Roman" w:cs="Times New Roman"/>
          <w:sz w:val="28"/>
          <w:szCs w:val="28"/>
        </w:rPr>
        <w:t xml:space="preserve"> карты компетенций </w:t>
      </w:r>
      <w:r w:rsidR="00200B7F" w:rsidRPr="001E00B1">
        <w:rPr>
          <w:rFonts w:ascii="Times New Roman" w:hAnsi="Times New Roman" w:cs="Times New Roman"/>
          <w:sz w:val="28"/>
          <w:szCs w:val="28"/>
        </w:rPr>
        <w:t xml:space="preserve">и аннотации дисциплин </w:t>
      </w:r>
      <w:r w:rsidRPr="001E00B1">
        <w:rPr>
          <w:rFonts w:ascii="Times New Roman" w:hAnsi="Times New Roman" w:cs="Times New Roman"/>
          <w:sz w:val="28"/>
          <w:szCs w:val="28"/>
        </w:rPr>
        <w:t>образовательной программы университета, вакансии с онлайн-сайта по трудоустройству hh.kz и курсы MOOCs с Co</w:t>
      </w:r>
      <w:r w:rsidR="0047282D">
        <w:rPr>
          <w:rFonts w:ascii="Times New Roman" w:hAnsi="Times New Roman" w:cs="Times New Roman"/>
          <w:sz w:val="28"/>
          <w:szCs w:val="28"/>
        </w:rPr>
        <w:t xml:space="preserve">ursera, были построены три онтологические модели на основе введенного определения. </w:t>
      </w:r>
      <w:r w:rsidR="00DC04D4">
        <w:rPr>
          <w:rFonts w:ascii="Times New Roman" w:hAnsi="Times New Roman" w:cs="Times New Roman"/>
          <w:sz w:val="28"/>
          <w:szCs w:val="28"/>
        </w:rPr>
        <w:t xml:space="preserve"> </w:t>
      </w:r>
    </w:p>
    <w:p w14:paraId="5E8B6E9E" w14:textId="267F62AF" w:rsidR="00D57BBC" w:rsidRPr="009D79DF" w:rsidRDefault="00C25B31" w:rsidP="009D79D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ходе</w:t>
      </w:r>
      <w:r w:rsidR="001A2989">
        <w:rPr>
          <w:rFonts w:ascii="Times New Roman" w:hAnsi="Times New Roman" w:cs="Times New Roman"/>
          <w:sz w:val="28"/>
          <w:szCs w:val="28"/>
        </w:rPr>
        <w:t xml:space="preserve"> анализа текста образовательной программы</w:t>
      </w:r>
      <w:r w:rsidR="000F58E9">
        <w:rPr>
          <w:rFonts w:ascii="Times New Roman" w:hAnsi="Times New Roman" w:cs="Times New Roman"/>
          <w:sz w:val="28"/>
          <w:szCs w:val="28"/>
        </w:rPr>
        <w:t xml:space="preserve"> (</w:t>
      </w:r>
      <w:r w:rsidR="005377E7">
        <w:rPr>
          <w:rFonts w:ascii="Times New Roman" w:hAnsi="Times New Roman" w:cs="Times New Roman"/>
          <w:sz w:val="28"/>
          <w:szCs w:val="28"/>
        </w:rPr>
        <w:t xml:space="preserve">рисунки </w:t>
      </w:r>
      <w:r w:rsidR="000F58E9">
        <w:rPr>
          <w:rFonts w:ascii="Times New Roman" w:hAnsi="Times New Roman" w:cs="Times New Roman"/>
          <w:sz w:val="28"/>
          <w:szCs w:val="28"/>
        </w:rPr>
        <w:t>1.1</w:t>
      </w:r>
      <w:r w:rsidR="005377E7">
        <w:rPr>
          <w:rFonts w:ascii="Times New Roman" w:hAnsi="Times New Roman" w:cs="Times New Roman"/>
          <w:sz w:val="28"/>
          <w:szCs w:val="28"/>
        </w:rPr>
        <w:t xml:space="preserve">, 1.2, </w:t>
      </w:r>
      <w:r w:rsidR="000F58E9">
        <w:rPr>
          <w:rFonts w:ascii="Times New Roman" w:hAnsi="Times New Roman" w:cs="Times New Roman"/>
          <w:sz w:val="28"/>
          <w:szCs w:val="28"/>
        </w:rPr>
        <w:t>1.3)</w:t>
      </w:r>
      <w:r w:rsidR="001A2989">
        <w:rPr>
          <w:rFonts w:ascii="Times New Roman" w:hAnsi="Times New Roman" w:cs="Times New Roman"/>
          <w:sz w:val="28"/>
          <w:szCs w:val="28"/>
        </w:rPr>
        <w:t xml:space="preserve"> д</w:t>
      </w:r>
      <w:r w:rsidR="00BD2150">
        <w:rPr>
          <w:rFonts w:ascii="Times New Roman" w:hAnsi="Times New Roman" w:cs="Times New Roman"/>
          <w:sz w:val="28"/>
          <w:szCs w:val="28"/>
        </w:rPr>
        <w:t xml:space="preserve">ля </w:t>
      </w:r>
      <w:r w:rsidR="00E41FEE">
        <w:rPr>
          <w:rFonts w:ascii="Times New Roman" w:hAnsi="Times New Roman" w:cs="Times New Roman"/>
          <w:sz w:val="28"/>
          <w:szCs w:val="28"/>
        </w:rPr>
        <w:t xml:space="preserve">онтологической </w:t>
      </w:r>
      <w:r w:rsidR="00BD2150">
        <w:rPr>
          <w:rFonts w:ascii="Times New Roman" w:hAnsi="Times New Roman" w:cs="Times New Roman"/>
          <w:sz w:val="28"/>
          <w:szCs w:val="28"/>
        </w:rPr>
        <w:t>м</w:t>
      </w:r>
      <w:r w:rsidR="00C45197">
        <w:rPr>
          <w:rFonts w:ascii="Times New Roman" w:hAnsi="Times New Roman" w:cs="Times New Roman"/>
          <w:sz w:val="28"/>
          <w:szCs w:val="28"/>
        </w:rPr>
        <w:t>одел</w:t>
      </w:r>
      <w:r w:rsidR="00BD2150">
        <w:rPr>
          <w:rFonts w:ascii="Times New Roman" w:hAnsi="Times New Roman" w:cs="Times New Roman"/>
          <w:sz w:val="28"/>
          <w:szCs w:val="28"/>
        </w:rPr>
        <w:t>и</w:t>
      </w:r>
      <w:r w:rsidR="00C45197">
        <w:rPr>
          <w:rFonts w:ascii="Times New Roman" w:hAnsi="Times New Roman" w:cs="Times New Roman"/>
          <w:sz w:val="28"/>
          <w:szCs w:val="28"/>
        </w:rPr>
        <w:t xml:space="preserve"> г</w:t>
      </w:r>
      <w:r w:rsidR="00D57BBC" w:rsidRPr="00D57BBC">
        <w:rPr>
          <w:rFonts w:ascii="Times New Roman" w:hAnsi="Times New Roman" w:cs="Times New Roman"/>
          <w:sz w:val="28"/>
          <w:szCs w:val="28"/>
        </w:rPr>
        <w:t>раф</w:t>
      </w:r>
      <w:r w:rsidR="00C45197">
        <w:rPr>
          <w:rFonts w:ascii="Times New Roman" w:hAnsi="Times New Roman" w:cs="Times New Roman"/>
          <w:sz w:val="28"/>
          <w:szCs w:val="28"/>
        </w:rPr>
        <w:t xml:space="preserve">а знаний образовательной программы университета </w:t>
      </w:r>
      <w:r w:rsidR="00BD2150">
        <w:rPr>
          <w:rFonts w:ascii="Times New Roman" w:hAnsi="Times New Roman" w:cs="Times New Roman"/>
          <w:sz w:val="28"/>
          <w:szCs w:val="28"/>
        </w:rPr>
        <w:t xml:space="preserve">можно выделить </w:t>
      </w:r>
      <w:r w:rsidR="00C45197">
        <w:rPr>
          <w:rFonts w:ascii="Times New Roman" w:hAnsi="Times New Roman" w:cs="Times New Roman"/>
          <w:sz w:val="28"/>
          <w:szCs w:val="28"/>
        </w:rPr>
        <w:t xml:space="preserve">понятия </w:t>
      </w:r>
      <w:r w:rsidR="00D0437B">
        <w:rPr>
          <w:rFonts w:ascii="Times New Roman" w:hAnsi="Times New Roman" w:cs="Times New Roman"/>
          <w:sz w:val="28"/>
          <w:szCs w:val="28"/>
        </w:rPr>
        <w:t>«</w:t>
      </w:r>
      <w:r w:rsidR="00B96F11">
        <w:rPr>
          <w:rFonts w:ascii="Times New Roman" w:hAnsi="Times New Roman" w:cs="Times New Roman"/>
          <w:sz w:val="28"/>
          <w:szCs w:val="28"/>
        </w:rPr>
        <w:t>о</w:t>
      </w:r>
      <w:r w:rsidR="00B96F11" w:rsidRPr="00D57BBC">
        <w:rPr>
          <w:rFonts w:ascii="Times New Roman" w:hAnsi="Times New Roman" w:cs="Times New Roman"/>
          <w:sz w:val="28"/>
          <w:szCs w:val="28"/>
        </w:rPr>
        <w:t>бразовательная программа</w:t>
      </w:r>
      <w:r w:rsidR="00D0437B">
        <w:rPr>
          <w:rFonts w:ascii="Times New Roman" w:hAnsi="Times New Roman" w:cs="Times New Roman"/>
          <w:sz w:val="28"/>
          <w:szCs w:val="28"/>
        </w:rPr>
        <w:t>»</w:t>
      </w:r>
      <w:r w:rsidR="00B96F11">
        <w:rPr>
          <w:rFonts w:ascii="Times New Roman" w:hAnsi="Times New Roman" w:cs="Times New Roman"/>
          <w:sz w:val="28"/>
          <w:szCs w:val="28"/>
        </w:rPr>
        <w:t xml:space="preserve"> и </w:t>
      </w:r>
      <w:r w:rsidR="00D0437B">
        <w:rPr>
          <w:rFonts w:ascii="Times New Roman" w:hAnsi="Times New Roman" w:cs="Times New Roman"/>
          <w:sz w:val="28"/>
          <w:szCs w:val="28"/>
        </w:rPr>
        <w:t>«</w:t>
      </w:r>
      <w:r w:rsidR="007634C1">
        <w:rPr>
          <w:rFonts w:ascii="Times New Roman" w:hAnsi="Times New Roman" w:cs="Times New Roman"/>
          <w:sz w:val="28"/>
          <w:szCs w:val="28"/>
        </w:rPr>
        <w:t>фразы</w:t>
      </w:r>
      <w:r w:rsidR="00377A81">
        <w:rPr>
          <w:rFonts w:ascii="Times New Roman" w:hAnsi="Times New Roman" w:cs="Times New Roman"/>
          <w:sz w:val="28"/>
          <w:szCs w:val="28"/>
        </w:rPr>
        <w:t xml:space="preserve"> </w:t>
      </w:r>
      <w:r w:rsidR="00B96F11">
        <w:rPr>
          <w:rFonts w:ascii="Times New Roman" w:hAnsi="Times New Roman" w:cs="Times New Roman"/>
          <w:sz w:val="28"/>
          <w:szCs w:val="28"/>
        </w:rPr>
        <w:t>компетенций, результатов обучения и аннотаций</w:t>
      </w:r>
      <w:r w:rsidR="00D0437B">
        <w:rPr>
          <w:rFonts w:ascii="Times New Roman" w:hAnsi="Times New Roman" w:cs="Times New Roman"/>
          <w:sz w:val="28"/>
          <w:szCs w:val="28"/>
        </w:rPr>
        <w:t>»</w:t>
      </w:r>
      <w:r w:rsidR="00B96F11">
        <w:rPr>
          <w:rFonts w:ascii="Times New Roman" w:hAnsi="Times New Roman" w:cs="Times New Roman"/>
          <w:sz w:val="28"/>
          <w:szCs w:val="28"/>
        </w:rPr>
        <w:t xml:space="preserve">. </w:t>
      </w:r>
      <w:r w:rsidR="00EC7EDB">
        <w:rPr>
          <w:rFonts w:ascii="Times New Roman" w:hAnsi="Times New Roman" w:cs="Times New Roman"/>
          <w:sz w:val="28"/>
          <w:szCs w:val="28"/>
        </w:rPr>
        <w:t>О</w:t>
      </w:r>
      <w:r w:rsidR="00C45197" w:rsidRPr="00D57BBC">
        <w:rPr>
          <w:rFonts w:ascii="Times New Roman" w:hAnsi="Times New Roman" w:cs="Times New Roman"/>
          <w:sz w:val="28"/>
          <w:szCs w:val="28"/>
        </w:rPr>
        <w:t xml:space="preserve">бразовательная программа </w:t>
      </w:r>
      <w:r w:rsidR="00FA630A">
        <w:rPr>
          <w:rFonts w:ascii="Times New Roman" w:hAnsi="Times New Roman" w:cs="Times New Roman"/>
          <w:sz w:val="28"/>
          <w:szCs w:val="28"/>
        </w:rPr>
        <w:t>представляет собой полу</w:t>
      </w:r>
      <w:r w:rsidR="00C45197" w:rsidRPr="00D57BBC">
        <w:rPr>
          <w:rFonts w:ascii="Times New Roman" w:hAnsi="Times New Roman" w:cs="Times New Roman"/>
          <w:sz w:val="28"/>
          <w:szCs w:val="28"/>
        </w:rPr>
        <w:t>структурированный план учебных модулей</w:t>
      </w:r>
      <w:r w:rsidR="004B5A09">
        <w:rPr>
          <w:rFonts w:ascii="Times New Roman" w:hAnsi="Times New Roman" w:cs="Times New Roman"/>
          <w:sz w:val="28"/>
          <w:szCs w:val="28"/>
        </w:rPr>
        <w:t>, карт компетенций, дисциплин</w:t>
      </w:r>
      <w:r w:rsidR="00C45197" w:rsidRPr="00D57BBC">
        <w:rPr>
          <w:rFonts w:ascii="Times New Roman" w:hAnsi="Times New Roman" w:cs="Times New Roman"/>
          <w:sz w:val="28"/>
          <w:szCs w:val="28"/>
        </w:rPr>
        <w:t xml:space="preserve"> и мероприятий. </w:t>
      </w:r>
      <w:r w:rsidR="002520C0">
        <w:rPr>
          <w:rFonts w:ascii="Times New Roman" w:hAnsi="Times New Roman" w:cs="Times New Roman"/>
          <w:sz w:val="28"/>
          <w:szCs w:val="28"/>
        </w:rPr>
        <w:t>О</w:t>
      </w:r>
      <w:r w:rsidR="00D52EFC">
        <w:rPr>
          <w:rFonts w:ascii="Times New Roman" w:hAnsi="Times New Roman" w:cs="Times New Roman"/>
          <w:sz w:val="28"/>
          <w:szCs w:val="28"/>
        </w:rPr>
        <w:t>бразовательн</w:t>
      </w:r>
      <w:r w:rsidR="002520C0">
        <w:rPr>
          <w:rFonts w:ascii="Times New Roman" w:hAnsi="Times New Roman" w:cs="Times New Roman"/>
          <w:sz w:val="28"/>
          <w:szCs w:val="28"/>
        </w:rPr>
        <w:t>ая программа</w:t>
      </w:r>
      <w:r w:rsidR="00D52EFC">
        <w:rPr>
          <w:rFonts w:ascii="Times New Roman" w:hAnsi="Times New Roman" w:cs="Times New Roman"/>
          <w:sz w:val="28"/>
          <w:szCs w:val="28"/>
        </w:rPr>
        <w:t xml:space="preserve"> образует класс </w:t>
      </w:r>
      <w:r w:rsidR="00D52EFC">
        <w:rPr>
          <w:rFonts w:ascii="Times New Roman" w:hAnsi="Times New Roman" w:cs="Times New Roman"/>
          <w:sz w:val="28"/>
          <w:szCs w:val="28"/>
          <w:lang w:val="en-US"/>
        </w:rPr>
        <w:t>Curriculum</w:t>
      </w:r>
      <w:r w:rsidR="00D52EFC" w:rsidRPr="00D52EFC">
        <w:rPr>
          <w:rFonts w:ascii="Times New Roman" w:hAnsi="Times New Roman" w:cs="Times New Roman"/>
          <w:sz w:val="28"/>
          <w:szCs w:val="28"/>
        </w:rPr>
        <w:t>.</w:t>
      </w:r>
      <w:r w:rsidR="00E06D13">
        <w:rPr>
          <w:rFonts w:ascii="Times New Roman" w:hAnsi="Times New Roman" w:cs="Times New Roman"/>
          <w:sz w:val="28"/>
          <w:szCs w:val="28"/>
        </w:rPr>
        <w:t xml:space="preserve"> Компетенция</w:t>
      </w:r>
      <w:r w:rsidR="00C45197" w:rsidRPr="00D57BBC">
        <w:rPr>
          <w:rFonts w:ascii="Times New Roman" w:hAnsi="Times New Roman" w:cs="Times New Roman"/>
          <w:sz w:val="28"/>
          <w:szCs w:val="28"/>
        </w:rPr>
        <w:t xml:space="preserve"> </w:t>
      </w:r>
      <w:r w:rsidR="00E06D13">
        <w:rPr>
          <w:rFonts w:ascii="Times New Roman" w:hAnsi="Times New Roman" w:cs="Times New Roman"/>
          <w:sz w:val="28"/>
          <w:szCs w:val="28"/>
        </w:rPr>
        <w:t>о</w:t>
      </w:r>
      <w:r w:rsidR="00C45197" w:rsidRPr="00D57BBC">
        <w:rPr>
          <w:rFonts w:ascii="Times New Roman" w:hAnsi="Times New Roman" w:cs="Times New Roman"/>
          <w:sz w:val="28"/>
          <w:szCs w:val="28"/>
        </w:rPr>
        <w:t>тражает конкретные способности, которые студент должен развить в рамках образовательной программы. Результаты обучения</w:t>
      </w:r>
      <w:r w:rsidR="00E06D13">
        <w:rPr>
          <w:rFonts w:ascii="Times New Roman" w:hAnsi="Times New Roman" w:cs="Times New Roman"/>
          <w:sz w:val="28"/>
          <w:szCs w:val="28"/>
        </w:rPr>
        <w:t xml:space="preserve"> - э</w:t>
      </w:r>
      <w:r w:rsidR="00C45197" w:rsidRPr="00D57BBC">
        <w:rPr>
          <w:rFonts w:ascii="Times New Roman" w:hAnsi="Times New Roman" w:cs="Times New Roman"/>
          <w:sz w:val="28"/>
          <w:szCs w:val="28"/>
        </w:rPr>
        <w:t>то основные знания, навыки и компетенции, которые студенты должны продемонстрировать по завершении образовательной программы. Аннотация</w:t>
      </w:r>
      <w:r w:rsidR="00E06D13">
        <w:rPr>
          <w:rFonts w:ascii="Times New Roman" w:hAnsi="Times New Roman" w:cs="Times New Roman"/>
          <w:sz w:val="28"/>
          <w:szCs w:val="28"/>
        </w:rPr>
        <w:t xml:space="preserve"> дисциплины п</w:t>
      </w:r>
      <w:r w:rsidR="00C45197" w:rsidRPr="00D57BBC">
        <w:rPr>
          <w:rFonts w:ascii="Times New Roman" w:hAnsi="Times New Roman" w:cs="Times New Roman"/>
          <w:sz w:val="28"/>
          <w:szCs w:val="28"/>
        </w:rPr>
        <w:t>редоставляет краткое описание содержания курса, позволяя студентам и преподавателям быстро оценить его основные темы и значимость в контексте учебного плана.</w:t>
      </w:r>
      <w:r w:rsidR="00FA630A" w:rsidRPr="00FA630A">
        <w:rPr>
          <w:rFonts w:ascii="Times New Roman" w:hAnsi="Times New Roman" w:cs="Times New Roman"/>
          <w:sz w:val="28"/>
          <w:szCs w:val="28"/>
        </w:rPr>
        <w:t xml:space="preserve"> </w:t>
      </w:r>
      <w:r w:rsidR="00FA630A" w:rsidRPr="00D57BBC">
        <w:rPr>
          <w:rFonts w:ascii="Times New Roman" w:hAnsi="Times New Roman" w:cs="Times New Roman"/>
          <w:sz w:val="28"/>
          <w:szCs w:val="28"/>
        </w:rPr>
        <w:t>Фраз</w:t>
      </w:r>
      <w:r w:rsidR="00FA630A">
        <w:rPr>
          <w:rFonts w:ascii="Times New Roman" w:hAnsi="Times New Roman" w:cs="Times New Roman"/>
          <w:sz w:val="28"/>
          <w:szCs w:val="28"/>
        </w:rPr>
        <w:t>ы</w:t>
      </w:r>
      <w:r w:rsidR="00FA630A" w:rsidRPr="00D57BBC">
        <w:rPr>
          <w:rFonts w:ascii="Times New Roman" w:hAnsi="Times New Roman" w:cs="Times New Roman"/>
          <w:sz w:val="28"/>
          <w:szCs w:val="28"/>
        </w:rPr>
        <w:t xml:space="preserve"> компетенций, результатов обучения и аннотаций</w:t>
      </w:r>
      <w:r w:rsidR="00D52EFC">
        <w:rPr>
          <w:rFonts w:ascii="Times New Roman" w:hAnsi="Times New Roman" w:cs="Times New Roman"/>
          <w:sz w:val="28"/>
          <w:szCs w:val="28"/>
        </w:rPr>
        <w:t xml:space="preserve"> дисциплин образуют класс </w:t>
      </w:r>
      <w:r w:rsidR="00E06D13" w:rsidRPr="00D57BBC">
        <w:rPr>
          <w:rFonts w:ascii="Times New Roman" w:hAnsi="Times New Roman" w:cs="Times New Roman"/>
          <w:sz w:val="28"/>
          <w:szCs w:val="28"/>
        </w:rPr>
        <w:t>CUA</w:t>
      </w:r>
      <w:r w:rsidR="00D52EFC">
        <w:rPr>
          <w:rFonts w:ascii="Times New Roman" w:hAnsi="Times New Roman" w:cs="Times New Roman"/>
          <w:sz w:val="28"/>
          <w:szCs w:val="28"/>
        </w:rPr>
        <w:t xml:space="preserve">. </w:t>
      </w:r>
      <w:r w:rsidR="00A73AEE">
        <w:rPr>
          <w:rFonts w:ascii="Times New Roman" w:hAnsi="Times New Roman" w:cs="Times New Roman"/>
          <w:sz w:val="28"/>
          <w:szCs w:val="28"/>
        </w:rPr>
        <w:t xml:space="preserve">Таким образом множество классов сущностей </w:t>
      </w:r>
      <w:r w:rsidR="00A73AEE" w:rsidRPr="00A73AEE">
        <w:rPr>
          <w:rFonts w:ascii="Times New Roman" w:hAnsi="Times New Roman" w:cs="Times New Roman"/>
          <w:sz w:val="28"/>
          <w:szCs w:val="28"/>
        </w:rPr>
        <w:t>графа знаний образовательной программы университета</w:t>
      </w:r>
      <w:r w:rsidR="00E06D13" w:rsidRPr="00A73AEE">
        <w:rPr>
          <w:rFonts w:ascii="Times New Roman" w:hAnsi="Times New Roman" w:cs="Times New Roman"/>
          <w:sz w:val="28"/>
          <w:szCs w:val="28"/>
        </w:rPr>
        <w:t xml:space="preserve"> </w:t>
      </w:r>
      <w:r w:rsidR="00D57BBC" w:rsidRPr="00D57BBC">
        <w:rPr>
          <w:rFonts w:ascii="Times New Roman" w:hAnsi="Times New Roman" w:cs="Times New Roman"/>
          <w:sz w:val="28"/>
          <w:szCs w:val="28"/>
        </w:rPr>
        <w:t>включает набор классов</w:t>
      </w:r>
      <w:r w:rsidR="00A73AEE">
        <w:rPr>
          <w:rFonts w:ascii="Times New Roman" w:hAnsi="Times New Roman" w:cs="Times New Roman"/>
          <w:sz w:val="28"/>
          <w:szCs w:val="28"/>
        </w:rPr>
        <w:t xml:space="preserve"> </w:t>
      </w:r>
      <w:r w:rsidR="00A73AEE" w:rsidRPr="00D57BBC">
        <w:rPr>
          <w:rFonts w:ascii="Times New Roman" w:hAnsi="Times New Roman" w:cs="Times New Roman"/>
          <w:sz w:val="28"/>
          <w:szCs w:val="28"/>
        </w:rPr>
        <w:t>Curriculum</w:t>
      </w:r>
      <w:r w:rsidR="00A73AEE">
        <w:rPr>
          <w:rFonts w:ascii="Times New Roman" w:hAnsi="Times New Roman" w:cs="Times New Roman"/>
          <w:sz w:val="28"/>
          <w:szCs w:val="28"/>
        </w:rPr>
        <w:t xml:space="preserve"> и </w:t>
      </w:r>
      <w:r w:rsidR="00A73AEE" w:rsidRPr="00D57BBC">
        <w:rPr>
          <w:rFonts w:ascii="Times New Roman" w:hAnsi="Times New Roman" w:cs="Times New Roman"/>
          <w:sz w:val="28"/>
          <w:szCs w:val="28"/>
        </w:rPr>
        <w:t>CUA</w:t>
      </w:r>
      <w:r w:rsidR="00D57BBC" w:rsidRPr="00D57BBC">
        <w:rPr>
          <w:rFonts w:ascii="Times New Roman" w:hAnsi="Times New Roman" w:cs="Times New Roman"/>
          <w:sz w:val="28"/>
          <w:szCs w:val="28"/>
        </w:rPr>
        <w:t>: E</w:t>
      </w:r>
      <w:r w:rsidR="00D57BBC" w:rsidRPr="00D57BBC">
        <w:rPr>
          <w:rFonts w:ascii="Times New Roman" w:hAnsi="Times New Roman" w:cs="Times New Roman"/>
          <w:sz w:val="28"/>
          <w:szCs w:val="28"/>
          <w:vertAlign w:val="subscript"/>
        </w:rPr>
        <w:t>university</w:t>
      </w:r>
      <w:r w:rsidR="008B3B92">
        <w:rPr>
          <w:rFonts w:ascii="Times New Roman" w:hAnsi="Times New Roman" w:cs="Times New Roman"/>
          <w:sz w:val="28"/>
          <w:szCs w:val="28"/>
        </w:rPr>
        <w:t xml:space="preserve"> = {Curriculum, CUA}. Отношение между образовательной программой и </w:t>
      </w:r>
      <w:r w:rsidR="004D617A">
        <w:rPr>
          <w:rFonts w:ascii="Times New Roman" w:hAnsi="Times New Roman" w:cs="Times New Roman"/>
          <w:sz w:val="28"/>
          <w:szCs w:val="28"/>
        </w:rPr>
        <w:t>фразами</w:t>
      </w:r>
      <w:r w:rsidR="008B3B92">
        <w:rPr>
          <w:rFonts w:ascii="Times New Roman" w:hAnsi="Times New Roman" w:cs="Times New Roman"/>
          <w:sz w:val="28"/>
          <w:szCs w:val="28"/>
        </w:rPr>
        <w:t xml:space="preserve"> </w:t>
      </w:r>
      <w:r w:rsidR="008B3B92" w:rsidRPr="008B3B92">
        <w:rPr>
          <w:rFonts w:ascii="Times New Roman" w:hAnsi="Times New Roman" w:cs="Times New Roman"/>
          <w:sz w:val="28"/>
          <w:szCs w:val="28"/>
        </w:rPr>
        <w:t>компетенций, результатов обучения и аннотаций</w:t>
      </w:r>
      <w:r w:rsidR="008B3B92">
        <w:rPr>
          <w:rFonts w:ascii="Times New Roman" w:hAnsi="Times New Roman" w:cs="Times New Roman"/>
          <w:sz w:val="28"/>
          <w:szCs w:val="28"/>
        </w:rPr>
        <w:t xml:space="preserve"> можно выразить через</w:t>
      </w:r>
      <w:r w:rsidR="00AF37C5">
        <w:rPr>
          <w:rFonts w:ascii="Times New Roman" w:hAnsi="Times New Roman" w:cs="Times New Roman"/>
          <w:sz w:val="28"/>
          <w:szCs w:val="28"/>
        </w:rPr>
        <w:t xml:space="preserve"> отношение</w:t>
      </w:r>
      <w:r w:rsidR="008B3B92">
        <w:rPr>
          <w:rFonts w:ascii="Times New Roman" w:hAnsi="Times New Roman" w:cs="Times New Roman"/>
          <w:sz w:val="28"/>
          <w:szCs w:val="28"/>
        </w:rPr>
        <w:t xml:space="preserve"> </w:t>
      </w:r>
      <w:r w:rsidR="00D76679">
        <w:rPr>
          <w:rFonts w:ascii="Times New Roman" w:hAnsi="Times New Roman" w:cs="Times New Roman"/>
          <w:sz w:val="28"/>
          <w:szCs w:val="28"/>
        </w:rPr>
        <w:t xml:space="preserve">типа </w:t>
      </w:r>
      <w:r w:rsidR="008B3B92">
        <w:rPr>
          <w:rFonts w:ascii="Times New Roman" w:hAnsi="Times New Roman" w:cs="Times New Roman"/>
          <w:sz w:val="28"/>
          <w:szCs w:val="28"/>
          <w:lang w:val="en-US"/>
        </w:rPr>
        <w:t>HAS</w:t>
      </w:r>
      <w:r w:rsidR="004119D1" w:rsidRPr="004119D1">
        <w:rPr>
          <w:rFonts w:ascii="Times New Roman" w:hAnsi="Times New Roman" w:cs="Times New Roman"/>
          <w:sz w:val="28"/>
          <w:szCs w:val="28"/>
        </w:rPr>
        <w:t>:</w:t>
      </w:r>
      <w:r w:rsidR="008B3B92">
        <w:rPr>
          <w:rFonts w:ascii="Times New Roman" w:hAnsi="Times New Roman" w:cs="Times New Roman"/>
          <w:sz w:val="28"/>
          <w:szCs w:val="28"/>
        </w:rPr>
        <w:t xml:space="preserve"> </w:t>
      </w:r>
      <w:r w:rsidR="00D57BBC" w:rsidRPr="00D57BBC">
        <w:rPr>
          <w:rFonts w:ascii="Times New Roman" w:hAnsi="Times New Roman" w:cs="Times New Roman"/>
          <w:sz w:val="28"/>
          <w:szCs w:val="28"/>
        </w:rPr>
        <w:t>R</w:t>
      </w:r>
      <w:r w:rsidR="00D57BBC" w:rsidRPr="00792608">
        <w:rPr>
          <w:rFonts w:ascii="Times New Roman" w:hAnsi="Times New Roman" w:cs="Times New Roman"/>
          <w:sz w:val="28"/>
          <w:szCs w:val="28"/>
          <w:vertAlign w:val="subscript"/>
        </w:rPr>
        <w:t>university</w:t>
      </w:r>
      <w:r w:rsidR="00D57BBC" w:rsidRPr="00D57BBC">
        <w:rPr>
          <w:rFonts w:ascii="Times New Roman" w:hAnsi="Times New Roman" w:cs="Times New Roman"/>
          <w:sz w:val="28"/>
          <w:szCs w:val="28"/>
        </w:rPr>
        <w:t xml:space="preserve"> = {HAS}. </w:t>
      </w:r>
      <w:r w:rsidR="005238C0">
        <w:rPr>
          <w:rFonts w:ascii="Times New Roman" w:hAnsi="Times New Roman" w:cs="Times New Roman"/>
          <w:sz w:val="28"/>
          <w:szCs w:val="28"/>
        </w:rPr>
        <w:t xml:space="preserve">Отношение </w:t>
      </w:r>
      <w:r w:rsidR="005238C0">
        <w:rPr>
          <w:rFonts w:ascii="Times New Roman" w:hAnsi="Times New Roman" w:cs="Times New Roman"/>
          <w:sz w:val="28"/>
          <w:szCs w:val="28"/>
          <w:lang w:val="en-US"/>
        </w:rPr>
        <w:t>HAS</w:t>
      </w:r>
      <w:r w:rsidR="005238C0">
        <w:rPr>
          <w:rFonts w:ascii="Times New Roman" w:hAnsi="Times New Roman" w:cs="Times New Roman"/>
          <w:sz w:val="28"/>
          <w:szCs w:val="28"/>
        </w:rPr>
        <w:t xml:space="preserve"> соединяет класс сущностей </w:t>
      </w:r>
      <w:r w:rsidR="005238C0" w:rsidRPr="005238C0">
        <w:rPr>
          <w:rFonts w:ascii="Times New Roman" w:hAnsi="Times New Roman" w:cs="Times New Roman"/>
          <w:sz w:val="28"/>
          <w:szCs w:val="28"/>
        </w:rPr>
        <w:t>Curriculum</w:t>
      </w:r>
      <w:r w:rsidR="005238C0">
        <w:rPr>
          <w:rFonts w:ascii="Times New Roman" w:hAnsi="Times New Roman" w:cs="Times New Roman"/>
          <w:sz w:val="28"/>
          <w:szCs w:val="28"/>
        </w:rPr>
        <w:t xml:space="preserve"> и </w:t>
      </w:r>
      <w:r w:rsidR="005238C0" w:rsidRPr="005238C0">
        <w:rPr>
          <w:rFonts w:ascii="Times New Roman" w:hAnsi="Times New Roman" w:cs="Times New Roman"/>
          <w:sz w:val="28"/>
          <w:szCs w:val="28"/>
        </w:rPr>
        <w:t>CUA</w:t>
      </w:r>
      <w:r w:rsidR="005238C0">
        <w:rPr>
          <w:rFonts w:ascii="Times New Roman" w:hAnsi="Times New Roman" w:cs="Times New Roman"/>
          <w:sz w:val="28"/>
          <w:szCs w:val="28"/>
        </w:rPr>
        <w:t xml:space="preserve">: </w:t>
      </w:r>
      <w:r w:rsidR="005238C0" w:rsidRPr="005238C0">
        <w:rPr>
          <w:rFonts w:ascii="Times New Roman" w:hAnsi="Times New Roman" w:cs="Times New Roman"/>
          <w:sz w:val="28"/>
          <w:szCs w:val="28"/>
        </w:rPr>
        <w:t xml:space="preserve">r(HAS) = (Curriculum, CUA), </w:t>
      </w:r>
      <w:r w:rsidR="005238C0">
        <w:rPr>
          <w:rFonts w:ascii="Times New Roman" w:hAnsi="Times New Roman" w:cs="Times New Roman"/>
          <w:sz w:val="28"/>
          <w:szCs w:val="28"/>
        </w:rPr>
        <w:t xml:space="preserve">Образовательная программа имеет атрибуты кода и заголовок: f(Curriculum) = {code, title}. Класс сущности </w:t>
      </w:r>
      <w:r w:rsidR="005238C0" w:rsidRPr="005238C0">
        <w:rPr>
          <w:rFonts w:ascii="Times New Roman" w:hAnsi="Times New Roman" w:cs="Times New Roman"/>
          <w:sz w:val="28"/>
          <w:szCs w:val="28"/>
          <w:lang w:val="en-US"/>
        </w:rPr>
        <w:t>CUA</w:t>
      </w:r>
      <w:r w:rsidR="005238C0">
        <w:rPr>
          <w:rFonts w:ascii="Times New Roman" w:hAnsi="Times New Roman" w:cs="Times New Roman"/>
          <w:sz w:val="28"/>
          <w:szCs w:val="28"/>
        </w:rPr>
        <w:t xml:space="preserve"> имеет атрибуты код</w:t>
      </w:r>
      <w:r w:rsidR="000D3CD8">
        <w:rPr>
          <w:rFonts w:ascii="Times New Roman" w:hAnsi="Times New Roman" w:cs="Times New Roman"/>
          <w:sz w:val="28"/>
          <w:szCs w:val="28"/>
        </w:rPr>
        <w:t xml:space="preserve">, </w:t>
      </w:r>
      <w:r w:rsidR="00B41B05">
        <w:rPr>
          <w:rFonts w:ascii="Times New Roman" w:hAnsi="Times New Roman" w:cs="Times New Roman"/>
          <w:sz w:val="28"/>
          <w:szCs w:val="28"/>
        </w:rPr>
        <w:t>описание</w:t>
      </w:r>
      <w:r w:rsidR="000D3CD8" w:rsidRPr="000D3CD8">
        <w:rPr>
          <w:rFonts w:ascii="Times New Roman" w:hAnsi="Times New Roman" w:cs="Times New Roman"/>
          <w:sz w:val="28"/>
          <w:szCs w:val="28"/>
        </w:rPr>
        <w:t xml:space="preserve">, </w:t>
      </w:r>
      <w:r w:rsidR="000D3CD8">
        <w:rPr>
          <w:rFonts w:ascii="Times New Roman" w:hAnsi="Times New Roman" w:cs="Times New Roman"/>
          <w:sz w:val="28"/>
          <w:szCs w:val="28"/>
        </w:rPr>
        <w:t>векторное представление</w:t>
      </w:r>
      <w:r w:rsidR="00DD0CEF">
        <w:rPr>
          <w:rFonts w:ascii="Times New Roman" w:hAnsi="Times New Roman" w:cs="Times New Roman"/>
          <w:sz w:val="28"/>
          <w:szCs w:val="28"/>
        </w:rPr>
        <w:t xml:space="preserve">: </w:t>
      </w:r>
      <w:r w:rsidR="005238C0" w:rsidRPr="005238C0">
        <w:rPr>
          <w:rFonts w:ascii="Times New Roman" w:hAnsi="Times New Roman" w:cs="Times New Roman"/>
          <w:sz w:val="28"/>
          <w:szCs w:val="28"/>
          <w:lang w:val="en-US"/>
        </w:rPr>
        <w:t>f</w:t>
      </w:r>
      <w:r w:rsidR="005238C0" w:rsidRPr="00DD0CEF">
        <w:rPr>
          <w:rFonts w:ascii="Times New Roman" w:hAnsi="Times New Roman" w:cs="Times New Roman"/>
          <w:sz w:val="28"/>
          <w:szCs w:val="28"/>
        </w:rPr>
        <w:t>(</w:t>
      </w:r>
      <w:r w:rsidR="005238C0" w:rsidRPr="005238C0">
        <w:rPr>
          <w:rFonts w:ascii="Times New Roman" w:hAnsi="Times New Roman" w:cs="Times New Roman"/>
          <w:sz w:val="28"/>
          <w:szCs w:val="28"/>
          <w:lang w:val="en-US"/>
        </w:rPr>
        <w:t>CUA</w:t>
      </w:r>
      <w:r w:rsidR="005238C0" w:rsidRPr="00DD0CEF">
        <w:rPr>
          <w:rFonts w:ascii="Times New Roman" w:hAnsi="Times New Roman" w:cs="Times New Roman"/>
          <w:sz w:val="28"/>
          <w:szCs w:val="28"/>
        </w:rPr>
        <w:t>) = {</w:t>
      </w:r>
      <w:r w:rsidR="005238C0" w:rsidRPr="005238C0">
        <w:rPr>
          <w:rFonts w:ascii="Times New Roman" w:hAnsi="Times New Roman" w:cs="Times New Roman"/>
          <w:sz w:val="28"/>
          <w:szCs w:val="28"/>
          <w:lang w:val="en-US"/>
        </w:rPr>
        <w:t>code</w:t>
      </w:r>
      <w:r w:rsidR="005238C0" w:rsidRPr="00DD0CEF">
        <w:rPr>
          <w:rFonts w:ascii="Times New Roman" w:hAnsi="Times New Roman" w:cs="Times New Roman"/>
          <w:sz w:val="28"/>
          <w:szCs w:val="28"/>
        </w:rPr>
        <w:t xml:space="preserve">, </w:t>
      </w:r>
      <w:r w:rsidR="005238C0" w:rsidRPr="005238C0">
        <w:rPr>
          <w:rFonts w:ascii="Times New Roman" w:hAnsi="Times New Roman" w:cs="Times New Roman"/>
          <w:sz w:val="28"/>
          <w:szCs w:val="28"/>
          <w:lang w:val="en-US"/>
        </w:rPr>
        <w:t>description</w:t>
      </w:r>
      <w:r w:rsidR="000D3CD8" w:rsidRPr="000D3CD8">
        <w:rPr>
          <w:rFonts w:ascii="Times New Roman" w:hAnsi="Times New Roman" w:cs="Times New Roman"/>
          <w:sz w:val="28"/>
          <w:szCs w:val="28"/>
        </w:rPr>
        <w:t xml:space="preserve">, </w:t>
      </w:r>
      <w:r w:rsidR="000D3CD8" w:rsidRPr="009D79DF">
        <w:rPr>
          <w:rFonts w:ascii="Times New Roman" w:hAnsi="Times New Roman" w:cs="Times New Roman"/>
          <w:sz w:val="28"/>
          <w:szCs w:val="28"/>
          <w:lang w:val="en-US"/>
        </w:rPr>
        <w:t>embedding</w:t>
      </w:r>
      <w:r w:rsidR="0031306C" w:rsidRPr="009D79DF">
        <w:rPr>
          <w:rFonts w:ascii="Times New Roman" w:hAnsi="Times New Roman" w:cs="Times New Roman"/>
          <w:sz w:val="28"/>
          <w:szCs w:val="28"/>
        </w:rPr>
        <w:t>}.</w:t>
      </w:r>
      <w:r w:rsidR="00E938FE" w:rsidRPr="009D79DF">
        <w:rPr>
          <w:rFonts w:ascii="Times New Roman" w:hAnsi="Times New Roman" w:cs="Times New Roman"/>
          <w:sz w:val="28"/>
          <w:szCs w:val="28"/>
        </w:rPr>
        <w:t xml:space="preserve"> Графическое отображение онтологии приведено на </w:t>
      </w:r>
      <w:r w:rsidR="009D79DF" w:rsidRPr="009D79DF">
        <w:rPr>
          <w:rFonts w:ascii="Times New Roman" w:hAnsi="Times New Roman" w:cs="Times New Roman"/>
          <w:sz w:val="28"/>
          <w:szCs w:val="28"/>
        </w:rPr>
        <w:t xml:space="preserve">рисунке </w:t>
      </w:r>
      <w:r w:rsidR="009D79DF" w:rsidRPr="009D79DF">
        <w:rPr>
          <w:rFonts w:ascii="Times New Roman" w:hAnsi="Times New Roman" w:cs="Times New Roman"/>
          <w:sz w:val="28"/>
          <w:szCs w:val="28"/>
          <w:lang w:val="kk-KZ"/>
        </w:rPr>
        <w:t>2.2</w:t>
      </w:r>
      <w:r w:rsidR="0087738B" w:rsidRPr="009D79DF">
        <w:rPr>
          <w:rFonts w:ascii="Times New Roman" w:hAnsi="Times New Roman" w:cs="Times New Roman"/>
          <w:sz w:val="28"/>
          <w:szCs w:val="28"/>
        </w:rPr>
        <w:t>.</w:t>
      </w:r>
    </w:p>
    <w:p w14:paraId="7FF98B18" w14:textId="77777777" w:rsidR="009D79DF" w:rsidRDefault="009D79DF" w:rsidP="009D79DF">
      <w:pPr>
        <w:spacing w:after="0" w:line="240" w:lineRule="auto"/>
        <w:ind w:firstLine="709"/>
        <w:jc w:val="both"/>
        <w:rPr>
          <w:rFonts w:ascii="Times New Roman" w:hAnsi="Times New Roman" w:cs="Times New Roman"/>
          <w:sz w:val="28"/>
          <w:szCs w:val="28"/>
        </w:rPr>
      </w:pPr>
    </w:p>
    <w:p w14:paraId="5D5873CD" w14:textId="7EC375FE" w:rsidR="00E938FE" w:rsidRDefault="00426CAF" w:rsidP="009D79DF">
      <w:pPr>
        <w:spacing w:after="0" w:line="240" w:lineRule="auto"/>
        <w:jc w:val="center"/>
        <w:rPr>
          <w:rFonts w:ascii="Times New Roman" w:hAnsi="Times New Roman" w:cs="Times New Roman"/>
          <w:sz w:val="28"/>
          <w:szCs w:val="28"/>
        </w:rPr>
      </w:pPr>
      <w:r>
        <w:pict w14:anchorId="44E66E60">
          <v:shape id="_x0000_i1027" type="#_x0000_t75" style="width:91.5pt;height:122.25pt;mso-position-horizontal:absolute;mso-position-horizontal-relative:text;mso-position-vertical:outside;mso-position-vertical-relative:text;mso-width-relative:page;mso-height-relative:page" wrapcoords="-150 0 -150 21488 21600 21488 21600 0 -150 0">
            <v:imagedata r:id="rId25" o:title="Euniversity"/>
          </v:shape>
        </w:pict>
      </w:r>
    </w:p>
    <w:p w14:paraId="3CCCE5A8" w14:textId="25634052" w:rsidR="00E938FE" w:rsidRDefault="009D79DF" w:rsidP="009D79D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2.</w:t>
      </w:r>
      <w:r>
        <w:rPr>
          <w:rFonts w:ascii="Times New Roman" w:hAnsi="Times New Roman" w:cs="Times New Roman"/>
          <w:sz w:val="28"/>
          <w:szCs w:val="28"/>
          <w:lang w:val="kk-KZ"/>
        </w:rPr>
        <w:t>2</w:t>
      </w:r>
      <w:r w:rsidR="00E938FE">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00E938FE">
        <w:rPr>
          <w:rFonts w:ascii="Times New Roman" w:hAnsi="Times New Roman" w:cs="Times New Roman"/>
          <w:sz w:val="28"/>
          <w:szCs w:val="28"/>
        </w:rPr>
        <w:t>Онто</w:t>
      </w:r>
      <w:r>
        <w:rPr>
          <w:rFonts w:ascii="Times New Roman" w:hAnsi="Times New Roman" w:cs="Times New Roman"/>
          <w:sz w:val="28"/>
          <w:szCs w:val="28"/>
        </w:rPr>
        <w:t>логия образовательной программы</w:t>
      </w:r>
    </w:p>
    <w:p w14:paraId="4EC237E4" w14:textId="77777777" w:rsidR="00E938FE" w:rsidRDefault="00E938FE" w:rsidP="00FD70EA">
      <w:pPr>
        <w:spacing w:after="0" w:line="240" w:lineRule="auto"/>
        <w:ind w:firstLine="709"/>
        <w:jc w:val="both"/>
        <w:rPr>
          <w:rFonts w:ascii="Times New Roman" w:hAnsi="Times New Roman" w:cs="Times New Roman"/>
          <w:sz w:val="28"/>
          <w:szCs w:val="28"/>
        </w:rPr>
      </w:pPr>
    </w:p>
    <w:p w14:paraId="40CCFDE7" w14:textId="5955FABD" w:rsidR="007F5830" w:rsidRPr="00055232" w:rsidRDefault="000F6E4B"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Процесс</w:t>
      </w:r>
      <w:r w:rsidR="005D3125" w:rsidRPr="005D3125">
        <w:rPr>
          <w:rFonts w:ascii="Times New Roman" w:hAnsi="Times New Roman" w:cs="Times New Roman"/>
          <w:sz w:val="28"/>
          <w:szCs w:val="28"/>
        </w:rPr>
        <w:t xml:space="preserve"> построения графа знаний</w:t>
      </w:r>
      <w:r>
        <w:rPr>
          <w:rFonts w:ascii="Times New Roman" w:hAnsi="Times New Roman" w:cs="Times New Roman"/>
          <w:sz w:val="28"/>
          <w:szCs w:val="28"/>
        </w:rPr>
        <w:t xml:space="preserve"> образовательной программы</w:t>
      </w:r>
      <w:r w:rsidR="005D3125" w:rsidRPr="005D3125">
        <w:rPr>
          <w:rFonts w:ascii="Times New Roman" w:hAnsi="Times New Roman" w:cs="Times New Roman"/>
          <w:sz w:val="28"/>
          <w:szCs w:val="28"/>
        </w:rPr>
        <w:t xml:space="preserve"> из файла, содержащего описания дисциплин, компетенций и результатов обучения</w:t>
      </w:r>
      <w:r w:rsidRPr="000F6E4B">
        <w:rPr>
          <w:rFonts w:ascii="Times New Roman" w:hAnsi="Times New Roman" w:cs="Times New Roman"/>
          <w:sz w:val="28"/>
          <w:szCs w:val="28"/>
        </w:rPr>
        <w:t xml:space="preserve"> </w:t>
      </w:r>
      <w:r>
        <w:rPr>
          <w:rFonts w:ascii="Times New Roman" w:hAnsi="Times New Roman" w:cs="Times New Roman"/>
          <w:sz w:val="28"/>
          <w:szCs w:val="28"/>
        </w:rPr>
        <w:t>по спроектированной онтологии прошел несколько этапов</w:t>
      </w:r>
      <w:r w:rsidR="005D3125" w:rsidRPr="005D3125">
        <w:rPr>
          <w:rFonts w:ascii="Times New Roman" w:hAnsi="Times New Roman" w:cs="Times New Roman"/>
          <w:sz w:val="28"/>
          <w:szCs w:val="28"/>
        </w:rPr>
        <w:t>. Несущественный текст был вручную удалён из образовательной программы специальности, сохранив только описания компетенций, соответствующ</w:t>
      </w:r>
      <w:r w:rsidR="005D3125">
        <w:rPr>
          <w:rFonts w:ascii="Times New Roman" w:hAnsi="Times New Roman" w:cs="Times New Roman"/>
          <w:sz w:val="28"/>
          <w:szCs w:val="28"/>
        </w:rPr>
        <w:t>их им учебных единиц и аннотаций</w:t>
      </w:r>
      <w:r w:rsidR="005D3125" w:rsidRPr="005D3125">
        <w:rPr>
          <w:rFonts w:ascii="Times New Roman" w:hAnsi="Times New Roman" w:cs="Times New Roman"/>
          <w:sz w:val="28"/>
          <w:szCs w:val="28"/>
        </w:rPr>
        <w:t>, связанные с дисциплинами.</w:t>
      </w:r>
      <w:r w:rsidR="00694568">
        <w:rPr>
          <w:rFonts w:ascii="Times New Roman" w:hAnsi="Times New Roman" w:cs="Times New Roman"/>
          <w:sz w:val="28"/>
          <w:szCs w:val="28"/>
        </w:rPr>
        <w:t xml:space="preserve"> Далее</w:t>
      </w:r>
      <w:r w:rsidR="00553FF7">
        <w:rPr>
          <w:rFonts w:ascii="Times New Roman" w:hAnsi="Times New Roman" w:cs="Times New Roman"/>
          <w:sz w:val="28"/>
          <w:szCs w:val="28"/>
        </w:rPr>
        <w:t xml:space="preserve"> автоматически с помощью </w:t>
      </w:r>
      <w:r w:rsidR="00553FF7">
        <w:rPr>
          <w:rFonts w:ascii="Times New Roman" w:hAnsi="Times New Roman" w:cs="Times New Roman"/>
          <w:sz w:val="28"/>
          <w:szCs w:val="28"/>
          <w:lang w:val="en-US"/>
        </w:rPr>
        <w:t>Python</w:t>
      </w:r>
      <w:r w:rsidR="00553FF7">
        <w:rPr>
          <w:rFonts w:ascii="Times New Roman" w:hAnsi="Times New Roman" w:cs="Times New Roman"/>
          <w:sz w:val="28"/>
          <w:szCs w:val="28"/>
        </w:rPr>
        <w:t xml:space="preserve"> </w:t>
      </w:r>
      <w:r w:rsidR="0006292A">
        <w:rPr>
          <w:rFonts w:ascii="Times New Roman" w:hAnsi="Times New Roman" w:cs="Times New Roman"/>
          <w:sz w:val="28"/>
          <w:szCs w:val="28"/>
        </w:rPr>
        <w:t>предложения</w:t>
      </w:r>
      <w:r w:rsidR="00694568">
        <w:rPr>
          <w:rFonts w:ascii="Times New Roman" w:hAnsi="Times New Roman" w:cs="Times New Roman"/>
          <w:sz w:val="28"/>
          <w:szCs w:val="28"/>
        </w:rPr>
        <w:t xml:space="preserve"> были разделены на фразы с разделителями «,», «;», «.»</w:t>
      </w:r>
      <w:r w:rsidR="00B459F3">
        <w:rPr>
          <w:rFonts w:ascii="Times New Roman" w:hAnsi="Times New Roman" w:cs="Times New Roman"/>
          <w:sz w:val="28"/>
          <w:szCs w:val="28"/>
        </w:rPr>
        <w:t xml:space="preserve">, </w:t>
      </w:r>
      <w:r w:rsidR="00833159">
        <w:rPr>
          <w:rFonts w:ascii="Times New Roman" w:hAnsi="Times New Roman" w:cs="Times New Roman"/>
          <w:sz w:val="28"/>
          <w:szCs w:val="28"/>
        </w:rPr>
        <w:t>фразы очищены и нормализованы</w:t>
      </w:r>
      <w:r w:rsidR="007E7AB4">
        <w:rPr>
          <w:rFonts w:ascii="Times New Roman" w:hAnsi="Times New Roman" w:cs="Times New Roman"/>
          <w:sz w:val="28"/>
          <w:szCs w:val="28"/>
        </w:rPr>
        <w:t xml:space="preserve">, </w:t>
      </w:r>
      <w:r w:rsidR="00B459F3">
        <w:rPr>
          <w:rFonts w:ascii="Times New Roman" w:hAnsi="Times New Roman" w:cs="Times New Roman"/>
          <w:sz w:val="28"/>
          <w:szCs w:val="28"/>
        </w:rPr>
        <w:t xml:space="preserve">созданы узлы для классов сущности Curriculum и </w:t>
      </w:r>
      <w:r w:rsidR="00B459F3" w:rsidRPr="005238C0">
        <w:rPr>
          <w:rFonts w:ascii="Times New Roman" w:hAnsi="Times New Roman" w:cs="Times New Roman"/>
          <w:sz w:val="28"/>
          <w:szCs w:val="28"/>
          <w:lang w:val="en-US"/>
        </w:rPr>
        <w:t>CUA</w:t>
      </w:r>
      <w:r w:rsidR="00B459F3">
        <w:rPr>
          <w:rFonts w:ascii="Times New Roman" w:hAnsi="Times New Roman" w:cs="Times New Roman"/>
          <w:sz w:val="28"/>
          <w:szCs w:val="28"/>
        </w:rPr>
        <w:t xml:space="preserve"> и заполнены их атрибуты, а также </w:t>
      </w:r>
      <w:r w:rsidR="000A7038">
        <w:rPr>
          <w:rFonts w:ascii="Times New Roman" w:hAnsi="Times New Roman" w:cs="Times New Roman"/>
          <w:sz w:val="28"/>
          <w:szCs w:val="28"/>
        </w:rPr>
        <w:t xml:space="preserve">созданы отношения </w:t>
      </w:r>
      <w:r w:rsidR="000A7038">
        <w:rPr>
          <w:rFonts w:ascii="Times New Roman" w:hAnsi="Times New Roman" w:cs="Times New Roman"/>
          <w:sz w:val="28"/>
          <w:szCs w:val="28"/>
          <w:lang w:val="en-US"/>
        </w:rPr>
        <w:t>HAS</w:t>
      </w:r>
      <w:r w:rsidR="000A7038">
        <w:rPr>
          <w:rFonts w:ascii="Times New Roman" w:hAnsi="Times New Roman" w:cs="Times New Roman"/>
          <w:sz w:val="28"/>
          <w:szCs w:val="28"/>
        </w:rPr>
        <w:t xml:space="preserve"> между ними. </w:t>
      </w:r>
      <w:r w:rsidR="00055232">
        <w:rPr>
          <w:rFonts w:ascii="Times New Roman" w:hAnsi="Times New Roman" w:cs="Times New Roman"/>
          <w:sz w:val="28"/>
          <w:szCs w:val="28"/>
        </w:rPr>
        <w:t xml:space="preserve">Таким образом текст образовательной программы был преобразован в </w:t>
      </w:r>
      <w:r w:rsidR="001B020B">
        <w:rPr>
          <w:rFonts w:ascii="Times New Roman" w:hAnsi="Times New Roman" w:cs="Times New Roman"/>
          <w:sz w:val="28"/>
          <w:szCs w:val="28"/>
        </w:rPr>
        <w:t>экземпляры</w:t>
      </w:r>
      <w:r w:rsidR="00055232">
        <w:rPr>
          <w:rFonts w:ascii="Times New Roman" w:hAnsi="Times New Roman" w:cs="Times New Roman"/>
          <w:sz w:val="28"/>
          <w:szCs w:val="28"/>
        </w:rPr>
        <w:t xml:space="preserve"> сущности </w:t>
      </w:r>
      <w:r w:rsidR="00055232">
        <w:rPr>
          <w:rFonts w:ascii="Times New Roman" w:hAnsi="Times New Roman" w:cs="Times New Roman"/>
          <w:sz w:val="28"/>
          <w:szCs w:val="28"/>
          <w:lang w:val="en-US"/>
        </w:rPr>
        <w:t>CUA</w:t>
      </w:r>
      <w:r w:rsidR="00055232" w:rsidRPr="00055232">
        <w:rPr>
          <w:rFonts w:ascii="Times New Roman" w:hAnsi="Times New Roman" w:cs="Times New Roman"/>
          <w:sz w:val="28"/>
          <w:szCs w:val="28"/>
        </w:rPr>
        <w:t xml:space="preserve"> </w:t>
      </w:r>
      <w:r w:rsidR="00055232">
        <w:rPr>
          <w:rFonts w:ascii="Times New Roman" w:hAnsi="Times New Roman" w:cs="Times New Roman"/>
          <w:sz w:val="28"/>
          <w:szCs w:val="28"/>
        </w:rPr>
        <w:t xml:space="preserve">как показано на </w:t>
      </w:r>
      <w:r w:rsidR="009D79DF">
        <w:rPr>
          <w:rFonts w:ascii="Times New Roman" w:hAnsi="Times New Roman" w:cs="Times New Roman"/>
          <w:sz w:val="28"/>
          <w:szCs w:val="28"/>
        </w:rPr>
        <w:t xml:space="preserve">рисунке </w:t>
      </w:r>
      <w:r w:rsidR="00055232">
        <w:rPr>
          <w:rFonts w:ascii="Times New Roman" w:hAnsi="Times New Roman" w:cs="Times New Roman"/>
          <w:sz w:val="28"/>
          <w:szCs w:val="28"/>
        </w:rPr>
        <w:t>2.</w:t>
      </w:r>
      <w:r w:rsidR="009D79DF">
        <w:rPr>
          <w:rFonts w:ascii="Times New Roman" w:hAnsi="Times New Roman" w:cs="Times New Roman"/>
          <w:sz w:val="28"/>
          <w:szCs w:val="28"/>
          <w:lang w:val="kk-KZ"/>
        </w:rPr>
        <w:t>3</w:t>
      </w:r>
      <w:r w:rsidR="00055232" w:rsidRPr="00055232">
        <w:rPr>
          <w:rFonts w:ascii="Times New Roman" w:hAnsi="Times New Roman" w:cs="Times New Roman"/>
          <w:sz w:val="28"/>
          <w:szCs w:val="28"/>
        </w:rPr>
        <w:t>.</w:t>
      </w:r>
      <w:r w:rsidR="00B459F3">
        <w:rPr>
          <w:rFonts w:ascii="Times New Roman" w:hAnsi="Times New Roman" w:cs="Times New Roman"/>
          <w:sz w:val="28"/>
          <w:szCs w:val="28"/>
        </w:rPr>
        <w:t xml:space="preserve"> </w:t>
      </w: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567"/>
        <w:gridCol w:w="4677"/>
      </w:tblGrid>
      <w:tr w:rsidR="00F56718" w:rsidRPr="004D3D73" w14:paraId="2B046F90" w14:textId="1E5FF6A5" w:rsidTr="00FA48F8">
        <w:trPr>
          <w:trHeight w:val="1278"/>
        </w:trPr>
        <w:tc>
          <w:tcPr>
            <w:tcW w:w="4395" w:type="dxa"/>
          </w:tcPr>
          <w:p w14:paraId="4F2BE3EC" w14:textId="45DF8DDB" w:rsidR="00F56718" w:rsidRPr="00DC3943" w:rsidRDefault="00F56718" w:rsidP="00FD70EA">
            <w:pPr>
              <w:ind w:right="-103"/>
              <w:jc w:val="both"/>
              <w:rPr>
                <w:rFonts w:ascii="Times New Roman" w:hAnsi="Times New Roman" w:cs="Times New Roman"/>
                <w:sz w:val="28"/>
                <w:szCs w:val="28"/>
              </w:rPr>
            </w:pPr>
          </w:p>
          <w:tbl>
            <w:tblPr>
              <w:tblStyle w:val="a3"/>
              <w:tblW w:w="4142" w:type="dxa"/>
              <w:tblLayout w:type="fixed"/>
              <w:tblLook w:val="04A0" w:firstRow="1" w:lastRow="0" w:firstColumn="1" w:lastColumn="0" w:noHBand="0" w:noVBand="1"/>
            </w:tblPr>
            <w:tblGrid>
              <w:gridCol w:w="4142"/>
            </w:tblGrid>
            <w:tr w:rsidR="00FA48F8" w:rsidRPr="004D3D73" w14:paraId="09A7A4DD" w14:textId="520DCA6B" w:rsidTr="0014558E">
              <w:tc>
                <w:tcPr>
                  <w:tcW w:w="4142" w:type="dxa"/>
                </w:tcPr>
                <w:p w14:paraId="35907FC5" w14:textId="77777777" w:rsidR="00FA48F8" w:rsidRPr="00A45F48" w:rsidRDefault="00FA48F8" w:rsidP="00FD70EA">
                  <w:pPr>
                    <w:jc w:val="both"/>
                    <w:rPr>
                      <w:rFonts w:ascii="Times New Roman" w:hAnsi="Times New Roman" w:cs="Times New Roman"/>
                      <w:sz w:val="20"/>
                      <w:szCs w:val="20"/>
                    </w:rPr>
                  </w:pPr>
                  <w:r w:rsidRPr="00AC57D8">
                    <w:rPr>
                      <w:rFonts w:ascii="Times New Roman" w:hAnsi="Times New Roman" w:cs="Times New Roman"/>
                      <w:sz w:val="20"/>
                      <w:szCs w:val="20"/>
                      <w:shd w:val="clear" w:color="auto" w:fill="FBE4D5" w:themeFill="accent2" w:themeFillTint="33"/>
                    </w:rPr>
                    <w:t>Интернет-ресурстарды іздеу және таңдау</w:t>
                  </w:r>
                  <w:r w:rsidRPr="00A45F48">
                    <w:rPr>
                      <w:rFonts w:ascii="Times New Roman" w:hAnsi="Times New Roman" w:cs="Times New Roman"/>
                      <w:sz w:val="20"/>
                      <w:szCs w:val="20"/>
                    </w:rPr>
                    <w:t xml:space="preserve">, </w:t>
                  </w:r>
                  <w:r w:rsidRPr="00AC57D8">
                    <w:rPr>
                      <w:rFonts w:ascii="Times New Roman" w:hAnsi="Times New Roman" w:cs="Times New Roman"/>
                      <w:sz w:val="20"/>
                      <w:szCs w:val="20"/>
                      <w:shd w:val="clear" w:color="auto" w:fill="FBE4D5" w:themeFill="accent2" w:themeFillTint="33"/>
                    </w:rPr>
                    <w:t>таңдалған ақпаратты бағалау дағдылары</w:t>
                  </w:r>
                  <w:r w:rsidRPr="00A45F48">
                    <w:rPr>
                      <w:rFonts w:ascii="Times New Roman" w:hAnsi="Times New Roman" w:cs="Times New Roman"/>
                      <w:sz w:val="20"/>
                      <w:szCs w:val="20"/>
                    </w:rPr>
                    <w:t xml:space="preserve">; </w:t>
                  </w:r>
                  <w:r w:rsidRPr="00AC57D8">
                    <w:rPr>
                      <w:rFonts w:ascii="Times New Roman" w:hAnsi="Times New Roman" w:cs="Times New Roman"/>
                      <w:sz w:val="20"/>
                      <w:szCs w:val="20"/>
                      <w:shd w:val="clear" w:color="auto" w:fill="FBE4D5" w:themeFill="accent2" w:themeFillTint="33"/>
                    </w:rPr>
                    <w:t>Интернет-коммуникация құралдарын</w:t>
                  </w:r>
                  <w:r w:rsidRPr="00A45F48">
                    <w:rPr>
                      <w:rFonts w:ascii="Times New Roman" w:hAnsi="Times New Roman" w:cs="Times New Roman"/>
                      <w:sz w:val="20"/>
                      <w:szCs w:val="20"/>
                    </w:rPr>
                    <w:t xml:space="preserve">, </w:t>
                  </w:r>
                  <w:r w:rsidRPr="00AC57D8">
                    <w:rPr>
                      <w:rFonts w:ascii="Times New Roman" w:hAnsi="Times New Roman" w:cs="Times New Roman"/>
                      <w:sz w:val="20"/>
                      <w:szCs w:val="20"/>
                      <w:shd w:val="clear" w:color="auto" w:fill="FBE4D5" w:themeFill="accent2" w:themeFillTint="33"/>
                    </w:rPr>
                    <w:t>веб-технологияларды қолдану</w:t>
                  </w:r>
                  <w:r w:rsidRPr="00A45F48">
                    <w:rPr>
                      <w:rFonts w:ascii="Times New Roman" w:hAnsi="Times New Roman" w:cs="Times New Roman"/>
                      <w:sz w:val="20"/>
                      <w:szCs w:val="20"/>
                    </w:rPr>
                    <w:t xml:space="preserve">; </w:t>
                  </w:r>
                  <w:r w:rsidRPr="00AC57D8">
                    <w:rPr>
                      <w:rFonts w:ascii="Times New Roman" w:hAnsi="Times New Roman" w:cs="Times New Roman"/>
                      <w:sz w:val="20"/>
                      <w:szCs w:val="20"/>
                      <w:shd w:val="clear" w:color="auto" w:fill="FBE4D5" w:themeFill="accent2" w:themeFillTint="33"/>
                    </w:rPr>
                    <w:t>оқуға</w:t>
                  </w:r>
                  <w:r w:rsidRPr="00A45F48">
                    <w:rPr>
                      <w:rFonts w:ascii="Times New Roman" w:hAnsi="Times New Roman" w:cs="Times New Roman"/>
                      <w:sz w:val="20"/>
                      <w:szCs w:val="20"/>
                    </w:rPr>
                    <w:t xml:space="preserve">, </w:t>
                  </w:r>
                  <w:r w:rsidRPr="00AC57D8">
                    <w:rPr>
                      <w:rFonts w:ascii="Times New Roman" w:hAnsi="Times New Roman" w:cs="Times New Roman"/>
                      <w:sz w:val="20"/>
                      <w:szCs w:val="20"/>
                      <w:shd w:val="clear" w:color="auto" w:fill="FBE4D5" w:themeFill="accent2" w:themeFillTint="33"/>
                    </w:rPr>
                    <w:t>өз бетімен оқуға және жеке өсуге арналған анықтамалық материалдар</w:t>
                  </w:r>
                  <w:r w:rsidRPr="00A45F48">
                    <w:rPr>
                      <w:rFonts w:ascii="Times New Roman" w:hAnsi="Times New Roman" w:cs="Times New Roman"/>
                      <w:sz w:val="20"/>
                      <w:szCs w:val="20"/>
                    </w:rPr>
                    <w:t>.</w:t>
                  </w:r>
                </w:p>
                <w:p w14:paraId="03826962" w14:textId="77777777" w:rsidR="00FA48F8" w:rsidRPr="00A45F48" w:rsidRDefault="00FA48F8" w:rsidP="00FD70EA">
                  <w:pPr>
                    <w:jc w:val="both"/>
                    <w:rPr>
                      <w:rFonts w:ascii="Times New Roman" w:hAnsi="Times New Roman" w:cs="Times New Roman"/>
                      <w:sz w:val="20"/>
                      <w:szCs w:val="20"/>
                    </w:rPr>
                  </w:pPr>
                  <w:r w:rsidRPr="00AC57D8">
                    <w:rPr>
                      <w:rFonts w:ascii="Times New Roman" w:hAnsi="Times New Roman" w:cs="Times New Roman"/>
                      <w:sz w:val="20"/>
                      <w:szCs w:val="20"/>
                      <w:shd w:val="clear" w:color="auto" w:fill="FBE4D5" w:themeFill="accent2" w:themeFillTint="33"/>
                    </w:rPr>
                    <w:t>Навыки поиска и отбора Интернет-ресурсов</w:t>
                  </w:r>
                  <w:r w:rsidRPr="00A45F48">
                    <w:rPr>
                      <w:rFonts w:ascii="Times New Roman" w:hAnsi="Times New Roman" w:cs="Times New Roman"/>
                      <w:sz w:val="20"/>
                      <w:szCs w:val="20"/>
                    </w:rPr>
                    <w:t xml:space="preserve">, </w:t>
                  </w:r>
                  <w:r w:rsidRPr="00AC57D8">
                    <w:rPr>
                      <w:rFonts w:ascii="Times New Roman" w:hAnsi="Times New Roman" w:cs="Times New Roman"/>
                      <w:sz w:val="20"/>
                      <w:szCs w:val="20"/>
                      <w:shd w:val="clear" w:color="auto" w:fill="FBE4D5" w:themeFill="accent2" w:themeFillTint="33"/>
                    </w:rPr>
                    <w:t>оценки отобранной информации</w:t>
                  </w:r>
                  <w:r w:rsidRPr="00A45F48">
                    <w:rPr>
                      <w:rFonts w:ascii="Times New Roman" w:hAnsi="Times New Roman" w:cs="Times New Roman"/>
                      <w:sz w:val="20"/>
                      <w:szCs w:val="20"/>
                    </w:rPr>
                    <w:t xml:space="preserve">; </w:t>
                  </w:r>
                  <w:r w:rsidRPr="00AC57D8">
                    <w:rPr>
                      <w:rFonts w:ascii="Times New Roman" w:hAnsi="Times New Roman" w:cs="Times New Roman"/>
                      <w:sz w:val="20"/>
                      <w:szCs w:val="20"/>
                      <w:shd w:val="clear" w:color="auto" w:fill="FBE4D5" w:themeFill="accent2" w:themeFillTint="33"/>
                    </w:rPr>
                    <w:t>использования средства Интернет-коммуникации</w:t>
                  </w:r>
                  <w:r w:rsidRPr="00A45F48">
                    <w:rPr>
                      <w:rFonts w:ascii="Times New Roman" w:hAnsi="Times New Roman" w:cs="Times New Roman"/>
                      <w:sz w:val="20"/>
                      <w:szCs w:val="20"/>
                    </w:rPr>
                    <w:t xml:space="preserve">, </w:t>
                  </w:r>
                  <w:r w:rsidRPr="00AC57D8">
                    <w:rPr>
                      <w:rFonts w:ascii="Times New Roman" w:hAnsi="Times New Roman" w:cs="Times New Roman"/>
                      <w:sz w:val="20"/>
                      <w:szCs w:val="20"/>
                      <w:shd w:val="clear" w:color="auto" w:fill="FBE4D5" w:themeFill="accent2" w:themeFillTint="33"/>
                      <w:lang w:val="en-US"/>
                    </w:rPr>
                    <w:t>W</w:t>
                  </w:r>
                  <w:r w:rsidRPr="00AC57D8">
                    <w:rPr>
                      <w:rFonts w:ascii="Times New Roman" w:hAnsi="Times New Roman" w:cs="Times New Roman"/>
                      <w:sz w:val="20"/>
                      <w:szCs w:val="20"/>
                      <w:shd w:val="clear" w:color="auto" w:fill="FBE4D5" w:themeFill="accent2" w:themeFillTint="33"/>
                    </w:rPr>
                    <w:t>еб-технологий</w:t>
                  </w:r>
                  <w:r w:rsidRPr="00A45F48">
                    <w:rPr>
                      <w:rFonts w:ascii="Times New Roman" w:hAnsi="Times New Roman" w:cs="Times New Roman"/>
                      <w:sz w:val="20"/>
                      <w:szCs w:val="20"/>
                    </w:rPr>
                    <w:t xml:space="preserve">; </w:t>
                  </w:r>
                  <w:r w:rsidRPr="00AC57D8">
                    <w:rPr>
                      <w:rFonts w:ascii="Times New Roman" w:hAnsi="Times New Roman" w:cs="Times New Roman"/>
                      <w:sz w:val="20"/>
                      <w:szCs w:val="20"/>
                      <w:shd w:val="clear" w:color="auto" w:fill="FBE4D5" w:themeFill="accent2" w:themeFillTint="33"/>
                    </w:rPr>
                    <w:t>информационно-справочных материалов для обучения</w:t>
                  </w:r>
                  <w:r w:rsidRPr="00A45F48">
                    <w:rPr>
                      <w:rFonts w:ascii="Times New Roman" w:hAnsi="Times New Roman" w:cs="Times New Roman"/>
                      <w:sz w:val="20"/>
                      <w:szCs w:val="20"/>
                    </w:rPr>
                    <w:t xml:space="preserve">, </w:t>
                  </w:r>
                  <w:r w:rsidRPr="00AC57D8">
                    <w:rPr>
                      <w:rFonts w:ascii="Times New Roman" w:hAnsi="Times New Roman" w:cs="Times New Roman"/>
                      <w:sz w:val="20"/>
                      <w:szCs w:val="20"/>
                      <w:shd w:val="clear" w:color="auto" w:fill="FBE4D5" w:themeFill="accent2" w:themeFillTint="33"/>
                    </w:rPr>
                    <w:t>самообучения и личностного роста</w:t>
                  </w:r>
                  <w:r w:rsidRPr="00A45F48">
                    <w:rPr>
                      <w:rFonts w:ascii="Times New Roman" w:hAnsi="Times New Roman" w:cs="Times New Roman"/>
                      <w:sz w:val="20"/>
                      <w:szCs w:val="20"/>
                    </w:rPr>
                    <w:t>.</w:t>
                  </w:r>
                </w:p>
                <w:p w14:paraId="6929F4F7" w14:textId="3D118CA6" w:rsidR="00FA48F8" w:rsidRPr="00C52AB2" w:rsidRDefault="00FA48F8" w:rsidP="00FD70EA">
                  <w:pPr>
                    <w:jc w:val="both"/>
                    <w:rPr>
                      <w:rFonts w:ascii="Times New Roman" w:hAnsi="Times New Roman" w:cs="Times New Roman"/>
                      <w:sz w:val="20"/>
                      <w:szCs w:val="20"/>
                      <w:lang w:val="en-US"/>
                    </w:rPr>
                  </w:pPr>
                  <w:r w:rsidRPr="00AC57D8">
                    <w:rPr>
                      <w:rFonts w:ascii="Times New Roman" w:hAnsi="Times New Roman" w:cs="Times New Roman"/>
                      <w:sz w:val="20"/>
                      <w:szCs w:val="20"/>
                      <w:shd w:val="clear" w:color="auto" w:fill="FBE4D5" w:themeFill="accent2" w:themeFillTint="33"/>
                      <w:lang w:val="en-US"/>
                    </w:rPr>
                    <w:t>Skills of searching and selecting Internet resources</w:t>
                  </w:r>
                  <w:r w:rsidRPr="00A45F48">
                    <w:rPr>
                      <w:rFonts w:ascii="Times New Roman" w:hAnsi="Times New Roman" w:cs="Times New Roman"/>
                      <w:sz w:val="20"/>
                      <w:szCs w:val="20"/>
                      <w:lang w:val="en-US"/>
                    </w:rPr>
                    <w:t xml:space="preserve">, </w:t>
                  </w:r>
                  <w:r w:rsidRPr="00AC57D8">
                    <w:rPr>
                      <w:rFonts w:ascii="Times New Roman" w:hAnsi="Times New Roman" w:cs="Times New Roman"/>
                      <w:sz w:val="20"/>
                      <w:szCs w:val="20"/>
                      <w:shd w:val="clear" w:color="auto" w:fill="FBE4D5" w:themeFill="accent2" w:themeFillTint="33"/>
                      <w:lang w:val="en-US"/>
                    </w:rPr>
                    <w:t>evaluating the selected information</w:t>
                  </w:r>
                  <w:r w:rsidRPr="00A45F48">
                    <w:rPr>
                      <w:rFonts w:ascii="Times New Roman" w:hAnsi="Times New Roman" w:cs="Times New Roman"/>
                      <w:sz w:val="20"/>
                      <w:szCs w:val="20"/>
                      <w:lang w:val="en-US"/>
                    </w:rPr>
                    <w:t xml:space="preserve">; </w:t>
                  </w:r>
                  <w:r w:rsidRPr="00AC57D8">
                    <w:rPr>
                      <w:rFonts w:ascii="Times New Roman" w:hAnsi="Times New Roman" w:cs="Times New Roman"/>
                      <w:sz w:val="20"/>
                      <w:szCs w:val="20"/>
                      <w:shd w:val="clear" w:color="auto" w:fill="FBE4D5" w:themeFill="accent2" w:themeFillTint="33"/>
                      <w:lang w:val="en-US"/>
                    </w:rPr>
                    <w:t>use of means of Internet communication</w:t>
                  </w:r>
                  <w:r w:rsidRPr="00A45F48">
                    <w:rPr>
                      <w:rFonts w:ascii="Times New Roman" w:hAnsi="Times New Roman" w:cs="Times New Roman"/>
                      <w:sz w:val="20"/>
                      <w:szCs w:val="20"/>
                      <w:lang w:val="en-US"/>
                    </w:rPr>
                    <w:t xml:space="preserve">, </w:t>
                  </w:r>
                  <w:r w:rsidRPr="00AC57D8">
                    <w:rPr>
                      <w:rFonts w:ascii="Times New Roman" w:hAnsi="Times New Roman" w:cs="Times New Roman"/>
                      <w:sz w:val="20"/>
                      <w:szCs w:val="20"/>
                      <w:shd w:val="clear" w:color="auto" w:fill="FBE4D5" w:themeFill="accent2" w:themeFillTint="33"/>
                      <w:lang w:val="en-US"/>
                    </w:rPr>
                    <w:t>Web technologies</w:t>
                  </w:r>
                  <w:r w:rsidRPr="00A45F48">
                    <w:rPr>
                      <w:rFonts w:ascii="Times New Roman" w:hAnsi="Times New Roman" w:cs="Times New Roman"/>
                      <w:sz w:val="20"/>
                      <w:szCs w:val="20"/>
                      <w:lang w:val="en-US"/>
                    </w:rPr>
                    <w:t xml:space="preserve">; </w:t>
                  </w:r>
                  <w:r w:rsidRPr="00AC57D8">
                    <w:rPr>
                      <w:rFonts w:ascii="Times New Roman" w:hAnsi="Times New Roman" w:cs="Times New Roman"/>
                      <w:sz w:val="20"/>
                      <w:szCs w:val="20"/>
                      <w:shd w:val="clear" w:color="auto" w:fill="FBE4D5" w:themeFill="accent2" w:themeFillTint="33"/>
                      <w:lang w:val="en-US"/>
                    </w:rPr>
                    <w:t>reference materials for learning</w:t>
                  </w:r>
                  <w:r w:rsidRPr="00A45F48">
                    <w:rPr>
                      <w:rFonts w:ascii="Times New Roman" w:hAnsi="Times New Roman" w:cs="Times New Roman"/>
                      <w:sz w:val="20"/>
                      <w:szCs w:val="20"/>
                      <w:lang w:val="en-US"/>
                    </w:rPr>
                    <w:t xml:space="preserve">, </w:t>
                  </w:r>
                  <w:r w:rsidRPr="00AC57D8">
                    <w:rPr>
                      <w:rFonts w:ascii="Times New Roman" w:hAnsi="Times New Roman" w:cs="Times New Roman"/>
                      <w:sz w:val="20"/>
                      <w:szCs w:val="20"/>
                      <w:shd w:val="clear" w:color="auto" w:fill="FBE4D5" w:themeFill="accent2" w:themeFillTint="33"/>
                      <w:lang w:val="en-US"/>
                    </w:rPr>
                    <w:t>self-study and personal growth</w:t>
                  </w:r>
                  <w:r w:rsidRPr="00A45F48">
                    <w:rPr>
                      <w:rFonts w:ascii="Times New Roman" w:hAnsi="Times New Roman" w:cs="Times New Roman"/>
                      <w:sz w:val="20"/>
                      <w:szCs w:val="20"/>
                      <w:lang w:val="en-US"/>
                    </w:rPr>
                    <w:t>.</w:t>
                  </w:r>
                </w:p>
              </w:tc>
            </w:tr>
          </w:tbl>
          <w:p w14:paraId="79282383" w14:textId="43D6902E" w:rsidR="00F56718" w:rsidRPr="00A45F48" w:rsidRDefault="00F56718" w:rsidP="00FD70EA">
            <w:pPr>
              <w:jc w:val="both"/>
              <w:rPr>
                <w:rFonts w:ascii="Times New Roman" w:hAnsi="Times New Roman" w:cs="Times New Roman"/>
                <w:b/>
                <w:sz w:val="28"/>
                <w:szCs w:val="28"/>
                <w:lang w:val="en-US"/>
              </w:rPr>
            </w:pPr>
          </w:p>
        </w:tc>
        <w:tc>
          <w:tcPr>
            <w:tcW w:w="567" w:type="dxa"/>
          </w:tcPr>
          <w:p w14:paraId="5C8E92D8" w14:textId="13E4531C" w:rsidR="00F56718" w:rsidRDefault="00F56718" w:rsidP="00FD70EA">
            <w:pPr>
              <w:ind w:left="293"/>
              <w:rPr>
                <w:lang w:val="en-US"/>
              </w:rPr>
            </w:pPr>
          </w:p>
          <w:p w14:paraId="39550AA0" w14:textId="0942607D" w:rsidR="004648BA" w:rsidRDefault="004648BA" w:rsidP="00FD70EA">
            <w:pPr>
              <w:ind w:left="293"/>
              <w:rPr>
                <w:lang w:val="en-US"/>
              </w:rPr>
            </w:pPr>
          </w:p>
          <w:p w14:paraId="527C4B5D" w14:textId="3DAF73AB" w:rsidR="004648BA" w:rsidRDefault="004648BA" w:rsidP="00FD70EA">
            <w:pPr>
              <w:ind w:left="293"/>
              <w:rPr>
                <w:lang w:val="en-US"/>
              </w:rPr>
            </w:pPr>
          </w:p>
          <w:p w14:paraId="0EF52B9C" w14:textId="21988D8C" w:rsidR="004648BA" w:rsidRDefault="004648BA" w:rsidP="00FD70EA">
            <w:pPr>
              <w:ind w:left="293"/>
              <w:rPr>
                <w:lang w:val="en-US"/>
              </w:rPr>
            </w:pPr>
          </w:p>
          <w:p w14:paraId="2B660860" w14:textId="5A2D7A4D" w:rsidR="004648BA" w:rsidRDefault="004648BA" w:rsidP="00FD70EA">
            <w:pPr>
              <w:rPr>
                <w:lang w:val="en-US"/>
              </w:rPr>
            </w:pPr>
          </w:p>
          <w:p w14:paraId="1DB9B451" w14:textId="77777777" w:rsidR="004648BA" w:rsidRPr="00AC57D8" w:rsidRDefault="004648BA" w:rsidP="00FD70EA">
            <w:pPr>
              <w:ind w:left="-107"/>
              <w:rPr>
                <w:lang w:val="en-US"/>
              </w:rPr>
            </w:pPr>
          </w:p>
          <w:p w14:paraId="13E749BC" w14:textId="07D8AB49" w:rsidR="00F56718" w:rsidRPr="002E485B" w:rsidRDefault="00061CED" w:rsidP="00FD70EA">
            <w:pPr>
              <w:ind w:left="-107" w:right="-112"/>
              <w:jc w:val="both"/>
              <w:rPr>
                <w:rFonts w:ascii="Times New Roman" w:hAnsi="Times New Roman" w:cs="Times New Roman"/>
                <w:b/>
                <w:sz w:val="28"/>
                <w:szCs w:val="28"/>
                <w:lang w:val="en-US"/>
              </w:rPr>
            </w:pPr>
            <w:r>
              <w:rPr>
                <w:rFonts w:ascii="Times New Roman" w:hAnsi="Times New Roman" w:cs="Times New Roman"/>
                <w:b/>
                <w:noProof/>
                <w:sz w:val="28"/>
                <w:szCs w:val="28"/>
                <w:lang w:val="kk-KZ" w:eastAsia="kk-KZ"/>
              </w:rPr>
              <mc:AlternateContent>
                <mc:Choice Requires="wps">
                  <w:drawing>
                    <wp:inline distT="0" distB="0" distL="0" distR="0" wp14:anchorId="73E673EB" wp14:editId="63E11D24">
                      <wp:extent cx="373075" cy="234086"/>
                      <wp:effectExtent l="0" t="0" r="8255" b="0"/>
                      <wp:docPr id="12" name="Стрелка вправо 12"/>
                      <wp:cNvGraphicFramePr/>
                      <a:graphic xmlns:a="http://schemas.openxmlformats.org/drawingml/2006/main">
                        <a:graphicData uri="http://schemas.microsoft.com/office/word/2010/wordprocessingShape">
                          <wps:wsp>
                            <wps:cNvSpPr/>
                            <wps:spPr>
                              <a:xfrm>
                                <a:off x="0" y="0"/>
                                <a:ext cx="373075" cy="234086"/>
                              </a:xfrm>
                              <a:prstGeom prst="rightArrow">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w:pict>
                    <v:shapetype w14:anchorId="37A21F7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2" o:spid="_x0000_s1026" type="#_x0000_t13" style="width:29.4pt;height:1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" adj="14824" fillcolor="#ed7d31 [3205]" stroked="f">
                      <v:fill opacity="32896f"/>
                      <w10:anchorlock/>
                    </v:shape>
                  </w:pict>
                </mc:Fallback>
              </mc:AlternateContent>
            </w:r>
          </w:p>
        </w:tc>
        <w:tc>
          <w:tcPr>
            <w:tcW w:w="4677" w:type="dxa"/>
          </w:tcPr>
          <w:p w14:paraId="1F7C8630" w14:textId="77777777" w:rsidR="00F56718" w:rsidRPr="00DC3943" w:rsidRDefault="00F56718" w:rsidP="00FD70EA">
            <w:pPr>
              <w:rPr>
                <w:sz w:val="28"/>
                <w:szCs w:val="28"/>
                <w:lang w:val="en-US"/>
              </w:rPr>
            </w:pPr>
          </w:p>
          <w:tbl>
            <w:tblPr>
              <w:tblStyle w:val="a3"/>
              <w:tblW w:w="4418" w:type="dxa"/>
              <w:tblLayout w:type="fixed"/>
              <w:tblLook w:val="04A0" w:firstRow="1" w:lastRow="0" w:firstColumn="1" w:lastColumn="0" w:noHBand="0" w:noVBand="1"/>
            </w:tblPr>
            <w:tblGrid>
              <w:gridCol w:w="1139"/>
              <w:gridCol w:w="689"/>
              <w:gridCol w:w="2590"/>
            </w:tblGrid>
            <w:tr w:rsidR="00F56718" w:rsidRPr="002E485B" w14:paraId="2269774D" w14:textId="77777777" w:rsidTr="00FA48F8">
              <w:tc>
                <w:tcPr>
                  <w:tcW w:w="1139" w:type="dxa"/>
                </w:tcPr>
                <w:p w14:paraId="1D5AA370" w14:textId="77777777" w:rsidR="00F56718" w:rsidRPr="002E485B" w:rsidRDefault="00F56718" w:rsidP="00FD70EA">
                  <w:pPr>
                    <w:jc w:val="both"/>
                    <w:rPr>
                      <w:rFonts w:ascii="Times New Roman" w:hAnsi="Times New Roman" w:cs="Times New Roman"/>
                      <w:sz w:val="20"/>
                      <w:szCs w:val="20"/>
                      <w:lang w:val="en-US"/>
                    </w:rPr>
                  </w:pPr>
                  <w:r w:rsidRPr="002E485B">
                    <w:rPr>
                      <w:rFonts w:ascii="Times New Roman" w:hAnsi="Times New Roman" w:cs="Times New Roman"/>
                      <w:sz w:val="20"/>
                      <w:szCs w:val="20"/>
                      <w:lang w:val="en-US"/>
                    </w:rPr>
                    <w:t>Curriculum</w:t>
                  </w:r>
                </w:p>
              </w:tc>
              <w:tc>
                <w:tcPr>
                  <w:tcW w:w="689" w:type="dxa"/>
                </w:tcPr>
                <w:p w14:paraId="393CC60C" w14:textId="77777777" w:rsidR="00F56718" w:rsidRPr="002E485B" w:rsidRDefault="00F56718" w:rsidP="00FD70EA">
                  <w:pPr>
                    <w:jc w:val="both"/>
                    <w:rPr>
                      <w:rFonts w:ascii="Times New Roman" w:hAnsi="Times New Roman" w:cs="Times New Roman"/>
                      <w:sz w:val="20"/>
                      <w:szCs w:val="20"/>
                      <w:lang w:val="en-US"/>
                    </w:rPr>
                  </w:pPr>
                  <w:r w:rsidRPr="002E485B">
                    <w:rPr>
                      <w:rFonts w:ascii="Times New Roman" w:hAnsi="Times New Roman" w:cs="Times New Roman"/>
                      <w:sz w:val="20"/>
                      <w:szCs w:val="20"/>
                      <w:lang w:val="en-US"/>
                    </w:rPr>
                    <w:t>HAS</w:t>
                  </w:r>
                </w:p>
              </w:tc>
              <w:tc>
                <w:tcPr>
                  <w:tcW w:w="2590" w:type="dxa"/>
                </w:tcPr>
                <w:p w14:paraId="6B868356" w14:textId="77777777" w:rsidR="00F56718" w:rsidRPr="002E485B" w:rsidRDefault="00F56718" w:rsidP="00FD70EA">
                  <w:pPr>
                    <w:jc w:val="both"/>
                    <w:rPr>
                      <w:rFonts w:ascii="Times New Roman" w:hAnsi="Times New Roman" w:cs="Times New Roman"/>
                      <w:sz w:val="20"/>
                      <w:szCs w:val="20"/>
                      <w:lang w:val="en-US"/>
                    </w:rPr>
                  </w:pPr>
                  <w:r w:rsidRPr="002E485B">
                    <w:rPr>
                      <w:rFonts w:ascii="Times New Roman" w:hAnsi="Times New Roman" w:cs="Times New Roman"/>
                      <w:sz w:val="20"/>
                      <w:szCs w:val="20"/>
                      <w:lang w:val="en-US"/>
                    </w:rPr>
                    <w:t>CUA</w:t>
                  </w:r>
                </w:p>
              </w:tc>
            </w:tr>
            <w:tr w:rsidR="00965A1F" w:rsidRPr="002E485B" w14:paraId="4CDE1E79" w14:textId="77777777" w:rsidTr="00FA48F8">
              <w:tc>
                <w:tcPr>
                  <w:tcW w:w="1139" w:type="dxa"/>
                  <w:vMerge w:val="restart"/>
                  <w:vAlign w:val="center"/>
                </w:tcPr>
                <w:p w14:paraId="43127E98" w14:textId="165482EE" w:rsidR="00965A1F" w:rsidRPr="001534A1" w:rsidRDefault="00965A1F" w:rsidP="00FD70EA">
                  <w:pPr>
                    <w:jc w:val="center"/>
                    <w:rPr>
                      <w:rFonts w:ascii="Times New Roman" w:hAnsi="Times New Roman" w:cs="Times New Roman"/>
                      <w:sz w:val="20"/>
                      <w:szCs w:val="20"/>
                      <w:lang w:val="en-US"/>
                    </w:rPr>
                  </w:pPr>
                  <w:r w:rsidRPr="001534A1">
                    <w:rPr>
                      <w:rFonts w:ascii="Times New Roman" w:hAnsi="Times New Roman" w:cs="Times New Roman"/>
                      <w:sz w:val="20"/>
                      <w:szCs w:val="20"/>
                      <w:lang w:val="en-US"/>
                    </w:rPr>
                    <w:t>6В06102</w:t>
                  </w:r>
                </w:p>
              </w:tc>
              <w:tc>
                <w:tcPr>
                  <w:tcW w:w="689" w:type="dxa"/>
                </w:tcPr>
                <w:p w14:paraId="378F5AD8" w14:textId="77777777" w:rsidR="00965A1F" w:rsidRPr="002E485B" w:rsidRDefault="00965A1F" w:rsidP="00FD70EA">
                  <w:pPr>
                    <w:jc w:val="both"/>
                    <w:rPr>
                      <w:rFonts w:ascii="Times New Roman" w:hAnsi="Times New Roman" w:cs="Times New Roman"/>
                      <w:sz w:val="20"/>
                      <w:szCs w:val="20"/>
                      <w:lang w:val="en-US"/>
                    </w:rPr>
                  </w:pPr>
                  <w:r w:rsidRPr="002E485B">
                    <w:rPr>
                      <w:rFonts w:ascii="Times New Roman" w:hAnsi="Times New Roman" w:cs="Times New Roman"/>
                      <w:sz w:val="20"/>
                      <w:szCs w:val="20"/>
                      <w:lang w:val="en-US"/>
                    </w:rPr>
                    <w:t>HAS</w:t>
                  </w:r>
                </w:p>
              </w:tc>
              <w:tc>
                <w:tcPr>
                  <w:tcW w:w="2590" w:type="dxa"/>
                  <w:shd w:val="clear" w:color="auto" w:fill="auto"/>
                </w:tcPr>
                <w:p w14:paraId="119CF134" w14:textId="77777777" w:rsidR="00965A1F" w:rsidRPr="002E485B" w:rsidRDefault="00965A1F" w:rsidP="00FD70EA">
                  <w:pPr>
                    <w:jc w:val="both"/>
                    <w:rPr>
                      <w:rFonts w:ascii="Times New Roman" w:hAnsi="Times New Roman" w:cs="Times New Roman"/>
                      <w:sz w:val="20"/>
                      <w:szCs w:val="20"/>
                    </w:rPr>
                  </w:pPr>
                  <w:r w:rsidRPr="002E485B">
                    <w:rPr>
                      <w:rFonts w:ascii="Times New Roman" w:hAnsi="Times New Roman" w:cs="Times New Roman"/>
                      <w:sz w:val="20"/>
                      <w:szCs w:val="20"/>
                    </w:rPr>
                    <w:t>Интернет-ресурстарды іздеу және таңдау</w:t>
                  </w:r>
                </w:p>
              </w:tc>
            </w:tr>
            <w:tr w:rsidR="00965A1F" w:rsidRPr="002E485B" w14:paraId="3D24FDEC" w14:textId="77777777" w:rsidTr="00FA48F8">
              <w:tc>
                <w:tcPr>
                  <w:tcW w:w="1139" w:type="dxa"/>
                  <w:vMerge/>
                </w:tcPr>
                <w:p w14:paraId="0043E5D9" w14:textId="00B53FE9" w:rsidR="00965A1F" w:rsidRPr="002E485B" w:rsidRDefault="00965A1F" w:rsidP="00FD70EA">
                  <w:pPr>
                    <w:jc w:val="both"/>
                    <w:rPr>
                      <w:rFonts w:ascii="Times New Roman" w:hAnsi="Times New Roman" w:cs="Times New Roman"/>
                      <w:sz w:val="20"/>
                      <w:szCs w:val="20"/>
                    </w:rPr>
                  </w:pPr>
                </w:p>
              </w:tc>
              <w:tc>
                <w:tcPr>
                  <w:tcW w:w="689" w:type="dxa"/>
                </w:tcPr>
                <w:p w14:paraId="47D559CC" w14:textId="77777777" w:rsidR="00965A1F" w:rsidRPr="002E485B" w:rsidRDefault="00965A1F" w:rsidP="00FD70EA">
                  <w:pPr>
                    <w:jc w:val="both"/>
                    <w:rPr>
                      <w:rFonts w:ascii="Times New Roman" w:hAnsi="Times New Roman" w:cs="Times New Roman"/>
                      <w:sz w:val="20"/>
                      <w:szCs w:val="20"/>
                    </w:rPr>
                  </w:pPr>
                  <w:r w:rsidRPr="002E485B">
                    <w:rPr>
                      <w:rFonts w:ascii="Times New Roman" w:hAnsi="Times New Roman" w:cs="Times New Roman"/>
                      <w:sz w:val="20"/>
                      <w:szCs w:val="20"/>
                      <w:lang w:val="en-US"/>
                    </w:rPr>
                    <w:t>HAS</w:t>
                  </w:r>
                </w:p>
              </w:tc>
              <w:tc>
                <w:tcPr>
                  <w:tcW w:w="2590" w:type="dxa"/>
                </w:tcPr>
                <w:p w14:paraId="5EE2C824" w14:textId="77777777" w:rsidR="00965A1F" w:rsidRPr="002E485B" w:rsidRDefault="00965A1F" w:rsidP="00FD70EA">
                  <w:pPr>
                    <w:jc w:val="both"/>
                    <w:rPr>
                      <w:rFonts w:ascii="Times New Roman" w:hAnsi="Times New Roman" w:cs="Times New Roman"/>
                      <w:sz w:val="20"/>
                      <w:szCs w:val="20"/>
                    </w:rPr>
                  </w:pPr>
                  <w:r w:rsidRPr="002E485B">
                    <w:rPr>
                      <w:rFonts w:ascii="Times New Roman" w:hAnsi="Times New Roman" w:cs="Times New Roman"/>
                      <w:sz w:val="20"/>
                      <w:szCs w:val="20"/>
                    </w:rPr>
                    <w:t>таңдалған ақпаратты бағалау дағдылары</w:t>
                  </w:r>
                </w:p>
              </w:tc>
            </w:tr>
            <w:tr w:rsidR="00965A1F" w:rsidRPr="002E485B" w14:paraId="321FA7D6" w14:textId="77777777" w:rsidTr="00FA48F8">
              <w:tc>
                <w:tcPr>
                  <w:tcW w:w="1139" w:type="dxa"/>
                  <w:vMerge/>
                </w:tcPr>
                <w:p w14:paraId="4F2E0F57" w14:textId="48854C52" w:rsidR="00965A1F" w:rsidRPr="002D1B1F" w:rsidRDefault="00965A1F" w:rsidP="00FD70EA">
                  <w:pPr>
                    <w:jc w:val="both"/>
                    <w:rPr>
                      <w:rFonts w:ascii="Times New Roman" w:hAnsi="Times New Roman" w:cs="Times New Roman"/>
                      <w:sz w:val="20"/>
                      <w:szCs w:val="20"/>
                    </w:rPr>
                  </w:pPr>
                </w:p>
              </w:tc>
              <w:tc>
                <w:tcPr>
                  <w:tcW w:w="689" w:type="dxa"/>
                </w:tcPr>
                <w:p w14:paraId="350F56D2" w14:textId="77777777" w:rsidR="00965A1F" w:rsidRPr="002E485B" w:rsidRDefault="00965A1F" w:rsidP="00FD70EA">
                  <w:pPr>
                    <w:jc w:val="both"/>
                    <w:rPr>
                      <w:rFonts w:ascii="Times New Roman" w:hAnsi="Times New Roman" w:cs="Times New Roman"/>
                      <w:sz w:val="20"/>
                      <w:szCs w:val="20"/>
                    </w:rPr>
                  </w:pPr>
                  <w:r w:rsidRPr="002D1B1F">
                    <w:rPr>
                      <w:rFonts w:ascii="Times New Roman" w:hAnsi="Times New Roman" w:cs="Times New Roman"/>
                      <w:sz w:val="20"/>
                      <w:szCs w:val="20"/>
                      <w:lang w:val="en-US"/>
                    </w:rPr>
                    <w:t>…</w:t>
                  </w:r>
                </w:p>
              </w:tc>
              <w:tc>
                <w:tcPr>
                  <w:tcW w:w="2590" w:type="dxa"/>
                </w:tcPr>
                <w:p w14:paraId="28828471" w14:textId="77777777" w:rsidR="00965A1F" w:rsidRPr="002E485B" w:rsidRDefault="00965A1F" w:rsidP="00FD70EA">
                  <w:pPr>
                    <w:jc w:val="both"/>
                    <w:rPr>
                      <w:rFonts w:ascii="Times New Roman" w:hAnsi="Times New Roman" w:cs="Times New Roman"/>
                      <w:sz w:val="20"/>
                      <w:szCs w:val="20"/>
                    </w:rPr>
                  </w:pPr>
                  <w:r>
                    <w:rPr>
                      <w:rFonts w:ascii="Times New Roman" w:hAnsi="Times New Roman" w:cs="Times New Roman"/>
                      <w:sz w:val="20"/>
                      <w:szCs w:val="20"/>
                    </w:rPr>
                    <w:t>…</w:t>
                  </w:r>
                </w:p>
              </w:tc>
            </w:tr>
            <w:tr w:rsidR="00965A1F" w:rsidRPr="002E485B" w14:paraId="7930DA39" w14:textId="77777777" w:rsidTr="00FA48F8">
              <w:tc>
                <w:tcPr>
                  <w:tcW w:w="1139" w:type="dxa"/>
                  <w:vMerge/>
                </w:tcPr>
                <w:p w14:paraId="03768CD8" w14:textId="0787DB60" w:rsidR="00965A1F" w:rsidRPr="002E485B" w:rsidRDefault="00965A1F" w:rsidP="00FD70EA">
                  <w:pPr>
                    <w:jc w:val="both"/>
                    <w:rPr>
                      <w:rFonts w:ascii="Times New Roman" w:hAnsi="Times New Roman" w:cs="Times New Roman"/>
                      <w:sz w:val="20"/>
                      <w:szCs w:val="20"/>
                    </w:rPr>
                  </w:pPr>
                </w:p>
              </w:tc>
              <w:tc>
                <w:tcPr>
                  <w:tcW w:w="689" w:type="dxa"/>
                </w:tcPr>
                <w:p w14:paraId="7605F49C" w14:textId="77777777" w:rsidR="00965A1F" w:rsidRPr="002E485B" w:rsidRDefault="00965A1F" w:rsidP="00FD70EA">
                  <w:pPr>
                    <w:jc w:val="both"/>
                    <w:rPr>
                      <w:rFonts w:ascii="Times New Roman" w:hAnsi="Times New Roman" w:cs="Times New Roman"/>
                      <w:sz w:val="20"/>
                      <w:szCs w:val="20"/>
                    </w:rPr>
                  </w:pPr>
                  <w:r w:rsidRPr="002E485B">
                    <w:rPr>
                      <w:rFonts w:ascii="Times New Roman" w:hAnsi="Times New Roman" w:cs="Times New Roman"/>
                      <w:sz w:val="20"/>
                      <w:szCs w:val="20"/>
                      <w:lang w:val="en-US"/>
                    </w:rPr>
                    <w:t>HAS</w:t>
                  </w:r>
                </w:p>
              </w:tc>
              <w:tc>
                <w:tcPr>
                  <w:tcW w:w="2590" w:type="dxa"/>
                </w:tcPr>
                <w:p w14:paraId="5D860313" w14:textId="77777777" w:rsidR="00965A1F" w:rsidRPr="002E485B" w:rsidRDefault="00965A1F" w:rsidP="00FD70EA">
                  <w:pPr>
                    <w:jc w:val="both"/>
                    <w:rPr>
                      <w:rFonts w:ascii="Times New Roman" w:hAnsi="Times New Roman" w:cs="Times New Roman"/>
                      <w:sz w:val="20"/>
                      <w:szCs w:val="20"/>
                    </w:rPr>
                  </w:pPr>
                  <w:r w:rsidRPr="002E485B">
                    <w:rPr>
                      <w:rFonts w:ascii="Times New Roman" w:hAnsi="Times New Roman" w:cs="Times New Roman"/>
                      <w:sz w:val="20"/>
                      <w:szCs w:val="20"/>
                    </w:rPr>
                    <w:t>информационно-справочных материалов для обучения</w:t>
                  </w:r>
                </w:p>
              </w:tc>
            </w:tr>
            <w:tr w:rsidR="00965A1F" w:rsidRPr="002E485B" w14:paraId="27DA5DC7" w14:textId="77777777" w:rsidTr="00FA48F8">
              <w:tc>
                <w:tcPr>
                  <w:tcW w:w="1139" w:type="dxa"/>
                  <w:vMerge/>
                </w:tcPr>
                <w:p w14:paraId="6230B33E" w14:textId="47C3E4B6" w:rsidR="00965A1F" w:rsidRPr="002E485B" w:rsidRDefault="00965A1F" w:rsidP="00FD70EA">
                  <w:pPr>
                    <w:jc w:val="both"/>
                    <w:rPr>
                      <w:rFonts w:ascii="Times New Roman" w:hAnsi="Times New Roman" w:cs="Times New Roman"/>
                      <w:sz w:val="20"/>
                      <w:szCs w:val="20"/>
                    </w:rPr>
                  </w:pPr>
                </w:p>
              </w:tc>
              <w:tc>
                <w:tcPr>
                  <w:tcW w:w="689" w:type="dxa"/>
                </w:tcPr>
                <w:p w14:paraId="01593927" w14:textId="77777777" w:rsidR="00965A1F" w:rsidRPr="002E485B" w:rsidRDefault="00965A1F" w:rsidP="00FD70EA">
                  <w:pPr>
                    <w:jc w:val="both"/>
                    <w:rPr>
                      <w:rFonts w:ascii="Times New Roman" w:hAnsi="Times New Roman" w:cs="Times New Roman"/>
                      <w:sz w:val="20"/>
                      <w:szCs w:val="20"/>
                    </w:rPr>
                  </w:pPr>
                  <w:r w:rsidRPr="002E485B">
                    <w:rPr>
                      <w:rFonts w:ascii="Times New Roman" w:hAnsi="Times New Roman" w:cs="Times New Roman"/>
                      <w:sz w:val="20"/>
                      <w:szCs w:val="20"/>
                      <w:lang w:val="en-US"/>
                    </w:rPr>
                    <w:t>HAS</w:t>
                  </w:r>
                </w:p>
              </w:tc>
              <w:tc>
                <w:tcPr>
                  <w:tcW w:w="2590" w:type="dxa"/>
                </w:tcPr>
                <w:p w14:paraId="56F248A9" w14:textId="77777777" w:rsidR="00965A1F" w:rsidRPr="002E485B" w:rsidRDefault="00965A1F" w:rsidP="00FD70EA">
                  <w:pPr>
                    <w:jc w:val="both"/>
                    <w:rPr>
                      <w:rFonts w:ascii="Times New Roman" w:hAnsi="Times New Roman" w:cs="Times New Roman"/>
                      <w:sz w:val="20"/>
                      <w:szCs w:val="20"/>
                    </w:rPr>
                  </w:pPr>
                  <w:r w:rsidRPr="002E485B">
                    <w:rPr>
                      <w:rFonts w:ascii="Times New Roman" w:hAnsi="Times New Roman" w:cs="Times New Roman"/>
                      <w:sz w:val="20"/>
                      <w:szCs w:val="20"/>
                    </w:rPr>
                    <w:t>самообучения и личностного роста</w:t>
                  </w:r>
                </w:p>
              </w:tc>
            </w:tr>
            <w:tr w:rsidR="00965A1F" w:rsidRPr="002E485B" w14:paraId="539ADFC5" w14:textId="77777777" w:rsidTr="00FA48F8">
              <w:tc>
                <w:tcPr>
                  <w:tcW w:w="1139" w:type="dxa"/>
                  <w:vMerge/>
                </w:tcPr>
                <w:p w14:paraId="7F4C6D30" w14:textId="721D4EC1" w:rsidR="00965A1F" w:rsidRPr="002D1B1F" w:rsidRDefault="00965A1F" w:rsidP="00FD70EA">
                  <w:pPr>
                    <w:jc w:val="both"/>
                    <w:rPr>
                      <w:rFonts w:ascii="Times New Roman" w:hAnsi="Times New Roman" w:cs="Times New Roman"/>
                      <w:sz w:val="20"/>
                      <w:szCs w:val="20"/>
                    </w:rPr>
                  </w:pPr>
                </w:p>
              </w:tc>
              <w:tc>
                <w:tcPr>
                  <w:tcW w:w="689" w:type="dxa"/>
                </w:tcPr>
                <w:p w14:paraId="3205B8BC" w14:textId="77777777" w:rsidR="00965A1F" w:rsidRPr="002D1B1F" w:rsidRDefault="00965A1F" w:rsidP="00FD70EA">
                  <w:pPr>
                    <w:jc w:val="both"/>
                    <w:rPr>
                      <w:rFonts w:ascii="Times New Roman" w:hAnsi="Times New Roman" w:cs="Times New Roman"/>
                      <w:sz w:val="20"/>
                      <w:szCs w:val="20"/>
                    </w:rPr>
                  </w:pPr>
                  <w:r>
                    <w:rPr>
                      <w:rFonts w:ascii="Times New Roman" w:hAnsi="Times New Roman" w:cs="Times New Roman"/>
                      <w:sz w:val="20"/>
                      <w:szCs w:val="20"/>
                    </w:rPr>
                    <w:t>…</w:t>
                  </w:r>
                </w:p>
              </w:tc>
              <w:tc>
                <w:tcPr>
                  <w:tcW w:w="2590" w:type="dxa"/>
                </w:tcPr>
                <w:p w14:paraId="208CC629" w14:textId="77777777" w:rsidR="00965A1F" w:rsidRPr="002D1B1F" w:rsidRDefault="00965A1F" w:rsidP="00FD70EA">
                  <w:pPr>
                    <w:jc w:val="both"/>
                    <w:rPr>
                      <w:rFonts w:ascii="Times New Roman" w:hAnsi="Times New Roman" w:cs="Times New Roman"/>
                      <w:sz w:val="20"/>
                      <w:szCs w:val="20"/>
                    </w:rPr>
                  </w:pPr>
                  <w:r>
                    <w:rPr>
                      <w:rFonts w:ascii="Times New Roman" w:hAnsi="Times New Roman" w:cs="Times New Roman"/>
                      <w:sz w:val="20"/>
                      <w:szCs w:val="20"/>
                    </w:rPr>
                    <w:t>…</w:t>
                  </w:r>
                </w:p>
              </w:tc>
            </w:tr>
            <w:tr w:rsidR="00965A1F" w:rsidRPr="002E485B" w14:paraId="51DDAD58" w14:textId="77777777" w:rsidTr="00FA48F8">
              <w:tc>
                <w:tcPr>
                  <w:tcW w:w="1139" w:type="dxa"/>
                  <w:vMerge/>
                </w:tcPr>
                <w:p w14:paraId="77877057" w14:textId="2B0C5C18" w:rsidR="00965A1F" w:rsidRPr="002E485B" w:rsidRDefault="00965A1F" w:rsidP="00FD70EA">
                  <w:pPr>
                    <w:jc w:val="both"/>
                    <w:rPr>
                      <w:rFonts w:ascii="Times New Roman" w:hAnsi="Times New Roman" w:cs="Times New Roman"/>
                      <w:sz w:val="20"/>
                      <w:szCs w:val="20"/>
                    </w:rPr>
                  </w:pPr>
                </w:p>
              </w:tc>
              <w:tc>
                <w:tcPr>
                  <w:tcW w:w="689" w:type="dxa"/>
                </w:tcPr>
                <w:p w14:paraId="21EDA967" w14:textId="77777777" w:rsidR="00965A1F" w:rsidRPr="002E485B" w:rsidRDefault="00965A1F" w:rsidP="00FD70EA">
                  <w:pPr>
                    <w:jc w:val="both"/>
                    <w:rPr>
                      <w:rFonts w:ascii="Times New Roman" w:hAnsi="Times New Roman" w:cs="Times New Roman"/>
                      <w:sz w:val="20"/>
                      <w:szCs w:val="20"/>
                    </w:rPr>
                  </w:pPr>
                  <w:r w:rsidRPr="002E485B">
                    <w:rPr>
                      <w:rFonts w:ascii="Times New Roman" w:hAnsi="Times New Roman" w:cs="Times New Roman"/>
                      <w:sz w:val="20"/>
                      <w:szCs w:val="20"/>
                      <w:lang w:val="en-US"/>
                    </w:rPr>
                    <w:t>HAS</w:t>
                  </w:r>
                </w:p>
              </w:tc>
              <w:tc>
                <w:tcPr>
                  <w:tcW w:w="2590" w:type="dxa"/>
                </w:tcPr>
                <w:p w14:paraId="35888832" w14:textId="77777777" w:rsidR="00965A1F" w:rsidRPr="002E485B" w:rsidRDefault="00965A1F" w:rsidP="00FD70EA">
                  <w:pPr>
                    <w:jc w:val="both"/>
                    <w:rPr>
                      <w:rFonts w:ascii="Times New Roman" w:hAnsi="Times New Roman" w:cs="Times New Roman"/>
                      <w:sz w:val="20"/>
                      <w:szCs w:val="20"/>
                      <w:lang w:val="en-US"/>
                    </w:rPr>
                  </w:pPr>
                  <w:r w:rsidRPr="002E485B">
                    <w:rPr>
                      <w:rFonts w:ascii="Times New Roman" w:hAnsi="Times New Roman" w:cs="Times New Roman"/>
                      <w:sz w:val="20"/>
                      <w:szCs w:val="20"/>
                      <w:lang w:val="en-US"/>
                    </w:rPr>
                    <w:t>reference materials for learning</w:t>
                  </w:r>
                </w:p>
              </w:tc>
            </w:tr>
            <w:tr w:rsidR="00965A1F" w:rsidRPr="004D3D73" w14:paraId="54CCFBA2" w14:textId="77777777" w:rsidTr="00FA48F8">
              <w:tc>
                <w:tcPr>
                  <w:tcW w:w="1139" w:type="dxa"/>
                  <w:vMerge/>
                </w:tcPr>
                <w:p w14:paraId="404FF83D" w14:textId="0B597E25" w:rsidR="00965A1F" w:rsidRPr="002E485B" w:rsidRDefault="00965A1F" w:rsidP="00FD70EA">
                  <w:pPr>
                    <w:jc w:val="both"/>
                    <w:rPr>
                      <w:rFonts w:ascii="Times New Roman" w:hAnsi="Times New Roman" w:cs="Times New Roman"/>
                      <w:sz w:val="20"/>
                      <w:szCs w:val="20"/>
                    </w:rPr>
                  </w:pPr>
                </w:p>
              </w:tc>
              <w:tc>
                <w:tcPr>
                  <w:tcW w:w="689" w:type="dxa"/>
                </w:tcPr>
                <w:p w14:paraId="56F30BE2" w14:textId="77777777" w:rsidR="00965A1F" w:rsidRPr="002E485B" w:rsidRDefault="00965A1F" w:rsidP="00FD70EA">
                  <w:pPr>
                    <w:jc w:val="both"/>
                    <w:rPr>
                      <w:rFonts w:ascii="Times New Roman" w:hAnsi="Times New Roman" w:cs="Times New Roman"/>
                      <w:sz w:val="20"/>
                      <w:szCs w:val="20"/>
                    </w:rPr>
                  </w:pPr>
                  <w:r w:rsidRPr="002E485B">
                    <w:rPr>
                      <w:rFonts w:ascii="Times New Roman" w:hAnsi="Times New Roman" w:cs="Times New Roman"/>
                      <w:sz w:val="20"/>
                      <w:szCs w:val="20"/>
                      <w:lang w:val="en-US"/>
                    </w:rPr>
                    <w:t>HAS</w:t>
                  </w:r>
                </w:p>
              </w:tc>
              <w:tc>
                <w:tcPr>
                  <w:tcW w:w="2590" w:type="dxa"/>
                </w:tcPr>
                <w:p w14:paraId="451BC121" w14:textId="77777777" w:rsidR="00965A1F" w:rsidRPr="002E485B" w:rsidRDefault="00965A1F" w:rsidP="00FD70EA">
                  <w:pPr>
                    <w:jc w:val="both"/>
                    <w:rPr>
                      <w:rFonts w:ascii="Times New Roman" w:hAnsi="Times New Roman" w:cs="Times New Roman"/>
                      <w:sz w:val="20"/>
                      <w:szCs w:val="20"/>
                      <w:lang w:val="en-US"/>
                    </w:rPr>
                  </w:pPr>
                  <w:r w:rsidRPr="002E485B">
                    <w:rPr>
                      <w:rFonts w:ascii="Times New Roman" w:hAnsi="Times New Roman" w:cs="Times New Roman"/>
                      <w:sz w:val="20"/>
                      <w:szCs w:val="20"/>
                      <w:lang w:val="en-US"/>
                    </w:rPr>
                    <w:t>self-study and personal growth</w:t>
                  </w:r>
                </w:p>
              </w:tc>
            </w:tr>
          </w:tbl>
          <w:p w14:paraId="6285DE39" w14:textId="4E4DEF93" w:rsidR="00F56718" w:rsidRPr="00AC57D8" w:rsidRDefault="00F56718" w:rsidP="00FD70EA">
            <w:pPr>
              <w:rPr>
                <w:lang w:val="en-US"/>
              </w:rPr>
            </w:pPr>
          </w:p>
        </w:tc>
      </w:tr>
    </w:tbl>
    <w:p w14:paraId="5D9FE064" w14:textId="39394025" w:rsidR="00A45F48" w:rsidRPr="009D79DF" w:rsidRDefault="00A45F48" w:rsidP="00FD70EA">
      <w:pPr>
        <w:spacing w:after="0" w:line="240" w:lineRule="auto"/>
        <w:jc w:val="both"/>
        <w:rPr>
          <w:rFonts w:ascii="Times New Roman" w:hAnsi="Times New Roman" w:cs="Times New Roman"/>
          <w:b/>
          <w:sz w:val="16"/>
          <w:szCs w:val="16"/>
          <w:lang w:val="en-US"/>
        </w:rPr>
      </w:pPr>
    </w:p>
    <w:p w14:paraId="2E0EABBA" w14:textId="5D9A2F47" w:rsidR="00D77CE2" w:rsidRDefault="00055232" w:rsidP="00FD70EA">
      <w:pPr>
        <w:spacing w:after="0" w:line="240" w:lineRule="auto"/>
        <w:ind w:firstLine="709"/>
        <w:jc w:val="center"/>
        <w:rPr>
          <w:rFonts w:ascii="Times New Roman" w:hAnsi="Times New Roman" w:cs="Times New Roman"/>
          <w:sz w:val="28"/>
          <w:szCs w:val="28"/>
        </w:rPr>
      </w:pPr>
      <w:r w:rsidRPr="00055232">
        <w:rPr>
          <w:rFonts w:ascii="Times New Roman" w:hAnsi="Times New Roman" w:cs="Times New Roman"/>
          <w:sz w:val="28"/>
          <w:szCs w:val="28"/>
        </w:rPr>
        <w:t>Рисунок 2.</w:t>
      </w:r>
      <w:r w:rsidR="009D79DF">
        <w:rPr>
          <w:rFonts w:ascii="Times New Roman" w:hAnsi="Times New Roman" w:cs="Times New Roman"/>
          <w:sz w:val="28"/>
          <w:szCs w:val="28"/>
          <w:lang w:val="kk-KZ"/>
        </w:rPr>
        <w:t>3</w:t>
      </w:r>
      <w:r w:rsidRPr="00055232">
        <w:rPr>
          <w:rFonts w:ascii="Times New Roman" w:hAnsi="Times New Roman" w:cs="Times New Roman"/>
          <w:sz w:val="28"/>
          <w:szCs w:val="28"/>
        </w:rPr>
        <w:t xml:space="preserve"> </w:t>
      </w:r>
      <w:r w:rsidR="009D79DF">
        <w:rPr>
          <w:rFonts w:ascii="Times New Roman" w:hAnsi="Times New Roman" w:cs="Times New Roman"/>
          <w:sz w:val="28"/>
          <w:szCs w:val="28"/>
          <w:lang w:val="kk-KZ"/>
        </w:rPr>
        <w:t xml:space="preserve">– </w:t>
      </w:r>
      <w:r w:rsidRPr="00055232">
        <w:rPr>
          <w:rFonts w:ascii="Times New Roman" w:hAnsi="Times New Roman" w:cs="Times New Roman"/>
          <w:sz w:val="28"/>
          <w:szCs w:val="28"/>
        </w:rPr>
        <w:t xml:space="preserve">Образец </w:t>
      </w:r>
      <w:r w:rsidR="00E37C0B">
        <w:rPr>
          <w:rFonts w:ascii="Times New Roman" w:hAnsi="Times New Roman" w:cs="Times New Roman"/>
          <w:sz w:val="28"/>
          <w:szCs w:val="28"/>
        </w:rPr>
        <w:t>извлечения из</w:t>
      </w:r>
      <w:r w:rsidRPr="00055232">
        <w:rPr>
          <w:rFonts w:ascii="Times New Roman" w:hAnsi="Times New Roman" w:cs="Times New Roman"/>
          <w:sz w:val="28"/>
          <w:szCs w:val="28"/>
        </w:rPr>
        <w:t xml:space="preserve"> исходного текста</w:t>
      </w:r>
      <w:r w:rsidR="007211EA">
        <w:rPr>
          <w:rFonts w:ascii="Times New Roman" w:hAnsi="Times New Roman" w:cs="Times New Roman"/>
          <w:sz w:val="28"/>
          <w:szCs w:val="28"/>
        </w:rPr>
        <w:t xml:space="preserve"> образовательной программы</w:t>
      </w:r>
      <w:r w:rsidRPr="00055232">
        <w:rPr>
          <w:rFonts w:ascii="Times New Roman" w:hAnsi="Times New Roman" w:cs="Times New Roman"/>
          <w:sz w:val="28"/>
          <w:szCs w:val="28"/>
        </w:rPr>
        <w:t xml:space="preserve"> в</w:t>
      </w:r>
      <w:r w:rsidR="001F4FA8">
        <w:rPr>
          <w:rFonts w:ascii="Times New Roman" w:hAnsi="Times New Roman" w:cs="Times New Roman"/>
          <w:sz w:val="28"/>
          <w:szCs w:val="28"/>
        </w:rPr>
        <w:t xml:space="preserve"> экземпляры</w:t>
      </w:r>
      <w:r w:rsidRPr="00055232">
        <w:rPr>
          <w:rFonts w:ascii="Times New Roman" w:hAnsi="Times New Roman" w:cs="Times New Roman"/>
          <w:sz w:val="28"/>
          <w:szCs w:val="28"/>
        </w:rPr>
        <w:t xml:space="preserve"> сущности </w:t>
      </w:r>
      <w:r w:rsidRPr="00055232">
        <w:rPr>
          <w:rFonts w:ascii="Times New Roman" w:hAnsi="Times New Roman" w:cs="Times New Roman"/>
          <w:sz w:val="28"/>
          <w:szCs w:val="28"/>
          <w:lang w:val="en-US"/>
        </w:rPr>
        <w:t>CUA</w:t>
      </w:r>
      <w:r w:rsidR="00337A56">
        <w:rPr>
          <w:rFonts w:ascii="Times New Roman" w:hAnsi="Times New Roman" w:cs="Times New Roman"/>
          <w:sz w:val="28"/>
          <w:szCs w:val="28"/>
        </w:rPr>
        <w:t xml:space="preserve"> и отношения </w:t>
      </w:r>
      <w:r w:rsidR="00337A56">
        <w:rPr>
          <w:rFonts w:ascii="Times New Roman" w:hAnsi="Times New Roman" w:cs="Times New Roman"/>
          <w:sz w:val="28"/>
          <w:szCs w:val="28"/>
          <w:lang w:val="en-US"/>
        </w:rPr>
        <w:t>HAS</w:t>
      </w:r>
    </w:p>
    <w:p w14:paraId="7126721D" w14:textId="77777777" w:rsidR="00D77CE2" w:rsidRPr="00D77CE2" w:rsidRDefault="00D77CE2" w:rsidP="00FD70EA">
      <w:pPr>
        <w:spacing w:after="0" w:line="240" w:lineRule="auto"/>
        <w:ind w:firstLine="709"/>
        <w:jc w:val="center"/>
        <w:rPr>
          <w:rFonts w:ascii="Times New Roman" w:hAnsi="Times New Roman" w:cs="Times New Roman"/>
          <w:sz w:val="28"/>
          <w:szCs w:val="28"/>
        </w:rPr>
      </w:pPr>
    </w:p>
    <w:p w14:paraId="15175256" w14:textId="779A04AE" w:rsidR="008315AA" w:rsidRDefault="00343861" w:rsidP="00FD70EA">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А</w:t>
      </w:r>
      <w:r w:rsidR="004B0F72">
        <w:rPr>
          <w:rFonts w:ascii="Times New Roman" w:hAnsi="Times New Roman" w:cs="Times New Roman"/>
          <w:sz w:val="28"/>
          <w:szCs w:val="28"/>
        </w:rPr>
        <w:t xml:space="preserve">втоматизированный </w:t>
      </w:r>
      <w:r w:rsidR="004B0F72" w:rsidRPr="00553FF7">
        <w:rPr>
          <w:rFonts w:ascii="Times New Roman" w:hAnsi="Times New Roman" w:cs="Times New Roman"/>
          <w:sz w:val="28"/>
          <w:szCs w:val="28"/>
        </w:rPr>
        <w:t>процесс</w:t>
      </w:r>
      <w:r w:rsidR="009A44AE">
        <w:rPr>
          <w:rFonts w:ascii="Times New Roman" w:hAnsi="Times New Roman" w:cs="Times New Roman"/>
          <w:sz w:val="28"/>
          <w:szCs w:val="28"/>
        </w:rPr>
        <w:t xml:space="preserve"> извлечения экземпляров сущностей</w:t>
      </w:r>
      <w:r w:rsidR="004B0F72" w:rsidRPr="00553FF7">
        <w:rPr>
          <w:rFonts w:ascii="Times New Roman" w:hAnsi="Times New Roman" w:cs="Times New Roman"/>
          <w:sz w:val="28"/>
          <w:szCs w:val="28"/>
        </w:rPr>
        <w:t xml:space="preserve"> привел к построению графа</w:t>
      </w:r>
      <w:r w:rsidR="004B0F72">
        <w:rPr>
          <w:rFonts w:ascii="Times New Roman" w:hAnsi="Times New Roman" w:cs="Times New Roman"/>
          <w:sz w:val="28"/>
          <w:szCs w:val="28"/>
        </w:rPr>
        <w:t xml:space="preserve"> знаний, </w:t>
      </w:r>
      <w:r w:rsidR="00920536">
        <w:rPr>
          <w:rFonts w:ascii="Times New Roman" w:hAnsi="Times New Roman" w:cs="Times New Roman"/>
          <w:sz w:val="28"/>
          <w:szCs w:val="28"/>
        </w:rPr>
        <w:t>с возможностью визуализации</w:t>
      </w:r>
      <w:r w:rsidR="004B0F72">
        <w:rPr>
          <w:rFonts w:ascii="Times New Roman" w:hAnsi="Times New Roman" w:cs="Times New Roman"/>
          <w:sz w:val="28"/>
          <w:szCs w:val="28"/>
        </w:rPr>
        <w:t xml:space="preserve"> в виде узлов и ребер</w:t>
      </w:r>
      <w:r w:rsidR="00204721">
        <w:rPr>
          <w:rFonts w:ascii="Times New Roman" w:hAnsi="Times New Roman" w:cs="Times New Roman"/>
          <w:sz w:val="28"/>
          <w:szCs w:val="28"/>
        </w:rPr>
        <w:t xml:space="preserve"> графа</w:t>
      </w:r>
      <w:r w:rsidR="009C7E33" w:rsidRPr="009C7E33">
        <w:rPr>
          <w:rFonts w:ascii="Times New Roman" w:hAnsi="Times New Roman" w:cs="Times New Roman"/>
          <w:sz w:val="28"/>
          <w:szCs w:val="28"/>
        </w:rPr>
        <w:t xml:space="preserve"> </w:t>
      </w:r>
      <w:r w:rsidR="009C7E33" w:rsidRPr="00553FF7">
        <w:rPr>
          <w:rFonts w:ascii="Times New Roman" w:hAnsi="Times New Roman" w:cs="Times New Roman"/>
          <w:sz w:val="28"/>
          <w:szCs w:val="28"/>
        </w:rPr>
        <w:t>в Neo4j</w:t>
      </w:r>
      <w:r w:rsidR="004B0F72" w:rsidRPr="00AE11A6">
        <w:rPr>
          <w:rFonts w:ascii="Times New Roman" w:hAnsi="Times New Roman" w:cs="Times New Roman"/>
          <w:sz w:val="28"/>
          <w:szCs w:val="28"/>
        </w:rPr>
        <w:t>.</w:t>
      </w:r>
    </w:p>
    <w:p w14:paraId="5C259C4A" w14:textId="2CFA31DC" w:rsidR="0087738B" w:rsidRPr="0072156B" w:rsidRDefault="00975F0E" w:rsidP="00FD70EA">
      <w:pPr>
        <w:spacing w:after="0" w:line="240" w:lineRule="auto"/>
        <w:ind w:firstLine="709"/>
        <w:jc w:val="both"/>
        <w:rPr>
          <w:rFonts w:ascii="Times New Roman" w:hAnsi="Times New Roman" w:cs="Times New Roman"/>
          <w:sz w:val="28"/>
          <w:szCs w:val="28"/>
        </w:rPr>
      </w:pPr>
      <w:r w:rsidRPr="00975F0E">
        <w:rPr>
          <w:rFonts w:ascii="Times New Roman" w:hAnsi="Times New Roman" w:cs="Times New Roman"/>
          <w:sz w:val="28"/>
          <w:szCs w:val="28"/>
        </w:rPr>
        <w:t>Далее рассматривается онтологическая модель графа знаний вакансий. В ходе анализа набора данных описания структуры вакансии (</w:t>
      </w:r>
      <w:r w:rsidR="008C12CC" w:rsidRPr="00975F0E">
        <w:rPr>
          <w:rFonts w:ascii="Times New Roman" w:hAnsi="Times New Roman" w:cs="Times New Roman"/>
          <w:sz w:val="28"/>
          <w:szCs w:val="28"/>
        </w:rPr>
        <w:t>р</w:t>
      </w:r>
      <w:r w:rsidR="008C12CC">
        <w:rPr>
          <w:rFonts w:ascii="Times New Roman" w:hAnsi="Times New Roman" w:cs="Times New Roman"/>
          <w:sz w:val="28"/>
          <w:szCs w:val="28"/>
        </w:rPr>
        <w:t>исунки</w:t>
      </w:r>
      <w:r w:rsidR="008C12CC" w:rsidRPr="00975F0E">
        <w:rPr>
          <w:rFonts w:ascii="Times New Roman" w:hAnsi="Times New Roman" w:cs="Times New Roman"/>
          <w:sz w:val="28"/>
          <w:szCs w:val="28"/>
        </w:rPr>
        <w:t xml:space="preserve"> </w:t>
      </w:r>
      <w:r w:rsidR="00504100">
        <w:rPr>
          <w:rFonts w:ascii="Times New Roman" w:hAnsi="Times New Roman" w:cs="Times New Roman"/>
          <w:sz w:val="28"/>
          <w:szCs w:val="28"/>
        </w:rPr>
        <w:t>1.4</w:t>
      </w:r>
      <w:r w:rsidR="008C12CC">
        <w:rPr>
          <w:rFonts w:ascii="Times New Roman" w:hAnsi="Times New Roman" w:cs="Times New Roman"/>
          <w:sz w:val="28"/>
          <w:szCs w:val="28"/>
        </w:rPr>
        <w:t xml:space="preserve">, </w:t>
      </w:r>
      <w:r w:rsidRPr="00975F0E">
        <w:rPr>
          <w:rFonts w:ascii="Times New Roman" w:hAnsi="Times New Roman" w:cs="Times New Roman"/>
          <w:sz w:val="28"/>
          <w:szCs w:val="28"/>
        </w:rPr>
        <w:t>1.5) было выявлено, что</w:t>
      </w:r>
      <w:r w:rsidR="00C02904">
        <w:rPr>
          <w:rFonts w:ascii="Times New Roman" w:hAnsi="Times New Roman" w:cs="Times New Roman"/>
          <w:sz w:val="28"/>
          <w:szCs w:val="28"/>
        </w:rPr>
        <w:t xml:space="preserve"> выделяются класс сущности вакансии, навыка, требований и обязанностей: </w:t>
      </w:r>
      <w:r w:rsidR="00C02904" w:rsidRPr="00C02904">
        <w:rPr>
          <w:rFonts w:ascii="Times New Roman" w:hAnsi="Times New Roman" w:cs="Times New Roman"/>
          <w:sz w:val="28"/>
          <w:szCs w:val="28"/>
        </w:rPr>
        <w:t>E</w:t>
      </w:r>
      <w:r w:rsidR="00C02904" w:rsidRPr="00C02904">
        <w:rPr>
          <w:rFonts w:ascii="Times New Roman" w:hAnsi="Times New Roman" w:cs="Times New Roman"/>
          <w:sz w:val="28"/>
          <w:szCs w:val="28"/>
          <w:vertAlign w:val="subscript"/>
        </w:rPr>
        <w:t>Recruitment</w:t>
      </w:r>
      <w:r w:rsidR="00C02904" w:rsidRPr="00C02904">
        <w:rPr>
          <w:rFonts w:ascii="Times New Roman" w:hAnsi="Times New Roman" w:cs="Times New Roman"/>
          <w:sz w:val="28"/>
          <w:szCs w:val="28"/>
        </w:rPr>
        <w:t xml:space="preserve"> = {Vacancy, Ski</w:t>
      </w:r>
      <w:r w:rsidR="00F67F66">
        <w:rPr>
          <w:rFonts w:ascii="Times New Roman" w:hAnsi="Times New Roman" w:cs="Times New Roman"/>
          <w:sz w:val="28"/>
          <w:szCs w:val="28"/>
        </w:rPr>
        <w:t>ll, Requirement, Responsibility</w:t>
      </w:r>
      <w:r w:rsidR="002334C0" w:rsidRPr="002334C0">
        <w:rPr>
          <w:rFonts w:ascii="Times New Roman" w:hAnsi="Times New Roman" w:cs="Times New Roman"/>
          <w:sz w:val="28"/>
          <w:szCs w:val="28"/>
        </w:rPr>
        <w:t>}</w:t>
      </w:r>
      <w:r w:rsidR="00C02904">
        <w:rPr>
          <w:rFonts w:ascii="Times New Roman" w:hAnsi="Times New Roman" w:cs="Times New Roman"/>
          <w:sz w:val="28"/>
          <w:szCs w:val="28"/>
        </w:rPr>
        <w:t>. В</w:t>
      </w:r>
      <w:r w:rsidRPr="00975F0E">
        <w:rPr>
          <w:rFonts w:ascii="Times New Roman" w:hAnsi="Times New Roman" w:cs="Times New Roman"/>
          <w:sz w:val="28"/>
          <w:szCs w:val="28"/>
        </w:rPr>
        <w:t>акансия требует определенных навыков</w:t>
      </w:r>
      <w:r w:rsidR="00F67F66">
        <w:rPr>
          <w:rFonts w:ascii="Times New Roman" w:hAnsi="Times New Roman" w:cs="Times New Roman"/>
          <w:sz w:val="28"/>
          <w:szCs w:val="28"/>
        </w:rPr>
        <w:t xml:space="preserve">: </w:t>
      </w:r>
      <w:r w:rsidR="00F67F66" w:rsidRPr="00F67F66">
        <w:rPr>
          <w:rFonts w:ascii="Times New Roman" w:hAnsi="Times New Roman" w:cs="Times New Roman"/>
          <w:sz w:val="28"/>
          <w:szCs w:val="28"/>
        </w:rPr>
        <w:t>r(REQUIRE) = (Vacancy, Skill)</w:t>
      </w:r>
      <w:r w:rsidRPr="00F67F66">
        <w:rPr>
          <w:rFonts w:ascii="Times New Roman" w:hAnsi="Times New Roman" w:cs="Times New Roman"/>
          <w:sz w:val="28"/>
          <w:szCs w:val="28"/>
        </w:rPr>
        <w:t>.</w:t>
      </w:r>
      <w:r w:rsidRPr="00975F0E">
        <w:rPr>
          <w:rFonts w:ascii="Times New Roman" w:hAnsi="Times New Roman" w:cs="Times New Roman"/>
          <w:sz w:val="28"/>
          <w:szCs w:val="28"/>
        </w:rPr>
        <w:t xml:space="preserve"> Вакансия имеет требования</w:t>
      </w:r>
      <w:r w:rsidR="00F67F66">
        <w:rPr>
          <w:rFonts w:ascii="Times New Roman" w:hAnsi="Times New Roman" w:cs="Times New Roman"/>
          <w:sz w:val="28"/>
          <w:szCs w:val="28"/>
        </w:rPr>
        <w:t xml:space="preserve">: </w:t>
      </w:r>
      <w:r w:rsidR="00F67F66" w:rsidRPr="00F67F66">
        <w:rPr>
          <w:rFonts w:ascii="Times New Roman" w:hAnsi="Times New Roman" w:cs="Times New Roman"/>
          <w:sz w:val="28"/>
          <w:szCs w:val="28"/>
        </w:rPr>
        <w:t>r(HAS_REQUIREMENT) = (Vacancy, Requirement)</w:t>
      </w:r>
      <w:r w:rsidRPr="00975F0E">
        <w:rPr>
          <w:rFonts w:ascii="Times New Roman" w:hAnsi="Times New Roman" w:cs="Times New Roman"/>
          <w:sz w:val="28"/>
          <w:szCs w:val="28"/>
        </w:rPr>
        <w:t>. Вакансия имеет обязанности</w:t>
      </w:r>
      <w:r w:rsidR="00F67F66">
        <w:rPr>
          <w:rFonts w:ascii="Times New Roman" w:hAnsi="Times New Roman" w:cs="Times New Roman"/>
          <w:sz w:val="28"/>
          <w:szCs w:val="28"/>
        </w:rPr>
        <w:t xml:space="preserve">: </w:t>
      </w:r>
      <w:r w:rsidR="00F67F66" w:rsidRPr="00F67F66">
        <w:rPr>
          <w:rFonts w:ascii="Times New Roman" w:hAnsi="Times New Roman" w:cs="Times New Roman"/>
          <w:sz w:val="28"/>
          <w:szCs w:val="28"/>
        </w:rPr>
        <w:t>r(</w:t>
      </w:r>
      <w:r w:rsidR="00F67F66">
        <w:rPr>
          <w:rFonts w:ascii="Times New Roman" w:hAnsi="Times New Roman" w:cs="Times New Roman"/>
          <w:sz w:val="28"/>
          <w:szCs w:val="28"/>
        </w:rPr>
        <w:t xml:space="preserve">HAS_RESPONSIBILITY)=(Vacancy, </w:t>
      </w:r>
      <w:r w:rsidR="00F67F66" w:rsidRPr="00F67F66">
        <w:rPr>
          <w:rFonts w:ascii="Times New Roman" w:hAnsi="Times New Roman" w:cs="Times New Roman"/>
          <w:sz w:val="28"/>
          <w:szCs w:val="28"/>
        </w:rPr>
        <w:t>Responsibility)</w:t>
      </w:r>
      <w:r w:rsidRPr="00F67F66">
        <w:rPr>
          <w:rFonts w:ascii="Times New Roman" w:hAnsi="Times New Roman" w:cs="Times New Roman"/>
          <w:sz w:val="28"/>
          <w:szCs w:val="28"/>
        </w:rPr>
        <w:t>.</w:t>
      </w:r>
      <w:r w:rsidR="00366506">
        <w:rPr>
          <w:rFonts w:ascii="Times New Roman" w:hAnsi="Times New Roman" w:cs="Times New Roman"/>
          <w:sz w:val="28"/>
          <w:szCs w:val="28"/>
        </w:rPr>
        <w:t xml:space="preserve"> Перечисленные отношения образуют множество </w:t>
      </w:r>
      <w:r w:rsidR="00D76679">
        <w:rPr>
          <w:rFonts w:ascii="Times New Roman" w:hAnsi="Times New Roman" w:cs="Times New Roman"/>
          <w:sz w:val="28"/>
          <w:szCs w:val="28"/>
        </w:rPr>
        <w:t>типов</w:t>
      </w:r>
      <w:r w:rsidR="00366506">
        <w:rPr>
          <w:rFonts w:ascii="Times New Roman" w:hAnsi="Times New Roman" w:cs="Times New Roman"/>
          <w:sz w:val="28"/>
          <w:szCs w:val="28"/>
        </w:rPr>
        <w:t xml:space="preserve"> отношений </w:t>
      </w:r>
      <w:r w:rsidR="00366506" w:rsidRPr="00366506">
        <w:rPr>
          <w:rFonts w:ascii="Times New Roman" w:hAnsi="Times New Roman" w:cs="Times New Roman"/>
          <w:sz w:val="28"/>
          <w:szCs w:val="28"/>
        </w:rPr>
        <w:t>R</w:t>
      </w:r>
      <w:r w:rsidR="00366506" w:rsidRPr="00366506">
        <w:rPr>
          <w:rFonts w:ascii="Times New Roman" w:hAnsi="Times New Roman" w:cs="Times New Roman"/>
          <w:sz w:val="28"/>
          <w:szCs w:val="28"/>
          <w:vertAlign w:val="subscript"/>
        </w:rPr>
        <w:t>Recruitment</w:t>
      </w:r>
      <w:r w:rsidR="00D76679">
        <w:rPr>
          <w:rFonts w:ascii="Times New Roman" w:hAnsi="Times New Roman" w:cs="Times New Roman"/>
          <w:sz w:val="28"/>
          <w:szCs w:val="28"/>
        </w:rPr>
        <w:t xml:space="preserve"> = {RE</w:t>
      </w:r>
      <w:r w:rsidR="00366506" w:rsidRPr="00366506">
        <w:rPr>
          <w:rFonts w:ascii="Times New Roman" w:hAnsi="Times New Roman" w:cs="Times New Roman"/>
          <w:sz w:val="28"/>
          <w:szCs w:val="28"/>
        </w:rPr>
        <w:t>QUIRE, HAS_REQUIREMENT,</w:t>
      </w:r>
      <w:r w:rsidR="00D76679">
        <w:rPr>
          <w:rFonts w:ascii="Times New Roman" w:hAnsi="Times New Roman" w:cs="Times New Roman"/>
          <w:sz w:val="28"/>
          <w:szCs w:val="28"/>
        </w:rPr>
        <w:t xml:space="preserve"> </w:t>
      </w:r>
      <w:r w:rsidR="00366506" w:rsidRPr="00366506">
        <w:rPr>
          <w:rFonts w:ascii="Times New Roman" w:hAnsi="Times New Roman" w:cs="Times New Roman"/>
          <w:sz w:val="28"/>
          <w:szCs w:val="28"/>
        </w:rPr>
        <w:t>HAS_RESPONSIBILITY}</w:t>
      </w:r>
      <w:r w:rsidR="00D76679">
        <w:rPr>
          <w:rFonts w:ascii="Times New Roman" w:hAnsi="Times New Roman" w:cs="Times New Roman"/>
          <w:sz w:val="28"/>
          <w:szCs w:val="28"/>
        </w:rPr>
        <w:t>.</w:t>
      </w:r>
      <w:r w:rsidRPr="00366506">
        <w:rPr>
          <w:rFonts w:ascii="Times New Roman" w:hAnsi="Times New Roman" w:cs="Times New Roman"/>
          <w:sz w:val="28"/>
          <w:szCs w:val="28"/>
        </w:rPr>
        <w:t xml:space="preserve"> </w:t>
      </w:r>
      <w:r w:rsidRPr="00975F0E">
        <w:rPr>
          <w:rFonts w:ascii="Times New Roman" w:hAnsi="Times New Roman" w:cs="Times New Roman"/>
          <w:sz w:val="28"/>
          <w:szCs w:val="28"/>
        </w:rPr>
        <w:t>Вакансия характеризуется такими атрибутами, как наименование, название профессии, город, компания, сфера деятельности компании, опыт в годах, уровень зарплаты, ссылка на вакансию, дата публикации</w:t>
      </w:r>
      <w:r w:rsidR="0084401D">
        <w:rPr>
          <w:rFonts w:ascii="Times New Roman" w:hAnsi="Times New Roman" w:cs="Times New Roman"/>
          <w:sz w:val="28"/>
          <w:szCs w:val="28"/>
        </w:rPr>
        <w:t xml:space="preserve">: </w:t>
      </w:r>
      <w:r w:rsidR="0084401D" w:rsidRPr="0084401D">
        <w:rPr>
          <w:rFonts w:ascii="Times New Roman" w:hAnsi="Times New Roman" w:cs="Times New Roman"/>
          <w:sz w:val="28"/>
          <w:szCs w:val="28"/>
        </w:rPr>
        <w:t>f(Vacancy) = {title, profession, city, company</w:t>
      </w:r>
      <w:r w:rsidR="0084401D">
        <w:rPr>
          <w:rFonts w:ascii="Times New Roman" w:hAnsi="Times New Roman" w:cs="Times New Roman"/>
          <w:sz w:val="28"/>
          <w:szCs w:val="28"/>
        </w:rPr>
        <w:t xml:space="preserve">, industry, experience, salary, </w:t>
      </w:r>
      <w:r w:rsidR="0084401D" w:rsidRPr="0084401D">
        <w:rPr>
          <w:rFonts w:ascii="Times New Roman" w:hAnsi="Times New Roman" w:cs="Times New Roman"/>
          <w:sz w:val="28"/>
          <w:szCs w:val="28"/>
        </w:rPr>
        <w:t>url, publish_date}</w:t>
      </w:r>
      <w:r w:rsidRPr="00975F0E">
        <w:rPr>
          <w:rFonts w:ascii="Times New Roman" w:hAnsi="Times New Roman" w:cs="Times New Roman"/>
          <w:sz w:val="28"/>
          <w:szCs w:val="28"/>
        </w:rPr>
        <w:t xml:space="preserve">. </w:t>
      </w:r>
      <w:r w:rsidR="00E540E6">
        <w:rPr>
          <w:rFonts w:ascii="Times New Roman" w:hAnsi="Times New Roman" w:cs="Times New Roman"/>
          <w:sz w:val="28"/>
          <w:szCs w:val="28"/>
        </w:rPr>
        <w:t>Навыки, т</w:t>
      </w:r>
      <w:r w:rsidRPr="00975F0E">
        <w:rPr>
          <w:rFonts w:ascii="Times New Roman" w:hAnsi="Times New Roman" w:cs="Times New Roman"/>
          <w:sz w:val="28"/>
          <w:szCs w:val="28"/>
        </w:rPr>
        <w:t>ребования</w:t>
      </w:r>
      <w:r w:rsidR="00E540E6">
        <w:rPr>
          <w:rFonts w:ascii="Times New Roman" w:hAnsi="Times New Roman" w:cs="Times New Roman"/>
          <w:sz w:val="28"/>
          <w:szCs w:val="28"/>
        </w:rPr>
        <w:t xml:space="preserve"> и обязанности</w:t>
      </w:r>
      <w:r w:rsidRPr="00975F0E">
        <w:rPr>
          <w:rFonts w:ascii="Times New Roman" w:hAnsi="Times New Roman" w:cs="Times New Roman"/>
          <w:sz w:val="28"/>
          <w:szCs w:val="28"/>
        </w:rPr>
        <w:t xml:space="preserve"> </w:t>
      </w:r>
      <w:r w:rsidR="00DB2AFC">
        <w:rPr>
          <w:rFonts w:ascii="Times New Roman" w:hAnsi="Times New Roman" w:cs="Times New Roman"/>
          <w:sz w:val="28"/>
          <w:szCs w:val="28"/>
        </w:rPr>
        <w:t xml:space="preserve">будут </w:t>
      </w:r>
      <w:r w:rsidRPr="00975F0E">
        <w:rPr>
          <w:rFonts w:ascii="Times New Roman" w:hAnsi="Times New Roman" w:cs="Times New Roman"/>
          <w:sz w:val="28"/>
          <w:szCs w:val="28"/>
        </w:rPr>
        <w:t xml:space="preserve">содержат фразу текстового описания и </w:t>
      </w:r>
      <w:r w:rsidR="00DB2AFC">
        <w:rPr>
          <w:rFonts w:ascii="Times New Roman" w:hAnsi="Times New Roman" w:cs="Times New Roman"/>
          <w:sz w:val="28"/>
          <w:szCs w:val="28"/>
        </w:rPr>
        <w:t>их</w:t>
      </w:r>
      <w:r w:rsidRPr="00975F0E">
        <w:rPr>
          <w:rFonts w:ascii="Times New Roman" w:hAnsi="Times New Roman" w:cs="Times New Roman"/>
          <w:sz w:val="28"/>
          <w:szCs w:val="28"/>
        </w:rPr>
        <w:t xml:space="preserve"> </w:t>
      </w:r>
      <w:r w:rsidR="00DB2AFC">
        <w:rPr>
          <w:rFonts w:ascii="Times New Roman" w:hAnsi="Times New Roman" w:cs="Times New Roman"/>
          <w:sz w:val="28"/>
          <w:szCs w:val="28"/>
        </w:rPr>
        <w:t>векторные представления</w:t>
      </w:r>
      <w:r w:rsidR="00E540E6">
        <w:rPr>
          <w:rFonts w:ascii="Times New Roman" w:hAnsi="Times New Roman" w:cs="Times New Roman"/>
          <w:sz w:val="28"/>
          <w:szCs w:val="28"/>
        </w:rPr>
        <w:t xml:space="preserve">: </w:t>
      </w:r>
      <w:r w:rsidR="00E540E6" w:rsidRPr="00E540E6">
        <w:rPr>
          <w:rFonts w:ascii="Times New Roman" w:hAnsi="Times New Roman" w:cs="Times New Roman"/>
          <w:sz w:val="28"/>
          <w:szCs w:val="28"/>
        </w:rPr>
        <w:t>f(Skill) = {name, embedding}, f(Req</w:t>
      </w:r>
      <w:r w:rsidR="00DB2AFC">
        <w:rPr>
          <w:rFonts w:ascii="Times New Roman" w:hAnsi="Times New Roman" w:cs="Times New Roman"/>
          <w:sz w:val="28"/>
          <w:szCs w:val="28"/>
        </w:rPr>
        <w:t>uirement) = {description, embed</w:t>
      </w:r>
      <w:r w:rsidR="00E540E6" w:rsidRPr="00E540E6">
        <w:rPr>
          <w:rFonts w:ascii="Times New Roman" w:hAnsi="Times New Roman" w:cs="Times New Roman"/>
          <w:sz w:val="28"/>
          <w:szCs w:val="28"/>
          <w:lang w:val="en-US"/>
        </w:rPr>
        <w:t>ding</w:t>
      </w:r>
      <w:r w:rsidR="00E540E6" w:rsidRPr="00DB2AFC">
        <w:rPr>
          <w:rFonts w:ascii="Times New Roman" w:hAnsi="Times New Roman" w:cs="Times New Roman"/>
          <w:sz w:val="28"/>
          <w:szCs w:val="28"/>
        </w:rPr>
        <w:t xml:space="preserve">}, </w:t>
      </w:r>
      <w:r w:rsidR="00E540E6" w:rsidRPr="00E540E6">
        <w:rPr>
          <w:rFonts w:ascii="Times New Roman" w:hAnsi="Times New Roman" w:cs="Times New Roman"/>
          <w:sz w:val="28"/>
          <w:szCs w:val="28"/>
          <w:lang w:val="en-US"/>
        </w:rPr>
        <w:t>f</w:t>
      </w:r>
      <w:r w:rsidR="00E540E6" w:rsidRPr="00DB2AFC">
        <w:rPr>
          <w:rFonts w:ascii="Times New Roman" w:hAnsi="Times New Roman" w:cs="Times New Roman"/>
          <w:sz w:val="28"/>
          <w:szCs w:val="28"/>
        </w:rPr>
        <w:t>(</w:t>
      </w:r>
      <w:r w:rsidR="00E540E6" w:rsidRPr="00E540E6">
        <w:rPr>
          <w:rFonts w:ascii="Times New Roman" w:hAnsi="Times New Roman" w:cs="Times New Roman"/>
          <w:sz w:val="28"/>
          <w:szCs w:val="28"/>
          <w:lang w:val="en-US"/>
        </w:rPr>
        <w:t>Responsibility</w:t>
      </w:r>
      <w:r w:rsidR="00E540E6" w:rsidRPr="00DB2AFC">
        <w:rPr>
          <w:rFonts w:ascii="Times New Roman" w:hAnsi="Times New Roman" w:cs="Times New Roman"/>
          <w:sz w:val="28"/>
          <w:szCs w:val="28"/>
        </w:rPr>
        <w:t>) = {</w:t>
      </w:r>
      <w:r w:rsidR="00E540E6" w:rsidRPr="00E540E6">
        <w:rPr>
          <w:rFonts w:ascii="Times New Roman" w:hAnsi="Times New Roman" w:cs="Times New Roman"/>
          <w:sz w:val="28"/>
          <w:szCs w:val="28"/>
          <w:lang w:val="en-US"/>
        </w:rPr>
        <w:t>description</w:t>
      </w:r>
      <w:r w:rsidR="00E540E6" w:rsidRPr="00DB2AFC">
        <w:rPr>
          <w:rFonts w:ascii="Times New Roman" w:hAnsi="Times New Roman" w:cs="Times New Roman"/>
          <w:sz w:val="28"/>
          <w:szCs w:val="28"/>
        </w:rPr>
        <w:t xml:space="preserve">, </w:t>
      </w:r>
      <w:r w:rsidR="00E540E6" w:rsidRPr="00E540E6">
        <w:rPr>
          <w:rFonts w:ascii="Times New Roman" w:hAnsi="Times New Roman" w:cs="Times New Roman"/>
          <w:sz w:val="28"/>
          <w:szCs w:val="28"/>
          <w:lang w:val="en-US"/>
        </w:rPr>
        <w:t>embedding</w:t>
      </w:r>
      <w:r w:rsidR="00E540E6" w:rsidRPr="00DB2AFC">
        <w:rPr>
          <w:rFonts w:ascii="Times New Roman" w:hAnsi="Times New Roman" w:cs="Times New Roman"/>
          <w:sz w:val="28"/>
          <w:szCs w:val="28"/>
        </w:rPr>
        <w:t>}</w:t>
      </w:r>
      <w:r w:rsidRPr="00DB2AFC">
        <w:rPr>
          <w:rFonts w:ascii="Times New Roman" w:hAnsi="Times New Roman" w:cs="Times New Roman"/>
          <w:sz w:val="28"/>
          <w:szCs w:val="28"/>
        </w:rPr>
        <w:t xml:space="preserve">. </w:t>
      </w:r>
      <w:r w:rsidR="0087738B">
        <w:rPr>
          <w:rFonts w:ascii="Times New Roman" w:hAnsi="Times New Roman" w:cs="Times New Roman"/>
          <w:sz w:val="28"/>
          <w:szCs w:val="28"/>
        </w:rPr>
        <w:t xml:space="preserve">Графическое отображение онтологии </w:t>
      </w:r>
      <w:r w:rsidR="0087738B" w:rsidRPr="0072156B">
        <w:rPr>
          <w:rFonts w:ascii="Times New Roman" w:hAnsi="Times New Roman" w:cs="Times New Roman"/>
          <w:sz w:val="28"/>
          <w:szCs w:val="28"/>
        </w:rPr>
        <w:t xml:space="preserve">приведено на </w:t>
      </w:r>
      <w:r w:rsidR="009D79DF" w:rsidRPr="0072156B">
        <w:rPr>
          <w:rFonts w:ascii="Times New Roman" w:hAnsi="Times New Roman" w:cs="Times New Roman"/>
          <w:sz w:val="28"/>
          <w:szCs w:val="28"/>
        </w:rPr>
        <w:t xml:space="preserve">рисунке </w:t>
      </w:r>
      <w:r w:rsidR="0072156B" w:rsidRPr="0072156B">
        <w:rPr>
          <w:rFonts w:ascii="Times New Roman" w:hAnsi="Times New Roman" w:cs="Times New Roman"/>
          <w:sz w:val="28"/>
          <w:szCs w:val="28"/>
        </w:rPr>
        <w:t>2.</w:t>
      </w:r>
      <w:r w:rsidR="009D79DF">
        <w:rPr>
          <w:rFonts w:ascii="Times New Roman" w:hAnsi="Times New Roman" w:cs="Times New Roman"/>
          <w:sz w:val="28"/>
          <w:szCs w:val="28"/>
          <w:lang w:val="kk-KZ"/>
        </w:rPr>
        <w:t>4</w:t>
      </w:r>
      <w:r w:rsidR="0087738B" w:rsidRPr="0072156B">
        <w:rPr>
          <w:rFonts w:ascii="Times New Roman" w:hAnsi="Times New Roman" w:cs="Times New Roman"/>
          <w:sz w:val="28"/>
          <w:szCs w:val="28"/>
        </w:rPr>
        <w:t>.</w:t>
      </w:r>
    </w:p>
    <w:p w14:paraId="41F26BBE" w14:textId="23567A26" w:rsidR="0087738B" w:rsidRDefault="0087738B" w:rsidP="00FD70EA">
      <w:pPr>
        <w:spacing w:after="0" w:line="240" w:lineRule="auto"/>
        <w:ind w:firstLine="709"/>
        <w:jc w:val="both"/>
        <w:rPr>
          <w:rFonts w:ascii="Times New Roman" w:hAnsi="Times New Roman" w:cs="Times New Roman"/>
          <w:color w:val="FF0000"/>
          <w:sz w:val="28"/>
          <w:szCs w:val="28"/>
        </w:rPr>
      </w:pPr>
    </w:p>
    <w:p w14:paraId="4798D28E" w14:textId="12F13652" w:rsidR="0087738B" w:rsidRDefault="00426CAF" w:rsidP="009D79DF">
      <w:pPr>
        <w:spacing w:after="0" w:line="240" w:lineRule="auto"/>
        <w:jc w:val="center"/>
        <w:rPr>
          <w:rFonts w:ascii="Times New Roman" w:hAnsi="Times New Roman" w:cs="Times New Roman"/>
          <w:color w:val="FF0000"/>
          <w:sz w:val="28"/>
          <w:szCs w:val="28"/>
        </w:rPr>
      </w:pPr>
      <w:r>
        <w:rPr>
          <w:rFonts w:ascii="Times New Roman" w:hAnsi="Times New Roman" w:cs="Times New Roman"/>
          <w:color w:val="FF0000"/>
          <w:sz w:val="28"/>
          <w:szCs w:val="28"/>
        </w:rPr>
        <w:pict w14:anchorId="4DCC75B3">
          <v:shape id="_x0000_i1028" type="#_x0000_t75" style="width:213.75pt;height:237pt">
            <v:imagedata r:id="rId26" o:title="ERecruitment" croptop="1805f" cropbottom="2339f"/>
          </v:shape>
        </w:pict>
      </w:r>
    </w:p>
    <w:p w14:paraId="51E3BBD2" w14:textId="77777777" w:rsidR="0072156B" w:rsidRPr="009D79DF" w:rsidRDefault="0072156B" w:rsidP="00FD70EA">
      <w:pPr>
        <w:spacing w:after="0" w:line="240" w:lineRule="auto"/>
        <w:ind w:firstLine="709"/>
        <w:jc w:val="center"/>
        <w:rPr>
          <w:rFonts w:ascii="Times New Roman" w:hAnsi="Times New Roman" w:cs="Times New Roman"/>
          <w:sz w:val="16"/>
          <w:szCs w:val="16"/>
        </w:rPr>
      </w:pPr>
    </w:p>
    <w:p w14:paraId="146FF8AE" w14:textId="5E668835" w:rsidR="0087738B" w:rsidRDefault="0087738B" w:rsidP="009D79D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72156B">
        <w:rPr>
          <w:rFonts w:ascii="Times New Roman" w:hAnsi="Times New Roman" w:cs="Times New Roman"/>
          <w:sz w:val="28"/>
          <w:szCs w:val="28"/>
        </w:rPr>
        <w:t>2.</w:t>
      </w:r>
      <w:r w:rsidR="009D79DF">
        <w:rPr>
          <w:rFonts w:ascii="Times New Roman" w:hAnsi="Times New Roman" w:cs="Times New Roman"/>
          <w:sz w:val="28"/>
          <w:szCs w:val="28"/>
          <w:lang w:val="kk-KZ"/>
        </w:rPr>
        <w:t>4</w:t>
      </w:r>
      <w:r w:rsidR="0072156B">
        <w:rPr>
          <w:rFonts w:ascii="Times New Roman" w:hAnsi="Times New Roman" w:cs="Times New Roman"/>
          <w:sz w:val="28"/>
          <w:szCs w:val="28"/>
        </w:rPr>
        <w:t xml:space="preserve"> </w:t>
      </w:r>
      <w:r w:rsidR="009D79DF">
        <w:rPr>
          <w:rFonts w:ascii="Times New Roman" w:hAnsi="Times New Roman" w:cs="Times New Roman"/>
          <w:sz w:val="28"/>
          <w:szCs w:val="28"/>
          <w:lang w:val="kk-KZ"/>
        </w:rPr>
        <w:t xml:space="preserve">– </w:t>
      </w:r>
      <w:r w:rsidRPr="00975F0E">
        <w:rPr>
          <w:rFonts w:ascii="Times New Roman" w:hAnsi="Times New Roman" w:cs="Times New Roman"/>
          <w:sz w:val="28"/>
          <w:szCs w:val="28"/>
        </w:rPr>
        <w:t>Онтологическая модель графа знаний вакансий</w:t>
      </w:r>
    </w:p>
    <w:p w14:paraId="63D37E88" w14:textId="27376D7C" w:rsidR="002D77D7" w:rsidRDefault="00975F0E" w:rsidP="00FD70EA">
      <w:pPr>
        <w:spacing w:after="0" w:line="240" w:lineRule="auto"/>
        <w:ind w:firstLine="709"/>
        <w:jc w:val="both"/>
        <w:rPr>
          <w:rFonts w:ascii="Times New Roman" w:hAnsi="Times New Roman" w:cs="Times New Roman"/>
          <w:sz w:val="28"/>
          <w:szCs w:val="28"/>
        </w:rPr>
      </w:pPr>
      <w:r w:rsidRPr="00DB2AFC">
        <w:rPr>
          <w:rFonts w:ascii="Times New Roman" w:hAnsi="Times New Roman" w:cs="Times New Roman"/>
          <w:sz w:val="28"/>
          <w:szCs w:val="28"/>
        </w:rPr>
        <w:t xml:space="preserve">  </w:t>
      </w:r>
    </w:p>
    <w:p w14:paraId="5B40BE4F" w14:textId="5302B0E2" w:rsidR="008F04C8" w:rsidRDefault="00BA558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Извлечение экземпляров классов и отношений происходило </w:t>
      </w:r>
      <w:r w:rsidR="00695FEA">
        <w:rPr>
          <w:rFonts w:ascii="Times New Roman" w:hAnsi="Times New Roman" w:cs="Times New Roman"/>
          <w:sz w:val="28"/>
          <w:szCs w:val="28"/>
        </w:rPr>
        <w:t xml:space="preserve">автоматизировано с помощью языка </w:t>
      </w:r>
      <w:r w:rsidR="00695FEA">
        <w:rPr>
          <w:rFonts w:ascii="Times New Roman" w:hAnsi="Times New Roman" w:cs="Times New Roman"/>
          <w:sz w:val="28"/>
          <w:szCs w:val="28"/>
          <w:lang w:val="en-US"/>
        </w:rPr>
        <w:t>Python</w:t>
      </w:r>
      <w:r w:rsidR="00695FEA">
        <w:rPr>
          <w:rFonts w:ascii="Times New Roman" w:hAnsi="Times New Roman" w:cs="Times New Roman"/>
          <w:sz w:val="28"/>
          <w:szCs w:val="28"/>
        </w:rPr>
        <w:t xml:space="preserve"> </w:t>
      </w:r>
      <w:r>
        <w:rPr>
          <w:rFonts w:ascii="Times New Roman" w:hAnsi="Times New Roman" w:cs="Times New Roman"/>
          <w:sz w:val="28"/>
          <w:szCs w:val="28"/>
        </w:rPr>
        <w:t>на основе повторяющихся паттернов</w:t>
      </w:r>
      <w:r w:rsidR="002B073A">
        <w:rPr>
          <w:rFonts w:ascii="Times New Roman" w:hAnsi="Times New Roman" w:cs="Times New Roman"/>
          <w:sz w:val="28"/>
          <w:szCs w:val="28"/>
        </w:rPr>
        <w:t xml:space="preserve"> структуры</w:t>
      </w:r>
      <w:r>
        <w:rPr>
          <w:rFonts w:ascii="Times New Roman" w:hAnsi="Times New Roman" w:cs="Times New Roman"/>
          <w:sz w:val="28"/>
          <w:szCs w:val="28"/>
        </w:rPr>
        <w:t xml:space="preserve"> </w:t>
      </w:r>
      <w:r>
        <w:rPr>
          <w:rFonts w:ascii="Times New Roman" w:hAnsi="Times New Roman" w:cs="Times New Roman"/>
          <w:sz w:val="28"/>
          <w:szCs w:val="28"/>
          <w:lang w:val="en-US"/>
        </w:rPr>
        <w:t>JSON</w:t>
      </w:r>
      <w:r w:rsidRPr="00BA5589">
        <w:rPr>
          <w:rFonts w:ascii="Times New Roman" w:hAnsi="Times New Roman" w:cs="Times New Roman"/>
          <w:sz w:val="28"/>
          <w:szCs w:val="28"/>
        </w:rPr>
        <w:t xml:space="preserve"> </w:t>
      </w:r>
      <w:r>
        <w:rPr>
          <w:rFonts w:ascii="Times New Roman" w:hAnsi="Times New Roman" w:cs="Times New Roman"/>
          <w:sz w:val="28"/>
          <w:szCs w:val="28"/>
        </w:rPr>
        <w:t xml:space="preserve">файла, которые указывают на определенный класс сущности. </w:t>
      </w:r>
      <w:r w:rsidR="00722CDC">
        <w:rPr>
          <w:rFonts w:ascii="Times New Roman" w:hAnsi="Times New Roman" w:cs="Times New Roman"/>
          <w:sz w:val="28"/>
          <w:szCs w:val="28"/>
        </w:rPr>
        <w:t xml:space="preserve">Таким образом </w:t>
      </w:r>
      <w:r w:rsidR="0064335E">
        <w:rPr>
          <w:rFonts w:ascii="Times New Roman" w:hAnsi="Times New Roman" w:cs="Times New Roman"/>
          <w:sz w:val="28"/>
          <w:szCs w:val="28"/>
        </w:rPr>
        <w:t xml:space="preserve">набор данных </w:t>
      </w:r>
      <w:r w:rsidR="00722CDC">
        <w:rPr>
          <w:rFonts w:ascii="Times New Roman" w:hAnsi="Times New Roman" w:cs="Times New Roman"/>
          <w:sz w:val="28"/>
          <w:szCs w:val="28"/>
        </w:rPr>
        <w:t>структурированн</w:t>
      </w:r>
      <w:r w:rsidR="0064335E">
        <w:rPr>
          <w:rFonts w:ascii="Times New Roman" w:hAnsi="Times New Roman" w:cs="Times New Roman"/>
          <w:sz w:val="28"/>
          <w:szCs w:val="28"/>
        </w:rPr>
        <w:t>ых</w:t>
      </w:r>
      <w:r w:rsidR="00722CDC">
        <w:rPr>
          <w:rFonts w:ascii="Times New Roman" w:hAnsi="Times New Roman" w:cs="Times New Roman"/>
          <w:sz w:val="28"/>
          <w:szCs w:val="28"/>
        </w:rPr>
        <w:t xml:space="preserve"> </w:t>
      </w:r>
      <w:r w:rsidR="0064335E">
        <w:rPr>
          <w:rFonts w:ascii="Times New Roman" w:hAnsi="Times New Roman" w:cs="Times New Roman"/>
          <w:sz w:val="28"/>
          <w:szCs w:val="28"/>
        </w:rPr>
        <w:t>описаний вакансий</w:t>
      </w:r>
      <w:r w:rsidR="00722CDC">
        <w:rPr>
          <w:rFonts w:ascii="Times New Roman" w:hAnsi="Times New Roman" w:cs="Times New Roman"/>
          <w:sz w:val="28"/>
          <w:szCs w:val="28"/>
        </w:rPr>
        <w:t xml:space="preserve"> был преобразован в </w:t>
      </w:r>
      <w:r w:rsidR="008D33E3">
        <w:rPr>
          <w:rFonts w:ascii="Times New Roman" w:hAnsi="Times New Roman" w:cs="Times New Roman"/>
          <w:sz w:val="28"/>
          <w:szCs w:val="28"/>
        </w:rPr>
        <w:t>экземпляры</w:t>
      </w:r>
      <w:r w:rsidR="00722CDC">
        <w:rPr>
          <w:rFonts w:ascii="Times New Roman" w:hAnsi="Times New Roman" w:cs="Times New Roman"/>
          <w:sz w:val="28"/>
          <w:szCs w:val="28"/>
        </w:rPr>
        <w:t xml:space="preserve"> сущностей и отношений между ними, как показано на примере фрагмента, изображенного на </w:t>
      </w:r>
      <w:r w:rsidR="009D79DF">
        <w:rPr>
          <w:rFonts w:ascii="Times New Roman" w:hAnsi="Times New Roman" w:cs="Times New Roman"/>
          <w:sz w:val="28"/>
          <w:szCs w:val="28"/>
        </w:rPr>
        <w:t xml:space="preserve">рисунке </w:t>
      </w:r>
      <w:r w:rsidR="00722CDC">
        <w:rPr>
          <w:rFonts w:ascii="Times New Roman" w:hAnsi="Times New Roman" w:cs="Times New Roman"/>
          <w:sz w:val="28"/>
          <w:szCs w:val="28"/>
        </w:rPr>
        <w:t>2.</w:t>
      </w:r>
      <w:r w:rsidR="009D79DF">
        <w:rPr>
          <w:rFonts w:ascii="Times New Roman" w:hAnsi="Times New Roman" w:cs="Times New Roman"/>
          <w:sz w:val="28"/>
          <w:szCs w:val="28"/>
          <w:lang w:val="kk-KZ"/>
        </w:rPr>
        <w:t>5.</w:t>
      </w:r>
      <w:r w:rsidR="00722CDC">
        <w:rPr>
          <w:rFonts w:ascii="Times New Roman" w:hAnsi="Times New Roman" w:cs="Times New Roman"/>
          <w:sz w:val="28"/>
          <w:szCs w:val="28"/>
        </w:rPr>
        <w:t xml:space="preserve"> </w:t>
      </w:r>
    </w:p>
    <w:tbl>
      <w:tblPr>
        <w:tblStyle w:val="a3"/>
        <w:tblW w:w="97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50"/>
        <w:gridCol w:w="453"/>
        <w:gridCol w:w="4659"/>
      </w:tblGrid>
      <w:tr w:rsidR="005008CF" w:rsidRPr="006F68CB" w14:paraId="517E526C" w14:textId="77777777" w:rsidTr="00674690">
        <w:trPr>
          <w:trHeight w:val="1278"/>
        </w:trPr>
        <w:tc>
          <w:tcPr>
            <w:tcW w:w="4650" w:type="dxa"/>
          </w:tcPr>
          <w:p w14:paraId="6DDCAC77" w14:textId="77777777" w:rsidR="005008CF" w:rsidRPr="00537023" w:rsidRDefault="005008CF" w:rsidP="00FD70EA">
            <w:pPr>
              <w:jc w:val="both"/>
              <w:rPr>
                <w:rFonts w:ascii="Times New Roman" w:hAnsi="Times New Roman" w:cs="Times New Roman"/>
                <w:sz w:val="28"/>
                <w:szCs w:val="28"/>
              </w:rPr>
            </w:pPr>
          </w:p>
          <w:tbl>
            <w:tblPr>
              <w:tblStyle w:val="a3"/>
              <w:tblW w:w="4424" w:type="dxa"/>
              <w:tblLayout w:type="fixed"/>
              <w:tblLook w:val="04A0" w:firstRow="1" w:lastRow="0" w:firstColumn="1" w:lastColumn="0" w:noHBand="0" w:noVBand="1"/>
            </w:tblPr>
            <w:tblGrid>
              <w:gridCol w:w="4424"/>
            </w:tblGrid>
            <w:tr w:rsidR="005008CF" w:rsidRPr="009D79DF" w14:paraId="263C40B7" w14:textId="77777777" w:rsidTr="009D79DF">
              <w:trPr>
                <w:trHeight w:val="5413"/>
              </w:trPr>
              <w:tc>
                <w:tcPr>
                  <w:tcW w:w="4424" w:type="dxa"/>
                </w:tcPr>
                <w:p w14:paraId="1FF8357A" w14:textId="77777777"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 xml:space="preserve">{"id":"128157197","premium":false,"name": </w:t>
                  </w:r>
                </w:p>
                <w:p w14:paraId="4CFAA06E" w14:textId="77777777"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w:t>
                  </w:r>
                  <w:r w:rsidRPr="009D79DF">
                    <w:rPr>
                      <w:rFonts w:ascii="Times New Roman" w:hAnsi="Times New Roman" w:cs="Times New Roman"/>
                      <w:sz w:val="17"/>
                      <w:szCs w:val="17"/>
                      <w:shd w:val="clear" w:color="auto" w:fill="E2EFD9" w:themeFill="accent6" w:themeFillTint="33"/>
                      <w:lang w:val="en-US"/>
                    </w:rPr>
                    <w:t>Frontend Software Engineer</w:t>
                  </w:r>
                  <w:r w:rsidRPr="009D79DF">
                    <w:rPr>
                      <w:rFonts w:ascii="Times New Roman" w:hAnsi="Times New Roman" w:cs="Times New Roman"/>
                      <w:sz w:val="17"/>
                      <w:szCs w:val="17"/>
                      <w:lang w:val="en-US"/>
                    </w:rPr>
                    <w:t>", "department":null,</w:t>
                  </w:r>
                </w:p>
                <w:p w14:paraId="1B2FA2E0" w14:textId="77777777"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 xml:space="preserve">"has_test":false, "response_letter_required":true </w:t>
                  </w:r>
                </w:p>
                <w:p w14:paraId="1CFE3829" w14:textId="151D2C0D"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 xml:space="preserve">… </w:t>
                  </w:r>
                </w:p>
                <w:p w14:paraId="19D2B0ED" w14:textId="7161AB6D"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"country_id":4,"accredited_</w:t>
                  </w:r>
                </w:p>
                <w:p w14:paraId="4B43F2EB" w14:textId="77777777"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it_employer":false,"trusted":true}, "snippet":</w:t>
                  </w:r>
                </w:p>
                <w:p w14:paraId="2AC43B20" w14:textId="77777777" w:rsidR="00DC3D31" w:rsidRPr="009D79DF" w:rsidRDefault="00DC3D31" w:rsidP="00FD70EA">
                  <w:pPr>
                    <w:jc w:val="both"/>
                    <w:rPr>
                      <w:rFonts w:ascii="Times New Roman" w:hAnsi="Times New Roman" w:cs="Times New Roman"/>
                      <w:sz w:val="17"/>
                      <w:szCs w:val="17"/>
                      <w:shd w:val="clear" w:color="auto" w:fill="D9E2F3" w:themeFill="accent5" w:themeFillTint="33"/>
                    </w:rPr>
                  </w:pPr>
                  <w:r w:rsidRPr="009D79DF">
                    <w:rPr>
                      <w:rFonts w:ascii="Times New Roman" w:hAnsi="Times New Roman" w:cs="Times New Roman"/>
                      <w:sz w:val="17"/>
                      <w:szCs w:val="17"/>
                    </w:rPr>
                    <w:t>{"</w:t>
                  </w:r>
                  <w:r w:rsidRPr="009D79DF">
                    <w:rPr>
                      <w:rFonts w:ascii="Times New Roman" w:hAnsi="Times New Roman" w:cs="Times New Roman"/>
                      <w:sz w:val="17"/>
                      <w:szCs w:val="17"/>
                      <w:lang w:val="en-US"/>
                    </w:rPr>
                    <w:t>requirement</w:t>
                  </w:r>
                  <w:r w:rsidRPr="009D79DF">
                    <w:rPr>
                      <w:rFonts w:ascii="Times New Roman" w:hAnsi="Times New Roman" w:cs="Times New Roman"/>
                      <w:sz w:val="17"/>
                      <w:szCs w:val="17"/>
                    </w:rPr>
                    <w:t>":"</w:t>
                  </w:r>
                  <w:r w:rsidRPr="009D79DF">
                    <w:rPr>
                      <w:rFonts w:ascii="Times New Roman" w:hAnsi="Times New Roman" w:cs="Times New Roman"/>
                      <w:sz w:val="17"/>
                      <w:szCs w:val="17"/>
                      <w:shd w:val="clear" w:color="auto" w:fill="D9E2F3" w:themeFill="accent5" w:themeFillTint="33"/>
                    </w:rPr>
                    <w:t>Опыт коммерческой разработки</w:t>
                  </w:r>
                </w:p>
                <w:p w14:paraId="7CB17D97" w14:textId="77777777" w:rsidR="00DC3D31" w:rsidRPr="009D79DF" w:rsidRDefault="00DC3D31" w:rsidP="00FD70EA">
                  <w:pPr>
                    <w:jc w:val="both"/>
                    <w:rPr>
                      <w:rFonts w:ascii="Times New Roman" w:hAnsi="Times New Roman" w:cs="Times New Roman"/>
                      <w:sz w:val="17"/>
                      <w:szCs w:val="17"/>
                      <w:shd w:val="clear" w:color="auto" w:fill="D9E2F3" w:themeFill="accent5" w:themeFillTint="33"/>
                    </w:rPr>
                  </w:pPr>
                  <w:r w:rsidRPr="009D79DF">
                    <w:rPr>
                      <w:rFonts w:ascii="Times New Roman" w:hAnsi="Times New Roman" w:cs="Times New Roman"/>
                      <w:sz w:val="17"/>
                      <w:szCs w:val="17"/>
                      <w:shd w:val="clear" w:color="auto" w:fill="D9E2F3" w:themeFill="accent5" w:themeFillTint="33"/>
                    </w:rPr>
                    <w:t xml:space="preserve"> (от 1 года)</w:t>
                  </w:r>
                  <w:r w:rsidRPr="009D79DF">
                    <w:rPr>
                      <w:rFonts w:ascii="Times New Roman" w:hAnsi="Times New Roman" w:cs="Times New Roman"/>
                      <w:sz w:val="17"/>
                      <w:szCs w:val="17"/>
                    </w:rPr>
                    <w:t xml:space="preserve">. </w:t>
                  </w:r>
                  <w:r w:rsidRPr="009D79DF">
                    <w:rPr>
                      <w:rFonts w:ascii="Times New Roman" w:hAnsi="Times New Roman" w:cs="Times New Roman"/>
                      <w:sz w:val="17"/>
                      <w:szCs w:val="17"/>
                      <w:shd w:val="clear" w:color="auto" w:fill="D9E2F3" w:themeFill="accent5" w:themeFillTint="33"/>
                    </w:rPr>
                    <w:t xml:space="preserve">Разрабатывать и поддерживать </w:t>
                  </w:r>
                </w:p>
                <w:p w14:paraId="637A309C" w14:textId="77777777" w:rsidR="00DC3D31" w:rsidRPr="009D79DF" w:rsidRDefault="00DC3D31" w:rsidP="00FD70EA">
                  <w:pPr>
                    <w:jc w:val="both"/>
                    <w:rPr>
                      <w:rFonts w:ascii="Times New Roman" w:hAnsi="Times New Roman" w:cs="Times New Roman"/>
                      <w:sz w:val="17"/>
                      <w:szCs w:val="17"/>
                      <w:shd w:val="clear" w:color="auto" w:fill="D9E2F3" w:themeFill="accent5" w:themeFillTint="33"/>
                    </w:rPr>
                  </w:pPr>
                  <w:r w:rsidRPr="009D79DF">
                    <w:rPr>
                      <w:rFonts w:ascii="Times New Roman" w:hAnsi="Times New Roman" w:cs="Times New Roman"/>
                      <w:sz w:val="17"/>
                      <w:szCs w:val="17"/>
                      <w:shd w:val="clear" w:color="auto" w:fill="D9E2F3" w:themeFill="accent5" w:themeFillTint="33"/>
                    </w:rPr>
                    <w:t xml:space="preserve">пользовательские интерфейсы на основе </w:t>
                  </w:r>
                </w:p>
                <w:p w14:paraId="2D3082F6" w14:textId="77777777" w:rsidR="00DC3D31" w:rsidRPr="009D79DF" w:rsidRDefault="00DC3D31" w:rsidP="00FD70EA">
                  <w:pPr>
                    <w:jc w:val="both"/>
                    <w:rPr>
                      <w:rFonts w:ascii="Times New Roman" w:hAnsi="Times New Roman" w:cs="Times New Roman"/>
                      <w:sz w:val="17"/>
                      <w:szCs w:val="17"/>
                      <w:shd w:val="clear" w:color="auto" w:fill="D9E2F3" w:themeFill="accent5" w:themeFillTint="33"/>
                    </w:rPr>
                  </w:pPr>
                  <w:r w:rsidRPr="009D79DF">
                    <w:rPr>
                      <w:rFonts w:ascii="Times New Roman" w:hAnsi="Times New Roman" w:cs="Times New Roman"/>
                      <w:sz w:val="17"/>
                      <w:szCs w:val="17"/>
                      <w:shd w:val="clear" w:color="auto" w:fill="D9E2F3" w:themeFill="accent5" w:themeFillTint="33"/>
                    </w:rPr>
                    <w:t>предоставленных дизайн-макетов</w:t>
                  </w:r>
                  <w:r w:rsidRPr="009D79DF">
                    <w:rPr>
                      <w:rFonts w:ascii="Times New Roman" w:hAnsi="Times New Roman" w:cs="Times New Roman"/>
                      <w:sz w:val="17"/>
                      <w:szCs w:val="17"/>
                    </w:rPr>
                    <w:t xml:space="preserve">. </w:t>
                  </w:r>
                  <w:r w:rsidRPr="009D79DF">
                    <w:rPr>
                      <w:rFonts w:ascii="Times New Roman" w:hAnsi="Times New Roman" w:cs="Times New Roman"/>
                      <w:sz w:val="17"/>
                      <w:szCs w:val="17"/>
                      <w:shd w:val="clear" w:color="auto" w:fill="D9E2F3" w:themeFill="accent5" w:themeFillTint="33"/>
                    </w:rPr>
                    <w:t xml:space="preserve">Опыт </w:t>
                  </w:r>
                </w:p>
                <w:p w14:paraId="5092E94A" w14:textId="77777777" w:rsidR="001E7080" w:rsidRPr="009D79DF" w:rsidRDefault="00DC3D31" w:rsidP="00FD70EA">
                  <w:pPr>
                    <w:jc w:val="both"/>
                    <w:rPr>
                      <w:rFonts w:ascii="Times New Roman" w:hAnsi="Times New Roman" w:cs="Times New Roman"/>
                      <w:sz w:val="17"/>
                      <w:szCs w:val="17"/>
                    </w:rPr>
                  </w:pPr>
                  <w:r w:rsidRPr="009D79DF">
                    <w:rPr>
                      <w:rFonts w:ascii="Times New Roman" w:hAnsi="Times New Roman" w:cs="Times New Roman"/>
                      <w:sz w:val="17"/>
                      <w:szCs w:val="17"/>
                      <w:shd w:val="clear" w:color="auto" w:fill="D9E2F3" w:themeFill="accent5" w:themeFillTint="33"/>
                    </w:rPr>
                    <w:t xml:space="preserve">работы с </w:t>
                  </w:r>
                  <w:r w:rsidRPr="009D79DF">
                    <w:rPr>
                      <w:rFonts w:ascii="Times New Roman" w:hAnsi="Times New Roman" w:cs="Times New Roman"/>
                      <w:sz w:val="17"/>
                      <w:szCs w:val="17"/>
                      <w:shd w:val="clear" w:color="auto" w:fill="D9E2F3" w:themeFill="accent5" w:themeFillTint="33"/>
                      <w:lang w:val="en-US"/>
                    </w:rPr>
                    <w:t>React</w:t>
                  </w:r>
                  <w:r w:rsidRPr="009D79DF">
                    <w:rPr>
                      <w:rFonts w:ascii="Times New Roman" w:hAnsi="Times New Roman" w:cs="Times New Roman"/>
                      <w:sz w:val="17"/>
                      <w:szCs w:val="17"/>
                    </w:rPr>
                    <w:t>...","</w:t>
                  </w:r>
                  <w:r w:rsidRPr="009D79DF">
                    <w:rPr>
                      <w:rFonts w:ascii="Times New Roman" w:hAnsi="Times New Roman" w:cs="Times New Roman"/>
                      <w:sz w:val="17"/>
                      <w:szCs w:val="17"/>
                      <w:lang w:val="en-US"/>
                    </w:rPr>
                    <w:t>responsibility</w:t>
                  </w:r>
                  <w:r w:rsidRPr="009D79DF">
                    <w:rPr>
                      <w:rFonts w:ascii="Times New Roman" w:hAnsi="Times New Roman" w:cs="Times New Roman"/>
                      <w:sz w:val="17"/>
                      <w:szCs w:val="17"/>
                    </w:rPr>
                    <w:t>":</w:t>
                  </w:r>
                </w:p>
                <w:p w14:paraId="4568D1E8" w14:textId="54AC9884" w:rsidR="00DC3D31" w:rsidRPr="009D79DF" w:rsidRDefault="00DC3D31" w:rsidP="00FD70EA">
                  <w:pPr>
                    <w:jc w:val="both"/>
                    <w:rPr>
                      <w:rFonts w:ascii="Times New Roman" w:hAnsi="Times New Roman" w:cs="Times New Roman"/>
                      <w:sz w:val="17"/>
                      <w:szCs w:val="17"/>
                      <w:shd w:val="clear" w:color="auto" w:fill="FFF2CC" w:themeFill="accent4" w:themeFillTint="33"/>
                    </w:rPr>
                  </w:pPr>
                  <w:r w:rsidRPr="009D79DF">
                    <w:rPr>
                      <w:rFonts w:ascii="Times New Roman" w:hAnsi="Times New Roman" w:cs="Times New Roman"/>
                      <w:sz w:val="17"/>
                      <w:szCs w:val="17"/>
                    </w:rPr>
                    <w:t>"</w:t>
                  </w:r>
                  <w:r w:rsidRPr="009D79DF">
                    <w:rPr>
                      <w:rFonts w:ascii="Times New Roman" w:hAnsi="Times New Roman" w:cs="Times New Roman"/>
                      <w:sz w:val="17"/>
                      <w:szCs w:val="17"/>
                      <w:shd w:val="clear" w:color="auto" w:fill="FFF2CC" w:themeFill="accent4" w:themeFillTint="33"/>
                    </w:rPr>
                    <w:t xml:space="preserve">Разрабатывать и поддерживать современные </w:t>
                  </w:r>
                </w:p>
                <w:p w14:paraId="2FA95071" w14:textId="77777777" w:rsidR="00DC3D31" w:rsidRPr="009D79DF" w:rsidRDefault="00DC3D31" w:rsidP="00FD70EA">
                  <w:pPr>
                    <w:jc w:val="both"/>
                    <w:rPr>
                      <w:rFonts w:ascii="Times New Roman" w:hAnsi="Times New Roman" w:cs="Times New Roman"/>
                      <w:sz w:val="17"/>
                      <w:szCs w:val="17"/>
                      <w:shd w:val="clear" w:color="auto" w:fill="FFF2CC" w:themeFill="accent4" w:themeFillTint="33"/>
                    </w:rPr>
                  </w:pPr>
                  <w:r w:rsidRPr="009D79DF">
                    <w:rPr>
                      <w:rFonts w:ascii="Times New Roman" w:hAnsi="Times New Roman" w:cs="Times New Roman"/>
                      <w:sz w:val="17"/>
                      <w:szCs w:val="17"/>
                      <w:shd w:val="clear" w:color="auto" w:fill="FFF2CC" w:themeFill="accent4" w:themeFillTint="33"/>
                    </w:rPr>
                    <w:t>пользовательские интерфейсы</w:t>
                  </w:r>
                  <w:r w:rsidRPr="009D79DF">
                    <w:rPr>
                      <w:rFonts w:ascii="Times New Roman" w:hAnsi="Times New Roman" w:cs="Times New Roman"/>
                      <w:sz w:val="17"/>
                      <w:szCs w:val="17"/>
                    </w:rPr>
                    <w:t xml:space="preserve">. </w:t>
                  </w:r>
                  <w:r w:rsidRPr="009D79DF">
                    <w:rPr>
                      <w:rFonts w:ascii="Times New Roman" w:hAnsi="Times New Roman" w:cs="Times New Roman"/>
                      <w:sz w:val="17"/>
                      <w:szCs w:val="17"/>
                      <w:shd w:val="clear" w:color="auto" w:fill="FFF2CC" w:themeFill="accent4" w:themeFillTint="33"/>
                    </w:rPr>
                    <w:t xml:space="preserve">Писать </w:t>
                  </w:r>
                </w:p>
                <w:p w14:paraId="42E522A4" w14:textId="77777777" w:rsidR="00DC3D31" w:rsidRPr="009D79DF" w:rsidRDefault="00DC3D31" w:rsidP="00FD70EA">
                  <w:pPr>
                    <w:jc w:val="both"/>
                    <w:rPr>
                      <w:rFonts w:ascii="Times New Roman" w:hAnsi="Times New Roman" w:cs="Times New Roman"/>
                      <w:sz w:val="17"/>
                      <w:szCs w:val="17"/>
                      <w:shd w:val="clear" w:color="auto" w:fill="FFF2CC" w:themeFill="accent4" w:themeFillTint="33"/>
                    </w:rPr>
                  </w:pPr>
                  <w:r w:rsidRPr="009D79DF">
                    <w:rPr>
                      <w:rFonts w:ascii="Times New Roman" w:hAnsi="Times New Roman" w:cs="Times New Roman"/>
                      <w:sz w:val="17"/>
                      <w:szCs w:val="17"/>
                      <w:shd w:val="clear" w:color="auto" w:fill="FFF2CC" w:themeFill="accent4" w:themeFillTint="33"/>
                    </w:rPr>
                    <w:t xml:space="preserve">поддерживаемый, тестируемый и эффективный </w:t>
                  </w:r>
                </w:p>
                <w:p w14:paraId="73E6AFB2" w14:textId="77777777" w:rsidR="00DC3D31" w:rsidRPr="009D79DF" w:rsidRDefault="00DC3D31" w:rsidP="00FD70EA">
                  <w:pPr>
                    <w:jc w:val="both"/>
                    <w:rPr>
                      <w:rFonts w:ascii="Times New Roman" w:hAnsi="Times New Roman" w:cs="Times New Roman"/>
                      <w:sz w:val="17"/>
                      <w:szCs w:val="17"/>
                    </w:rPr>
                  </w:pPr>
                  <w:r w:rsidRPr="009D79DF">
                    <w:rPr>
                      <w:rFonts w:ascii="Times New Roman" w:hAnsi="Times New Roman" w:cs="Times New Roman"/>
                      <w:sz w:val="17"/>
                      <w:szCs w:val="17"/>
                      <w:shd w:val="clear" w:color="auto" w:fill="FFF2CC" w:themeFill="accent4" w:themeFillTint="33"/>
                    </w:rPr>
                    <w:t xml:space="preserve">код на </w:t>
                  </w:r>
                  <w:r w:rsidRPr="009D79DF">
                    <w:rPr>
                      <w:rFonts w:ascii="Times New Roman" w:hAnsi="Times New Roman" w:cs="Times New Roman"/>
                      <w:sz w:val="17"/>
                      <w:szCs w:val="17"/>
                      <w:shd w:val="clear" w:color="auto" w:fill="FFF2CC" w:themeFill="accent4" w:themeFillTint="33"/>
                      <w:lang w:val="en-US"/>
                    </w:rPr>
                    <w:t>HTML</w:t>
                  </w:r>
                  <w:r w:rsidRPr="009D79DF">
                    <w:rPr>
                      <w:rFonts w:ascii="Times New Roman" w:hAnsi="Times New Roman" w:cs="Times New Roman"/>
                      <w:sz w:val="17"/>
                      <w:szCs w:val="17"/>
                      <w:shd w:val="clear" w:color="auto" w:fill="FFF2CC" w:themeFill="accent4" w:themeFillTint="33"/>
                    </w:rPr>
                    <w:t xml:space="preserve">, </w:t>
                  </w:r>
                  <w:r w:rsidRPr="009D79DF">
                    <w:rPr>
                      <w:rFonts w:ascii="Times New Roman" w:hAnsi="Times New Roman" w:cs="Times New Roman"/>
                      <w:sz w:val="17"/>
                      <w:szCs w:val="17"/>
                      <w:shd w:val="clear" w:color="auto" w:fill="FFF2CC" w:themeFill="accent4" w:themeFillTint="33"/>
                      <w:lang w:val="en-US"/>
                    </w:rPr>
                    <w:t>CSS</w:t>
                  </w:r>
                  <w:r w:rsidRPr="009D79DF">
                    <w:rPr>
                      <w:rFonts w:ascii="Times New Roman" w:hAnsi="Times New Roman" w:cs="Times New Roman"/>
                      <w:sz w:val="17"/>
                      <w:szCs w:val="17"/>
                      <w:shd w:val="clear" w:color="auto" w:fill="FFF2CC" w:themeFill="accent4" w:themeFillTint="33"/>
                    </w:rPr>
                    <w:t xml:space="preserve">, </w:t>
                  </w:r>
                  <w:r w:rsidRPr="009D79DF">
                    <w:rPr>
                      <w:rFonts w:ascii="Times New Roman" w:hAnsi="Times New Roman" w:cs="Times New Roman"/>
                      <w:sz w:val="17"/>
                      <w:szCs w:val="17"/>
                      <w:shd w:val="clear" w:color="auto" w:fill="FFF2CC" w:themeFill="accent4" w:themeFillTint="33"/>
                      <w:lang w:val="en-US"/>
                    </w:rPr>
                    <w:t>JavaScript</w:t>
                  </w:r>
                  <w:r w:rsidRPr="009D79DF">
                    <w:rPr>
                      <w:rFonts w:ascii="Times New Roman" w:hAnsi="Times New Roman" w:cs="Times New Roman"/>
                      <w:sz w:val="17"/>
                      <w:szCs w:val="17"/>
                      <w:shd w:val="clear" w:color="auto" w:fill="FFF2CC" w:themeFill="accent4" w:themeFillTint="33"/>
                    </w:rPr>
                    <w:t>/</w:t>
                  </w:r>
                  <w:r w:rsidRPr="009D79DF">
                    <w:rPr>
                      <w:rFonts w:ascii="Times New Roman" w:hAnsi="Times New Roman" w:cs="Times New Roman"/>
                      <w:sz w:val="17"/>
                      <w:szCs w:val="17"/>
                      <w:shd w:val="clear" w:color="auto" w:fill="FFF2CC" w:themeFill="accent4" w:themeFillTint="33"/>
                      <w:lang w:val="en-US"/>
                    </w:rPr>
                    <w:t>TypeScript</w:t>
                  </w:r>
                  <w:r w:rsidRPr="009D79DF">
                    <w:rPr>
                      <w:rFonts w:ascii="Times New Roman" w:hAnsi="Times New Roman" w:cs="Times New Roman"/>
                      <w:sz w:val="17"/>
                      <w:szCs w:val="17"/>
                      <w:shd w:val="clear" w:color="auto" w:fill="FFF2CC" w:themeFill="accent4" w:themeFillTint="33"/>
                    </w:rPr>
                    <w:t>.</w:t>
                  </w:r>
                  <w:r w:rsidRPr="009D79DF">
                    <w:rPr>
                      <w:rFonts w:ascii="Times New Roman" w:hAnsi="Times New Roman" w:cs="Times New Roman"/>
                      <w:sz w:val="17"/>
                      <w:szCs w:val="17"/>
                    </w:rPr>
                    <w:t xml:space="preserve">"}, </w:t>
                  </w:r>
                </w:p>
                <w:p w14:paraId="31091F61" w14:textId="77777777"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"contacts":null … "professional_roles":</w:t>
                  </w:r>
                </w:p>
                <w:p w14:paraId="5B2992D8" w14:textId="77777777"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[{"id":"96","name":"</w:t>
                  </w:r>
                  <w:r w:rsidRPr="009D79DF">
                    <w:rPr>
                      <w:rFonts w:ascii="Times New Roman" w:hAnsi="Times New Roman" w:cs="Times New Roman"/>
                      <w:sz w:val="17"/>
                      <w:szCs w:val="17"/>
                    </w:rPr>
                    <w:t>Программист</w:t>
                  </w:r>
                  <w:r w:rsidRPr="009D79DF">
                    <w:rPr>
                      <w:rFonts w:ascii="Times New Roman" w:hAnsi="Times New Roman" w:cs="Times New Roman"/>
                      <w:sz w:val="17"/>
                      <w:szCs w:val="17"/>
                      <w:lang w:val="en-US"/>
                    </w:rPr>
                    <w:t xml:space="preserve">, </w:t>
                  </w:r>
                  <w:r w:rsidRPr="009D79DF">
                    <w:rPr>
                      <w:rFonts w:ascii="Times New Roman" w:hAnsi="Times New Roman" w:cs="Times New Roman"/>
                      <w:sz w:val="17"/>
                      <w:szCs w:val="17"/>
                    </w:rPr>
                    <w:t>разработчик</w:t>
                  </w:r>
                  <w:r w:rsidRPr="009D79DF">
                    <w:rPr>
                      <w:rFonts w:ascii="Times New Roman" w:hAnsi="Times New Roman" w:cs="Times New Roman"/>
                      <w:sz w:val="17"/>
                      <w:szCs w:val="17"/>
                      <w:lang w:val="en-US"/>
                    </w:rPr>
                    <w:t xml:space="preserve">"}], </w:t>
                  </w:r>
                </w:p>
                <w:p w14:paraId="6B7F4B01" w14:textId="5FD3CB42"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 xml:space="preserve"> … </w:t>
                  </w:r>
                </w:p>
                <w:p w14:paraId="692A2FBC" w14:textId="7FEE13EC"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"vacancy_constructor_template":null,"key_skills":</w:t>
                  </w:r>
                </w:p>
                <w:p w14:paraId="75D9B0F8" w14:textId="77777777"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[{"name":"</w:t>
                  </w:r>
                  <w:r w:rsidRPr="009D79DF">
                    <w:rPr>
                      <w:rFonts w:ascii="Times New Roman" w:hAnsi="Times New Roman" w:cs="Times New Roman"/>
                      <w:sz w:val="17"/>
                      <w:szCs w:val="17"/>
                      <w:shd w:val="clear" w:color="auto" w:fill="FBE4D5" w:themeFill="accent2" w:themeFillTint="33"/>
                      <w:lang w:val="en-US"/>
                    </w:rPr>
                    <w:t>JavaScript</w:t>
                  </w:r>
                  <w:r w:rsidRPr="009D79DF">
                    <w:rPr>
                      <w:rFonts w:ascii="Times New Roman" w:hAnsi="Times New Roman" w:cs="Times New Roman"/>
                      <w:sz w:val="17"/>
                      <w:szCs w:val="17"/>
                      <w:lang w:val="en-US"/>
                    </w:rPr>
                    <w:t>"},{"name":"</w:t>
                  </w:r>
                  <w:r w:rsidRPr="009D79DF">
                    <w:rPr>
                      <w:rFonts w:ascii="Times New Roman" w:hAnsi="Times New Roman" w:cs="Times New Roman"/>
                      <w:sz w:val="17"/>
                      <w:szCs w:val="17"/>
                      <w:shd w:val="clear" w:color="auto" w:fill="FBE4D5" w:themeFill="accent2" w:themeFillTint="33"/>
                      <w:lang w:val="en-US"/>
                    </w:rPr>
                    <w:t>Git</w:t>
                  </w:r>
                  <w:r w:rsidRPr="009D79DF">
                    <w:rPr>
                      <w:rFonts w:ascii="Times New Roman" w:hAnsi="Times New Roman" w:cs="Times New Roman"/>
                      <w:sz w:val="17"/>
                      <w:szCs w:val="17"/>
                      <w:lang w:val="en-US"/>
                    </w:rPr>
                    <w:t>"},{"name":</w:t>
                  </w:r>
                </w:p>
                <w:p w14:paraId="0DA3DEA3" w14:textId="77777777"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w:t>
                  </w:r>
                  <w:r w:rsidRPr="009D79DF">
                    <w:rPr>
                      <w:rFonts w:ascii="Times New Roman" w:hAnsi="Times New Roman" w:cs="Times New Roman"/>
                      <w:sz w:val="17"/>
                      <w:szCs w:val="17"/>
                      <w:shd w:val="clear" w:color="auto" w:fill="FBE4D5" w:themeFill="accent2" w:themeFillTint="33"/>
                      <w:lang w:val="en-US"/>
                    </w:rPr>
                    <w:t>SASS/SCSS</w:t>
                  </w:r>
                  <w:r w:rsidRPr="009D79DF">
                    <w:rPr>
                      <w:rFonts w:ascii="Times New Roman" w:hAnsi="Times New Roman" w:cs="Times New Roman"/>
                      <w:sz w:val="17"/>
                      <w:szCs w:val="17"/>
                      <w:lang w:val="en-US"/>
                    </w:rPr>
                    <w:t>"},{"name":"</w:t>
                  </w:r>
                  <w:r w:rsidRPr="009D79DF">
                    <w:rPr>
                      <w:rFonts w:ascii="Times New Roman" w:hAnsi="Times New Roman" w:cs="Times New Roman"/>
                      <w:sz w:val="17"/>
                      <w:szCs w:val="17"/>
                      <w:shd w:val="clear" w:color="auto" w:fill="FBE4D5" w:themeFill="accent2" w:themeFillTint="33"/>
                      <w:lang w:val="en-US"/>
                    </w:rPr>
                    <w:t>HTML/CSS</w:t>
                  </w:r>
                  <w:r w:rsidRPr="009D79DF">
                    <w:rPr>
                      <w:rFonts w:ascii="Times New Roman" w:hAnsi="Times New Roman" w:cs="Times New Roman"/>
                      <w:sz w:val="17"/>
                      <w:szCs w:val="17"/>
                      <w:lang w:val="en-US"/>
                    </w:rPr>
                    <w:t>"},{"name":</w:t>
                  </w:r>
                </w:p>
                <w:p w14:paraId="582530EA" w14:textId="77777777"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w:t>
                  </w:r>
                  <w:r w:rsidRPr="009D79DF">
                    <w:rPr>
                      <w:rFonts w:ascii="Times New Roman" w:hAnsi="Times New Roman" w:cs="Times New Roman"/>
                      <w:sz w:val="17"/>
                      <w:szCs w:val="17"/>
                      <w:shd w:val="clear" w:color="auto" w:fill="FBE4D5" w:themeFill="accent2" w:themeFillTint="33"/>
                      <w:lang w:val="en-US"/>
                    </w:rPr>
                    <w:t>Agile</w:t>
                  </w:r>
                  <w:r w:rsidRPr="009D79DF">
                    <w:rPr>
                      <w:rFonts w:ascii="Times New Roman" w:hAnsi="Times New Roman" w:cs="Times New Roman"/>
                      <w:sz w:val="17"/>
                      <w:szCs w:val="17"/>
                      <w:lang w:val="en-US"/>
                    </w:rPr>
                    <w:t>"},{"name":"</w:t>
                  </w:r>
                  <w:r w:rsidRPr="009D79DF">
                    <w:rPr>
                      <w:rFonts w:ascii="Times New Roman" w:hAnsi="Times New Roman" w:cs="Times New Roman"/>
                      <w:sz w:val="17"/>
                      <w:szCs w:val="17"/>
                      <w:shd w:val="clear" w:color="auto" w:fill="FBE4D5" w:themeFill="accent2" w:themeFillTint="33"/>
                      <w:lang w:val="en-US"/>
                    </w:rPr>
                    <w:t>Управление временем</w:t>
                  </w:r>
                  <w:r w:rsidRPr="009D79DF">
                    <w:rPr>
                      <w:rFonts w:ascii="Times New Roman" w:hAnsi="Times New Roman" w:cs="Times New Roman"/>
                      <w:sz w:val="17"/>
                      <w:szCs w:val="17"/>
                      <w:lang w:val="en-US"/>
                    </w:rPr>
                    <w:t>"},</w:t>
                  </w:r>
                </w:p>
                <w:p w14:paraId="628D949B" w14:textId="77777777" w:rsidR="00DC3D31"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{"name":"</w:t>
                  </w:r>
                  <w:r w:rsidRPr="009D79DF">
                    <w:rPr>
                      <w:rFonts w:ascii="Times New Roman" w:hAnsi="Times New Roman" w:cs="Times New Roman"/>
                      <w:sz w:val="17"/>
                      <w:szCs w:val="17"/>
                      <w:shd w:val="clear" w:color="auto" w:fill="FBE4D5" w:themeFill="accent2" w:themeFillTint="33"/>
                      <w:lang w:val="en-US"/>
                    </w:rPr>
                    <w:t>JS</w:t>
                  </w:r>
                  <w:r w:rsidRPr="009D79DF">
                    <w:rPr>
                      <w:rFonts w:ascii="Times New Roman" w:hAnsi="Times New Roman" w:cs="Times New Roman"/>
                      <w:sz w:val="17"/>
                      <w:szCs w:val="17"/>
                      <w:lang w:val="en-US"/>
                    </w:rPr>
                    <w:t>"},{"name":"</w:t>
                  </w:r>
                  <w:r w:rsidRPr="009D79DF">
                    <w:rPr>
                      <w:rFonts w:ascii="Times New Roman" w:hAnsi="Times New Roman" w:cs="Times New Roman"/>
                      <w:sz w:val="17"/>
                      <w:szCs w:val="17"/>
                      <w:shd w:val="clear" w:color="auto" w:fill="FBE4D5" w:themeFill="accent2" w:themeFillTint="33"/>
                      <w:lang w:val="en-US"/>
                    </w:rPr>
                    <w:t>Frontend</w:t>
                  </w:r>
                  <w:r w:rsidRPr="009D79DF">
                    <w:rPr>
                      <w:rFonts w:ascii="Times New Roman" w:hAnsi="Times New Roman" w:cs="Times New Roman"/>
                      <w:sz w:val="17"/>
                      <w:szCs w:val="17"/>
                      <w:lang w:val="en-US"/>
                    </w:rPr>
                    <w:t>"},{"name":</w:t>
                  </w:r>
                </w:p>
                <w:p w14:paraId="0F385DD5" w14:textId="77777777" w:rsidR="0095105A"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w:t>
                  </w:r>
                  <w:r w:rsidRPr="009D79DF">
                    <w:rPr>
                      <w:rFonts w:ascii="Times New Roman" w:hAnsi="Times New Roman" w:cs="Times New Roman"/>
                      <w:sz w:val="17"/>
                      <w:szCs w:val="17"/>
                      <w:shd w:val="clear" w:color="auto" w:fill="FBE4D5" w:themeFill="accent2" w:themeFillTint="33"/>
                      <w:lang w:val="en-US"/>
                    </w:rPr>
                    <w:t>Java Script</w:t>
                  </w:r>
                  <w:r w:rsidRPr="009D79DF">
                    <w:rPr>
                      <w:rFonts w:ascii="Times New Roman" w:hAnsi="Times New Roman" w:cs="Times New Roman"/>
                      <w:sz w:val="17"/>
                      <w:szCs w:val="17"/>
                      <w:lang w:val="en-US"/>
                    </w:rPr>
                    <w:t>"},{"name":"</w:t>
                  </w:r>
                  <w:r w:rsidRPr="009D79DF">
                    <w:rPr>
                      <w:rFonts w:ascii="Times New Roman" w:hAnsi="Times New Roman" w:cs="Times New Roman"/>
                      <w:sz w:val="17"/>
                      <w:szCs w:val="17"/>
                      <w:shd w:val="clear" w:color="auto" w:fill="FBE4D5" w:themeFill="accent2" w:themeFillTint="33"/>
                      <w:lang w:val="en-US"/>
                    </w:rPr>
                    <w:t>CSS</w:t>
                  </w:r>
                  <w:r w:rsidRPr="009D79DF">
                    <w:rPr>
                      <w:rFonts w:ascii="Times New Roman" w:hAnsi="Times New Roman" w:cs="Times New Roman"/>
                      <w:sz w:val="17"/>
                      <w:szCs w:val="17"/>
                      <w:lang w:val="en-US"/>
                    </w:rPr>
                    <w:t>"},{"name":</w:t>
                  </w:r>
                </w:p>
                <w:p w14:paraId="11D6B205" w14:textId="40E5E0DC" w:rsidR="0095105A"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w:t>
                  </w:r>
                  <w:r w:rsidRPr="009D79DF">
                    <w:rPr>
                      <w:rFonts w:ascii="Times New Roman" w:hAnsi="Times New Roman" w:cs="Times New Roman"/>
                      <w:sz w:val="17"/>
                      <w:szCs w:val="17"/>
                      <w:shd w:val="clear" w:color="auto" w:fill="FBE4D5" w:themeFill="accent2" w:themeFillTint="33"/>
                      <w:lang w:val="en-US"/>
                    </w:rPr>
                    <w:t>Vue.js</w:t>
                  </w:r>
                  <w:r w:rsidRPr="009D79DF">
                    <w:rPr>
                      <w:rFonts w:ascii="Times New Roman" w:hAnsi="Times New Roman" w:cs="Times New Roman"/>
                      <w:sz w:val="17"/>
                      <w:szCs w:val="17"/>
                      <w:lang w:val="en-US"/>
                    </w:rPr>
                    <w:t>"},{"name":"TypeScript"},{"name":</w:t>
                  </w:r>
                </w:p>
                <w:p w14:paraId="3C73FE30" w14:textId="5AC8C2DC" w:rsidR="0095105A"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w:t>
                  </w:r>
                  <w:r w:rsidRPr="009D79DF">
                    <w:rPr>
                      <w:rFonts w:ascii="Times New Roman" w:hAnsi="Times New Roman" w:cs="Times New Roman"/>
                      <w:sz w:val="17"/>
                      <w:szCs w:val="17"/>
                      <w:shd w:val="clear" w:color="auto" w:fill="FBE4D5" w:themeFill="accent2" w:themeFillTint="33"/>
                      <w:lang w:val="en-US"/>
                    </w:rPr>
                    <w:t>Nuxt.js</w:t>
                  </w:r>
                  <w:r w:rsidRPr="009D79DF">
                    <w:rPr>
                      <w:rFonts w:ascii="Times New Roman" w:hAnsi="Times New Roman" w:cs="Times New Roman"/>
                      <w:sz w:val="17"/>
                      <w:szCs w:val="17"/>
                      <w:lang w:val="en-US"/>
                    </w:rPr>
                    <w:t>"},{"name":"</w:t>
                  </w:r>
                  <w:r w:rsidRPr="009D79DF">
                    <w:rPr>
                      <w:rFonts w:ascii="Times New Roman" w:hAnsi="Times New Roman" w:cs="Times New Roman"/>
                      <w:sz w:val="17"/>
                      <w:szCs w:val="17"/>
                      <w:shd w:val="clear" w:color="auto" w:fill="FBE4D5" w:themeFill="accent2" w:themeFillTint="33"/>
                      <w:lang w:val="en-US"/>
                    </w:rPr>
                    <w:t>Инициативность</w:t>
                  </w:r>
                  <w:r w:rsidRPr="009D79DF">
                    <w:rPr>
                      <w:rFonts w:ascii="Times New Roman" w:hAnsi="Times New Roman" w:cs="Times New Roman"/>
                      <w:sz w:val="17"/>
                      <w:szCs w:val="17"/>
                      <w:lang w:val="en-US"/>
                    </w:rPr>
                    <w:t>"},</w:t>
                  </w:r>
                </w:p>
                <w:p w14:paraId="3D4A444B" w14:textId="05A503F8" w:rsidR="0095105A"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{"name":"</w:t>
                  </w:r>
                  <w:r w:rsidRPr="009D79DF">
                    <w:rPr>
                      <w:rFonts w:ascii="Times New Roman" w:hAnsi="Times New Roman" w:cs="Times New Roman"/>
                      <w:sz w:val="17"/>
                      <w:szCs w:val="17"/>
                      <w:shd w:val="clear" w:color="auto" w:fill="FBE4D5" w:themeFill="accent2" w:themeFillTint="33"/>
                      <w:lang w:val="en-US"/>
                    </w:rPr>
                    <w:t>Коммуникабельность</w:t>
                  </w:r>
                  <w:r w:rsidRPr="009D79DF">
                    <w:rPr>
                      <w:rFonts w:ascii="Times New Roman" w:hAnsi="Times New Roman" w:cs="Times New Roman"/>
                      <w:sz w:val="17"/>
                      <w:szCs w:val="17"/>
                      <w:lang w:val="en-US"/>
                    </w:rPr>
                    <w:t>"},{"name":</w:t>
                  </w:r>
                </w:p>
                <w:p w14:paraId="4741112A" w14:textId="55199706" w:rsidR="005008CF" w:rsidRPr="009D79DF" w:rsidRDefault="00DC3D31" w:rsidP="00FD70EA">
                  <w:pPr>
                    <w:jc w:val="both"/>
                    <w:rPr>
                      <w:rFonts w:ascii="Times New Roman" w:hAnsi="Times New Roman" w:cs="Times New Roman"/>
                      <w:sz w:val="17"/>
                      <w:szCs w:val="17"/>
                      <w:lang w:val="en-US"/>
                    </w:rPr>
                  </w:pPr>
                  <w:r w:rsidRPr="009D79DF">
                    <w:rPr>
                      <w:rFonts w:ascii="Times New Roman" w:hAnsi="Times New Roman" w:cs="Times New Roman"/>
                      <w:sz w:val="17"/>
                      <w:szCs w:val="17"/>
                      <w:lang w:val="en-US"/>
                    </w:rPr>
                    <w:t>"</w:t>
                  </w:r>
                  <w:r w:rsidRPr="009D79DF">
                    <w:rPr>
                      <w:rFonts w:ascii="Times New Roman" w:hAnsi="Times New Roman" w:cs="Times New Roman"/>
                      <w:sz w:val="17"/>
                      <w:szCs w:val="17"/>
                      <w:shd w:val="clear" w:color="auto" w:fill="FBE4D5" w:themeFill="accent2" w:themeFillTint="33"/>
                      <w:lang w:val="en-US"/>
                    </w:rPr>
                    <w:t>Atlassian Jira</w:t>
                  </w:r>
                  <w:r w:rsidRPr="009D79DF">
                    <w:rPr>
                      <w:rFonts w:ascii="Times New Roman" w:hAnsi="Times New Roman" w:cs="Times New Roman"/>
                      <w:sz w:val="17"/>
                      <w:szCs w:val="17"/>
                      <w:lang w:val="en-US"/>
                    </w:rPr>
                    <w:t>"}],"auto_response":</w:t>
                  </w:r>
                  <w:r w:rsidR="00CB1FEA" w:rsidRPr="009D79DF">
                    <w:rPr>
                      <w:rFonts w:ascii="Times New Roman" w:hAnsi="Times New Roman" w:cs="Times New Roman"/>
                      <w:sz w:val="17"/>
                      <w:szCs w:val="17"/>
                    </w:rPr>
                    <w:t xml:space="preserve"> </w:t>
                  </w:r>
                  <w:r w:rsidRPr="009D79DF">
                    <w:rPr>
                      <w:rFonts w:ascii="Times New Roman" w:hAnsi="Times New Roman" w:cs="Times New Roman"/>
                      <w:sz w:val="17"/>
                      <w:szCs w:val="17"/>
                      <w:lang w:val="en-US"/>
                    </w:rPr>
                    <w:t>…</w:t>
                  </w:r>
                </w:p>
              </w:tc>
            </w:tr>
          </w:tbl>
          <w:p w14:paraId="708B78C1" w14:textId="77777777" w:rsidR="005008CF" w:rsidRPr="006F68CB" w:rsidRDefault="005008CF" w:rsidP="00FD70EA">
            <w:pPr>
              <w:jc w:val="both"/>
              <w:rPr>
                <w:rFonts w:ascii="Times New Roman" w:hAnsi="Times New Roman" w:cs="Times New Roman"/>
                <w:b/>
                <w:sz w:val="20"/>
                <w:szCs w:val="20"/>
                <w:lang w:val="en-US"/>
              </w:rPr>
            </w:pPr>
          </w:p>
        </w:tc>
        <w:tc>
          <w:tcPr>
            <w:tcW w:w="453" w:type="dxa"/>
          </w:tcPr>
          <w:p w14:paraId="31A480DF" w14:textId="77777777" w:rsidR="005008CF" w:rsidRPr="006F68CB" w:rsidRDefault="005008CF" w:rsidP="00FD70EA">
            <w:pPr>
              <w:ind w:left="-224" w:right="-250"/>
              <w:rPr>
                <w:rFonts w:ascii="Times New Roman" w:hAnsi="Times New Roman" w:cs="Times New Roman"/>
                <w:sz w:val="20"/>
                <w:szCs w:val="20"/>
                <w:lang w:val="en-US"/>
              </w:rPr>
            </w:pPr>
          </w:p>
          <w:p w14:paraId="0EF0AF20" w14:textId="77777777" w:rsidR="005008CF" w:rsidRPr="006F68CB" w:rsidRDefault="005008CF" w:rsidP="00FD70EA">
            <w:pPr>
              <w:ind w:left="-224" w:right="-250"/>
              <w:rPr>
                <w:rFonts w:ascii="Times New Roman" w:hAnsi="Times New Roman" w:cs="Times New Roman"/>
                <w:sz w:val="20"/>
                <w:szCs w:val="20"/>
                <w:lang w:val="en-US"/>
              </w:rPr>
            </w:pPr>
          </w:p>
          <w:p w14:paraId="427B165F" w14:textId="492C2BE6" w:rsidR="005008CF" w:rsidRPr="006F68CB" w:rsidRDefault="00AE4CD3" w:rsidP="00FD70EA">
            <w:pPr>
              <w:ind w:left="-224" w:right="-250"/>
              <w:rPr>
                <w:rFonts w:ascii="Times New Roman" w:hAnsi="Times New Roman" w:cs="Times New Roman"/>
                <w:sz w:val="20"/>
                <w:szCs w:val="20"/>
                <w:lang w:val="en-US"/>
              </w:rPr>
            </w:pPr>
            <w:r w:rsidRPr="006F68CB">
              <w:rPr>
                <w:rFonts w:ascii="Times New Roman" w:hAnsi="Times New Roman" w:cs="Times New Roman"/>
                <w:b/>
                <w:noProof/>
                <w:sz w:val="20"/>
                <w:szCs w:val="20"/>
                <w:lang w:val="kk-KZ" w:eastAsia="kk-KZ"/>
              </w:rPr>
              <mc:AlternateContent>
                <mc:Choice Requires="wps">
                  <w:drawing>
                    <wp:inline distT="0" distB="0" distL="0" distR="0" wp14:anchorId="3E9CFA0F" wp14:editId="3EB504CD">
                      <wp:extent cx="373075" cy="234086"/>
                      <wp:effectExtent l="0" t="0" r="8255" b="0"/>
                      <wp:docPr id="15" name="Стрелка вправо 15"/>
                      <wp:cNvGraphicFramePr/>
                      <a:graphic xmlns:a="http://schemas.openxmlformats.org/drawingml/2006/main">
                        <a:graphicData uri="http://schemas.microsoft.com/office/word/2010/wordprocessingShape">
                          <wps:wsp>
                            <wps:cNvSpPr/>
                            <wps:spPr>
                              <a:xfrm>
                                <a:off x="0" y="0"/>
                                <a:ext cx="373075" cy="234086"/>
                              </a:xfrm>
                              <a:prstGeom prst="rightArrow">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w:pict>
                    <v:shape w14:anchorId="3AE635BF" id="Стрелка вправо 15" o:spid="_x0000_s1026" type="#_x0000_t13" style="width:29.4pt;height:1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" adj="14824" fillcolor="#70ad47 [3209]" stroked="f">
                      <v:fill opacity="32896f"/>
                      <w10:anchorlock/>
                    </v:shape>
                  </w:pict>
                </mc:Fallback>
              </mc:AlternateContent>
            </w:r>
          </w:p>
          <w:p w14:paraId="071619C0" w14:textId="77777777" w:rsidR="005008CF" w:rsidRPr="006F68CB" w:rsidRDefault="005008CF" w:rsidP="00FD70EA">
            <w:pPr>
              <w:ind w:left="-224" w:right="-250"/>
              <w:rPr>
                <w:rFonts w:ascii="Times New Roman" w:hAnsi="Times New Roman" w:cs="Times New Roman"/>
                <w:sz w:val="20"/>
                <w:szCs w:val="20"/>
                <w:lang w:val="en-US"/>
              </w:rPr>
            </w:pPr>
          </w:p>
          <w:p w14:paraId="25268009" w14:textId="616965F8" w:rsidR="005008CF" w:rsidRPr="006F68CB" w:rsidRDefault="005008CF" w:rsidP="00FD70EA">
            <w:pPr>
              <w:ind w:left="-224" w:right="-250"/>
              <w:rPr>
                <w:rFonts w:ascii="Times New Roman" w:hAnsi="Times New Roman" w:cs="Times New Roman"/>
                <w:sz w:val="20"/>
                <w:szCs w:val="20"/>
                <w:lang w:val="en-US"/>
              </w:rPr>
            </w:pPr>
          </w:p>
          <w:p w14:paraId="510A949D" w14:textId="77777777" w:rsidR="005008CF" w:rsidRPr="006F68CB" w:rsidRDefault="005008CF" w:rsidP="00FD70EA">
            <w:pPr>
              <w:ind w:left="-224" w:right="-250"/>
              <w:rPr>
                <w:rFonts w:ascii="Times New Roman" w:hAnsi="Times New Roman" w:cs="Times New Roman"/>
                <w:sz w:val="20"/>
                <w:szCs w:val="20"/>
                <w:lang w:val="en-US"/>
              </w:rPr>
            </w:pPr>
          </w:p>
          <w:p w14:paraId="6352553D" w14:textId="77777777" w:rsidR="005008CF" w:rsidRPr="006F68CB" w:rsidRDefault="005008CF" w:rsidP="00FD70EA">
            <w:pPr>
              <w:ind w:left="-224" w:right="-250"/>
              <w:jc w:val="both"/>
              <w:rPr>
                <w:rFonts w:ascii="Times New Roman" w:hAnsi="Times New Roman" w:cs="Times New Roman"/>
                <w:b/>
                <w:sz w:val="20"/>
                <w:szCs w:val="20"/>
                <w:lang w:val="en-US"/>
              </w:rPr>
            </w:pPr>
            <w:r w:rsidRPr="006F68CB">
              <w:rPr>
                <w:rFonts w:ascii="Times New Roman" w:hAnsi="Times New Roman" w:cs="Times New Roman"/>
                <w:b/>
                <w:noProof/>
                <w:sz w:val="20"/>
                <w:szCs w:val="20"/>
                <w:lang w:val="kk-KZ" w:eastAsia="kk-KZ"/>
              </w:rPr>
              <mc:AlternateContent>
                <mc:Choice Requires="wps">
                  <w:drawing>
                    <wp:inline distT="0" distB="0" distL="0" distR="0" wp14:anchorId="762CED38" wp14:editId="66CFE97F">
                      <wp:extent cx="373075" cy="234086"/>
                      <wp:effectExtent l="0" t="0" r="8255" b="0"/>
                      <wp:docPr id="14" name="Стрелка вправо 14"/>
                      <wp:cNvGraphicFramePr/>
                      <a:graphic xmlns:a="http://schemas.openxmlformats.org/drawingml/2006/main">
                        <a:graphicData uri="http://schemas.microsoft.com/office/word/2010/wordprocessingShape">
                          <wps:wsp>
                            <wps:cNvSpPr/>
                            <wps:spPr>
                              <a:xfrm>
                                <a:off x="0" y="0"/>
                                <a:ext cx="373075" cy="234086"/>
                              </a:xfrm>
                              <a:prstGeom prst="rightArrow">
                                <a:avLst/>
                              </a:prstGeom>
                              <a:solidFill>
                                <a:schemeClr val="accent5">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w:pict>
                    <v:shape w14:anchorId="62FA2908" id="Стрелка вправо 14" o:spid="_x0000_s1026" type="#_x0000_t13" style="width:29.4pt;height:1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" adj="14824" fillcolor="#4472c4 [3208]" stroked="f">
                      <v:fill opacity="32896f"/>
                      <w10:anchorlock/>
                    </v:shape>
                  </w:pict>
                </mc:Fallback>
              </mc:AlternateContent>
            </w:r>
          </w:p>
          <w:p w14:paraId="27579755" w14:textId="77777777" w:rsidR="00AE4CD3" w:rsidRPr="006F68CB" w:rsidRDefault="00AE4CD3" w:rsidP="00FD70EA">
            <w:pPr>
              <w:ind w:left="-224" w:right="-250"/>
              <w:jc w:val="both"/>
              <w:rPr>
                <w:rFonts w:ascii="Times New Roman" w:hAnsi="Times New Roman" w:cs="Times New Roman"/>
                <w:b/>
                <w:sz w:val="20"/>
                <w:szCs w:val="20"/>
                <w:lang w:val="en-US"/>
              </w:rPr>
            </w:pPr>
          </w:p>
          <w:p w14:paraId="1BE69590" w14:textId="012D7FDE" w:rsidR="00AE4CD3" w:rsidRDefault="00AE4CD3" w:rsidP="00FD70EA">
            <w:pPr>
              <w:ind w:left="-224" w:right="-250"/>
              <w:jc w:val="both"/>
              <w:rPr>
                <w:rFonts w:ascii="Times New Roman" w:hAnsi="Times New Roman" w:cs="Times New Roman"/>
                <w:b/>
                <w:sz w:val="20"/>
                <w:szCs w:val="20"/>
                <w:lang w:val="en-US"/>
              </w:rPr>
            </w:pPr>
          </w:p>
          <w:p w14:paraId="498F0CAA" w14:textId="014C7472" w:rsidR="006928E2" w:rsidRDefault="006928E2" w:rsidP="00FD70EA">
            <w:pPr>
              <w:ind w:left="-224" w:right="-250"/>
              <w:jc w:val="both"/>
              <w:rPr>
                <w:rFonts w:ascii="Times New Roman" w:hAnsi="Times New Roman" w:cs="Times New Roman"/>
                <w:b/>
                <w:sz w:val="20"/>
                <w:szCs w:val="20"/>
                <w:lang w:val="en-US"/>
              </w:rPr>
            </w:pPr>
          </w:p>
          <w:p w14:paraId="6D1BE0E6" w14:textId="07FC9304" w:rsidR="006928E2" w:rsidRDefault="006928E2" w:rsidP="00FD70EA">
            <w:pPr>
              <w:ind w:left="-224" w:right="-250"/>
              <w:jc w:val="both"/>
              <w:rPr>
                <w:rFonts w:ascii="Times New Roman" w:hAnsi="Times New Roman" w:cs="Times New Roman"/>
                <w:b/>
                <w:sz w:val="20"/>
                <w:szCs w:val="20"/>
                <w:lang w:val="en-US"/>
              </w:rPr>
            </w:pPr>
          </w:p>
          <w:p w14:paraId="7FA0BC51" w14:textId="16D08EDE" w:rsidR="006928E2" w:rsidRDefault="006928E2" w:rsidP="00FD70EA">
            <w:pPr>
              <w:ind w:left="-224" w:right="-250"/>
              <w:jc w:val="both"/>
              <w:rPr>
                <w:rFonts w:ascii="Times New Roman" w:hAnsi="Times New Roman" w:cs="Times New Roman"/>
                <w:b/>
                <w:sz w:val="20"/>
                <w:szCs w:val="20"/>
                <w:lang w:val="en-US"/>
              </w:rPr>
            </w:pPr>
          </w:p>
          <w:p w14:paraId="5A059DEF" w14:textId="77777777" w:rsidR="006928E2" w:rsidRPr="006F68CB" w:rsidRDefault="006928E2" w:rsidP="00FD70EA">
            <w:pPr>
              <w:ind w:left="-224" w:right="-250"/>
              <w:jc w:val="both"/>
              <w:rPr>
                <w:rFonts w:ascii="Times New Roman" w:hAnsi="Times New Roman" w:cs="Times New Roman"/>
                <w:b/>
                <w:sz w:val="20"/>
                <w:szCs w:val="20"/>
                <w:lang w:val="en-US"/>
              </w:rPr>
            </w:pPr>
          </w:p>
          <w:p w14:paraId="47B9938E" w14:textId="77777777" w:rsidR="00AE4CD3" w:rsidRPr="006F68CB" w:rsidRDefault="00AE4CD3" w:rsidP="00FD70EA">
            <w:pPr>
              <w:ind w:left="-224" w:right="-250"/>
              <w:jc w:val="both"/>
              <w:rPr>
                <w:rFonts w:ascii="Times New Roman" w:hAnsi="Times New Roman" w:cs="Times New Roman"/>
                <w:b/>
                <w:sz w:val="20"/>
                <w:szCs w:val="20"/>
                <w:lang w:val="en-US"/>
              </w:rPr>
            </w:pPr>
            <w:r w:rsidRPr="006F68CB">
              <w:rPr>
                <w:rFonts w:ascii="Times New Roman" w:hAnsi="Times New Roman" w:cs="Times New Roman"/>
                <w:b/>
                <w:noProof/>
                <w:sz w:val="20"/>
                <w:szCs w:val="20"/>
                <w:lang w:val="kk-KZ" w:eastAsia="kk-KZ"/>
              </w:rPr>
              <mc:AlternateContent>
                <mc:Choice Requires="wps">
                  <w:drawing>
                    <wp:inline distT="0" distB="0" distL="0" distR="0" wp14:anchorId="1799B8A9" wp14:editId="1D8C4BD2">
                      <wp:extent cx="373075" cy="234086"/>
                      <wp:effectExtent l="0" t="0" r="8255" b="0"/>
                      <wp:docPr id="16" name="Стрелка вправо 16"/>
                      <wp:cNvGraphicFramePr/>
                      <a:graphic xmlns:a="http://schemas.openxmlformats.org/drawingml/2006/main">
                        <a:graphicData uri="http://schemas.microsoft.com/office/word/2010/wordprocessingShape">
                          <wps:wsp>
                            <wps:cNvSpPr/>
                            <wps:spPr>
                              <a:xfrm>
                                <a:off x="0" y="0"/>
                                <a:ext cx="373075" cy="234086"/>
                              </a:xfrm>
                              <a:prstGeom prst="rightArrow">
                                <a:avLst/>
                              </a:prstGeom>
                              <a:solidFill>
                                <a:schemeClr val="accent4">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w:pict>
                    <v:shape w14:anchorId="608C6366" id="Стрелка вправо 16" o:spid="_x0000_s1026" type="#_x0000_t13" style="width:29.4pt;height:1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" adj="14824" fillcolor="#ffc000 [3207]" stroked="f">
                      <v:fill opacity="32896f"/>
                      <w10:anchorlock/>
                    </v:shape>
                  </w:pict>
                </mc:Fallback>
              </mc:AlternateContent>
            </w:r>
          </w:p>
          <w:p w14:paraId="0D985BAB" w14:textId="77777777" w:rsidR="00AE4CD3" w:rsidRPr="006F68CB" w:rsidRDefault="00AE4CD3" w:rsidP="00FD70EA">
            <w:pPr>
              <w:ind w:left="-224" w:right="-250"/>
              <w:jc w:val="both"/>
              <w:rPr>
                <w:rFonts w:ascii="Times New Roman" w:hAnsi="Times New Roman" w:cs="Times New Roman"/>
                <w:b/>
                <w:sz w:val="20"/>
                <w:szCs w:val="20"/>
                <w:lang w:val="en-US"/>
              </w:rPr>
            </w:pPr>
          </w:p>
          <w:p w14:paraId="0732014A" w14:textId="2F5501F8" w:rsidR="00AE4CD3" w:rsidRDefault="00AE4CD3" w:rsidP="00FD70EA">
            <w:pPr>
              <w:ind w:left="-224" w:right="-250"/>
              <w:jc w:val="both"/>
              <w:rPr>
                <w:rFonts w:ascii="Times New Roman" w:hAnsi="Times New Roman" w:cs="Times New Roman"/>
                <w:b/>
                <w:sz w:val="20"/>
                <w:szCs w:val="20"/>
                <w:lang w:val="en-US"/>
              </w:rPr>
            </w:pPr>
          </w:p>
          <w:p w14:paraId="6B395FF5" w14:textId="405F8B77" w:rsidR="003B1F8E" w:rsidRDefault="003B1F8E" w:rsidP="00FD70EA">
            <w:pPr>
              <w:ind w:left="-224" w:right="-250"/>
              <w:jc w:val="both"/>
              <w:rPr>
                <w:rFonts w:ascii="Times New Roman" w:hAnsi="Times New Roman" w:cs="Times New Roman"/>
                <w:b/>
                <w:sz w:val="20"/>
                <w:szCs w:val="20"/>
                <w:lang w:val="en-US"/>
              </w:rPr>
            </w:pPr>
          </w:p>
          <w:p w14:paraId="2C7632CB" w14:textId="04C69FC1" w:rsidR="003B1F8E" w:rsidRDefault="003B1F8E" w:rsidP="00FD70EA">
            <w:pPr>
              <w:ind w:left="-224" w:right="-250"/>
              <w:jc w:val="both"/>
              <w:rPr>
                <w:rFonts w:ascii="Times New Roman" w:hAnsi="Times New Roman" w:cs="Times New Roman"/>
                <w:b/>
                <w:sz w:val="20"/>
                <w:szCs w:val="20"/>
                <w:lang w:val="en-US"/>
              </w:rPr>
            </w:pPr>
          </w:p>
          <w:p w14:paraId="52EB69C8" w14:textId="704E2110" w:rsidR="003B1F8E" w:rsidRDefault="003B1F8E" w:rsidP="00FD70EA">
            <w:pPr>
              <w:ind w:left="-224" w:right="-250"/>
              <w:jc w:val="both"/>
              <w:rPr>
                <w:rFonts w:ascii="Times New Roman" w:hAnsi="Times New Roman" w:cs="Times New Roman"/>
                <w:b/>
                <w:sz w:val="20"/>
                <w:szCs w:val="20"/>
                <w:lang w:val="en-US"/>
              </w:rPr>
            </w:pPr>
          </w:p>
          <w:p w14:paraId="00574F8A" w14:textId="77777777" w:rsidR="003B1F8E" w:rsidRPr="006F68CB" w:rsidRDefault="003B1F8E" w:rsidP="00FD70EA">
            <w:pPr>
              <w:ind w:left="-224" w:right="-250"/>
              <w:jc w:val="both"/>
              <w:rPr>
                <w:rFonts w:ascii="Times New Roman" w:hAnsi="Times New Roman" w:cs="Times New Roman"/>
                <w:b/>
                <w:sz w:val="20"/>
                <w:szCs w:val="20"/>
                <w:lang w:val="en-US"/>
              </w:rPr>
            </w:pPr>
          </w:p>
          <w:p w14:paraId="78C14167" w14:textId="77777777" w:rsidR="00AE4CD3" w:rsidRPr="006F68CB" w:rsidRDefault="00AE4CD3" w:rsidP="00FD70EA">
            <w:pPr>
              <w:ind w:left="-224" w:right="-250"/>
              <w:jc w:val="both"/>
              <w:rPr>
                <w:rFonts w:ascii="Times New Roman" w:hAnsi="Times New Roman" w:cs="Times New Roman"/>
                <w:b/>
                <w:sz w:val="20"/>
                <w:szCs w:val="20"/>
                <w:lang w:val="en-US"/>
              </w:rPr>
            </w:pPr>
          </w:p>
          <w:p w14:paraId="26A61562" w14:textId="07BA72C3" w:rsidR="00AE4CD3" w:rsidRPr="006F68CB" w:rsidRDefault="009D79DF" w:rsidP="009D79DF">
            <w:pPr>
              <w:ind w:left="-220" w:right="-250"/>
              <w:jc w:val="both"/>
              <w:rPr>
                <w:rFonts w:ascii="Times New Roman" w:hAnsi="Times New Roman" w:cs="Times New Roman"/>
                <w:b/>
                <w:sz w:val="20"/>
                <w:szCs w:val="20"/>
                <w:lang w:val="en-US"/>
              </w:rPr>
            </w:pPr>
            <w:r w:rsidRPr="006F68CB">
              <w:rPr>
                <w:rFonts w:ascii="Times New Roman" w:hAnsi="Times New Roman" w:cs="Times New Roman"/>
                <w:b/>
                <w:noProof/>
                <w:sz w:val="20"/>
                <w:szCs w:val="20"/>
                <w:lang w:val="kk-KZ" w:eastAsia="kk-KZ"/>
              </w:rPr>
              <mc:AlternateContent>
                <mc:Choice Requires="wps">
                  <w:drawing>
                    <wp:inline distT="0" distB="0" distL="0" distR="0" wp14:anchorId="16D1684D" wp14:editId="7A9B140E">
                      <wp:extent cx="373075" cy="234086"/>
                      <wp:effectExtent l="0" t="0" r="8255" b="0"/>
                      <wp:docPr id="17" name="Стрелка вправо 17"/>
                      <wp:cNvGraphicFramePr/>
                      <a:graphic xmlns:a="http://schemas.openxmlformats.org/drawingml/2006/main">
                        <a:graphicData uri="http://schemas.microsoft.com/office/word/2010/wordprocessingShape">
                          <wps:wsp>
                            <wps:cNvSpPr/>
                            <wps:spPr>
                              <a:xfrm>
                                <a:off x="0" y="0"/>
                                <a:ext cx="373075" cy="234086"/>
                              </a:xfrm>
                              <a:prstGeom prst="rightArrow">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w:pict>
                    <v:shapetype w14:anchorId="446BB5F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7" o:spid="_x0000_s1026" type="#_x0000_t13" style="width:29.4pt;height:1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" adj="14824" fillcolor="#ed7d31 [3205]" stroked="f">
                      <v:fill opacity="32896f"/>
                      <w10:anchorlock/>
                    </v:shape>
                  </w:pict>
                </mc:Fallback>
              </mc:AlternateContent>
            </w:r>
          </w:p>
          <w:p w14:paraId="77629AB9" w14:textId="77777777" w:rsidR="00AE4CD3" w:rsidRPr="006F68CB" w:rsidRDefault="00AE4CD3" w:rsidP="00FD70EA">
            <w:pPr>
              <w:ind w:left="-224" w:right="-250"/>
              <w:jc w:val="both"/>
              <w:rPr>
                <w:rFonts w:ascii="Times New Roman" w:hAnsi="Times New Roman" w:cs="Times New Roman"/>
                <w:b/>
                <w:sz w:val="20"/>
                <w:szCs w:val="20"/>
                <w:lang w:val="en-US"/>
              </w:rPr>
            </w:pPr>
          </w:p>
          <w:p w14:paraId="112A4CB4" w14:textId="77777777" w:rsidR="00AE4CD3" w:rsidRPr="006F68CB" w:rsidRDefault="00AE4CD3" w:rsidP="00FD70EA">
            <w:pPr>
              <w:ind w:left="-224" w:right="-250"/>
              <w:jc w:val="both"/>
              <w:rPr>
                <w:rFonts w:ascii="Times New Roman" w:hAnsi="Times New Roman" w:cs="Times New Roman"/>
                <w:b/>
                <w:sz w:val="20"/>
                <w:szCs w:val="20"/>
                <w:lang w:val="en-US"/>
              </w:rPr>
            </w:pPr>
          </w:p>
          <w:p w14:paraId="1DF41F7B" w14:textId="3879E6C4" w:rsidR="00AE4CD3" w:rsidRPr="006F68CB" w:rsidRDefault="00AE4CD3" w:rsidP="00FD70EA">
            <w:pPr>
              <w:ind w:left="-224" w:right="-250"/>
              <w:jc w:val="both"/>
              <w:rPr>
                <w:rFonts w:ascii="Times New Roman" w:hAnsi="Times New Roman" w:cs="Times New Roman"/>
                <w:b/>
                <w:sz w:val="20"/>
                <w:szCs w:val="20"/>
                <w:lang w:val="en-US"/>
              </w:rPr>
            </w:pPr>
          </w:p>
        </w:tc>
        <w:tc>
          <w:tcPr>
            <w:tcW w:w="4659" w:type="dxa"/>
          </w:tcPr>
          <w:p w14:paraId="3968805C" w14:textId="77777777" w:rsidR="005008CF" w:rsidRPr="006B469C" w:rsidRDefault="005008CF" w:rsidP="00FD70EA">
            <w:pPr>
              <w:ind w:left="293"/>
              <w:rPr>
                <w:rFonts w:ascii="Times New Roman" w:hAnsi="Times New Roman" w:cs="Times New Roman"/>
                <w:sz w:val="28"/>
                <w:szCs w:val="28"/>
                <w:lang w:val="en-US"/>
              </w:rPr>
            </w:pPr>
          </w:p>
          <w:tbl>
            <w:tblPr>
              <w:tblStyle w:val="a3"/>
              <w:tblW w:w="4422" w:type="dxa"/>
              <w:tblLayout w:type="fixed"/>
              <w:tblLook w:val="04A0" w:firstRow="1" w:lastRow="0" w:firstColumn="1" w:lastColumn="0" w:noHBand="0" w:noVBand="1"/>
            </w:tblPr>
            <w:tblGrid>
              <w:gridCol w:w="939"/>
              <w:gridCol w:w="1450"/>
              <w:gridCol w:w="2033"/>
            </w:tblGrid>
            <w:tr w:rsidR="00BB5B64" w:rsidRPr="006F68CB" w14:paraId="76F3C71D" w14:textId="77777777" w:rsidTr="003B1F8E">
              <w:tc>
                <w:tcPr>
                  <w:tcW w:w="939" w:type="dxa"/>
                  <w:shd w:val="clear" w:color="auto" w:fill="auto"/>
                </w:tcPr>
                <w:p w14:paraId="7911189E" w14:textId="4F61141C" w:rsidR="005008CF" w:rsidRPr="009D79DF" w:rsidRDefault="002334C0"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shd w:val="clear" w:color="auto" w:fill="E2EFD9" w:themeFill="accent6" w:themeFillTint="33"/>
                      <w:lang w:val="en-US"/>
                    </w:rPr>
                    <w:t>Vacancy</w:t>
                  </w:r>
                </w:p>
              </w:tc>
              <w:tc>
                <w:tcPr>
                  <w:tcW w:w="1450" w:type="dxa"/>
                </w:tcPr>
                <w:p w14:paraId="1FEA6561" w14:textId="1AFBA72B" w:rsidR="005008CF" w:rsidRPr="009D79DF" w:rsidRDefault="00BB5B64" w:rsidP="00FD70EA">
                  <w:pPr>
                    <w:jc w:val="both"/>
                    <w:rPr>
                      <w:rFonts w:ascii="Times New Roman" w:hAnsi="Times New Roman" w:cs="Times New Roman"/>
                      <w:sz w:val="18"/>
                      <w:szCs w:val="18"/>
                    </w:rPr>
                  </w:pPr>
                  <w:r w:rsidRPr="009D79DF">
                    <w:rPr>
                      <w:rFonts w:ascii="Times New Roman" w:hAnsi="Times New Roman" w:cs="Times New Roman"/>
                      <w:sz w:val="18"/>
                      <w:szCs w:val="18"/>
                    </w:rPr>
                    <w:t>Типы отношений</w:t>
                  </w:r>
                </w:p>
              </w:tc>
              <w:tc>
                <w:tcPr>
                  <w:tcW w:w="2033" w:type="dxa"/>
                </w:tcPr>
                <w:p w14:paraId="5A4B4F5D" w14:textId="77777777" w:rsidR="00D92E8A" w:rsidRPr="009D79DF" w:rsidRDefault="002334C0"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shd w:val="clear" w:color="auto" w:fill="D9E2F3" w:themeFill="accent5" w:themeFillTint="33"/>
                      <w:lang w:val="en-US"/>
                    </w:rPr>
                    <w:t>Requirement</w:t>
                  </w:r>
                  <w:r w:rsidRPr="009D79DF">
                    <w:rPr>
                      <w:rFonts w:ascii="Times New Roman" w:hAnsi="Times New Roman" w:cs="Times New Roman"/>
                      <w:sz w:val="18"/>
                      <w:szCs w:val="18"/>
                      <w:lang w:val="en-US"/>
                    </w:rPr>
                    <w:t xml:space="preserve">, </w:t>
                  </w:r>
                  <w:r w:rsidRPr="009D79DF">
                    <w:rPr>
                      <w:rFonts w:ascii="Times New Roman" w:hAnsi="Times New Roman" w:cs="Times New Roman"/>
                      <w:sz w:val="18"/>
                      <w:szCs w:val="18"/>
                      <w:shd w:val="clear" w:color="auto" w:fill="FFF2CC" w:themeFill="accent4" w:themeFillTint="33"/>
                      <w:lang w:val="en-US"/>
                    </w:rPr>
                    <w:t>Responsibility</w:t>
                  </w:r>
                  <w:r w:rsidR="00A61215" w:rsidRPr="009D79DF">
                    <w:rPr>
                      <w:rFonts w:ascii="Times New Roman" w:hAnsi="Times New Roman" w:cs="Times New Roman"/>
                      <w:sz w:val="18"/>
                      <w:szCs w:val="18"/>
                      <w:lang w:val="en-US"/>
                    </w:rPr>
                    <w:t xml:space="preserve">, </w:t>
                  </w:r>
                </w:p>
                <w:p w14:paraId="7E3FF700" w14:textId="6CD59F40" w:rsidR="005008CF" w:rsidRPr="009D79DF" w:rsidRDefault="00A61215"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shd w:val="clear" w:color="auto" w:fill="FBE4D5" w:themeFill="accent2" w:themeFillTint="33"/>
                      <w:lang w:val="en-US"/>
                    </w:rPr>
                    <w:t>Skill</w:t>
                  </w:r>
                </w:p>
              </w:tc>
            </w:tr>
            <w:tr w:rsidR="008F04C8" w:rsidRPr="006F68CB" w14:paraId="40E6E995" w14:textId="77777777" w:rsidTr="003B1F8E">
              <w:tc>
                <w:tcPr>
                  <w:tcW w:w="939" w:type="dxa"/>
                  <w:vMerge w:val="restart"/>
                  <w:vAlign w:val="center"/>
                </w:tcPr>
                <w:p w14:paraId="012A9727" w14:textId="797AC892" w:rsidR="008F04C8" w:rsidRPr="009D79DF" w:rsidRDefault="008F04C8" w:rsidP="00FD70EA">
                  <w:pPr>
                    <w:jc w:val="center"/>
                    <w:rPr>
                      <w:rFonts w:ascii="Times New Roman" w:hAnsi="Times New Roman" w:cs="Times New Roman"/>
                      <w:sz w:val="18"/>
                      <w:szCs w:val="18"/>
                      <w:lang w:val="en-US"/>
                    </w:rPr>
                  </w:pPr>
                  <w:r w:rsidRPr="009D79DF">
                    <w:rPr>
                      <w:rFonts w:ascii="Times New Roman" w:hAnsi="Times New Roman" w:cs="Times New Roman"/>
                      <w:sz w:val="18"/>
                      <w:szCs w:val="18"/>
                      <w:shd w:val="clear" w:color="auto" w:fill="E2EFD9" w:themeFill="accent6" w:themeFillTint="33"/>
                      <w:lang w:val="en-US"/>
                    </w:rPr>
                    <w:t>Frontend Software Engineer</w:t>
                  </w:r>
                </w:p>
              </w:tc>
              <w:tc>
                <w:tcPr>
                  <w:tcW w:w="1450" w:type="dxa"/>
                </w:tcPr>
                <w:p w14:paraId="3B7C4C84" w14:textId="77777777" w:rsidR="00823C91" w:rsidRPr="009D79DF" w:rsidRDefault="00823C91"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lang w:val="en-US"/>
                    </w:rPr>
                    <w:t>HAS_REQUI</w:t>
                  </w:r>
                </w:p>
                <w:p w14:paraId="59F57122" w14:textId="7088644A" w:rsidR="008F04C8" w:rsidRPr="009D79DF" w:rsidRDefault="00823C91"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lang w:val="en-US"/>
                    </w:rPr>
                    <w:t>REMENT</w:t>
                  </w:r>
                </w:p>
              </w:tc>
              <w:tc>
                <w:tcPr>
                  <w:tcW w:w="2033" w:type="dxa"/>
                  <w:shd w:val="clear" w:color="auto" w:fill="auto"/>
                </w:tcPr>
                <w:p w14:paraId="08DBEA5A" w14:textId="77777777" w:rsidR="008F04C8" w:rsidRPr="009D79DF" w:rsidRDefault="008F04C8" w:rsidP="00FD70EA">
                  <w:pPr>
                    <w:jc w:val="both"/>
                    <w:rPr>
                      <w:rFonts w:ascii="Times New Roman" w:hAnsi="Times New Roman" w:cs="Times New Roman"/>
                      <w:sz w:val="18"/>
                      <w:szCs w:val="18"/>
                      <w:shd w:val="clear" w:color="auto" w:fill="D9E2F3" w:themeFill="accent5" w:themeFillTint="33"/>
                    </w:rPr>
                  </w:pPr>
                  <w:r w:rsidRPr="009D79DF">
                    <w:rPr>
                      <w:rFonts w:ascii="Times New Roman" w:hAnsi="Times New Roman" w:cs="Times New Roman"/>
                      <w:sz w:val="18"/>
                      <w:szCs w:val="18"/>
                      <w:shd w:val="clear" w:color="auto" w:fill="D9E2F3" w:themeFill="accent5" w:themeFillTint="33"/>
                    </w:rPr>
                    <w:t>Опыт коммерческой разработки</w:t>
                  </w:r>
                </w:p>
                <w:p w14:paraId="38020782" w14:textId="77BA31A5" w:rsidR="008F04C8" w:rsidRPr="009D79DF" w:rsidRDefault="008F04C8" w:rsidP="00FD70EA">
                  <w:pPr>
                    <w:jc w:val="both"/>
                    <w:rPr>
                      <w:rFonts w:ascii="Times New Roman" w:hAnsi="Times New Roman" w:cs="Times New Roman"/>
                      <w:sz w:val="18"/>
                      <w:szCs w:val="18"/>
                    </w:rPr>
                  </w:pPr>
                  <w:r w:rsidRPr="009D79DF">
                    <w:rPr>
                      <w:rFonts w:ascii="Times New Roman" w:hAnsi="Times New Roman" w:cs="Times New Roman"/>
                      <w:sz w:val="18"/>
                      <w:szCs w:val="18"/>
                      <w:shd w:val="clear" w:color="auto" w:fill="D9E2F3" w:themeFill="accent5" w:themeFillTint="33"/>
                    </w:rPr>
                    <w:t xml:space="preserve"> (от 1 года)</w:t>
                  </w:r>
                </w:p>
              </w:tc>
            </w:tr>
            <w:tr w:rsidR="00BB5B64" w:rsidRPr="006F68CB" w14:paraId="6D62EB83" w14:textId="77777777" w:rsidTr="003B1F8E">
              <w:tc>
                <w:tcPr>
                  <w:tcW w:w="939" w:type="dxa"/>
                  <w:vMerge/>
                </w:tcPr>
                <w:p w14:paraId="759BCD6C" w14:textId="2CF9DF4A" w:rsidR="00BB5B64" w:rsidRPr="009D79DF" w:rsidRDefault="00BB5B64" w:rsidP="00FD70EA">
                  <w:pPr>
                    <w:jc w:val="both"/>
                    <w:rPr>
                      <w:rFonts w:ascii="Times New Roman" w:hAnsi="Times New Roman" w:cs="Times New Roman"/>
                      <w:sz w:val="18"/>
                      <w:szCs w:val="18"/>
                    </w:rPr>
                  </w:pPr>
                </w:p>
              </w:tc>
              <w:tc>
                <w:tcPr>
                  <w:tcW w:w="1450" w:type="dxa"/>
                </w:tcPr>
                <w:p w14:paraId="75248F55" w14:textId="6C38A7E6" w:rsidR="00BB5B64" w:rsidRPr="009D79DF" w:rsidRDefault="00BB5B64"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lang w:val="en-US"/>
                    </w:rPr>
                    <w:t>…</w:t>
                  </w:r>
                </w:p>
              </w:tc>
              <w:tc>
                <w:tcPr>
                  <w:tcW w:w="2033" w:type="dxa"/>
                </w:tcPr>
                <w:p w14:paraId="169BADB0" w14:textId="4B874E99" w:rsidR="00BB5B64" w:rsidRPr="009D79DF" w:rsidRDefault="00BB5B64"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lang w:val="en-US"/>
                    </w:rPr>
                    <w:t>…</w:t>
                  </w:r>
                </w:p>
              </w:tc>
            </w:tr>
            <w:tr w:rsidR="00BB5B64" w:rsidRPr="006F68CB" w14:paraId="59A48C18" w14:textId="77777777" w:rsidTr="003B1F8E">
              <w:tc>
                <w:tcPr>
                  <w:tcW w:w="939" w:type="dxa"/>
                  <w:vMerge/>
                </w:tcPr>
                <w:p w14:paraId="6C3491B7" w14:textId="10235BD1" w:rsidR="00BB5B64" w:rsidRPr="009D79DF" w:rsidRDefault="00BB5B64" w:rsidP="00FD70EA">
                  <w:pPr>
                    <w:jc w:val="both"/>
                    <w:rPr>
                      <w:rFonts w:ascii="Times New Roman" w:hAnsi="Times New Roman" w:cs="Times New Roman"/>
                      <w:sz w:val="18"/>
                      <w:szCs w:val="18"/>
                      <w:lang w:val="en-US"/>
                    </w:rPr>
                  </w:pPr>
                </w:p>
              </w:tc>
              <w:tc>
                <w:tcPr>
                  <w:tcW w:w="1450" w:type="dxa"/>
                </w:tcPr>
                <w:p w14:paraId="42BEFE0B" w14:textId="77777777" w:rsidR="00823C91" w:rsidRPr="009D79DF" w:rsidRDefault="00823C91"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lang w:val="en-US"/>
                    </w:rPr>
                    <w:t>HAS_REQUI</w:t>
                  </w:r>
                </w:p>
                <w:p w14:paraId="37C703E1" w14:textId="3424B6B3" w:rsidR="00BB5B64" w:rsidRPr="009D79DF" w:rsidRDefault="00823C91"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lang w:val="en-US"/>
                    </w:rPr>
                    <w:t>REMENT</w:t>
                  </w:r>
                </w:p>
              </w:tc>
              <w:tc>
                <w:tcPr>
                  <w:tcW w:w="2033" w:type="dxa"/>
                </w:tcPr>
                <w:p w14:paraId="55FBB422" w14:textId="5BD42C41" w:rsidR="00BB5B64" w:rsidRPr="009D79DF" w:rsidRDefault="00BB5B64" w:rsidP="00FD70EA">
                  <w:pPr>
                    <w:jc w:val="both"/>
                    <w:rPr>
                      <w:rFonts w:ascii="Times New Roman" w:hAnsi="Times New Roman" w:cs="Times New Roman"/>
                      <w:sz w:val="18"/>
                      <w:szCs w:val="18"/>
                      <w:shd w:val="clear" w:color="auto" w:fill="D9E2F3" w:themeFill="accent5" w:themeFillTint="33"/>
                    </w:rPr>
                  </w:pPr>
                  <w:r w:rsidRPr="009D79DF">
                    <w:rPr>
                      <w:rFonts w:ascii="Times New Roman" w:hAnsi="Times New Roman" w:cs="Times New Roman"/>
                      <w:sz w:val="18"/>
                      <w:szCs w:val="18"/>
                      <w:shd w:val="clear" w:color="auto" w:fill="D9E2F3" w:themeFill="accent5" w:themeFillTint="33"/>
                    </w:rPr>
                    <w:t xml:space="preserve"> Опыт </w:t>
                  </w:r>
                </w:p>
                <w:p w14:paraId="68ECA5E1" w14:textId="343A53B8" w:rsidR="00BB5B64" w:rsidRPr="009D79DF" w:rsidRDefault="00BB5B64" w:rsidP="00FD70EA">
                  <w:pPr>
                    <w:jc w:val="both"/>
                    <w:rPr>
                      <w:rFonts w:ascii="Times New Roman" w:hAnsi="Times New Roman" w:cs="Times New Roman"/>
                      <w:sz w:val="18"/>
                      <w:szCs w:val="18"/>
                    </w:rPr>
                  </w:pPr>
                  <w:r w:rsidRPr="009D79DF">
                    <w:rPr>
                      <w:rFonts w:ascii="Times New Roman" w:hAnsi="Times New Roman" w:cs="Times New Roman"/>
                      <w:sz w:val="18"/>
                      <w:szCs w:val="18"/>
                      <w:shd w:val="clear" w:color="auto" w:fill="D9E2F3" w:themeFill="accent5" w:themeFillTint="33"/>
                    </w:rPr>
                    <w:t xml:space="preserve">работы с </w:t>
                  </w:r>
                  <w:r w:rsidRPr="009D79DF">
                    <w:rPr>
                      <w:rFonts w:ascii="Times New Roman" w:hAnsi="Times New Roman" w:cs="Times New Roman"/>
                      <w:sz w:val="18"/>
                      <w:szCs w:val="18"/>
                      <w:shd w:val="clear" w:color="auto" w:fill="D9E2F3" w:themeFill="accent5" w:themeFillTint="33"/>
                      <w:lang w:val="en-US"/>
                    </w:rPr>
                    <w:t>React</w:t>
                  </w:r>
                </w:p>
              </w:tc>
            </w:tr>
            <w:tr w:rsidR="00BB5B64" w:rsidRPr="006F68CB" w14:paraId="7A78B296" w14:textId="77777777" w:rsidTr="003B1F8E">
              <w:tc>
                <w:tcPr>
                  <w:tcW w:w="939" w:type="dxa"/>
                  <w:vMerge/>
                </w:tcPr>
                <w:p w14:paraId="06F1F1BC" w14:textId="1C098D83" w:rsidR="00BB5B64" w:rsidRPr="009D79DF" w:rsidRDefault="00BB5B64" w:rsidP="00FD70EA">
                  <w:pPr>
                    <w:jc w:val="both"/>
                    <w:rPr>
                      <w:rFonts w:ascii="Times New Roman" w:hAnsi="Times New Roman" w:cs="Times New Roman"/>
                      <w:sz w:val="18"/>
                      <w:szCs w:val="18"/>
                    </w:rPr>
                  </w:pPr>
                </w:p>
              </w:tc>
              <w:tc>
                <w:tcPr>
                  <w:tcW w:w="1450" w:type="dxa"/>
                </w:tcPr>
                <w:p w14:paraId="3AE0DE7E" w14:textId="77777777" w:rsidR="00376CB5" w:rsidRPr="009D79DF" w:rsidRDefault="008F7BCE"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lang w:val="en-US"/>
                    </w:rPr>
                    <w:t>HAS_RES</w:t>
                  </w:r>
                </w:p>
                <w:p w14:paraId="0AD37791" w14:textId="140F21B4" w:rsidR="00BB5B64" w:rsidRPr="009D79DF" w:rsidRDefault="008F7BCE"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lang w:val="en-US"/>
                    </w:rPr>
                    <w:t>PONSIBILITY</w:t>
                  </w:r>
                </w:p>
              </w:tc>
              <w:tc>
                <w:tcPr>
                  <w:tcW w:w="2033" w:type="dxa"/>
                </w:tcPr>
                <w:p w14:paraId="2C3840CF" w14:textId="77777777" w:rsidR="00376CB5" w:rsidRPr="009D79DF" w:rsidRDefault="00BB5B64" w:rsidP="00FD70EA">
                  <w:pPr>
                    <w:jc w:val="both"/>
                    <w:rPr>
                      <w:rFonts w:ascii="Times New Roman" w:hAnsi="Times New Roman" w:cs="Times New Roman"/>
                      <w:sz w:val="18"/>
                      <w:szCs w:val="18"/>
                      <w:shd w:val="clear" w:color="auto" w:fill="FFF2CC" w:themeFill="accent4" w:themeFillTint="33"/>
                    </w:rPr>
                  </w:pPr>
                  <w:r w:rsidRPr="009D79DF">
                    <w:rPr>
                      <w:rFonts w:ascii="Times New Roman" w:hAnsi="Times New Roman" w:cs="Times New Roman"/>
                      <w:sz w:val="18"/>
                      <w:szCs w:val="18"/>
                      <w:shd w:val="clear" w:color="auto" w:fill="FFF2CC" w:themeFill="accent4" w:themeFillTint="33"/>
                    </w:rPr>
                    <w:t xml:space="preserve">Разрабатывать </w:t>
                  </w:r>
                </w:p>
                <w:p w14:paraId="373CDADF" w14:textId="77777777" w:rsidR="00376CB5" w:rsidRPr="009D79DF" w:rsidRDefault="00BB5B64" w:rsidP="00FD70EA">
                  <w:pPr>
                    <w:jc w:val="both"/>
                    <w:rPr>
                      <w:rFonts w:ascii="Times New Roman" w:hAnsi="Times New Roman" w:cs="Times New Roman"/>
                      <w:sz w:val="18"/>
                      <w:szCs w:val="18"/>
                      <w:shd w:val="clear" w:color="auto" w:fill="FFF2CC" w:themeFill="accent4" w:themeFillTint="33"/>
                    </w:rPr>
                  </w:pPr>
                  <w:r w:rsidRPr="009D79DF">
                    <w:rPr>
                      <w:rFonts w:ascii="Times New Roman" w:hAnsi="Times New Roman" w:cs="Times New Roman"/>
                      <w:sz w:val="18"/>
                      <w:szCs w:val="18"/>
                      <w:shd w:val="clear" w:color="auto" w:fill="FFF2CC" w:themeFill="accent4" w:themeFillTint="33"/>
                    </w:rPr>
                    <w:t xml:space="preserve">и </w:t>
                  </w:r>
                </w:p>
                <w:p w14:paraId="1F74D384" w14:textId="01305BC2" w:rsidR="00BB5B64" w:rsidRPr="009D79DF" w:rsidRDefault="00BB5B64" w:rsidP="00FD70EA">
                  <w:pPr>
                    <w:jc w:val="both"/>
                    <w:rPr>
                      <w:rFonts w:ascii="Times New Roman" w:hAnsi="Times New Roman" w:cs="Times New Roman"/>
                      <w:sz w:val="18"/>
                      <w:szCs w:val="18"/>
                      <w:shd w:val="clear" w:color="auto" w:fill="FFF2CC" w:themeFill="accent4" w:themeFillTint="33"/>
                    </w:rPr>
                  </w:pPr>
                  <w:r w:rsidRPr="009D79DF">
                    <w:rPr>
                      <w:rFonts w:ascii="Times New Roman" w:hAnsi="Times New Roman" w:cs="Times New Roman"/>
                      <w:sz w:val="18"/>
                      <w:szCs w:val="18"/>
                      <w:shd w:val="clear" w:color="auto" w:fill="FFF2CC" w:themeFill="accent4" w:themeFillTint="33"/>
                    </w:rPr>
                    <w:t xml:space="preserve">поддерживать современные </w:t>
                  </w:r>
                </w:p>
                <w:p w14:paraId="6D9EA6FA" w14:textId="5FE32905" w:rsidR="00BB5B64" w:rsidRPr="009D79DF" w:rsidRDefault="00BB5B64" w:rsidP="00FD70EA">
                  <w:pPr>
                    <w:jc w:val="both"/>
                    <w:rPr>
                      <w:rFonts w:ascii="Times New Roman" w:hAnsi="Times New Roman" w:cs="Times New Roman"/>
                      <w:sz w:val="18"/>
                      <w:szCs w:val="18"/>
                    </w:rPr>
                  </w:pPr>
                  <w:r w:rsidRPr="009D79DF">
                    <w:rPr>
                      <w:rFonts w:ascii="Times New Roman" w:hAnsi="Times New Roman" w:cs="Times New Roman"/>
                      <w:sz w:val="18"/>
                      <w:szCs w:val="18"/>
                      <w:shd w:val="clear" w:color="auto" w:fill="FFF2CC" w:themeFill="accent4" w:themeFillTint="33"/>
                    </w:rPr>
                    <w:t>пользовательские интерфейсы</w:t>
                  </w:r>
                </w:p>
              </w:tc>
            </w:tr>
            <w:tr w:rsidR="00BB5B64" w:rsidRPr="006F68CB" w14:paraId="7AF657EA" w14:textId="77777777" w:rsidTr="003B1F8E">
              <w:tc>
                <w:tcPr>
                  <w:tcW w:w="939" w:type="dxa"/>
                  <w:vMerge/>
                </w:tcPr>
                <w:p w14:paraId="036828BF" w14:textId="3E57CF78" w:rsidR="00BB5B64" w:rsidRPr="009D79DF" w:rsidRDefault="00BB5B64" w:rsidP="00FD70EA">
                  <w:pPr>
                    <w:jc w:val="both"/>
                    <w:rPr>
                      <w:rFonts w:ascii="Times New Roman" w:hAnsi="Times New Roman" w:cs="Times New Roman"/>
                      <w:sz w:val="18"/>
                      <w:szCs w:val="18"/>
                    </w:rPr>
                  </w:pPr>
                </w:p>
              </w:tc>
              <w:tc>
                <w:tcPr>
                  <w:tcW w:w="1450" w:type="dxa"/>
                </w:tcPr>
                <w:p w14:paraId="1EDD9B2A" w14:textId="77777777" w:rsidR="00376CB5" w:rsidRPr="009D79DF" w:rsidRDefault="008F7BCE"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lang w:val="en-US"/>
                    </w:rPr>
                    <w:t>HAS_RES</w:t>
                  </w:r>
                </w:p>
                <w:p w14:paraId="4DEFCB6D" w14:textId="23249A36" w:rsidR="00BB5B64" w:rsidRPr="009D79DF" w:rsidRDefault="00376CB5"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lang w:val="en-US"/>
                    </w:rPr>
                    <w:t>PON</w:t>
                  </w:r>
                  <w:r w:rsidR="008F7BCE" w:rsidRPr="009D79DF">
                    <w:rPr>
                      <w:rFonts w:ascii="Times New Roman" w:hAnsi="Times New Roman" w:cs="Times New Roman"/>
                      <w:sz w:val="18"/>
                      <w:szCs w:val="18"/>
                      <w:lang w:val="en-US"/>
                    </w:rPr>
                    <w:t>SIBILITY</w:t>
                  </w:r>
                </w:p>
              </w:tc>
              <w:tc>
                <w:tcPr>
                  <w:tcW w:w="2033" w:type="dxa"/>
                </w:tcPr>
                <w:p w14:paraId="67A7B4F9" w14:textId="77777777" w:rsidR="00BB5B64" w:rsidRPr="009D79DF" w:rsidRDefault="00BB5B64" w:rsidP="00FD70EA">
                  <w:pPr>
                    <w:jc w:val="both"/>
                    <w:rPr>
                      <w:rFonts w:ascii="Times New Roman" w:hAnsi="Times New Roman" w:cs="Times New Roman"/>
                      <w:sz w:val="18"/>
                      <w:szCs w:val="18"/>
                      <w:shd w:val="clear" w:color="auto" w:fill="FFF2CC" w:themeFill="accent4" w:themeFillTint="33"/>
                    </w:rPr>
                  </w:pPr>
                  <w:r w:rsidRPr="009D79DF">
                    <w:rPr>
                      <w:rFonts w:ascii="Times New Roman" w:hAnsi="Times New Roman" w:cs="Times New Roman"/>
                      <w:sz w:val="18"/>
                      <w:szCs w:val="18"/>
                      <w:shd w:val="clear" w:color="auto" w:fill="FFF2CC" w:themeFill="accent4" w:themeFillTint="33"/>
                    </w:rPr>
                    <w:t xml:space="preserve">Писать </w:t>
                  </w:r>
                </w:p>
                <w:p w14:paraId="29C03EAB" w14:textId="77777777" w:rsidR="00376CB5" w:rsidRPr="009D79DF" w:rsidRDefault="00BB5B64" w:rsidP="00FD70EA">
                  <w:pPr>
                    <w:jc w:val="both"/>
                    <w:rPr>
                      <w:rFonts w:ascii="Times New Roman" w:hAnsi="Times New Roman" w:cs="Times New Roman"/>
                      <w:sz w:val="18"/>
                      <w:szCs w:val="18"/>
                      <w:shd w:val="clear" w:color="auto" w:fill="FFF2CC" w:themeFill="accent4" w:themeFillTint="33"/>
                    </w:rPr>
                  </w:pPr>
                  <w:r w:rsidRPr="009D79DF">
                    <w:rPr>
                      <w:rFonts w:ascii="Times New Roman" w:hAnsi="Times New Roman" w:cs="Times New Roman"/>
                      <w:sz w:val="18"/>
                      <w:szCs w:val="18"/>
                      <w:shd w:val="clear" w:color="auto" w:fill="FFF2CC" w:themeFill="accent4" w:themeFillTint="33"/>
                    </w:rPr>
                    <w:t xml:space="preserve">поддерживаемый, тестируемый </w:t>
                  </w:r>
                </w:p>
                <w:p w14:paraId="27D69C9C" w14:textId="1FD782C3" w:rsidR="00BB5B64" w:rsidRPr="009D79DF" w:rsidRDefault="00BB5B64" w:rsidP="00FD70EA">
                  <w:pPr>
                    <w:jc w:val="both"/>
                    <w:rPr>
                      <w:rFonts w:ascii="Times New Roman" w:hAnsi="Times New Roman" w:cs="Times New Roman"/>
                      <w:sz w:val="18"/>
                      <w:szCs w:val="18"/>
                      <w:shd w:val="clear" w:color="auto" w:fill="FFF2CC" w:themeFill="accent4" w:themeFillTint="33"/>
                    </w:rPr>
                  </w:pPr>
                  <w:r w:rsidRPr="009D79DF">
                    <w:rPr>
                      <w:rFonts w:ascii="Times New Roman" w:hAnsi="Times New Roman" w:cs="Times New Roman"/>
                      <w:sz w:val="18"/>
                      <w:szCs w:val="18"/>
                      <w:shd w:val="clear" w:color="auto" w:fill="FFF2CC" w:themeFill="accent4" w:themeFillTint="33"/>
                    </w:rPr>
                    <w:t xml:space="preserve">и эффективный </w:t>
                  </w:r>
                </w:p>
                <w:p w14:paraId="035BFC9A" w14:textId="6F42D294" w:rsidR="00BB5B64" w:rsidRPr="009D79DF" w:rsidRDefault="00BB5B64" w:rsidP="00FD70EA">
                  <w:pPr>
                    <w:jc w:val="both"/>
                    <w:rPr>
                      <w:rFonts w:ascii="Times New Roman" w:hAnsi="Times New Roman" w:cs="Times New Roman"/>
                      <w:sz w:val="18"/>
                      <w:szCs w:val="18"/>
                    </w:rPr>
                  </w:pPr>
                  <w:r w:rsidRPr="009D79DF">
                    <w:rPr>
                      <w:rFonts w:ascii="Times New Roman" w:hAnsi="Times New Roman" w:cs="Times New Roman"/>
                      <w:sz w:val="18"/>
                      <w:szCs w:val="18"/>
                      <w:shd w:val="clear" w:color="auto" w:fill="FFF2CC" w:themeFill="accent4" w:themeFillTint="33"/>
                    </w:rPr>
                    <w:t xml:space="preserve">код на </w:t>
                  </w:r>
                  <w:r w:rsidRPr="009D79DF">
                    <w:rPr>
                      <w:rFonts w:ascii="Times New Roman" w:hAnsi="Times New Roman" w:cs="Times New Roman"/>
                      <w:sz w:val="18"/>
                      <w:szCs w:val="18"/>
                      <w:shd w:val="clear" w:color="auto" w:fill="FFF2CC" w:themeFill="accent4" w:themeFillTint="33"/>
                      <w:lang w:val="en-US"/>
                    </w:rPr>
                    <w:t>HTML</w:t>
                  </w:r>
                  <w:r w:rsidRPr="009D79DF">
                    <w:rPr>
                      <w:rFonts w:ascii="Times New Roman" w:hAnsi="Times New Roman" w:cs="Times New Roman"/>
                      <w:sz w:val="18"/>
                      <w:szCs w:val="18"/>
                      <w:shd w:val="clear" w:color="auto" w:fill="FFF2CC" w:themeFill="accent4" w:themeFillTint="33"/>
                    </w:rPr>
                    <w:t xml:space="preserve">, </w:t>
                  </w:r>
                  <w:r w:rsidRPr="009D79DF">
                    <w:rPr>
                      <w:rFonts w:ascii="Times New Roman" w:hAnsi="Times New Roman" w:cs="Times New Roman"/>
                      <w:sz w:val="18"/>
                      <w:szCs w:val="18"/>
                      <w:shd w:val="clear" w:color="auto" w:fill="FFF2CC" w:themeFill="accent4" w:themeFillTint="33"/>
                      <w:lang w:val="en-US"/>
                    </w:rPr>
                    <w:t>CSS</w:t>
                  </w:r>
                  <w:r w:rsidRPr="009D79DF">
                    <w:rPr>
                      <w:rFonts w:ascii="Times New Roman" w:hAnsi="Times New Roman" w:cs="Times New Roman"/>
                      <w:sz w:val="18"/>
                      <w:szCs w:val="18"/>
                      <w:shd w:val="clear" w:color="auto" w:fill="FFF2CC" w:themeFill="accent4" w:themeFillTint="33"/>
                    </w:rPr>
                    <w:t xml:space="preserve">, </w:t>
                  </w:r>
                  <w:r w:rsidRPr="009D79DF">
                    <w:rPr>
                      <w:rFonts w:ascii="Times New Roman" w:hAnsi="Times New Roman" w:cs="Times New Roman"/>
                      <w:sz w:val="18"/>
                      <w:szCs w:val="18"/>
                      <w:shd w:val="clear" w:color="auto" w:fill="FFF2CC" w:themeFill="accent4" w:themeFillTint="33"/>
                      <w:lang w:val="en-US"/>
                    </w:rPr>
                    <w:t>JavaScript</w:t>
                  </w:r>
                  <w:r w:rsidRPr="009D79DF">
                    <w:rPr>
                      <w:rFonts w:ascii="Times New Roman" w:hAnsi="Times New Roman" w:cs="Times New Roman"/>
                      <w:sz w:val="18"/>
                      <w:szCs w:val="18"/>
                      <w:shd w:val="clear" w:color="auto" w:fill="FFF2CC" w:themeFill="accent4" w:themeFillTint="33"/>
                    </w:rPr>
                    <w:t>/</w:t>
                  </w:r>
                  <w:r w:rsidRPr="009D79DF">
                    <w:rPr>
                      <w:rFonts w:ascii="Times New Roman" w:hAnsi="Times New Roman" w:cs="Times New Roman"/>
                      <w:sz w:val="18"/>
                      <w:szCs w:val="18"/>
                      <w:shd w:val="clear" w:color="auto" w:fill="FFF2CC" w:themeFill="accent4" w:themeFillTint="33"/>
                      <w:lang w:val="en-US"/>
                    </w:rPr>
                    <w:t>TypeScript</w:t>
                  </w:r>
                  <w:r w:rsidRPr="009D79DF">
                    <w:rPr>
                      <w:rFonts w:ascii="Times New Roman" w:hAnsi="Times New Roman" w:cs="Times New Roman"/>
                      <w:sz w:val="18"/>
                      <w:szCs w:val="18"/>
                      <w:shd w:val="clear" w:color="auto" w:fill="FFF2CC" w:themeFill="accent4" w:themeFillTint="33"/>
                    </w:rPr>
                    <w:t>.</w:t>
                  </w:r>
                </w:p>
              </w:tc>
            </w:tr>
            <w:tr w:rsidR="00BB5B64" w:rsidRPr="006F68CB" w14:paraId="4CBE2BF1" w14:textId="77777777" w:rsidTr="003B1F8E">
              <w:tc>
                <w:tcPr>
                  <w:tcW w:w="939" w:type="dxa"/>
                  <w:vMerge/>
                </w:tcPr>
                <w:p w14:paraId="5797A025" w14:textId="2B1E22CE" w:rsidR="00BB5B64" w:rsidRPr="009D79DF" w:rsidRDefault="00BB5B64" w:rsidP="00FD70EA">
                  <w:pPr>
                    <w:jc w:val="both"/>
                    <w:rPr>
                      <w:rFonts w:ascii="Times New Roman" w:hAnsi="Times New Roman" w:cs="Times New Roman"/>
                      <w:sz w:val="18"/>
                      <w:szCs w:val="18"/>
                    </w:rPr>
                  </w:pPr>
                </w:p>
              </w:tc>
              <w:tc>
                <w:tcPr>
                  <w:tcW w:w="1450" w:type="dxa"/>
                </w:tcPr>
                <w:p w14:paraId="6EE79A42" w14:textId="5AC1E6BC" w:rsidR="00BB5B64" w:rsidRPr="009D79DF" w:rsidRDefault="00BB5B64" w:rsidP="00FD70EA">
                  <w:pPr>
                    <w:jc w:val="both"/>
                    <w:rPr>
                      <w:rFonts w:ascii="Times New Roman" w:hAnsi="Times New Roman" w:cs="Times New Roman"/>
                      <w:sz w:val="18"/>
                      <w:szCs w:val="18"/>
                    </w:rPr>
                  </w:pPr>
                  <w:r w:rsidRPr="009D79DF">
                    <w:rPr>
                      <w:rFonts w:ascii="Times New Roman" w:hAnsi="Times New Roman" w:cs="Times New Roman"/>
                      <w:sz w:val="18"/>
                      <w:szCs w:val="18"/>
                    </w:rPr>
                    <w:t>REQUIRE</w:t>
                  </w:r>
                </w:p>
              </w:tc>
              <w:tc>
                <w:tcPr>
                  <w:tcW w:w="2033" w:type="dxa"/>
                </w:tcPr>
                <w:p w14:paraId="4615C89E" w14:textId="57744C5D" w:rsidR="00BB5B64" w:rsidRPr="009D79DF" w:rsidRDefault="00BB5B64" w:rsidP="00FD70EA">
                  <w:pPr>
                    <w:jc w:val="both"/>
                    <w:rPr>
                      <w:rFonts w:ascii="Times New Roman" w:hAnsi="Times New Roman" w:cs="Times New Roman"/>
                      <w:sz w:val="18"/>
                      <w:szCs w:val="18"/>
                    </w:rPr>
                  </w:pPr>
                  <w:r w:rsidRPr="009D79DF">
                    <w:rPr>
                      <w:rFonts w:ascii="Times New Roman" w:hAnsi="Times New Roman" w:cs="Times New Roman"/>
                      <w:sz w:val="18"/>
                      <w:szCs w:val="18"/>
                      <w:shd w:val="clear" w:color="auto" w:fill="FBE4D5" w:themeFill="accent2" w:themeFillTint="33"/>
                      <w:lang w:val="en-US"/>
                    </w:rPr>
                    <w:t>JavaScript</w:t>
                  </w:r>
                </w:p>
              </w:tc>
            </w:tr>
            <w:tr w:rsidR="00BB5B64" w:rsidRPr="006F68CB" w14:paraId="48BF72AF" w14:textId="77777777" w:rsidTr="003B1F8E">
              <w:tc>
                <w:tcPr>
                  <w:tcW w:w="939" w:type="dxa"/>
                  <w:vMerge/>
                </w:tcPr>
                <w:p w14:paraId="3B00FC98" w14:textId="6821AFF3" w:rsidR="00BB5B64" w:rsidRPr="009D79DF" w:rsidRDefault="00BB5B64" w:rsidP="00FD70EA">
                  <w:pPr>
                    <w:jc w:val="both"/>
                    <w:rPr>
                      <w:rFonts w:ascii="Times New Roman" w:hAnsi="Times New Roman" w:cs="Times New Roman"/>
                      <w:sz w:val="18"/>
                      <w:szCs w:val="18"/>
                    </w:rPr>
                  </w:pPr>
                </w:p>
              </w:tc>
              <w:tc>
                <w:tcPr>
                  <w:tcW w:w="1450" w:type="dxa"/>
                </w:tcPr>
                <w:p w14:paraId="2FE72E68" w14:textId="12AF56FA" w:rsidR="00BB5B64" w:rsidRPr="009D79DF" w:rsidRDefault="00BB5B64" w:rsidP="00FD70EA">
                  <w:pPr>
                    <w:jc w:val="both"/>
                    <w:rPr>
                      <w:rFonts w:ascii="Times New Roman" w:hAnsi="Times New Roman" w:cs="Times New Roman"/>
                      <w:sz w:val="18"/>
                      <w:szCs w:val="18"/>
                    </w:rPr>
                  </w:pPr>
                  <w:r w:rsidRPr="009D79DF">
                    <w:rPr>
                      <w:rFonts w:ascii="Times New Roman" w:hAnsi="Times New Roman" w:cs="Times New Roman"/>
                      <w:sz w:val="18"/>
                      <w:szCs w:val="18"/>
                    </w:rPr>
                    <w:t>REQUIRE</w:t>
                  </w:r>
                </w:p>
              </w:tc>
              <w:tc>
                <w:tcPr>
                  <w:tcW w:w="2033" w:type="dxa"/>
                </w:tcPr>
                <w:p w14:paraId="52EC27CB" w14:textId="589F61E6" w:rsidR="00BB5B64" w:rsidRPr="009D79DF" w:rsidRDefault="00BB5B64"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shd w:val="clear" w:color="auto" w:fill="FBE4D5" w:themeFill="accent2" w:themeFillTint="33"/>
                      <w:lang w:val="en-US"/>
                    </w:rPr>
                    <w:t>Git</w:t>
                  </w:r>
                </w:p>
              </w:tc>
            </w:tr>
            <w:tr w:rsidR="00BB5B64" w:rsidRPr="006F68CB" w14:paraId="3246015D" w14:textId="77777777" w:rsidTr="003B1F8E">
              <w:tc>
                <w:tcPr>
                  <w:tcW w:w="939" w:type="dxa"/>
                  <w:vMerge/>
                </w:tcPr>
                <w:p w14:paraId="739F788A" w14:textId="729ED3CF" w:rsidR="00BB5B64" w:rsidRPr="009D79DF" w:rsidRDefault="00BB5B64" w:rsidP="00FD70EA">
                  <w:pPr>
                    <w:jc w:val="both"/>
                    <w:rPr>
                      <w:rFonts w:ascii="Times New Roman" w:hAnsi="Times New Roman" w:cs="Times New Roman"/>
                      <w:sz w:val="18"/>
                      <w:szCs w:val="18"/>
                    </w:rPr>
                  </w:pPr>
                </w:p>
              </w:tc>
              <w:tc>
                <w:tcPr>
                  <w:tcW w:w="1450" w:type="dxa"/>
                </w:tcPr>
                <w:p w14:paraId="47E04596" w14:textId="6BA86D8A" w:rsidR="00BB5B64" w:rsidRPr="009D79DF" w:rsidRDefault="00BB5B64" w:rsidP="00FD70EA">
                  <w:pPr>
                    <w:jc w:val="both"/>
                    <w:rPr>
                      <w:rFonts w:ascii="Times New Roman" w:hAnsi="Times New Roman" w:cs="Times New Roman"/>
                      <w:sz w:val="18"/>
                      <w:szCs w:val="18"/>
                    </w:rPr>
                  </w:pPr>
                  <w:r w:rsidRPr="009D79DF">
                    <w:rPr>
                      <w:rFonts w:ascii="Times New Roman" w:hAnsi="Times New Roman" w:cs="Times New Roman"/>
                      <w:sz w:val="18"/>
                      <w:szCs w:val="18"/>
                    </w:rPr>
                    <w:t>REQUIRE</w:t>
                  </w:r>
                </w:p>
              </w:tc>
              <w:tc>
                <w:tcPr>
                  <w:tcW w:w="2033" w:type="dxa"/>
                </w:tcPr>
                <w:p w14:paraId="01DA6449" w14:textId="663D1525" w:rsidR="00BB5B64" w:rsidRPr="009D79DF" w:rsidRDefault="00BB5B64" w:rsidP="00FD70EA">
                  <w:pPr>
                    <w:jc w:val="both"/>
                    <w:rPr>
                      <w:rFonts w:ascii="Times New Roman" w:hAnsi="Times New Roman" w:cs="Times New Roman"/>
                      <w:sz w:val="18"/>
                      <w:szCs w:val="18"/>
                      <w:lang w:val="en-US"/>
                    </w:rPr>
                  </w:pPr>
                  <w:r w:rsidRPr="009D79DF">
                    <w:rPr>
                      <w:rFonts w:ascii="Times New Roman" w:hAnsi="Times New Roman" w:cs="Times New Roman"/>
                      <w:sz w:val="18"/>
                      <w:szCs w:val="18"/>
                      <w:shd w:val="clear" w:color="auto" w:fill="FBE4D5" w:themeFill="accent2" w:themeFillTint="33"/>
                      <w:lang w:val="en-US"/>
                    </w:rPr>
                    <w:t>SASS/SCSS</w:t>
                  </w:r>
                </w:p>
              </w:tc>
            </w:tr>
            <w:tr w:rsidR="00BB5B64" w:rsidRPr="006F68CB" w14:paraId="11757516" w14:textId="77777777" w:rsidTr="003B1F8E">
              <w:tc>
                <w:tcPr>
                  <w:tcW w:w="939" w:type="dxa"/>
                  <w:vMerge/>
                </w:tcPr>
                <w:p w14:paraId="3BA80D86" w14:textId="77777777" w:rsidR="00BB5B64" w:rsidRPr="006F68CB" w:rsidRDefault="00BB5B64" w:rsidP="00FD70EA">
                  <w:pPr>
                    <w:jc w:val="both"/>
                    <w:rPr>
                      <w:rFonts w:ascii="Times New Roman" w:hAnsi="Times New Roman" w:cs="Times New Roman"/>
                      <w:sz w:val="20"/>
                      <w:szCs w:val="20"/>
                      <w:lang w:val="en-US"/>
                    </w:rPr>
                  </w:pPr>
                </w:p>
              </w:tc>
              <w:tc>
                <w:tcPr>
                  <w:tcW w:w="1450" w:type="dxa"/>
                </w:tcPr>
                <w:p w14:paraId="391B905E" w14:textId="4A6F3D95" w:rsidR="00BB5B64" w:rsidRPr="006F68CB" w:rsidRDefault="00BB5B64" w:rsidP="00FD70EA">
                  <w:pPr>
                    <w:jc w:val="both"/>
                    <w:rPr>
                      <w:rFonts w:ascii="Times New Roman" w:hAnsi="Times New Roman" w:cs="Times New Roman"/>
                      <w:sz w:val="20"/>
                      <w:szCs w:val="20"/>
                      <w:lang w:val="en-US"/>
                    </w:rPr>
                  </w:pPr>
                  <w:r w:rsidRPr="006F68CB">
                    <w:rPr>
                      <w:rFonts w:ascii="Times New Roman" w:hAnsi="Times New Roman" w:cs="Times New Roman"/>
                      <w:sz w:val="20"/>
                      <w:szCs w:val="20"/>
                    </w:rPr>
                    <w:t>…</w:t>
                  </w:r>
                </w:p>
              </w:tc>
              <w:tc>
                <w:tcPr>
                  <w:tcW w:w="2033" w:type="dxa"/>
                </w:tcPr>
                <w:p w14:paraId="717E32F2" w14:textId="399337C8" w:rsidR="00BB5B64" w:rsidRPr="006F68CB" w:rsidRDefault="00BB5B64" w:rsidP="00FD70EA">
                  <w:pPr>
                    <w:jc w:val="both"/>
                    <w:rPr>
                      <w:rFonts w:ascii="Times New Roman" w:hAnsi="Times New Roman" w:cs="Times New Roman"/>
                      <w:sz w:val="20"/>
                      <w:szCs w:val="20"/>
                      <w:lang w:val="en-US"/>
                    </w:rPr>
                  </w:pPr>
                  <w:r w:rsidRPr="006F68CB">
                    <w:rPr>
                      <w:rFonts w:ascii="Times New Roman" w:hAnsi="Times New Roman" w:cs="Times New Roman"/>
                      <w:sz w:val="20"/>
                      <w:szCs w:val="20"/>
                      <w:shd w:val="clear" w:color="auto" w:fill="FBE4D5" w:themeFill="accent2" w:themeFillTint="33"/>
                      <w:lang w:val="en-US"/>
                    </w:rPr>
                    <w:t>…</w:t>
                  </w:r>
                </w:p>
              </w:tc>
            </w:tr>
            <w:tr w:rsidR="00BB5B64" w:rsidRPr="006F68CB" w14:paraId="28E50728" w14:textId="77777777" w:rsidTr="003B1F8E">
              <w:tc>
                <w:tcPr>
                  <w:tcW w:w="939" w:type="dxa"/>
                  <w:vMerge/>
                </w:tcPr>
                <w:p w14:paraId="3BACCCC8" w14:textId="77777777" w:rsidR="00BB5B64" w:rsidRPr="006F68CB" w:rsidRDefault="00BB5B64" w:rsidP="00FD70EA">
                  <w:pPr>
                    <w:jc w:val="both"/>
                    <w:rPr>
                      <w:rFonts w:ascii="Times New Roman" w:hAnsi="Times New Roman" w:cs="Times New Roman"/>
                      <w:sz w:val="20"/>
                      <w:szCs w:val="20"/>
                      <w:lang w:val="en-US"/>
                    </w:rPr>
                  </w:pPr>
                </w:p>
              </w:tc>
              <w:tc>
                <w:tcPr>
                  <w:tcW w:w="1450" w:type="dxa"/>
                </w:tcPr>
                <w:p w14:paraId="6F38F9CF" w14:textId="260380E5" w:rsidR="00BB5B64" w:rsidRPr="006F68CB" w:rsidRDefault="00BB5B64" w:rsidP="00FD70EA">
                  <w:pPr>
                    <w:jc w:val="both"/>
                    <w:rPr>
                      <w:rFonts w:ascii="Times New Roman" w:hAnsi="Times New Roman" w:cs="Times New Roman"/>
                      <w:sz w:val="20"/>
                      <w:szCs w:val="20"/>
                      <w:lang w:val="en-US"/>
                    </w:rPr>
                  </w:pPr>
                  <w:r w:rsidRPr="006F68CB">
                    <w:rPr>
                      <w:rFonts w:ascii="Times New Roman" w:hAnsi="Times New Roman" w:cs="Times New Roman"/>
                      <w:sz w:val="20"/>
                      <w:szCs w:val="20"/>
                    </w:rPr>
                    <w:t>REQUIRE</w:t>
                  </w:r>
                </w:p>
              </w:tc>
              <w:tc>
                <w:tcPr>
                  <w:tcW w:w="2033" w:type="dxa"/>
                </w:tcPr>
                <w:p w14:paraId="77D45C47" w14:textId="3EAFD97A" w:rsidR="00BB5B64" w:rsidRPr="006F68CB" w:rsidRDefault="00BB5B64" w:rsidP="00FD70EA">
                  <w:pPr>
                    <w:jc w:val="both"/>
                    <w:rPr>
                      <w:rFonts w:ascii="Times New Roman" w:hAnsi="Times New Roman" w:cs="Times New Roman"/>
                      <w:sz w:val="20"/>
                      <w:szCs w:val="20"/>
                      <w:lang w:val="en-US"/>
                    </w:rPr>
                  </w:pPr>
                  <w:r w:rsidRPr="006F68CB">
                    <w:rPr>
                      <w:rFonts w:ascii="Times New Roman" w:hAnsi="Times New Roman" w:cs="Times New Roman"/>
                      <w:sz w:val="20"/>
                      <w:szCs w:val="20"/>
                      <w:shd w:val="clear" w:color="auto" w:fill="FBE4D5" w:themeFill="accent2" w:themeFillTint="33"/>
                      <w:lang w:val="en-US"/>
                    </w:rPr>
                    <w:t>Atlassian Jira</w:t>
                  </w:r>
                </w:p>
              </w:tc>
            </w:tr>
          </w:tbl>
          <w:p w14:paraId="42AF1325" w14:textId="77777777" w:rsidR="005008CF" w:rsidRPr="006F68CB" w:rsidRDefault="005008CF" w:rsidP="00FD70EA">
            <w:pPr>
              <w:rPr>
                <w:rFonts w:ascii="Times New Roman" w:hAnsi="Times New Roman" w:cs="Times New Roman"/>
                <w:sz w:val="20"/>
                <w:szCs w:val="20"/>
                <w:lang w:val="en-US"/>
              </w:rPr>
            </w:pPr>
          </w:p>
        </w:tc>
      </w:tr>
    </w:tbl>
    <w:p w14:paraId="571EA566" w14:textId="47B994AD" w:rsidR="000621BB" w:rsidRPr="00E044A4" w:rsidRDefault="000621BB" w:rsidP="009D79DF">
      <w:pPr>
        <w:spacing w:after="0" w:line="240" w:lineRule="auto"/>
        <w:jc w:val="center"/>
        <w:rPr>
          <w:rFonts w:ascii="Times New Roman" w:hAnsi="Times New Roman" w:cs="Times New Roman"/>
          <w:sz w:val="28"/>
          <w:szCs w:val="28"/>
        </w:rPr>
      </w:pPr>
      <w:r w:rsidRPr="000621BB">
        <w:rPr>
          <w:rFonts w:ascii="Times New Roman" w:hAnsi="Times New Roman" w:cs="Times New Roman"/>
          <w:sz w:val="28"/>
          <w:szCs w:val="28"/>
        </w:rPr>
        <w:t>Рисунок</w:t>
      </w:r>
      <w:r w:rsidRPr="00E044A4">
        <w:rPr>
          <w:rFonts w:ascii="Times New Roman" w:hAnsi="Times New Roman" w:cs="Times New Roman"/>
          <w:sz w:val="28"/>
          <w:szCs w:val="28"/>
        </w:rPr>
        <w:t xml:space="preserve"> 2.</w:t>
      </w:r>
      <w:r w:rsidR="009D79DF">
        <w:rPr>
          <w:rFonts w:ascii="Times New Roman" w:hAnsi="Times New Roman" w:cs="Times New Roman"/>
          <w:sz w:val="28"/>
          <w:szCs w:val="28"/>
          <w:lang w:val="kk-KZ"/>
        </w:rPr>
        <w:t>5</w:t>
      </w:r>
      <w:r w:rsidRPr="00E044A4">
        <w:rPr>
          <w:rFonts w:ascii="Times New Roman" w:hAnsi="Times New Roman" w:cs="Times New Roman"/>
          <w:sz w:val="28"/>
          <w:szCs w:val="28"/>
        </w:rPr>
        <w:t xml:space="preserve"> </w:t>
      </w:r>
      <w:r w:rsidR="009D79DF">
        <w:rPr>
          <w:rFonts w:ascii="Times New Roman" w:hAnsi="Times New Roman" w:cs="Times New Roman"/>
          <w:sz w:val="28"/>
          <w:szCs w:val="28"/>
          <w:lang w:val="kk-KZ"/>
        </w:rPr>
        <w:t xml:space="preserve">– </w:t>
      </w:r>
      <w:r w:rsidRPr="000621BB">
        <w:rPr>
          <w:rFonts w:ascii="Times New Roman" w:hAnsi="Times New Roman" w:cs="Times New Roman"/>
          <w:sz w:val="28"/>
          <w:szCs w:val="28"/>
        </w:rPr>
        <w:t>Образец</w:t>
      </w:r>
      <w:r w:rsidRPr="00E044A4">
        <w:rPr>
          <w:rFonts w:ascii="Times New Roman" w:hAnsi="Times New Roman" w:cs="Times New Roman"/>
          <w:sz w:val="28"/>
          <w:szCs w:val="28"/>
        </w:rPr>
        <w:t xml:space="preserve"> </w:t>
      </w:r>
      <w:r w:rsidR="00A84160">
        <w:rPr>
          <w:rFonts w:ascii="Times New Roman" w:hAnsi="Times New Roman" w:cs="Times New Roman"/>
          <w:sz w:val="28"/>
          <w:szCs w:val="28"/>
        </w:rPr>
        <w:t>извлечения из</w:t>
      </w:r>
      <w:r w:rsidRPr="00E044A4">
        <w:rPr>
          <w:rFonts w:ascii="Times New Roman" w:hAnsi="Times New Roman" w:cs="Times New Roman"/>
          <w:sz w:val="28"/>
          <w:szCs w:val="28"/>
        </w:rPr>
        <w:t xml:space="preserve"> </w:t>
      </w:r>
      <w:r w:rsidRPr="000621BB">
        <w:rPr>
          <w:rFonts w:ascii="Times New Roman" w:hAnsi="Times New Roman" w:cs="Times New Roman"/>
          <w:sz w:val="28"/>
          <w:szCs w:val="28"/>
        </w:rPr>
        <w:t>исходного</w:t>
      </w:r>
      <w:r w:rsidRPr="00E044A4">
        <w:rPr>
          <w:rFonts w:ascii="Times New Roman" w:hAnsi="Times New Roman" w:cs="Times New Roman"/>
          <w:sz w:val="28"/>
          <w:szCs w:val="28"/>
        </w:rPr>
        <w:t xml:space="preserve"> </w:t>
      </w:r>
      <w:r w:rsidRPr="000621BB">
        <w:rPr>
          <w:rFonts w:ascii="Times New Roman" w:hAnsi="Times New Roman" w:cs="Times New Roman"/>
          <w:sz w:val="28"/>
          <w:szCs w:val="28"/>
        </w:rPr>
        <w:t>текста</w:t>
      </w:r>
      <w:r w:rsidR="007211EA" w:rsidRPr="00E044A4">
        <w:rPr>
          <w:rFonts w:ascii="Times New Roman" w:hAnsi="Times New Roman" w:cs="Times New Roman"/>
          <w:sz w:val="28"/>
          <w:szCs w:val="28"/>
        </w:rPr>
        <w:t xml:space="preserve"> </w:t>
      </w:r>
      <w:r w:rsidR="007211EA">
        <w:rPr>
          <w:rFonts w:ascii="Times New Roman" w:hAnsi="Times New Roman" w:cs="Times New Roman"/>
          <w:sz w:val="28"/>
          <w:szCs w:val="28"/>
        </w:rPr>
        <w:t>вакансии</w:t>
      </w:r>
      <w:r w:rsidR="007211EA" w:rsidRPr="00E044A4">
        <w:rPr>
          <w:rFonts w:ascii="Times New Roman" w:hAnsi="Times New Roman" w:cs="Times New Roman"/>
          <w:sz w:val="28"/>
          <w:szCs w:val="28"/>
        </w:rPr>
        <w:t xml:space="preserve"> </w:t>
      </w:r>
      <w:r w:rsidR="007211EA">
        <w:rPr>
          <w:rFonts w:ascii="Times New Roman" w:hAnsi="Times New Roman" w:cs="Times New Roman"/>
          <w:sz w:val="28"/>
          <w:szCs w:val="28"/>
        </w:rPr>
        <w:t>экземпляр</w:t>
      </w:r>
      <w:r w:rsidR="00151CA5">
        <w:rPr>
          <w:rFonts w:ascii="Times New Roman" w:hAnsi="Times New Roman" w:cs="Times New Roman"/>
          <w:sz w:val="28"/>
          <w:szCs w:val="28"/>
        </w:rPr>
        <w:t>ов</w:t>
      </w:r>
      <w:r w:rsidR="007211EA" w:rsidRPr="00E044A4">
        <w:rPr>
          <w:rFonts w:ascii="Times New Roman" w:hAnsi="Times New Roman" w:cs="Times New Roman"/>
          <w:sz w:val="28"/>
          <w:szCs w:val="28"/>
        </w:rPr>
        <w:t xml:space="preserve"> </w:t>
      </w:r>
      <w:r w:rsidR="007211EA">
        <w:rPr>
          <w:rFonts w:ascii="Times New Roman" w:hAnsi="Times New Roman" w:cs="Times New Roman"/>
          <w:sz w:val="28"/>
          <w:szCs w:val="28"/>
        </w:rPr>
        <w:t>сущностей</w:t>
      </w:r>
    </w:p>
    <w:p w14:paraId="3AD72E23" w14:textId="75676BAF" w:rsidR="000621BB" w:rsidRPr="00E044A4" w:rsidRDefault="00343861" w:rsidP="00FD70EA">
      <w:pPr>
        <w:spacing w:after="0" w:line="240" w:lineRule="auto"/>
        <w:ind w:firstLine="709"/>
        <w:jc w:val="both"/>
        <w:rPr>
          <w:rFonts w:ascii="Times New Roman" w:hAnsi="Times New Roman" w:cs="Times New Roman"/>
          <w:sz w:val="28"/>
          <w:szCs w:val="28"/>
        </w:rPr>
      </w:pPr>
      <w:r w:rsidRPr="00343861">
        <w:rPr>
          <w:rFonts w:ascii="Times New Roman" w:hAnsi="Times New Roman" w:cs="Times New Roman"/>
          <w:sz w:val="28"/>
          <w:szCs w:val="28"/>
        </w:rPr>
        <w:t xml:space="preserve">Процесс извлечения экземпляров сущностей </w:t>
      </w:r>
      <w:r>
        <w:rPr>
          <w:rFonts w:ascii="Times New Roman" w:hAnsi="Times New Roman" w:cs="Times New Roman"/>
          <w:sz w:val="28"/>
          <w:szCs w:val="28"/>
        </w:rPr>
        <w:t xml:space="preserve">завершился </w:t>
      </w:r>
      <w:r w:rsidRPr="00343861">
        <w:rPr>
          <w:rFonts w:ascii="Times New Roman" w:hAnsi="Times New Roman" w:cs="Times New Roman"/>
          <w:sz w:val="28"/>
          <w:szCs w:val="28"/>
        </w:rPr>
        <w:t>построени</w:t>
      </w:r>
      <w:r>
        <w:rPr>
          <w:rFonts w:ascii="Times New Roman" w:hAnsi="Times New Roman" w:cs="Times New Roman"/>
          <w:sz w:val="28"/>
          <w:szCs w:val="28"/>
        </w:rPr>
        <w:t xml:space="preserve">ем </w:t>
      </w:r>
      <w:r w:rsidRPr="00343861">
        <w:rPr>
          <w:rFonts w:ascii="Times New Roman" w:hAnsi="Times New Roman" w:cs="Times New Roman"/>
          <w:sz w:val="28"/>
          <w:szCs w:val="28"/>
        </w:rPr>
        <w:t>графа знаний</w:t>
      </w:r>
      <w:r>
        <w:rPr>
          <w:rFonts w:ascii="Times New Roman" w:hAnsi="Times New Roman" w:cs="Times New Roman"/>
          <w:sz w:val="28"/>
          <w:szCs w:val="28"/>
        </w:rPr>
        <w:t xml:space="preserve"> вакансий</w:t>
      </w:r>
      <w:r w:rsidRPr="00343861">
        <w:rPr>
          <w:rFonts w:ascii="Times New Roman" w:hAnsi="Times New Roman" w:cs="Times New Roman"/>
          <w:sz w:val="28"/>
          <w:szCs w:val="28"/>
        </w:rPr>
        <w:t>, с возможностью визуализации в виде узлов и ребер графа в Neo4j.</w:t>
      </w:r>
    </w:p>
    <w:p w14:paraId="73CE5F41" w14:textId="7A1CAD73" w:rsidR="008E5A5C" w:rsidRPr="003A2F54" w:rsidRDefault="00421778"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анализа корпусов данных </w:t>
      </w:r>
      <w:r>
        <w:rPr>
          <w:rFonts w:ascii="Times New Roman" w:hAnsi="Times New Roman" w:cs="Times New Roman"/>
          <w:sz w:val="28"/>
          <w:szCs w:val="28"/>
          <w:lang w:val="en-US"/>
        </w:rPr>
        <w:t>MOOC</w:t>
      </w:r>
      <w:r w:rsidRPr="00421778">
        <w:rPr>
          <w:rFonts w:ascii="Times New Roman" w:hAnsi="Times New Roman" w:cs="Times New Roman"/>
          <w:sz w:val="28"/>
          <w:szCs w:val="28"/>
        </w:rPr>
        <w:t xml:space="preserve"> </w:t>
      </w:r>
      <w:r>
        <w:rPr>
          <w:rFonts w:ascii="Times New Roman" w:hAnsi="Times New Roman" w:cs="Times New Roman"/>
          <w:sz w:val="28"/>
          <w:szCs w:val="28"/>
        </w:rPr>
        <w:t>(</w:t>
      </w:r>
      <w:r w:rsidR="009D79DF">
        <w:rPr>
          <w:rFonts w:ascii="Times New Roman" w:hAnsi="Times New Roman" w:cs="Times New Roman"/>
          <w:sz w:val="28"/>
          <w:szCs w:val="28"/>
        </w:rPr>
        <w:t xml:space="preserve">рисунки </w:t>
      </w:r>
      <w:r w:rsidR="00290C34">
        <w:rPr>
          <w:rFonts w:ascii="Times New Roman" w:hAnsi="Times New Roman" w:cs="Times New Roman"/>
          <w:sz w:val="28"/>
          <w:szCs w:val="28"/>
        </w:rPr>
        <w:t>1.6</w:t>
      </w:r>
      <w:r w:rsidR="009D79DF">
        <w:rPr>
          <w:rFonts w:ascii="Times New Roman" w:hAnsi="Times New Roman" w:cs="Times New Roman"/>
          <w:sz w:val="28"/>
          <w:szCs w:val="28"/>
          <w:lang w:val="kk-KZ"/>
        </w:rPr>
        <w:t xml:space="preserve">, </w:t>
      </w:r>
      <w:r w:rsidR="00290C34">
        <w:rPr>
          <w:rFonts w:ascii="Times New Roman" w:hAnsi="Times New Roman" w:cs="Times New Roman"/>
          <w:sz w:val="28"/>
          <w:szCs w:val="28"/>
        </w:rPr>
        <w:t>1.7</w:t>
      </w:r>
      <w:r w:rsidRPr="00421778">
        <w:rPr>
          <w:rFonts w:ascii="Times New Roman" w:hAnsi="Times New Roman" w:cs="Times New Roman"/>
          <w:sz w:val="28"/>
          <w:szCs w:val="28"/>
        </w:rPr>
        <w:t xml:space="preserve">) </w:t>
      </w:r>
      <w:r w:rsidR="00E27AA1">
        <w:rPr>
          <w:rFonts w:ascii="Times New Roman" w:hAnsi="Times New Roman" w:cs="Times New Roman"/>
          <w:sz w:val="28"/>
          <w:szCs w:val="28"/>
        </w:rPr>
        <w:t>ключевыми сущностями выли выделены</w:t>
      </w:r>
      <w:r w:rsidRPr="00421778">
        <w:rPr>
          <w:rFonts w:ascii="Times New Roman" w:hAnsi="Times New Roman" w:cs="Times New Roman"/>
          <w:sz w:val="28"/>
          <w:szCs w:val="28"/>
        </w:rPr>
        <w:t xml:space="preserve"> курсы MOOC, навыки MOOC, модул</w:t>
      </w:r>
      <w:r w:rsidR="00E27AA1">
        <w:rPr>
          <w:rFonts w:ascii="Times New Roman" w:hAnsi="Times New Roman" w:cs="Times New Roman"/>
          <w:sz w:val="28"/>
          <w:szCs w:val="28"/>
        </w:rPr>
        <w:t>и MOOC и уроки MOOC. Курс MOOC –</w:t>
      </w:r>
      <w:r w:rsidRPr="00421778">
        <w:rPr>
          <w:rFonts w:ascii="Times New Roman" w:hAnsi="Times New Roman" w:cs="Times New Roman"/>
          <w:sz w:val="28"/>
          <w:szCs w:val="28"/>
        </w:rPr>
        <w:t xml:space="preserve"> это</w:t>
      </w:r>
      <w:r w:rsidR="00E27AA1">
        <w:rPr>
          <w:rFonts w:ascii="Times New Roman" w:hAnsi="Times New Roman" w:cs="Times New Roman"/>
          <w:sz w:val="28"/>
          <w:szCs w:val="28"/>
        </w:rPr>
        <w:t xml:space="preserve"> учебный</w:t>
      </w:r>
      <w:r w:rsidRPr="00421778">
        <w:rPr>
          <w:rFonts w:ascii="Times New Roman" w:hAnsi="Times New Roman" w:cs="Times New Roman"/>
          <w:sz w:val="28"/>
          <w:szCs w:val="28"/>
        </w:rPr>
        <w:t xml:space="preserve"> курс на платформе MOOC, предназначенный для неограниченного числа участников через Интернет. Навыки MOOC представляют собой конкретные знания и компетенции, которые студенты приобретают по</w:t>
      </w:r>
      <w:r w:rsidR="00214078">
        <w:rPr>
          <w:rFonts w:ascii="Times New Roman" w:hAnsi="Times New Roman" w:cs="Times New Roman"/>
          <w:sz w:val="28"/>
          <w:szCs w:val="28"/>
        </w:rPr>
        <w:t xml:space="preserve"> завершении курса. Модуль MOOC –</w:t>
      </w:r>
      <w:r w:rsidRPr="00421778">
        <w:rPr>
          <w:rFonts w:ascii="Times New Roman" w:hAnsi="Times New Roman" w:cs="Times New Roman"/>
          <w:sz w:val="28"/>
          <w:szCs w:val="28"/>
        </w:rPr>
        <w:t xml:space="preserve"> это структурная единица курса, представляющая отдельный блок или раздел, посвященный определенной теме или набору учебных целей. Урок MOOC является неотъемлемой частью модуля, каждый из которых способствует достижению учебных целей, определенных для данного модуля. Онтологическая модель </w:t>
      </w:r>
      <w:r w:rsidR="004B0CD3">
        <w:rPr>
          <w:rFonts w:ascii="Times New Roman" w:hAnsi="Times New Roman" w:cs="Times New Roman"/>
          <w:sz w:val="28"/>
          <w:szCs w:val="28"/>
        </w:rPr>
        <w:t>предметной области</w:t>
      </w:r>
      <w:r w:rsidRPr="00421778">
        <w:rPr>
          <w:rFonts w:ascii="Times New Roman" w:hAnsi="Times New Roman" w:cs="Times New Roman"/>
          <w:sz w:val="28"/>
          <w:szCs w:val="28"/>
        </w:rPr>
        <w:t xml:space="preserve"> MOOC </w:t>
      </w:r>
      <w:r w:rsidR="004B0CD3">
        <w:rPr>
          <w:rFonts w:ascii="Times New Roman" w:hAnsi="Times New Roman" w:cs="Times New Roman"/>
          <w:sz w:val="28"/>
          <w:szCs w:val="28"/>
        </w:rPr>
        <w:t xml:space="preserve">может быть </w:t>
      </w:r>
      <w:r w:rsidRPr="00421778">
        <w:rPr>
          <w:rFonts w:ascii="Times New Roman" w:hAnsi="Times New Roman" w:cs="Times New Roman"/>
          <w:sz w:val="28"/>
          <w:szCs w:val="28"/>
        </w:rPr>
        <w:t xml:space="preserve">представлена в виде </w:t>
      </w:r>
      <w:r w:rsidR="004B0CD3">
        <w:rPr>
          <w:rFonts w:ascii="Times New Roman" w:hAnsi="Times New Roman" w:cs="Times New Roman"/>
          <w:sz w:val="28"/>
          <w:szCs w:val="28"/>
        </w:rPr>
        <w:t xml:space="preserve">онтологической модели </w:t>
      </w:r>
      <w:r w:rsidRPr="00421778">
        <w:rPr>
          <w:rFonts w:ascii="Times New Roman" w:hAnsi="Times New Roman" w:cs="Times New Roman"/>
          <w:sz w:val="28"/>
          <w:szCs w:val="28"/>
        </w:rPr>
        <w:t>графа</w:t>
      </w:r>
      <w:r w:rsidR="004B0CD3">
        <w:rPr>
          <w:rFonts w:ascii="Times New Roman" w:hAnsi="Times New Roman" w:cs="Times New Roman"/>
          <w:sz w:val="28"/>
          <w:szCs w:val="28"/>
        </w:rPr>
        <w:t xml:space="preserve"> знаний</w:t>
      </w:r>
      <w:r w:rsidR="00C70890">
        <w:rPr>
          <w:rFonts w:ascii="Times New Roman" w:hAnsi="Times New Roman" w:cs="Times New Roman"/>
          <w:sz w:val="28"/>
          <w:szCs w:val="28"/>
        </w:rPr>
        <w:t xml:space="preserve">, включающую </w:t>
      </w:r>
      <w:r w:rsidRPr="00421778">
        <w:rPr>
          <w:rFonts w:ascii="Times New Roman" w:hAnsi="Times New Roman" w:cs="Times New Roman"/>
          <w:sz w:val="28"/>
          <w:szCs w:val="28"/>
        </w:rPr>
        <w:t>классы сущностей:</w:t>
      </w:r>
      <w:r w:rsidR="00E51754">
        <w:rPr>
          <w:rFonts w:ascii="Times New Roman" w:hAnsi="Times New Roman" w:cs="Times New Roman"/>
          <w:sz w:val="28"/>
          <w:szCs w:val="28"/>
        </w:rPr>
        <w:t xml:space="preserve"> </w:t>
      </w:r>
      <w:r w:rsidR="00E51754" w:rsidRPr="00E51754">
        <w:rPr>
          <w:rFonts w:ascii="Times New Roman" w:hAnsi="Times New Roman" w:cs="Times New Roman"/>
          <w:sz w:val="28"/>
          <w:szCs w:val="28"/>
        </w:rPr>
        <w:t>E</w:t>
      </w:r>
      <w:r w:rsidR="00E51754" w:rsidRPr="001F585F">
        <w:rPr>
          <w:rFonts w:ascii="Times New Roman" w:hAnsi="Times New Roman" w:cs="Times New Roman"/>
          <w:sz w:val="28"/>
          <w:szCs w:val="28"/>
          <w:vertAlign w:val="subscript"/>
        </w:rPr>
        <w:t>MOOC</w:t>
      </w:r>
      <w:r w:rsidR="00E51754" w:rsidRPr="00E51754">
        <w:rPr>
          <w:rFonts w:ascii="Times New Roman" w:hAnsi="Times New Roman" w:cs="Times New Roman"/>
          <w:sz w:val="28"/>
          <w:szCs w:val="28"/>
        </w:rPr>
        <w:t xml:space="preserve"> = {MCourse, MSkill, Mmodule, MLesson}</w:t>
      </w:r>
      <w:r w:rsidR="00F04904">
        <w:rPr>
          <w:rFonts w:ascii="Times New Roman" w:hAnsi="Times New Roman" w:cs="Times New Roman"/>
          <w:sz w:val="28"/>
          <w:szCs w:val="28"/>
        </w:rPr>
        <w:t xml:space="preserve">. </w:t>
      </w:r>
      <w:r w:rsidR="00F04904" w:rsidRPr="00F04904">
        <w:rPr>
          <w:rFonts w:ascii="Times New Roman" w:hAnsi="Times New Roman" w:cs="Times New Roman"/>
          <w:sz w:val="28"/>
          <w:szCs w:val="28"/>
        </w:rPr>
        <w:t>Навыки вырабатываются на курсах МООК</w:t>
      </w:r>
      <w:r w:rsidR="00F04904">
        <w:rPr>
          <w:rFonts w:ascii="Times New Roman" w:hAnsi="Times New Roman" w:cs="Times New Roman"/>
          <w:sz w:val="28"/>
          <w:szCs w:val="28"/>
        </w:rPr>
        <w:t xml:space="preserve">: </w:t>
      </w:r>
      <w:r w:rsidR="00C62010" w:rsidRPr="00C62010">
        <w:rPr>
          <w:rFonts w:ascii="Times New Roman" w:hAnsi="Times New Roman" w:cs="Times New Roman"/>
          <w:sz w:val="28"/>
          <w:szCs w:val="28"/>
        </w:rPr>
        <w:t>r(DEVELOPED_BY)</w:t>
      </w:r>
      <w:r w:rsidR="005311A7">
        <w:rPr>
          <w:rFonts w:ascii="Times New Roman" w:hAnsi="Times New Roman" w:cs="Times New Roman"/>
          <w:sz w:val="28"/>
          <w:szCs w:val="28"/>
        </w:rPr>
        <w:t xml:space="preserve"> </w:t>
      </w:r>
      <w:r w:rsidR="00C62010" w:rsidRPr="00C62010">
        <w:rPr>
          <w:rFonts w:ascii="Times New Roman" w:hAnsi="Times New Roman" w:cs="Times New Roman"/>
          <w:sz w:val="28"/>
          <w:szCs w:val="28"/>
        </w:rPr>
        <w:t>=</w:t>
      </w:r>
      <w:r w:rsidR="005311A7">
        <w:rPr>
          <w:rFonts w:ascii="Times New Roman" w:hAnsi="Times New Roman" w:cs="Times New Roman"/>
          <w:sz w:val="28"/>
          <w:szCs w:val="28"/>
        </w:rPr>
        <w:t xml:space="preserve"> </w:t>
      </w:r>
      <w:r w:rsidR="00C62010" w:rsidRPr="00C62010">
        <w:rPr>
          <w:rFonts w:ascii="Times New Roman" w:hAnsi="Times New Roman" w:cs="Times New Roman"/>
          <w:sz w:val="28"/>
          <w:szCs w:val="28"/>
        </w:rPr>
        <w:t>(Mskill, Mcourse)</w:t>
      </w:r>
      <w:r w:rsidR="00F04904" w:rsidRPr="00C62010">
        <w:rPr>
          <w:rFonts w:ascii="Times New Roman" w:hAnsi="Times New Roman" w:cs="Times New Roman"/>
          <w:sz w:val="28"/>
          <w:szCs w:val="28"/>
        </w:rPr>
        <w:t>.</w:t>
      </w:r>
      <w:r w:rsidR="00F04904">
        <w:rPr>
          <w:rFonts w:ascii="Times New Roman" w:hAnsi="Times New Roman" w:cs="Times New Roman"/>
          <w:sz w:val="28"/>
          <w:szCs w:val="28"/>
        </w:rPr>
        <w:t xml:space="preserve"> </w:t>
      </w:r>
      <w:r w:rsidR="00F04904" w:rsidRPr="00F04904">
        <w:rPr>
          <w:rFonts w:ascii="Times New Roman" w:hAnsi="Times New Roman" w:cs="Times New Roman"/>
          <w:sz w:val="28"/>
          <w:szCs w:val="28"/>
        </w:rPr>
        <w:t>МООК</w:t>
      </w:r>
      <w:r w:rsidR="00F04904" w:rsidRPr="00C62010">
        <w:rPr>
          <w:rFonts w:ascii="Times New Roman" w:hAnsi="Times New Roman" w:cs="Times New Roman"/>
          <w:sz w:val="28"/>
          <w:szCs w:val="28"/>
          <w:lang w:val="en-US"/>
        </w:rPr>
        <w:t xml:space="preserve"> </w:t>
      </w:r>
      <w:r w:rsidR="00F04904" w:rsidRPr="00F04904">
        <w:rPr>
          <w:rFonts w:ascii="Times New Roman" w:hAnsi="Times New Roman" w:cs="Times New Roman"/>
          <w:sz w:val="28"/>
          <w:szCs w:val="28"/>
        </w:rPr>
        <w:t>курс</w:t>
      </w:r>
      <w:r w:rsidR="00F04904" w:rsidRPr="00C62010">
        <w:rPr>
          <w:rFonts w:ascii="Times New Roman" w:hAnsi="Times New Roman" w:cs="Times New Roman"/>
          <w:sz w:val="28"/>
          <w:szCs w:val="28"/>
          <w:lang w:val="en-US"/>
        </w:rPr>
        <w:t xml:space="preserve"> </w:t>
      </w:r>
      <w:r w:rsidR="00F04904" w:rsidRPr="00F04904">
        <w:rPr>
          <w:rFonts w:ascii="Times New Roman" w:hAnsi="Times New Roman" w:cs="Times New Roman"/>
          <w:sz w:val="28"/>
          <w:szCs w:val="28"/>
        </w:rPr>
        <w:t>состоит</w:t>
      </w:r>
      <w:r w:rsidR="00F04904" w:rsidRPr="00C62010">
        <w:rPr>
          <w:rFonts w:ascii="Times New Roman" w:hAnsi="Times New Roman" w:cs="Times New Roman"/>
          <w:sz w:val="28"/>
          <w:szCs w:val="28"/>
          <w:lang w:val="en-US"/>
        </w:rPr>
        <w:t xml:space="preserve"> </w:t>
      </w:r>
      <w:r w:rsidR="00F04904" w:rsidRPr="00F04904">
        <w:rPr>
          <w:rFonts w:ascii="Times New Roman" w:hAnsi="Times New Roman" w:cs="Times New Roman"/>
          <w:sz w:val="28"/>
          <w:szCs w:val="28"/>
        </w:rPr>
        <w:t>из</w:t>
      </w:r>
      <w:r w:rsidR="00F04904" w:rsidRPr="00C62010">
        <w:rPr>
          <w:rFonts w:ascii="Times New Roman" w:hAnsi="Times New Roman" w:cs="Times New Roman"/>
          <w:sz w:val="28"/>
          <w:szCs w:val="28"/>
          <w:lang w:val="en-US"/>
        </w:rPr>
        <w:t xml:space="preserve"> </w:t>
      </w:r>
      <w:r w:rsidR="00F04904" w:rsidRPr="00F04904">
        <w:rPr>
          <w:rFonts w:ascii="Times New Roman" w:hAnsi="Times New Roman" w:cs="Times New Roman"/>
          <w:sz w:val="28"/>
          <w:szCs w:val="28"/>
        </w:rPr>
        <w:t>модулей</w:t>
      </w:r>
      <w:r w:rsidR="00F04904" w:rsidRPr="00C62010">
        <w:rPr>
          <w:rFonts w:ascii="Times New Roman" w:hAnsi="Times New Roman" w:cs="Times New Roman"/>
          <w:sz w:val="28"/>
          <w:szCs w:val="28"/>
          <w:lang w:val="en-US"/>
        </w:rPr>
        <w:t>:</w:t>
      </w:r>
      <w:r w:rsidR="00C62010">
        <w:rPr>
          <w:rFonts w:ascii="Times New Roman" w:hAnsi="Times New Roman" w:cs="Times New Roman"/>
          <w:sz w:val="28"/>
          <w:szCs w:val="28"/>
          <w:lang w:val="en-US"/>
        </w:rPr>
        <w:t xml:space="preserve"> r(CONSISTS_OF)</w:t>
      </w:r>
      <w:r w:rsidR="005311A7" w:rsidRPr="005311A7">
        <w:rPr>
          <w:rFonts w:ascii="Times New Roman" w:hAnsi="Times New Roman" w:cs="Times New Roman"/>
          <w:sz w:val="28"/>
          <w:szCs w:val="28"/>
          <w:lang w:val="en-US"/>
        </w:rPr>
        <w:t xml:space="preserve"> </w:t>
      </w:r>
      <w:r w:rsidR="00C62010">
        <w:rPr>
          <w:rFonts w:ascii="Times New Roman" w:hAnsi="Times New Roman" w:cs="Times New Roman"/>
          <w:sz w:val="28"/>
          <w:szCs w:val="28"/>
          <w:lang w:val="en-US"/>
        </w:rPr>
        <w:t>=</w:t>
      </w:r>
      <w:r w:rsidR="005311A7" w:rsidRPr="005311A7">
        <w:rPr>
          <w:rFonts w:ascii="Times New Roman" w:hAnsi="Times New Roman" w:cs="Times New Roman"/>
          <w:sz w:val="28"/>
          <w:szCs w:val="28"/>
          <w:lang w:val="en-US"/>
        </w:rPr>
        <w:t xml:space="preserve"> </w:t>
      </w:r>
      <w:r w:rsidR="00C62010">
        <w:rPr>
          <w:rFonts w:ascii="Times New Roman" w:hAnsi="Times New Roman" w:cs="Times New Roman"/>
          <w:sz w:val="28"/>
          <w:szCs w:val="28"/>
          <w:lang w:val="en-US"/>
        </w:rPr>
        <w:t>(MCourse, Mmod</w:t>
      </w:r>
      <w:r w:rsidR="00C62010" w:rsidRPr="00C62010">
        <w:rPr>
          <w:rFonts w:ascii="Times New Roman" w:hAnsi="Times New Roman" w:cs="Times New Roman"/>
          <w:sz w:val="28"/>
          <w:szCs w:val="28"/>
          <w:lang w:val="en-US"/>
        </w:rPr>
        <w:t>ule)</w:t>
      </w:r>
      <w:r w:rsidR="00F04904" w:rsidRPr="00C62010">
        <w:rPr>
          <w:rFonts w:ascii="Times New Roman" w:hAnsi="Times New Roman" w:cs="Times New Roman"/>
          <w:sz w:val="28"/>
          <w:szCs w:val="28"/>
          <w:lang w:val="en-US"/>
        </w:rPr>
        <w:t xml:space="preserve">. </w:t>
      </w:r>
      <w:r w:rsidR="00F04904" w:rsidRPr="00F04904">
        <w:rPr>
          <w:rFonts w:ascii="Times New Roman" w:hAnsi="Times New Roman" w:cs="Times New Roman"/>
          <w:sz w:val="28"/>
          <w:szCs w:val="28"/>
        </w:rPr>
        <w:t>Модуль</w:t>
      </w:r>
      <w:r w:rsidR="00F04904" w:rsidRPr="00EF5492">
        <w:rPr>
          <w:rFonts w:ascii="Times New Roman" w:hAnsi="Times New Roman" w:cs="Times New Roman"/>
          <w:sz w:val="28"/>
          <w:szCs w:val="28"/>
          <w:lang w:val="en-US"/>
        </w:rPr>
        <w:t xml:space="preserve"> </w:t>
      </w:r>
      <w:r w:rsidR="00F04904" w:rsidRPr="00F04904">
        <w:rPr>
          <w:rFonts w:ascii="Times New Roman" w:hAnsi="Times New Roman" w:cs="Times New Roman"/>
          <w:sz w:val="28"/>
          <w:szCs w:val="28"/>
        </w:rPr>
        <w:t>состоит</w:t>
      </w:r>
      <w:r w:rsidR="00F04904" w:rsidRPr="00EF5492">
        <w:rPr>
          <w:rFonts w:ascii="Times New Roman" w:hAnsi="Times New Roman" w:cs="Times New Roman"/>
          <w:sz w:val="28"/>
          <w:szCs w:val="28"/>
          <w:lang w:val="en-US"/>
        </w:rPr>
        <w:t xml:space="preserve"> </w:t>
      </w:r>
      <w:r w:rsidR="00F04904" w:rsidRPr="00F04904">
        <w:rPr>
          <w:rFonts w:ascii="Times New Roman" w:hAnsi="Times New Roman" w:cs="Times New Roman"/>
          <w:sz w:val="28"/>
          <w:szCs w:val="28"/>
        </w:rPr>
        <w:t>из</w:t>
      </w:r>
      <w:r w:rsidR="00F04904" w:rsidRPr="00EF5492">
        <w:rPr>
          <w:rFonts w:ascii="Times New Roman" w:hAnsi="Times New Roman" w:cs="Times New Roman"/>
          <w:sz w:val="28"/>
          <w:szCs w:val="28"/>
          <w:lang w:val="en-US"/>
        </w:rPr>
        <w:t xml:space="preserve"> </w:t>
      </w:r>
      <w:r w:rsidR="00F04904" w:rsidRPr="00F04904">
        <w:rPr>
          <w:rFonts w:ascii="Times New Roman" w:hAnsi="Times New Roman" w:cs="Times New Roman"/>
          <w:sz w:val="28"/>
          <w:szCs w:val="28"/>
        </w:rPr>
        <w:t>уроков</w:t>
      </w:r>
      <w:r w:rsidR="00F04904" w:rsidRPr="00EF5492">
        <w:rPr>
          <w:rFonts w:ascii="Times New Roman" w:hAnsi="Times New Roman" w:cs="Times New Roman"/>
          <w:sz w:val="28"/>
          <w:szCs w:val="28"/>
          <w:lang w:val="en-US"/>
        </w:rPr>
        <w:t>:</w:t>
      </w:r>
      <w:r w:rsidR="00C62010">
        <w:rPr>
          <w:rFonts w:ascii="Times New Roman" w:hAnsi="Times New Roman" w:cs="Times New Roman"/>
          <w:sz w:val="28"/>
          <w:szCs w:val="28"/>
          <w:lang w:val="en-US"/>
        </w:rPr>
        <w:t xml:space="preserve"> </w:t>
      </w:r>
      <w:r w:rsidR="00C62010" w:rsidRPr="00C62010">
        <w:rPr>
          <w:rFonts w:ascii="Times New Roman" w:hAnsi="Times New Roman" w:cs="Times New Roman"/>
          <w:sz w:val="28"/>
          <w:szCs w:val="28"/>
          <w:lang w:val="en-US"/>
        </w:rPr>
        <w:t>r(CONSISTS_OF) = (Mmodule, Mlesson)</w:t>
      </w:r>
      <w:r w:rsidR="00F04904" w:rsidRPr="00EF5492">
        <w:rPr>
          <w:rFonts w:ascii="Times New Roman" w:hAnsi="Times New Roman" w:cs="Times New Roman"/>
          <w:sz w:val="28"/>
          <w:szCs w:val="28"/>
          <w:lang w:val="en-US"/>
        </w:rPr>
        <w:t>.</w:t>
      </w:r>
      <w:r w:rsidR="0023304F" w:rsidRPr="00EF5492">
        <w:rPr>
          <w:rFonts w:ascii="Times New Roman" w:hAnsi="Times New Roman" w:cs="Times New Roman"/>
          <w:sz w:val="28"/>
          <w:szCs w:val="28"/>
          <w:lang w:val="en-US"/>
        </w:rPr>
        <w:t xml:space="preserve"> </w:t>
      </w:r>
      <w:r w:rsidR="0023304F">
        <w:rPr>
          <w:rFonts w:ascii="Times New Roman" w:hAnsi="Times New Roman" w:cs="Times New Roman"/>
          <w:sz w:val="28"/>
          <w:szCs w:val="28"/>
        </w:rPr>
        <w:t>Множество</w:t>
      </w:r>
      <w:r w:rsidR="0023304F" w:rsidRPr="00EF5492">
        <w:rPr>
          <w:rFonts w:ascii="Times New Roman" w:hAnsi="Times New Roman" w:cs="Times New Roman"/>
          <w:sz w:val="28"/>
          <w:szCs w:val="28"/>
          <w:lang w:val="en-US"/>
        </w:rPr>
        <w:t xml:space="preserve"> </w:t>
      </w:r>
      <w:r w:rsidR="0023304F">
        <w:rPr>
          <w:rFonts w:ascii="Times New Roman" w:hAnsi="Times New Roman" w:cs="Times New Roman"/>
          <w:sz w:val="28"/>
          <w:szCs w:val="28"/>
        </w:rPr>
        <w:t>отношений</w:t>
      </w:r>
      <w:r w:rsidR="0023304F" w:rsidRPr="00EF5492">
        <w:rPr>
          <w:rFonts w:ascii="Times New Roman" w:hAnsi="Times New Roman" w:cs="Times New Roman"/>
          <w:sz w:val="28"/>
          <w:szCs w:val="28"/>
          <w:lang w:val="en-US"/>
        </w:rPr>
        <w:t xml:space="preserve"> </w:t>
      </w:r>
      <w:r w:rsidR="0023304F">
        <w:rPr>
          <w:rFonts w:ascii="Times New Roman" w:hAnsi="Times New Roman" w:cs="Times New Roman"/>
          <w:sz w:val="28"/>
          <w:szCs w:val="28"/>
        </w:rPr>
        <w:t>образуют</w:t>
      </w:r>
      <w:r w:rsidR="0023304F" w:rsidRPr="00EF5492">
        <w:rPr>
          <w:rFonts w:ascii="Times New Roman" w:hAnsi="Times New Roman" w:cs="Times New Roman"/>
          <w:sz w:val="28"/>
          <w:szCs w:val="28"/>
          <w:lang w:val="en-US"/>
        </w:rPr>
        <w:t xml:space="preserve"> </w:t>
      </w:r>
      <w:r w:rsidR="0023304F">
        <w:rPr>
          <w:rFonts w:ascii="Times New Roman" w:hAnsi="Times New Roman" w:cs="Times New Roman"/>
          <w:sz w:val="28"/>
          <w:szCs w:val="28"/>
        </w:rPr>
        <w:t>несколько</w:t>
      </w:r>
      <w:r w:rsidR="0023304F" w:rsidRPr="00EF5492">
        <w:rPr>
          <w:rFonts w:ascii="Times New Roman" w:hAnsi="Times New Roman" w:cs="Times New Roman"/>
          <w:sz w:val="28"/>
          <w:szCs w:val="28"/>
          <w:lang w:val="en-US"/>
        </w:rPr>
        <w:t xml:space="preserve"> </w:t>
      </w:r>
      <w:r w:rsidR="0023304F">
        <w:rPr>
          <w:rFonts w:ascii="Times New Roman" w:hAnsi="Times New Roman" w:cs="Times New Roman"/>
          <w:sz w:val="28"/>
          <w:szCs w:val="28"/>
        </w:rPr>
        <w:t>типов</w:t>
      </w:r>
      <w:r w:rsidR="0023304F" w:rsidRPr="00EF5492">
        <w:rPr>
          <w:rFonts w:ascii="Times New Roman" w:hAnsi="Times New Roman" w:cs="Times New Roman"/>
          <w:sz w:val="28"/>
          <w:szCs w:val="28"/>
          <w:lang w:val="en-US"/>
        </w:rPr>
        <w:t>:</w:t>
      </w:r>
      <w:r w:rsidR="004251AB" w:rsidRPr="00EF5492">
        <w:rPr>
          <w:rFonts w:ascii="Times New Roman" w:hAnsi="Times New Roman" w:cs="Times New Roman"/>
          <w:sz w:val="28"/>
          <w:szCs w:val="28"/>
          <w:lang w:val="en-US"/>
        </w:rPr>
        <w:t xml:space="preserve"> </w:t>
      </w:r>
      <w:r w:rsidRPr="00E51754">
        <w:rPr>
          <w:rFonts w:ascii="Times New Roman" w:hAnsi="Times New Roman" w:cs="Times New Roman"/>
          <w:sz w:val="28"/>
          <w:szCs w:val="28"/>
          <w:lang w:val="en-US"/>
        </w:rPr>
        <w:t>R</w:t>
      </w:r>
      <w:r w:rsidRPr="004251AB">
        <w:rPr>
          <w:rFonts w:ascii="Times New Roman" w:hAnsi="Times New Roman" w:cs="Times New Roman"/>
          <w:sz w:val="28"/>
          <w:szCs w:val="28"/>
          <w:vertAlign w:val="subscript"/>
          <w:lang w:val="en-US"/>
        </w:rPr>
        <w:t>MOOC</w:t>
      </w:r>
      <w:r w:rsidRPr="00EF5492">
        <w:rPr>
          <w:rFonts w:ascii="Times New Roman" w:hAnsi="Times New Roman" w:cs="Times New Roman"/>
          <w:sz w:val="28"/>
          <w:szCs w:val="28"/>
          <w:lang w:val="en-US"/>
        </w:rPr>
        <w:t xml:space="preserve"> = {</w:t>
      </w:r>
      <w:r w:rsidRPr="00E51754">
        <w:rPr>
          <w:rFonts w:ascii="Times New Roman" w:hAnsi="Times New Roman" w:cs="Times New Roman"/>
          <w:sz w:val="28"/>
          <w:szCs w:val="28"/>
          <w:lang w:val="en-US"/>
        </w:rPr>
        <w:t>DEVELOPED</w:t>
      </w:r>
      <w:r w:rsidRPr="00EF5492">
        <w:rPr>
          <w:rFonts w:ascii="Times New Roman" w:hAnsi="Times New Roman" w:cs="Times New Roman"/>
          <w:sz w:val="28"/>
          <w:szCs w:val="28"/>
          <w:lang w:val="en-US"/>
        </w:rPr>
        <w:t>_</w:t>
      </w:r>
      <w:r w:rsidRPr="00E51754">
        <w:rPr>
          <w:rFonts w:ascii="Times New Roman" w:hAnsi="Times New Roman" w:cs="Times New Roman"/>
          <w:sz w:val="28"/>
          <w:szCs w:val="28"/>
          <w:lang w:val="en-US"/>
        </w:rPr>
        <w:t>BY</w:t>
      </w:r>
      <w:r w:rsidRPr="00EF5492">
        <w:rPr>
          <w:rFonts w:ascii="Times New Roman" w:hAnsi="Times New Roman" w:cs="Times New Roman"/>
          <w:sz w:val="28"/>
          <w:szCs w:val="28"/>
          <w:lang w:val="en-US"/>
        </w:rPr>
        <w:t xml:space="preserve">, </w:t>
      </w:r>
      <w:r w:rsidRPr="00E51754">
        <w:rPr>
          <w:rFonts w:ascii="Times New Roman" w:hAnsi="Times New Roman" w:cs="Times New Roman"/>
          <w:sz w:val="28"/>
          <w:szCs w:val="28"/>
          <w:lang w:val="en-US"/>
        </w:rPr>
        <w:t>CONSISTS</w:t>
      </w:r>
      <w:r w:rsidRPr="00EF5492">
        <w:rPr>
          <w:rFonts w:ascii="Times New Roman" w:hAnsi="Times New Roman" w:cs="Times New Roman"/>
          <w:sz w:val="28"/>
          <w:szCs w:val="28"/>
          <w:lang w:val="en-US"/>
        </w:rPr>
        <w:t>_</w:t>
      </w:r>
      <w:r w:rsidRPr="00E51754">
        <w:rPr>
          <w:rFonts w:ascii="Times New Roman" w:hAnsi="Times New Roman" w:cs="Times New Roman"/>
          <w:sz w:val="28"/>
          <w:szCs w:val="28"/>
          <w:lang w:val="en-US"/>
        </w:rPr>
        <w:t>OF</w:t>
      </w:r>
      <w:r w:rsidRPr="00EF5492">
        <w:rPr>
          <w:rFonts w:ascii="Times New Roman" w:hAnsi="Times New Roman" w:cs="Times New Roman"/>
          <w:sz w:val="28"/>
          <w:szCs w:val="28"/>
          <w:lang w:val="en-US"/>
        </w:rPr>
        <w:t>}.</w:t>
      </w:r>
      <w:r w:rsid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Курс</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характеризуется</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такими</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атрибутами</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как</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наименование</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ссылка</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на</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курс</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организация</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тип</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курса</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рейтинг</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пользователей</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количество</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отзывов</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уровень</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сложности</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количество</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подписанных</w:t>
      </w:r>
      <w:r w:rsidR="00EF5492" w:rsidRPr="00EF5492">
        <w:rPr>
          <w:rFonts w:ascii="Times New Roman" w:hAnsi="Times New Roman" w:cs="Times New Roman"/>
          <w:sz w:val="28"/>
          <w:szCs w:val="28"/>
          <w:lang w:val="en-US"/>
        </w:rPr>
        <w:t xml:space="preserve"> </w:t>
      </w:r>
      <w:r w:rsidR="00EF5492" w:rsidRPr="00EF5492">
        <w:rPr>
          <w:rFonts w:ascii="Times New Roman" w:hAnsi="Times New Roman" w:cs="Times New Roman"/>
          <w:sz w:val="28"/>
          <w:szCs w:val="28"/>
        </w:rPr>
        <w:t>студентов</w:t>
      </w:r>
      <w:r w:rsidR="00EF5492" w:rsidRPr="00EF5492">
        <w:rPr>
          <w:rFonts w:ascii="Times New Roman" w:hAnsi="Times New Roman" w:cs="Times New Roman"/>
          <w:sz w:val="28"/>
          <w:szCs w:val="28"/>
          <w:lang w:val="en-US"/>
        </w:rPr>
        <w:t xml:space="preserve">: f(MCourse) = {title, url, organization, certificate_type, rating, reviews_num, difficulty, students_enrolled}. </w:t>
      </w:r>
      <w:r w:rsidR="007976EE" w:rsidRPr="007976EE">
        <w:rPr>
          <w:rFonts w:ascii="Times New Roman" w:hAnsi="Times New Roman" w:cs="Times New Roman"/>
          <w:sz w:val="28"/>
          <w:szCs w:val="28"/>
        </w:rPr>
        <w:t xml:space="preserve">Навык </w:t>
      </w:r>
      <w:r w:rsidR="007976EE">
        <w:rPr>
          <w:rFonts w:ascii="Times New Roman" w:hAnsi="Times New Roman" w:cs="Times New Roman"/>
          <w:sz w:val="28"/>
          <w:szCs w:val="28"/>
        </w:rPr>
        <w:t xml:space="preserve">будет </w:t>
      </w:r>
      <w:r w:rsidR="007976EE" w:rsidRPr="007976EE">
        <w:rPr>
          <w:rFonts w:ascii="Times New Roman" w:hAnsi="Times New Roman" w:cs="Times New Roman"/>
          <w:sz w:val="28"/>
          <w:szCs w:val="28"/>
        </w:rPr>
        <w:t>имет</w:t>
      </w:r>
      <w:r w:rsidR="007976EE">
        <w:rPr>
          <w:rFonts w:ascii="Times New Roman" w:hAnsi="Times New Roman" w:cs="Times New Roman"/>
          <w:sz w:val="28"/>
          <w:szCs w:val="28"/>
        </w:rPr>
        <w:t>ь</w:t>
      </w:r>
      <w:r w:rsidR="007976EE" w:rsidRPr="007976EE">
        <w:rPr>
          <w:rFonts w:ascii="Times New Roman" w:hAnsi="Times New Roman" w:cs="Times New Roman"/>
          <w:sz w:val="28"/>
          <w:szCs w:val="28"/>
        </w:rPr>
        <w:t xml:space="preserve"> название и его </w:t>
      </w:r>
      <w:r w:rsidR="007976EE">
        <w:rPr>
          <w:rFonts w:ascii="Times New Roman" w:hAnsi="Times New Roman" w:cs="Times New Roman"/>
          <w:sz w:val="28"/>
          <w:szCs w:val="28"/>
        </w:rPr>
        <w:t xml:space="preserve">векторное представление: </w:t>
      </w:r>
      <w:r w:rsidR="007976EE" w:rsidRPr="007976EE">
        <w:rPr>
          <w:rFonts w:ascii="Times New Roman" w:hAnsi="Times New Roman" w:cs="Times New Roman"/>
          <w:sz w:val="28"/>
          <w:szCs w:val="28"/>
        </w:rPr>
        <w:t>f(MSkill) = {name, embedding}</w:t>
      </w:r>
      <w:r w:rsidR="008C2457">
        <w:rPr>
          <w:rFonts w:ascii="Times New Roman" w:hAnsi="Times New Roman" w:cs="Times New Roman"/>
          <w:sz w:val="28"/>
          <w:szCs w:val="28"/>
        </w:rPr>
        <w:t xml:space="preserve">. </w:t>
      </w:r>
      <w:r w:rsidR="008C2457" w:rsidRPr="008C2457">
        <w:rPr>
          <w:rFonts w:ascii="Times New Roman" w:hAnsi="Times New Roman" w:cs="Times New Roman"/>
          <w:sz w:val="28"/>
          <w:szCs w:val="28"/>
        </w:rPr>
        <w:t xml:space="preserve">Модуль содержит наименование, фразу текстового описания, длительность в часах или минутах, </w:t>
      </w:r>
      <w:r w:rsidR="008C2457">
        <w:rPr>
          <w:rFonts w:ascii="Times New Roman" w:hAnsi="Times New Roman" w:cs="Times New Roman"/>
          <w:sz w:val="28"/>
          <w:szCs w:val="28"/>
        </w:rPr>
        <w:t xml:space="preserve">век торное представление фразы описания: </w:t>
      </w:r>
      <w:r w:rsidR="008C2457" w:rsidRPr="008C2457">
        <w:rPr>
          <w:rFonts w:ascii="Times New Roman" w:hAnsi="Times New Roman" w:cs="Times New Roman"/>
          <w:sz w:val="28"/>
          <w:szCs w:val="28"/>
        </w:rPr>
        <w:t>f(Mmodule) = {title, description, duration, embedding}</w:t>
      </w:r>
      <w:r w:rsidR="008C2457">
        <w:rPr>
          <w:rFonts w:ascii="Times New Roman" w:hAnsi="Times New Roman" w:cs="Times New Roman"/>
          <w:sz w:val="28"/>
          <w:szCs w:val="28"/>
        </w:rPr>
        <w:t xml:space="preserve">. </w:t>
      </w:r>
      <w:r w:rsidR="00DA38A2" w:rsidRPr="00DA38A2">
        <w:rPr>
          <w:rFonts w:ascii="Times New Roman" w:hAnsi="Times New Roman" w:cs="Times New Roman"/>
          <w:sz w:val="28"/>
          <w:szCs w:val="28"/>
        </w:rPr>
        <w:t xml:space="preserve">Занятие имеет наименование, тип занятия, </w:t>
      </w:r>
      <w:r w:rsidR="008E5A5C">
        <w:rPr>
          <w:rFonts w:ascii="Times New Roman" w:hAnsi="Times New Roman" w:cs="Times New Roman"/>
          <w:sz w:val="28"/>
          <w:szCs w:val="28"/>
        </w:rPr>
        <w:t>век</w:t>
      </w:r>
      <w:r w:rsidR="00DA38A2">
        <w:rPr>
          <w:rFonts w:ascii="Times New Roman" w:hAnsi="Times New Roman" w:cs="Times New Roman"/>
          <w:sz w:val="28"/>
          <w:szCs w:val="28"/>
        </w:rPr>
        <w:t>торное представление</w:t>
      </w:r>
      <w:r w:rsidR="00DA38A2" w:rsidRPr="00DA38A2">
        <w:rPr>
          <w:rFonts w:ascii="Times New Roman" w:hAnsi="Times New Roman" w:cs="Times New Roman"/>
          <w:sz w:val="28"/>
          <w:szCs w:val="28"/>
        </w:rPr>
        <w:t xml:space="preserve"> наименования</w:t>
      </w:r>
      <w:r w:rsidR="00DA38A2">
        <w:rPr>
          <w:rFonts w:ascii="Times New Roman" w:hAnsi="Times New Roman" w:cs="Times New Roman"/>
          <w:sz w:val="28"/>
          <w:szCs w:val="28"/>
        </w:rPr>
        <w:t xml:space="preserve">: </w:t>
      </w:r>
      <w:r w:rsidR="00DA38A2" w:rsidRPr="00DA38A2">
        <w:rPr>
          <w:rFonts w:ascii="Times New Roman" w:hAnsi="Times New Roman" w:cs="Times New Roman"/>
          <w:sz w:val="28"/>
          <w:szCs w:val="28"/>
        </w:rPr>
        <w:t>f(MLesson) = {title, type, embedding}.</w:t>
      </w:r>
      <w:r w:rsidR="008C2457">
        <w:rPr>
          <w:rFonts w:ascii="Times New Roman" w:hAnsi="Times New Roman" w:cs="Times New Roman"/>
          <w:sz w:val="28"/>
          <w:szCs w:val="28"/>
        </w:rPr>
        <w:t xml:space="preserve"> </w:t>
      </w:r>
      <w:r w:rsidR="008E5A5C">
        <w:rPr>
          <w:rFonts w:ascii="Times New Roman" w:hAnsi="Times New Roman" w:cs="Times New Roman"/>
          <w:sz w:val="28"/>
          <w:szCs w:val="28"/>
        </w:rPr>
        <w:t xml:space="preserve">Графическое отображение онтологии приведено на </w:t>
      </w:r>
      <w:r w:rsidR="009D79DF" w:rsidRPr="003A2F54">
        <w:rPr>
          <w:rFonts w:ascii="Times New Roman" w:hAnsi="Times New Roman" w:cs="Times New Roman"/>
          <w:sz w:val="28"/>
          <w:szCs w:val="28"/>
        </w:rPr>
        <w:t xml:space="preserve">рисунке </w:t>
      </w:r>
      <w:r w:rsidR="009D79DF">
        <w:rPr>
          <w:rFonts w:ascii="Times New Roman" w:hAnsi="Times New Roman" w:cs="Times New Roman"/>
          <w:sz w:val="28"/>
          <w:szCs w:val="28"/>
        </w:rPr>
        <w:t>2.6</w:t>
      </w:r>
      <w:r w:rsidR="008E5A5C" w:rsidRPr="003A2F54">
        <w:rPr>
          <w:rFonts w:ascii="Times New Roman" w:hAnsi="Times New Roman" w:cs="Times New Roman"/>
          <w:sz w:val="28"/>
          <w:szCs w:val="28"/>
        </w:rPr>
        <w:t>.</w:t>
      </w:r>
    </w:p>
    <w:p w14:paraId="756892D1" w14:textId="77777777" w:rsidR="00417DA6" w:rsidRDefault="00417DA6" w:rsidP="00FD70EA">
      <w:pPr>
        <w:spacing w:after="0" w:line="240" w:lineRule="auto"/>
        <w:ind w:firstLine="709"/>
        <w:jc w:val="both"/>
        <w:rPr>
          <w:rFonts w:ascii="Times New Roman" w:hAnsi="Times New Roman" w:cs="Times New Roman"/>
          <w:color w:val="FF0000"/>
          <w:sz w:val="28"/>
          <w:szCs w:val="28"/>
        </w:rPr>
      </w:pPr>
    </w:p>
    <w:p w14:paraId="0C322FD8" w14:textId="6FD07063" w:rsidR="007F0D0C" w:rsidRDefault="00426CAF" w:rsidP="009D79DF">
      <w:pPr>
        <w:spacing w:after="0" w:line="240" w:lineRule="auto"/>
        <w:jc w:val="center"/>
        <w:rPr>
          <w:rFonts w:ascii="Times New Roman" w:hAnsi="Times New Roman" w:cs="Times New Roman"/>
          <w:color w:val="FF0000"/>
          <w:sz w:val="28"/>
          <w:szCs w:val="28"/>
        </w:rPr>
      </w:pPr>
      <w:r>
        <w:rPr>
          <w:rFonts w:ascii="Times New Roman" w:hAnsi="Times New Roman" w:cs="Times New Roman"/>
          <w:color w:val="FF0000"/>
          <w:sz w:val="28"/>
          <w:szCs w:val="28"/>
        </w:rPr>
        <w:pict w14:anchorId="6A879248">
          <v:shape id="_x0000_i1029" type="#_x0000_t75" style="width:159.75pt;height:178.5pt">
            <v:imagedata r:id="rId27" o:title="EMOOC" croptop="3729f" cropbottom="3729f"/>
          </v:shape>
        </w:pict>
      </w:r>
    </w:p>
    <w:p w14:paraId="793F2E42" w14:textId="77777777" w:rsidR="00417DA6" w:rsidRPr="009D79DF" w:rsidRDefault="00417DA6" w:rsidP="00FD70EA">
      <w:pPr>
        <w:spacing w:after="0" w:line="240" w:lineRule="auto"/>
        <w:ind w:firstLine="709"/>
        <w:jc w:val="center"/>
        <w:rPr>
          <w:rFonts w:ascii="Times New Roman" w:hAnsi="Times New Roman" w:cs="Times New Roman"/>
          <w:sz w:val="16"/>
          <w:szCs w:val="16"/>
        </w:rPr>
      </w:pPr>
    </w:p>
    <w:p w14:paraId="52F2FD43" w14:textId="5784F773" w:rsidR="00CF4434" w:rsidRPr="00936C25" w:rsidRDefault="00CF4434" w:rsidP="009D79D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3A2F54">
        <w:rPr>
          <w:rFonts w:ascii="Times New Roman" w:hAnsi="Times New Roman" w:cs="Times New Roman"/>
          <w:sz w:val="28"/>
          <w:szCs w:val="28"/>
        </w:rPr>
        <w:t>2.</w:t>
      </w:r>
      <w:r w:rsidR="009D79DF">
        <w:rPr>
          <w:rFonts w:ascii="Times New Roman" w:hAnsi="Times New Roman" w:cs="Times New Roman"/>
          <w:sz w:val="28"/>
          <w:szCs w:val="28"/>
          <w:lang w:val="kk-KZ"/>
        </w:rPr>
        <w:t>6</w:t>
      </w:r>
      <w:r w:rsidR="003A2F54">
        <w:rPr>
          <w:rFonts w:ascii="Times New Roman" w:hAnsi="Times New Roman" w:cs="Times New Roman"/>
          <w:sz w:val="28"/>
          <w:szCs w:val="28"/>
        </w:rPr>
        <w:t xml:space="preserve"> </w:t>
      </w:r>
      <w:r w:rsidR="009D79DF">
        <w:rPr>
          <w:rFonts w:ascii="Times New Roman" w:hAnsi="Times New Roman" w:cs="Times New Roman"/>
          <w:sz w:val="28"/>
          <w:szCs w:val="28"/>
          <w:lang w:val="kk-KZ"/>
        </w:rPr>
        <w:t xml:space="preserve">– </w:t>
      </w:r>
      <w:r w:rsidRPr="00975F0E">
        <w:rPr>
          <w:rFonts w:ascii="Times New Roman" w:hAnsi="Times New Roman" w:cs="Times New Roman"/>
          <w:sz w:val="28"/>
          <w:szCs w:val="28"/>
        </w:rPr>
        <w:t xml:space="preserve">Онтологическая модель графа знаний </w:t>
      </w:r>
      <w:r w:rsidRPr="00421778">
        <w:rPr>
          <w:rFonts w:ascii="Times New Roman" w:hAnsi="Times New Roman" w:cs="Times New Roman"/>
          <w:sz w:val="28"/>
          <w:szCs w:val="28"/>
        </w:rPr>
        <w:t>MOOC</w:t>
      </w:r>
    </w:p>
    <w:p w14:paraId="09C02754" w14:textId="4BB76F05" w:rsidR="00666749" w:rsidRDefault="00B13F37" w:rsidP="00FD70EA">
      <w:pPr>
        <w:spacing w:after="0" w:line="240" w:lineRule="auto"/>
        <w:ind w:firstLine="709"/>
        <w:jc w:val="both"/>
        <w:rPr>
          <w:rFonts w:ascii="Times New Roman" w:hAnsi="Times New Roman" w:cs="Times New Roman"/>
          <w:sz w:val="28"/>
          <w:szCs w:val="28"/>
        </w:rPr>
      </w:pPr>
      <w:r w:rsidRPr="00B13F37">
        <w:rPr>
          <w:rFonts w:ascii="Times New Roman" w:hAnsi="Times New Roman" w:cs="Times New Roman"/>
          <w:sz w:val="28"/>
          <w:szCs w:val="28"/>
        </w:rPr>
        <w:t>Процесс создания графа знаний МООК</w:t>
      </w:r>
      <w:r w:rsidR="00881D10">
        <w:rPr>
          <w:rFonts w:ascii="Times New Roman" w:hAnsi="Times New Roman" w:cs="Times New Roman"/>
          <w:sz w:val="28"/>
          <w:szCs w:val="28"/>
        </w:rPr>
        <w:t xml:space="preserve"> начинается с отправки</w:t>
      </w:r>
      <w:r w:rsidR="00881D10" w:rsidRPr="00881D10">
        <w:rPr>
          <w:rFonts w:ascii="Times New Roman" w:hAnsi="Times New Roman" w:cs="Times New Roman"/>
          <w:sz w:val="28"/>
          <w:szCs w:val="28"/>
        </w:rPr>
        <w:t xml:space="preserve"> HTTP-запрос</w:t>
      </w:r>
      <w:r w:rsidR="00881D10">
        <w:rPr>
          <w:rFonts w:ascii="Times New Roman" w:hAnsi="Times New Roman" w:cs="Times New Roman"/>
          <w:sz w:val="28"/>
          <w:szCs w:val="28"/>
        </w:rPr>
        <w:t>а</w:t>
      </w:r>
      <w:r w:rsidR="00881D10" w:rsidRPr="00881D10">
        <w:rPr>
          <w:rFonts w:ascii="Times New Roman" w:hAnsi="Times New Roman" w:cs="Times New Roman"/>
          <w:sz w:val="28"/>
          <w:szCs w:val="28"/>
        </w:rPr>
        <w:t xml:space="preserve"> на сервер</w:t>
      </w:r>
      <w:r w:rsidR="00881D10">
        <w:rPr>
          <w:rFonts w:ascii="Times New Roman" w:hAnsi="Times New Roman" w:cs="Times New Roman"/>
          <w:sz w:val="28"/>
          <w:szCs w:val="28"/>
        </w:rPr>
        <w:t xml:space="preserve"> </w:t>
      </w:r>
      <w:r w:rsidR="00881D10">
        <w:rPr>
          <w:rFonts w:ascii="Times New Roman" w:hAnsi="Times New Roman" w:cs="Times New Roman"/>
          <w:sz w:val="28"/>
          <w:szCs w:val="28"/>
          <w:lang w:val="en-US"/>
        </w:rPr>
        <w:t>Coursera</w:t>
      </w:r>
      <w:r w:rsidR="00881D10" w:rsidRPr="00881D10">
        <w:rPr>
          <w:rFonts w:ascii="Times New Roman" w:hAnsi="Times New Roman" w:cs="Times New Roman"/>
          <w:sz w:val="28"/>
          <w:szCs w:val="28"/>
        </w:rPr>
        <w:t xml:space="preserve"> для получения содержимого страницы, после чего содержимое страницы анализируется с помощью библиотеки BeautifulSoup. Организуется цикличе</w:t>
      </w:r>
      <w:r w:rsidR="00822417">
        <w:rPr>
          <w:rFonts w:ascii="Times New Roman" w:hAnsi="Times New Roman" w:cs="Times New Roman"/>
          <w:sz w:val="28"/>
          <w:szCs w:val="28"/>
        </w:rPr>
        <w:t>ский процесс скраппинга страниц</w:t>
      </w:r>
      <w:r w:rsidR="00881D10" w:rsidRPr="00881D10">
        <w:rPr>
          <w:rFonts w:ascii="Times New Roman" w:hAnsi="Times New Roman" w:cs="Times New Roman"/>
          <w:sz w:val="28"/>
          <w:szCs w:val="28"/>
        </w:rPr>
        <w:t>. Для каждой страницы и каждого элемента на странице вызывается функция, которая определяет</w:t>
      </w:r>
      <w:r w:rsidR="00B83D11" w:rsidRPr="00B83D11">
        <w:rPr>
          <w:rFonts w:ascii="Times New Roman" w:hAnsi="Times New Roman" w:cs="Times New Roman"/>
          <w:sz w:val="28"/>
          <w:szCs w:val="28"/>
        </w:rPr>
        <w:t xml:space="preserve"> </w:t>
      </w:r>
      <w:r w:rsidR="00B83D11">
        <w:rPr>
          <w:rFonts w:ascii="Times New Roman" w:hAnsi="Times New Roman" w:cs="Times New Roman"/>
          <w:sz w:val="28"/>
          <w:szCs w:val="28"/>
        </w:rPr>
        <w:t xml:space="preserve">на основе </w:t>
      </w:r>
      <w:r w:rsidR="00CA011A">
        <w:rPr>
          <w:rFonts w:ascii="Times New Roman" w:hAnsi="Times New Roman" w:cs="Times New Roman"/>
          <w:sz w:val="28"/>
          <w:szCs w:val="28"/>
        </w:rPr>
        <w:t xml:space="preserve">повторяющихся </w:t>
      </w:r>
      <w:r w:rsidR="00B83D11">
        <w:rPr>
          <w:rFonts w:ascii="Times New Roman" w:hAnsi="Times New Roman" w:cs="Times New Roman"/>
          <w:sz w:val="28"/>
          <w:szCs w:val="28"/>
        </w:rPr>
        <w:t>стилей</w:t>
      </w:r>
      <w:r w:rsidR="00B83D11" w:rsidRPr="00B83D11">
        <w:rPr>
          <w:rFonts w:ascii="Times New Roman" w:hAnsi="Times New Roman" w:cs="Times New Roman"/>
          <w:sz w:val="28"/>
          <w:szCs w:val="28"/>
        </w:rPr>
        <w:t xml:space="preserve"> </w:t>
      </w:r>
      <w:r w:rsidR="00B83D11">
        <w:rPr>
          <w:rFonts w:ascii="Times New Roman" w:hAnsi="Times New Roman" w:cs="Times New Roman"/>
          <w:sz w:val="28"/>
          <w:szCs w:val="28"/>
          <w:lang w:val="en-US"/>
        </w:rPr>
        <w:t>CSS</w:t>
      </w:r>
      <w:r w:rsidR="00B83D11">
        <w:rPr>
          <w:rFonts w:ascii="Times New Roman" w:hAnsi="Times New Roman" w:cs="Times New Roman"/>
          <w:sz w:val="28"/>
          <w:szCs w:val="28"/>
        </w:rPr>
        <w:t xml:space="preserve"> элементов веб-страницы</w:t>
      </w:r>
      <w:r w:rsidR="00881D10" w:rsidRPr="00881D10">
        <w:rPr>
          <w:rFonts w:ascii="Times New Roman" w:hAnsi="Times New Roman" w:cs="Times New Roman"/>
          <w:sz w:val="28"/>
          <w:szCs w:val="28"/>
        </w:rPr>
        <w:t xml:space="preserve">, какие </w:t>
      </w:r>
      <w:r w:rsidR="00650D50">
        <w:rPr>
          <w:rFonts w:ascii="Times New Roman" w:hAnsi="Times New Roman" w:cs="Times New Roman"/>
          <w:sz w:val="28"/>
          <w:szCs w:val="28"/>
        </w:rPr>
        <w:t>сущности</w:t>
      </w:r>
      <w:r w:rsidR="00881D10" w:rsidRPr="00881D10">
        <w:rPr>
          <w:rFonts w:ascii="Times New Roman" w:hAnsi="Times New Roman" w:cs="Times New Roman"/>
          <w:sz w:val="28"/>
          <w:szCs w:val="28"/>
        </w:rPr>
        <w:t xml:space="preserve"> необходимо извлечь</w:t>
      </w:r>
      <w:r w:rsidR="00F75098">
        <w:rPr>
          <w:rFonts w:ascii="Times New Roman" w:hAnsi="Times New Roman" w:cs="Times New Roman"/>
          <w:sz w:val="28"/>
          <w:szCs w:val="28"/>
        </w:rPr>
        <w:t xml:space="preserve">, </w:t>
      </w:r>
      <w:r w:rsidR="00881D10" w:rsidRPr="00881D10">
        <w:rPr>
          <w:rFonts w:ascii="Times New Roman" w:hAnsi="Times New Roman" w:cs="Times New Roman"/>
          <w:sz w:val="28"/>
          <w:szCs w:val="28"/>
        </w:rPr>
        <w:t>как их</w:t>
      </w:r>
      <w:r w:rsidR="00381CA7">
        <w:rPr>
          <w:rFonts w:ascii="Times New Roman" w:hAnsi="Times New Roman" w:cs="Times New Roman"/>
          <w:sz w:val="28"/>
          <w:szCs w:val="28"/>
        </w:rPr>
        <w:t xml:space="preserve"> классифицировать и</w:t>
      </w:r>
      <w:r w:rsidR="00881D10" w:rsidRPr="00881D10">
        <w:rPr>
          <w:rFonts w:ascii="Times New Roman" w:hAnsi="Times New Roman" w:cs="Times New Roman"/>
          <w:sz w:val="28"/>
          <w:szCs w:val="28"/>
        </w:rPr>
        <w:t xml:space="preserve"> </w:t>
      </w:r>
      <w:r w:rsidR="00650D50">
        <w:rPr>
          <w:rFonts w:ascii="Times New Roman" w:hAnsi="Times New Roman" w:cs="Times New Roman"/>
          <w:sz w:val="28"/>
          <w:szCs w:val="28"/>
        </w:rPr>
        <w:t>связывать</w:t>
      </w:r>
      <w:r w:rsidR="000B4084">
        <w:rPr>
          <w:rFonts w:ascii="Times New Roman" w:hAnsi="Times New Roman" w:cs="Times New Roman"/>
          <w:sz w:val="28"/>
          <w:szCs w:val="28"/>
        </w:rPr>
        <w:t xml:space="preserve"> (</w:t>
      </w:r>
      <w:r w:rsidR="009D79DF">
        <w:rPr>
          <w:rFonts w:ascii="Times New Roman" w:hAnsi="Times New Roman" w:cs="Times New Roman"/>
          <w:sz w:val="28"/>
          <w:szCs w:val="28"/>
        </w:rPr>
        <w:t xml:space="preserve">рисунок </w:t>
      </w:r>
      <w:r w:rsidR="006E4320">
        <w:rPr>
          <w:rFonts w:ascii="Times New Roman" w:hAnsi="Times New Roman" w:cs="Times New Roman"/>
          <w:sz w:val="28"/>
          <w:szCs w:val="28"/>
        </w:rPr>
        <w:t>2.</w:t>
      </w:r>
      <w:r w:rsidR="009D79DF">
        <w:rPr>
          <w:rFonts w:ascii="Times New Roman" w:hAnsi="Times New Roman" w:cs="Times New Roman"/>
          <w:sz w:val="28"/>
          <w:szCs w:val="28"/>
        </w:rPr>
        <w:t>7</w:t>
      </w:r>
      <w:r w:rsidR="000B4084">
        <w:rPr>
          <w:rFonts w:ascii="Times New Roman" w:hAnsi="Times New Roman" w:cs="Times New Roman"/>
          <w:sz w:val="28"/>
          <w:szCs w:val="28"/>
        </w:rPr>
        <w:t>)</w:t>
      </w:r>
      <w:r w:rsidR="00881D10" w:rsidRPr="00881D10">
        <w:rPr>
          <w:rFonts w:ascii="Times New Roman" w:hAnsi="Times New Roman" w:cs="Times New Roman"/>
          <w:sz w:val="28"/>
          <w:szCs w:val="28"/>
        </w:rPr>
        <w:t xml:space="preserve">. </w:t>
      </w:r>
    </w:p>
    <w:tbl>
      <w:tblPr>
        <w:tblStyle w:val="a3"/>
        <w:tblW w:w="97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50"/>
        <w:gridCol w:w="453"/>
        <w:gridCol w:w="4659"/>
      </w:tblGrid>
      <w:tr w:rsidR="005307E2" w:rsidRPr="006F68CB" w14:paraId="03674319" w14:textId="77777777" w:rsidTr="009F16BD">
        <w:trPr>
          <w:trHeight w:val="1278"/>
        </w:trPr>
        <w:tc>
          <w:tcPr>
            <w:tcW w:w="4650" w:type="dxa"/>
          </w:tcPr>
          <w:p w14:paraId="1AF0A1D8" w14:textId="77777777" w:rsidR="005307E2" w:rsidRPr="00537023" w:rsidRDefault="005307E2" w:rsidP="00FD70EA">
            <w:pPr>
              <w:jc w:val="both"/>
              <w:rPr>
                <w:rFonts w:ascii="Times New Roman" w:hAnsi="Times New Roman" w:cs="Times New Roman"/>
                <w:sz w:val="28"/>
                <w:szCs w:val="28"/>
              </w:rPr>
            </w:pPr>
          </w:p>
          <w:tbl>
            <w:tblPr>
              <w:tblStyle w:val="a3"/>
              <w:tblW w:w="4424" w:type="dxa"/>
              <w:tblLayout w:type="fixed"/>
              <w:tblLook w:val="04A0" w:firstRow="1" w:lastRow="0" w:firstColumn="1" w:lastColumn="0" w:noHBand="0" w:noVBand="1"/>
            </w:tblPr>
            <w:tblGrid>
              <w:gridCol w:w="4424"/>
            </w:tblGrid>
            <w:tr w:rsidR="005307E2" w:rsidRPr="006F68CB" w14:paraId="25D5C023" w14:textId="77777777" w:rsidTr="009F16BD">
              <w:tc>
                <w:tcPr>
                  <w:tcW w:w="4424" w:type="dxa"/>
                </w:tcPr>
                <w:p w14:paraId="000A4979" w14:textId="77777777" w:rsidR="00434F67" w:rsidRDefault="00434F67" w:rsidP="00FD70EA">
                  <w:pPr>
                    <w:jc w:val="both"/>
                    <w:rPr>
                      <w:rFonts w:ascii="Times New Roman" w:hAnsi="Times New Roman" w:cs="Times New Roman"/>
                      <w:sz w:val="20"/>
                      <w:szCs w:val="20"/>
                      <w:lang w:val="en-US"/>
                    </w:rPr>
                  </w:pPr>
                  <w:r w:rsidRPr="00017A16">
                    <w:rPr>
                      <w:rFonts w:ascii="Times New Roman" w:hAnsi="Times New Roman" w:cs="Times New Roman"/>
                      <w:sz w:val="20"/>
                      <w:szCs w:val="20"/>
                      <w:lang w:val="en-US"/>
                    </w:rPr>
                    <w:t>&lt;div class="cds-ProductCard-gridCard"&gt;</w:t>
                  </w:r>
                </w:p>
                <w:p w14:paraId="25B15A36" w14:textId="77777777" w:rsidR="00434F67" w:rsidRPr="00434F67" w:rsidRDefault="00434F67" w:rsidP="00FD70EA">
                  <w:pPr>
                    <w:jc w:val="both"/>
                    <w:rPr>
                      <w:rFonts w:ascii="Times New Roman" w:hAnsi="Times New Roman" w:cs="Times New Roman"/>
                      <w:sz w:val="20"/>
                      <w:szCs w:val="20"/>
                      <w:lang w:val="en-US"/>
                    </w:rPr>
                  </w:pPr>
                  <w:r w:rsidRPr="00434F67">
                    <w:rPr>
                      <w:rFonts w:ascii="Times New Roman" w:hAnsi="Times New Roman" w:cs="Times New Roman"/>
                      <w:sz w:val="20"/>
                      <w:szCs w:val="20"/>
                      <w:lang w:val="en-US"/>
                    </w:rPr>
                    <w:t>…</w:t>
                  </w:r>
                </w:p>
                <w:p w14:paraId="1FDE8663" w14:textId="77777777" w:rsidR="00434F67" w:rsidRDefault="00434F67" w:rsidP="00FD70EA">
                  <w:pPr>
                    <w:jc w:val="both"/>
                    <w:rPr>
                      <w:rFonts w:ascii="Times New Roman" w:hAnsi="Times New Roman" w:cs="Times New Roman"/>
                      <w:sz w:val="20"/>
                      <w:szCs w:val="20"/>
                      <w:lang w:val="en-US"/>
                    </w:rPr>
                  </w:pPr>
                  <w:r w:rsidRPr="00017A16">
                    <w:rPr>
                      <w:rFonts w:ascii="Times New Roman" w:hAnsi="Times New Roman" w:cs="Times New Roman"/>
                      <w:sz w:val="20"/>
                      <w:szCs w:val="20"/>
                      <w:lang w:val="en-US"/>
                    </w:rPr>
                    <w:t xml:space="preserve">&lt;h3 class="cds-CommonCard-title </w:t>
                  </w:r>
                </w:p>
                <w:p w14:paraId="36D650FE" w14:textId="77777777" w:rsidR="00434F67" w:rsidRDefault="00434F67" w:rsidP="00FD70EA">
                  <w:pPr>
                    <w:jc w:val="both"/>
                    <w:rPr>
                      <w:rFonts w:ascii="Times New Roman" w:hAnsi="Times New Roman" w:cs="Times New Roman"/>
                      <w:sz w:val="20"/>
                      <w:szCs w:val="20"/>
                      <w:lang w:val="en-US"/>
                    </w:rPr>
                  </w:pPr>
                  <w:r w:rsidRPr="00017A16">
                    <w:rPr>
                      <w:rFonts w:ascii="Times New Roman" w:hAnsi="Times New Roman" w:cs="Times New Roman"/>
                      <w:sz w:val="20"/>
                      <w:szCs w:val="20"/>
                      <w:lang w:val="en-US"/>
                    </w:rPr>
                    <w:t>css-6ecy9b"&gt;</w:t>
                  </w:r>
                  <w:r w:rsidRPr="002F60BE">
                    <w:rPr>
                      <w:rFonts w:ascii="Times New Roman" w:hAnsi="Times New Roman" w:cs="Times New Roman"/>
                      <w:sz w:val="20"/>
                      <w:szCs w:val="20"/>
                      <w:shd w:val="clear" w:color="auto" w:fill="E2EFD9" w:themeFill="accent6" w:themeFillTint="33"/>
                      <w:lang w:val="en-US"/>
                    </w:rPr>
                    <w:t>Google Data Analytics</w:t>
                  </w:r>
                  <w:r w:rsidRPr="00017A16">
                    <w:rPr>
                      <w:rFonts w:ascii="Times New Roman" w:hAnsi="Times New Roman" w:cs="Times New Roman"/>
                      <w:sz w:val="20"/>
                      <w:szCs w:val="20"/>
                      <w:lang w:val="en-US"/>
                    </w:rPr>
                    <w:t>&lt;/h3&gt;</w:t>
                  </w:r>
                </w:p>
                <w:p w14:paraId="56EDEF9F" w14:textId="77777777" w:rsidR="00434F67" w:rsidRPr="00434F67" w:rsidRDefault="00434F67" w:rsidP="00FD70EA">
                  <w:pPr>
                    <w:jc w:val="both"/>
                    <w:rPr>
                      <w:rFonts w:ascii="Times New Roman" w:hAnsi="Times New Roman" w:cs="Times New Roman"/>
                      <w:sz w:val="20"/>
                      <w:szCs w:val="20"/>
                      <w:lang w:val="en-US"/>
                    </w:rPr>
                  </w:pPr>
                  <w:r w:rsidRPr="00434F67">
                    <w:rPr>
                      <w:rFonts w:ascii="Times New Roman" w:hAnsi="Times New Roman" w:cs="Times New Roman"/>
                      <w:sz w:val="20"/>
                      <w:szCs w:val="20"/>
                      <w:lang w:val="en-US"/>
                    </w:rPr>
                    <w:t>…</w:t>
                  </w:r>
                </w:p>
                <w:p w14:paraId="010E8E51" w14:textId="77777777" w:rsidR="00434F67" w:rsidRDefault="00434F67" w:rsidP="00FD70EA">
                  <w:pPr>
                    <w:jc w:val="both"/>
                    <w:rPr>
                      <w:rFonts w:ascii="Times New Roman" w:hAnsi="Times New Roman" w:cs="Times New Roman"/>
                      <w:sz w:val="20"/>
                      <w:szCs w:val="20"/>
                      <w:lang w:val="en-US"/>
                    </w:rPr>
                  </w:pPr>
                  <w:r w:rsidRPr="00017A16">
                    <w:rPr>
                      <w:rFonts w:ascii="Times New Roman" w:hAnsi="Times New Roman" w:cs="Times New Roman"/>
                      <w:sz w:val="20"/>
                      <w:szCs w:val="20"/>
                      <w:lang w:val="en-US"/>
                    </w:rPr>
                    <w:t>&lt;p class="css-vac8rf"&gt;&lt;strong class=</w:t>
                  </w:r>
                </w:p>
                <w:p w14:paraId="26766DF4" w14:textId="77777777" w:rsidR="00434F67" w:rsidRDefault="00434F67" w:rsidP="00FD70EA">
                  <w:pPr>
                    <w:jc w:val="both"/>
                    <w:rPr>
                      <w:rFonts w:ascii="Times New Roman" w:hAnsi="Times New Roman" w:cs="Times New Roman"/>
                      <w:sz w:val="20"/>
                      <w:szCs w:val="20"/>
                      <w:lang w:val="en-US"/>
                    </w:rPr>
                  </w:pPr>
                  <w:r w:rsidRPr="00017A16">
                    <w:rPr>
                      <w:rFonts w:ascii="Times New Roman" w:hAnsi="Times New Roman" w:cs="Times New Roman"/>
                      <w:sz w:val="20"/>
                      <w:szCs w:val="20"/>
                      <w:lang w:val="en-US"/>
                    </w:rPr>
                    <w:t>"css-kimdhf"&gt;</w:t>
                  </w:r>
                  <w:r w:rsidRPr="00017A16">
                    <w:rPr>
                      <w:rFonts w:ascii="Times New Roman" w:hAnsi="Times New Roman" w:cs="Times New Roman"/>
                      <w:sz w:val="20"/>
                      <w:szCs w:val="20"/>
                    </w:rPr>
                    <w:t>Получаемые</w:t>
                  </w:r>
                  <w:r w:rsidRPr="00017A16">
                    <w:rPr>
                      <w:rFonts w:ascii="Times New Roman" w:hAnsi="Times New Roman" w:cs="Times New Roman"/>
                      <w:sz w:val="20"/>
                      <w:szCs w:val="20"/>
                      <w:lang w:val="en-US"/>
                    </w:rPr>
                    <w:t xml:space="preserve"> </w:t>
                  </w:r>
                  <w:r w:rsidRPr="00017A16">
                    <w:rPr>
                      <w:rFonts w:ascii="Times New Roman" w:hAnsi="Times New Roman" w:cs="Times New Roman"/>
                      <w:sz w:val="20"/>
                      <w:szCs w:val="20"/>
                    </w:rPr>
                    <w:t>навыки</w:t>
                  </w:r>
                  <w:r w:rsidRPr="00017A16">
                    <w:rPr>
                      <w:rFonts w:ascii="Times New Roman" w:hAnsi="Times New Roman" w:cs="Times New Roman"/>
                      <w:sz w:val="20"/>
                      <w:szCs w:val="20"/>
                      <w:lang w:val="en-US"/>
                    </w:rPr>
                    <w:t xml:space="preserve">&lt;!-- --&gt;: </w:t>
                  </w:r>
                </w:p>
                <w:p w14:paraId="2864E9C8" w14:textId="11961BC0" w:rsidR="00434F67" w:rsidRDefault="00434F67" w:rsidP="00FD70EA">
                  <w:pPr>
                    <w:jc w:val="both"/>
                    <w:rPr>
                      <w:rFonts w:ascii="Times New Roman" w:hAnsi="Times New Roman" w:cs="Times New Roman"/>
                      <w:sz w:val="20"/>
                      <w:szCs w:val="20"/>
                      <w:lang w:val="en-US"/>
                    </w:rPr>
                  </w:pPr>
                  <w:r w:rsidRPr="00017A16">
                    <w:rPr>
                      <w:rFonts w:ascii="Times New Roman" w:hAnsi="Times New Roman" w:cs="Times New Roman"/>
                      <w:sz w:val="20"/>
                      <w:szCs w:val="20"/>
                      <w:lang w:val="en-US"/>
                    </w:rPr>
                    <w:t>&lt;/strong&gt;</w:t>
                  </w:r>
                  <w:r w:rsidRPr="00734F2A">
                    <w:rPr>
                      <w:rFonts w:ascii="Times New Roman" w:hAnsi="Times New Roman" w:cs="Times New Roman"/>
                      <w:sz w:val="20"/>
                      <w:szCs w:val="20"/>
                      <w:shd w:val="clear" w:color="auto" w:fill="FBE4D5" w:themeFill="accent2" w:themeFillTint="33"/>
                      <w:lang w:val="en-US"/>
                    </w:rPr>
                    <w:t>Data Storytelling</w:t>
                  </w:r>
                  <w:r w:rsidR="003622F7">
                    <w:rPr>
                      <w:rFonts w:ascii="Times New Roman" w:hAnsi="Times New Roman" w:cs="Times New Roman"/>
                      <w:sz w:val="20"/>
                      <w:szCs w:val="20"/>
                      <w:lang w:val="en-US"/>
                    </w:rPr>
                    <w:t>,</w:t>
                  </w:r>
                  <w:r w:rsidRPr="00017A16">
                    <w:rPr>
                      <w:rFonts w:ascii="Times New Roman" w:hAnsi="Times New Roman" w:cs="Times New Roman"/>
                      <w:sz w:val="20"/>
                      <w:szCs w:val="20"/>
                      <w:lang w:val="en-US"/>
                    </w:rPr>
                    <w:t xml:space="preserve"> </w:t>
                  </w:r>
                </w:p>
                <w:p w14:paraId="42696F37" w14:textId="77777777" w:rsidR="00434F67" w:rsidRPr="00734F2A" w:rsidRDefault="00434F67" w:rsidP="00FD70EA">
                  <w:pPr>
                    <w:jc w:val="both"/>
                    <w:rPr>
                      <w:rFonts w:ascii="Times New Roman" w:hAnsi="Times New Roman" w:cs="Times New Roman"/>
                      <w:sz w:val="20"/>
                      <w:szCs w:val="20"/>
                      <w:shd w:val="clear" w:color="auto" w:fill="FBE4D5" w:themeFill="accent2" w:themeFillTint="33"/>
                      <w:lang w:val="en-US"/>
                    </w:rPr>
                  </w:pPr>
                  <w:r w:rsidRPr="00734F2A">
                    <w:rPr>
                      <w:rFonts w:ascii="Times New Roman" w:hAnsi="Times New Roman" w:cs="Times New Roman"/>
                      <w:sz w:val="20"/>
                      <w:szCs w:val="20"/>
                      <w:shd w:val="clear" w:color="auto" w:fill="FBE4D5" w:themeFill="accent2" w:themeFillTint="33"/>
                      <w:lang w:val="en-US"/>
                    </w:rPr>
                    <w:t>Data Visualization</w:t>
                  </w:r>
                  <w:r w:rsidRPr="00017A16">
                    <w:rPr>
                      <w:rFonts w:ascii="Times New Roman" w:hAnsi="Times New Roman" w:cs="Times New Roman"/>
                      <w:sz w:val="20"/>
                      <w:szCs w:val="20"/>
                      <w:lang w:val="en-US"/>
                    </w:rPr>
                    <w:t xml:space="preserve">, </w:t>
                  </w:r>
                  <w:r w:rsidRPr="00734F2A">
                    <w:rPr>
                      <w:rFonts w:ascii="Times New Roman" w:hAnsi="Times New Roman" w:cs="Times New Roman"/>
                      <w:sz w:val="20"/>
                      <w:szCs w:val="20"/>
                      <w:shd w:val="clear" w:color="auto" w:fill="FBE4D5" w:themeFill="accent2" w:themeFillTint="33"/>
                      <w:lang w:val="en-US"/>
                    </w:rPr>
                    <w:t>Data Cleansing</w:t>
                  </w:r>
                  <w:r w:rsidRPr="00017A16">
                    <w:rPr>
                      <w:rFonts w:ascii="Times New Roman" w:hAnsi="Times New Roman" w:cs="Times New Roman"/>
                      <w:sz w:val="20"/>
                      <w:szCs w:val="20"/>
                      <w:lang w:val="en-US"/>
                    </w:rPr>
                    <w:t xml:space="preserve">, </w:t>
                  </w:r>
                  <w:r w:rsidRPr="00434F67">
                    <w:rPr>
                      <w:rFonts w:ascii="Times New Roman" w:hAnsi="Times New Roman" w:cs="Times New Roman"/>
                      <w:sz w:val="20"/>
                      <w:szCs w:val="20"/>
                      <w:lang w:val="en-US"/>
                    </w:rPr>
                    <w:t>…</w:t>
                  </w:r>
                  <w:r w:rsidRPr="00017A16">
                    <w:rPr>
                      <w:rFonts w:ascii="Times New Roman" w:hAnsi="Times New Roman" w:cs="Times New Roman"/>
                      <w:sz w:val="20"/>
                      <w:szCs w:val="20"/>
                      <w:lang w:val="en-US"/>
                    </w:rPr>
                    <w:t xml:space="preserve"> </w:t>
                  </w:r>
                </w:p>
                <w:p w14:paraId="61DC7319" w14:textId="77777777" w:rsidR="00434F67" w:rsidRDefault="00434F67" w:rsidP="00FD70EA">
                  <w:pPr>
                    <w:jc w:val="both"/>
                    <w:rPr>
                      <w:rFonts w:ascii="Times New Roman" w:hAnsi="Times New Roman" w:cs="Times New Roman"/>
                      <w:sz w:val="20"/>
                      <w:szCs w:val="20"/>
                      <w:lang w:val="en-US"/>
                    </w:rPr>
                  </w:pPr>
                  <w:r w:rsidRPr="00734F2A">
                    <w:rPr>
                      <w:rFonts w:ascii="Times New Roman" w:hAnsi="Times New Roman" w:cs="Times New Roman"/>
                      <w:sz w:val="20"/>
                      <w:szCs w:val="20"/>
                      <w:shd w:val="clear" w:color="auto" w:fill="FBE4D5" w:themeFill="accent2" w:themeFillTint="33"/>
                      <w:lang w:val="en-US"/>
                    </w:rPr>
                    <w:t>Professional Development</w:t>
                  </w:r>
                  <w:r w:rsidRPr="00017A16">
                    <w:rPr>
                      <w:rFonts w:ascii="Times New Roman" w:hAnsi="Times New Roman" w:cs="Times New Roman"/>
                      <w:sz w:val="20"/>
                      <w:szCs w:val="20"/>
                      <w:lang w:val="en-US"/>
                    </w:rPr>
                    <w:t>&lt;/p&gt;</w:t>
                  </w:r>
                </w:p>
                <w:p w14:paraId="61386DA2" w14:textId="77777777" w:rsidR="00434F67" w:rsidRDefault="00434F67" w:rsidP="00FD70EA">
                  <w:pPr>
                    <w:jc w:val="both"/>
                    <w:rPr>
                      <w:rFonts w:ascii="Times New Roman" w:hAnsi="Times New Roman" w:cs="Times New Roman"/>
                      <w:sz w:val="20"/>
                      <w:szCs w:val="20"/>
                      <w:lang w:val="en-US"/>
                    </w:rPr>
                  </w:pPr>
                  <w:r w:rsidRPr="00346D69">
                    <w:rPr>
                      <w:rFonts w:ascii="Times New Roman" w:hAnsi="Times New Roman" w:cs="Times New Roman"/>
                      <w:sz w:val="20"/>
                      <w:szCs w:val="20"/>
                      <w:lang w:val="en-US"/>
                    </w:rPr>
                    <w:t>…</w:t>
                  </w:r>
                </w:p>
                <w:p w14:paraId="4CD2BABD" w14:textId="77777777" w:rsidR="00434F67" w:rsidRDefault="00434F67" w:rsidP="00FD70EA">
                  <w:pPr>
                    <w:rPr>
                      <w:rFonts w:ascii="Times New Roman" w:hAnsi="Times New Roman" w:cs="Times New Roman"/>
                      <w:sz w:val="20"/>
                      <w:szCs w:val="20"/>
                      <w:lang w:val="en-US"/>
                    </w:rPr>
                  </w:pPr>
                  <w:r w:rsidRPr="00E974FC">
                    <w:rPr>
                      <w:rFonts w:ascii="Times New Roman" w:hAnsi="Times New Roman" w:cs="Times New Roman"/>
                      <w:sz w:val="20"/>
                      <w:szCs w:val="20"/>
                      <w:lang w:val="en-US"/>
                    </w:rPr>
                    <w:t>&lt;h3 class="cds-119 css-1pxm1ir cds-121"&gt;</w:t>
                  </w:r>
                </w:p>
                <w:p w14:paraId="4B52CB29" w14:textId="77777777" w:rsidR="00434F67" w:rsidRPr="00E974FC" w:rsidRDefault="00434F67" w:rsidP="00FD70EA">
                  <w:pPr>
                    <w:rPr>
                      <w:rFonts w:ascii="Times New Roman" w:hAnsi="Times New Roman" w:cs="Times New Roman"/>
                      <w:sz w:val="20"/>
                      <w:szCs w:val="20"/>
                      <w:lang w:val="en-US"/>
                    </w:rPr>
                  </w:pPr>
                  <w:r w:rsidRPr="003F5768">
                    <w:rPr>
                      <w:rFonts w:ascii="Times New Roman" w:hAnsi="Times New Roman" w:cs="Times New Roman"/>
                      <w:sz w:val="20"/>
                      <w:szCs w:val="20"/>
                      <w:shd w:val="clear" w:color="auto" w:fill="D9E2F3" w:themeFill="accent5" w:themeFillTint="33"/>
                      <w:lang w:val="en-US"/>
                    </w:rPr>
                    <w:t>Organize data for more effective analysis</w:t>
                  </w:r>
                  <w:r w:rsidRPr="00E974FC">
                    <w:rPr>
                      <w:rFonts w:ascii="Times New Roman" w:hAnsi="Times New Roman" w:cs="Times New Roman"/>
                      <w:sz w:val="20"/>
                      <w:szCs w:val="20"/>
                      <w:lang w:val="en-US"/>
                    </w:rPr>
                    <w:t xml:space="preserve"> &lt;/h3&gt;</w:t>
                  </w:r>
                </w:p>
                <w:p w14:paraId="4248D051" w14:textId="77777777" w:rsidR="00434F67" w:rsidRDefault="00434F67" w:rsidP="00FD70EA">
                  <w:pPr>
                    <w:rPr>
                      <w:rFonts w:ascii="Times New Roman" w:hAnsi="Times New Roman" w:cs="Times New Roman"/>
                      <w:sz w:val="20"/>
                      <w:szCs w:val="20"/>
                      <w:lang w:val="en-US"/>
                    </w:rPr>
                  </w:pPr>
                  <w:r w:rsidRPr="00E974FC">
                    <w:rPr>
                      <w:rFonts w:ascii="Times New Roman" w:hAnsi="Times New Roman" w:cs="Times New Roman"/>
                      <w:sz w:val="20"/>
                      <w:szCs w:val="20"/>
                      <w:lang w:val="en-US"/>
                    </w:rPr>
                    <w:t>&lt;ul class="css-1xgnkn7"&gt;</w:t>
                  </w:r>
                </w:p>
                <w:p w14:paraId="7E6C86E4" w14:textId="77777777" w:rsidR="00434F67" w:rsidRDefault="00434F67" w:rsidP="00FD70EA">
                  <w:pPr>
                    <w:rPr>
                      <w:rFonts w:ascii="Times New Roman" w:hAnsi="Times New Roman" w:cs="Times New Roman"/>
                      <w:sz w:val="20"/>
                      <w:szCs w:val="20"/>
                      <w:lang w:val="en-US"/>
                    </w:rPr>
                  </w:pPr>
                  <w:r w:rsidRPr="00E974FC">
                    <w:rPr>
                      <w:rFonts w:ascii="Times New Roman" w:hAnsi="Times New Roman" w:cs="Times New Roman"/>
                      <w:sz w:val="20"/>
                      <w:szCs w:val="20"/>
                      <w:lang w:val="en-US"/>
                    </w:rPr>
                    <w:t>&lt;li class="css-14x4878"&gt;</w:t>
                  </w:r>
                  <w:r w:rsidRPr="009612A6">
                    <w:rPr>
                      <w:rFonts w:ascii="Times New Roman" w:hAnsi="Times New Roman" w:cs="Times New Roman"/>
                      <w:sz w:val="20"/>
                      <w:szCs w:val="20"/>
                      <w:shd w:val="clear" w:color="auto" w:fill="F7D6FE"/>
                      <w:lang w:val="en-US"/>
                    </w:rPr>
                    <w:t>Introduction to getting</w:t>
                  </w:r>
                  <w:r w:rsidRPr="00E974FC">
                    <w:rPr>
                      <w:rFonts w:ascii="Times New Roman" w:hAnsi="Times New Roman" w:cs="Times New Roman"/>
                      <w:sz w:val="20"/>
                      <w:szCs w:val="20"/>
                      <w:lang w:val="en-US"/>
                    </w:rPr>
                    <w:t xml:space="preserve"> </w:t>
                  </w:r>
                </w:p>
                <w:p w14:paraId="247FE65F" w14:textId="77777777" w:rsidR="00434F67" w:rsidRDefault="00434F67" w:rsidP="00FD70EA">
                  <w:pPr>
                    <w:rPr>
                      <w:rFonts w:ascii="Times New Roman" w:hAnsi="Times New Roman" w:cs="Times New Roman"/>
                      <w:sz w:val="20"/>
                      <w:szCs w:val="20"/>
                      <w:lang w:val="en-US"/>
                    </w:rPr>
                  </w:pPr>
                  <w:r w:rsidRPr="000340D2">
                    <w:rPr>
                      <w:rFonts w:ascii="Times New Roman" w:hAnsi="Times New Roman" w:cs="Times New Roman"/>
                      <w:sz w:val="20"/>
                      <w:szCs w:val="20"/>
                      <w:shd w:val="clear" w:color="auto" w:fill="F7D6FE"/>
                      <w:lang w:val="en-US"/>
                    </w:rPr>
                    <w:t>organized</w:t>
                  </w:r>
                  <w:r w:rsidRPr="00E974FC">
                    <w:rPr>
                      <w:rFonts w:ascii="Times New Roman" w:hAnsi="Times New Roman" w:cs="Times New Roman"/>
                      <w:sz w:val="20"/>
                      <w:szCs w:val="20"/>
                      <w:lang w:val="en-US"/>
                    </w:rPr>
                    <w:t xml:space="preserve">&lt;span aria-hidden="true" </w:t>
                  </w:r>
                  <w:r w:rsidRPr="009612A6">
                    <w:rPr>
                      <w:rFonts w:ascii="Times New Roman" w:hAnsi="Times New Roman" w:cs="Times New Roman"/>
                      <w:sz w:val="20"/>
                      <w:szCs w:val="20"/>
                      <w:lang w:val="en-US"/>
                    </w:rPr>
                    <w:t>…</w:t>
                  </w:r>
                  <w:r w:rsidRPr="00E974FC">
                    <w:rPr>
                      <w:rFonts w:ascii="Times New Roman" w:hAnsi="Times New Roman" w:cs="Times New Roman"/>
                      <w:sz w:val="20"/>
                      <w:szCs w:val="20"/>
                      <w:lang w:val="en-US"/>
                    </w:rPr>
                    <w:t>&lt;/li&gt;</w:t>
                  </w:r>
                </w:p>
                <w:p w14:paraId="59B582A2" w14:textId="77777777" w:rsidR="00434F67" w:rsidRDefault="00434F67" w:rsidP="00FD70EA">
                  <w:pPr>
                    <w:rPr>
                      <w:rFonts w:ascii="Times New Roman" w:hAnsi="Times New Roman" w:cs="Times New Roman"/>
                      <w:sz w:val="20"/>
                      <w:szCs w:val="20"/>
                      <w:lang w:val="en-US"/>
                    </w:rPr>
                  </w:pPr>
                  <w:r w:rsidRPr="00E974FC">
                    <w:rPr>
                      <w:rFonts w:ascii="Times New Roman" w:hAnsi="Times New Roman" w:cs="Times New Roman"/>
                      <w:sz w:val="20"/>
                      <w:szCs w:val="20"/>
                      <w:lang w:val="en-US"/>
                    </w:rPr>
                    <w:t>&lt;li class="css-14x4878"&gt;</w:t>
                  </w:r>
                  <w:r w:rsidRPr="009612A6">
                    <w:rPr>
                      <w:rFonts w:ascii="Times New Roman" w:hAnsi="Times New Roman" w:cs="Times New Roman"/>
                      <w:sz w:val="20"/>
                      <w:szCs w:val="20"/>
                      <w:shd w:val="clear" w:color="auto" w:fill="F7D6FE"/>
                      <w:lang w:val="en-US"/>
                    </w:rPr>
                    <w:t>The analysis process</w:t>
                  </w:r>
                </w:p>
                <w:p w14:paraId="23615C91" w14:textId="77777777" w:rsidR="00434F67" w:rsidRDefault="00434F67" w:rsidP="00FD70EA">
                  <w:pPr>
                    <w:rPr>
                      <w:rFonts w:ascii="Times New Roman" w:hAnsi="Times New Roman" w:cs="Times New Roman"/>
                      <w:sz w:val="20"/>
                      <w:szCs w:val="20"/>
                      <w:lang w:val="en-US"/>
                    </w:rPr>
                  </w:pPr>
                  <w:r w:rsidRPr="00E974FC">
                    <w:rPr>
                      <w:rFonts w:ascii="Times New Roman" w:hAnsi="Times New Roman" w:cs="Times New Roman"/>
                      <w:sz w:val="20"/>
                      <w:szCs w:val="20"/>
                      <w:lang w:val="en-US"/>
                    </w:rPr>
                    <w:t>&lt;span aria-hidden="true" class="css-1oocsie"&gt;</w:t>
                  </w:r>
                </w:p>
                <w:p w14:paraId="1F9803C8" w14:textId="482B1900" w:rsidR="005307E2" w:rsidRPr="00434F67" w:rsidRDefault="00434F67" w:rsidP="00FD70EA">
                  <w:pPr>
                    <w:rPr>
                      <w:rFonts w:ascii="Times New Roman" w:hAnsi="Times New Roman" w:cs="Times New Roman"/>
                      <w:sz w:val="20"/>
                      <w:szCs w:val="20"/>
                    </w:rPr>
                  </w:pPr>
                  <w:r>
                    <w:rPr>
                      <w:rFonts w:ascii="Times New Roman" w:hAnsi="Times New Roman" w:cs="Times New Roman"/>
                      <w:sz w:val="20"/>
                      <w:szCs w:val="20"/>
                    </w:rPr>
                    <w:t>…</w:t>
                  </w:r>
                  <w:r w:rsidRPr="00E974FC">
                    <w:rPr>
                      <w:rFonts w:ascii="Times New Roman" w:hAnsi="Times New Roman" w:cs="Times New Roman"/>
                      <w:sz w:val="20"/>
                      <w:szCs w:val="20"/>
                      <w:lang w:val="en-US"/>
                    </w:rPr>
                    <w:t>ul&gt;</w:t>
                  </w:r>
                  <w:r>
                    <w:rPr>
                      <w:rFonts w:ascii="Times New Roman" w:hAnsi="Times New Roman" w:cs="Times New Roman"/>
                      <w:sz w:val="20"/>
                      <w:szCs w:val="20"/>
                    </w:rPr>
                    <w:t xml:space="preserve"> …</w:t>
                  </w:r>
                </w:p>
              </w:tc>
            </w:tr>
          </w:tbl>
          <w:p w14:paraId="1438C633" w14:textId="77777777" w:rsidR="005307E2" w:rsidRPr="006F68CB" w:rsidRDefault="005307E2" w:rsidP="00FD70EA">
            <w:pPr>
              <w:jc w:val="both"/>
              <w:rPr>
                <w:rFonts w:ascii="Times New Roman" w:hAnsi="Times New Roman" w:cs="Times New Roman"/>
                <w:b/>
                <w:sz w:val="20"/>
                <w:szCs w:val="20"/>
                <w:lang w:val="en-US"/>
              </w:rPr>
            </w:pPr>
          </w:p>
        </w:tc>
        <w:tc>
          <w:tcPr>
            <w:tcW w:w="453" w:type="dxa"/>
          </w:tcPr>
          <w:p w14:paraId="611850F1" w14:textId="77777777" w:rsidR="005307E2" w:rsidRPr="006F68CB" w:rsidRDefault="005307E2" w:rsidP="00FD70EA">
            <w:pPr>
              <w:ind w:left="-224" w:right="-250"/>
              <w:rPr>
                <w:rFonts w:ascii="Times New Roman" w:hAnsi="Times New Roman" w:cs="Times New Roman"/>
                <w:sz w:val="20"/>
                <w:szCs w:val="20"/>
                <w:lang w:val="en-US"/>
              </w:rPr>
            </w:pPr>
          </w:p>
          <w:p w14:paraId="7CE61326" w14:textId="0329E0E2" w:rsidR="005307E2" w:rsidRDefault="005307E2" w:rsidP="00FD70EA">
            <w:pPr>
              <w:ind w:left="-224" w:right="-250"/>
              <w:rPr>
                <w:rFonts w:ascii="Times New Roman" w:hAnsi="Times New Roman" w:cs="Times New Roman"/>
                <w:sz w:val="20"/>
                <w:szCs w:val="20"/>
                <w:lang w:val="en-US"/>
              </w:rPr>
            </w:pPr>
          </w:p>
          <w:p w14:paraId="78A4E177" w14:textId="75FA5ED4" w:rsidR="00E14D5F" w:rsidRDefault="00E14D5F" w:rsidP="00FD70EA">
            <w:pPr>
              <w:ind w:left="-224" w:right="-250"/>
              <w:rPr>
                <w:rFonts w:ascii="Times New Roman" w:hAnsi="Times New Roman" w:cs="Times New Roman"/>
                <w:sz w:val="20"/>
                <w:szCs w:val="20"/>
                <w:lang w:val="en-US"/>
              </w:rPr>
            </w:pPr>
          </w:p>
          <w:p w14:paraId="2114F316" w14:textId="77777777" w:rsidR="00E14D5F" w:rsidRPr="006F68CB" w:rsidRDefault="00E14D5F" w:rsidP="00FD70EA">
            <w:pPr>
              <w:ind w:left="-224" w:right="-250"/>
              <w:rPr>
                <w:rFonts w:ascii="Times New Roman" w:hAnsi="Times New Roman" w:cs="Times New Roman"/>
                <w:sz w:val="20"/>
                <w:szCs w:val="20"/>
                <w:lang w:val="en-US"/>
              </w:rPr>
            </w:pPr>
          </w:p>
          <w:p w14:paraId="2179A4B3" w14:textId="77777777" w:rsidR="005307E2" w:rsidRPr="006F68CB" w:rsidRDefault="005307E2" w:rsidP="00FD70EA">
            <w:pPr>
              <w:ind w:left="-224" w:right="-250"/>
              <w:rPr>
                <w:rFonts w:ascii="Times New Roman" w:hAnsi="Times New Roman" w:cs="Times New Roman"/>
                <w:sz w:val="20"/>
                <w:szCs w:val="20"/>
                <w:lang w:val="en-US"/>
              </w:rPr>
            </w:pPr>
            <w:r w:rsidRPr="006F68CB">
              <w:rPr>
                <w:rFonts w:ascii="Times New Roman" w:hAnsi="Times New Roman" w:cs="Times New Roman"/>
                <w:b/>
                <w:noProof/>
                <w:sz w:val="20"/>
                <w:szCs w:val="20"/>
                <w:lang w:val="kk-KZ" w:eastAsia="kk-KZ"/>
              </w:rPr>
              <mc:AlternateContent>
                <mc:Choice Requires="wps">
                  <w:drawing>
                    <wp:inline distT="0" distB="0" distL="0" distR="0" wp14:anchorId="2B85D9AC" wp14:editId="48FC5450">
                      <wp:extent cx="373075" cy="234086"/>
                      <wp:effectExtent l="0" t="0" r="8255" b="0"/>
                      <wp:docPr id="18" name="Стрелка вправо 18"/>
                      <wp:cNvGraphicFramePr/>
                      <a:graphic xmlns:a="http://schemas.openxmlformats.org/drawingml/2006/main">
                        <a:graphicData uri="http://schemas.microsoft.com/office/word/2010/wordprocessingShape">
                          <wps:wsp>
                            <wps:cNvSpPr/>
                            <wps:spPr>
                              <a:xfrm>
                                <a:off x="0" y="0"/>
                                <a:ext cx="373075" cy="234086"/>
                              </a:xfrm>
                              <a:prstGeom prst="rightArrow">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w:pict>
                    <v:shape w14:anchorId="1675B352" id="Стрелка вправо 18" o:spid="_x0000_s1026" type="#_x0000_t13" style="width:29.4pt;height:1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" adj="14824" fillcolor="#70ad47 [3209]" stroked="f">
                      <v:fill opacity="32896f"/>
                      <w10:anchorlock/>
                    </v:shape>
                  </w:pict>
                </mc:Fallback>
              </mc:AlternateContent>
            </w:r>
          </w:p>
          <w:p w14:paraId="52B01F4C" w14:textId="77777777" w:rsidR="005307E2" w:rsidRPr="006F68CB" w:rsidRDefault="005307E2" w:rsidP="00FD70EA">
            <w:pPr>
              <w:ind w:left="-224" w:right="-250"/>
              <w:rPr>
                <w:rFonts w:ascii="Times New Roman" w:hAnsi="Times New Roman" w:cs="Times New Roman"/>
                <w:sz w:val="20"/>
                <w:szCs w:val="20"/>
                <w:lang w:val="en-US"/>
              </w:rPr>
            </w:pPr>
          </w:p>
          <w:p w14:paraId="49AD9042" w14:textId="77777777" w:rsidR="005307E2" w:rsidRPr="006F68CB" w:rsidRDefault="005307E2" w:rsidP="00FD70EA">
            <w:pPr>
              <w:ind w:left="-224" w:right="-250"/>
              <w:rPr>
                <w:rFonts w:ascii="Times New Roman" w:hAnsi="Times New Roman" w:cs="Times New Roman"/>
                <w:sz w:val="20"/>
                <w:szCs w:val="20"/>
                <w:lang w:val="en-US"/>
              </w:rPr>
            </w:pPr>
          </w:p>
          <w:p w14:paraId="2284122A" w14:textId="77777777" w:rsidR="005307E2" w:rsidRPr="006F68CB" w:rsidRDefault="005307E2" w:rsidP="00FD70EA">
            <w:pPr>
              <w:ind w:left="-224" w:right="-250"/>
              <w:rPr>
                <w:rFonts w:ascii="Times New Roman" w:hAnsi="Times New Roman" w:cs="Times New Roman"/>
                <w:sz w:val="20"/>
                <w:szCs w:val="20"/>
                <w:lang w:val="en-US"/>
              </w:rPr>
            </w:pPr>
          </w:p>
          <w:p w14:paraId="3FB99519" w14:textId="77777777" w:rsidR="005307E2" w:rsidRPr="006F68CB" w:rsidRDefault="005307E2" w:rsidP="00FD70EA">
            <w:pPr>
              <w:ind w:left="-224" w:right="-250"/>
              <w:jc w:val="both"/>
              <w:rPr>
                <w:rFonts w:ascii="Times New Roman" w:hAnsi="Times New Roman" w:cs="Times New Roman"/>
                <w:b/>
                <w:sz w:val="20"/>
                <w:szCs w:val="20"/>
                <w:lang w:val="en-US"/>
              </w:rPr>
            </w:pPr>
            <w:r w:rsidRPr="006F68CB">
              <w:rPr>
                <w:rFonts w:ascii="Times New Roman" w:hAnsi="Times New Roman" w:cs="Times New Roman"/>
                <w:b/>
                <w:noProof/>
                <w:sz w:val="20"/>
                <w:szCs w:val="20"/>
                <w:lang w:val="kk-KZ" w:eastAsia="kk-KZ"/>
              </w:rPr>
              <mc:AlternateContent>
                <mc:Choice Requires="wps">
                  <w:drawing>
                    <wp:inline distT="0" distB="0" distL="0" distR="0" wp14:anchorId="133B5DCA" wp14:editId="4BAF61FD">
                      <wp:extent cx="373075" cy="234086"/>
                      <wp:effectExtent l="0" t="0" r="8255" b="0"/>
                      <wp:docPr id="19" name="Стрелка вправо 19"/>
                      <wp:cNvGraphicFramePr/>
                      <a:graphic xmlns:a="http://schemas.openxmlformats.org/drawingml/2006/main">
                        <a:graphicData uri="http://schemas.microsoft.com/office/word/2010/wordprocessingShape">
                          <wps:wsp>
                            <wps:cNvSpPr/>
                            <wps:spPr>
                              <a:xfrm>
                                <a:off x="0" y="0"/>
                                <a:ext cx="373075" cy="234086"/>
                              </a:xfrm>
                              <a:prstGeom prst="rightArrow">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w:pict>
                    <v:shape w14:anchorId="585977FC" id="Стрелка вправо 19" o:spid="_x0000_s1026" type="#_x0000_t13" style="width:29.4pt;height:1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" adj="14824" fillcolor="#ed7d31 [3205]" stroked="f">
                      <v:fill opacity="32896f"/>
                      <w10:anchorlock/>
                    </v:shape>
                  </w:pict>
                </mc:Fallback>
              </mc:AlternateContent>
            </w:r>
          </w:p>
          <w:p w14:paraId="4D99B0A1" w14:textId="77777777" w:rsidR="005307E2" w:rsidRPr="006F68CB" w:rsidRDefault="005307E2" w:rsidP="00FD70EA">
            <w:pPr>
              <w:ind w:left="-224" w:right="-250"/>
              <w:jc w:val="both"/>
              <w:rPr>
                <w:rFonts w:ascii="Times New Roman" w:hAnsi="Times New Roman" w:cs="Times New Roman"/>
                <w:b/>
                <w:sz w:val="20"/>
                <w:szCs w:val="20"/>
                <w:lang w:val="en-US"/>
              </w:rPr>
            </w:pPr>
          </w:p>
          <w:p w14:paraId="723ABA9D" w14:textId="6EC1CBE6" w:rsidR="005307E2" w:rsidRDefault="005307E2" w:rsidP="00FD70EA">
            <w:pPr>
              <w:ind w:right="-250"/>
              <w:jc w:val="both"/>
              <w:rPr>
                <w:rFonts w:ascii="Times New Roman" w:hAnsi="Times New Roman" w:cs="Times New Roman"/>
                <w:b/>
                <w:sz w:val="20"/>
                <w:szCs w:val="20"/>
                <w:lang w:val="en-US"/>
              </w:rPr>
            </w:pPr>
          </w:p>
          <w:p w14:paraId="5215FC17" w14:textId="77777777" w:rsidR="005307E2" w:rsidRPr="006F68CB" w:rsidRDefault="005307E2" w:rsidP="00FD70EA">
            <w:pPr>
              <w:ind w:left="-224" w:right="-250"/>
              <w:jc w:val="both"/>
              <w:rPr>
                <w:rFonts w:ascii="Times New Roman" w:hAnsi="Times New Roman" w:cs="Times New Roman"/>
                <w:b/>
                <w:sz w:val="20"/>
                <w:szCs w:val="20"/>
                <w:lang w:val="en-US"/>
              </w:rPr>
            </w:pPr>
          </w:p>
          <w:p w14:paraId="3074DD4A" w14:textId="77777777" w:rsidR="005307E2" w:rsidRPr="006F68CB" w:rsidRDefault="005307E2" w:rsidP="00FD70EA">
            <w:pPr>
              <w:ind w:left="-224" w:right="-250"/>
              <w:jc w:val="both"/>
              <w:rPr>
                <w:rFonts w:ascii="Times New Roman" w:hAnsi="Times New Roman" w:cs="Times New Roman"/>
                <w:b/>
                <w:sz w:val="20"/>
                <w:szCs w:val="20"/>
                <w:lang w:val="en-US"/>
              </w:rPr>
            </w:pPr>
            <w:r w:rsidRPr="006F68CB">
              <w:rPr>
                <w:rFonts w:ascii="Times New Roman" w:hAnsi="Times New Roman" w:cs="Times New Roman"/>
                <w:b/>
                <w:noProof/>
                <w:sz w:val="20"/>
                <w:szCs w:val="20"/>
                <w:lang w:val="kk-KZ" w:eastAsia="kk-KZ"/>
              </w:rPr>
              <mc:AlternateContent>
                <mc:Choice Requires="wps">
                  <w:drawing>
                    <wp:inline distT="0" distB="0" distL="0" distR="0" wp14:anchorId="2C79F41A" wp14:editId="67058AE1">
                      <wp:extent cx="373075" cy="234086"/>
                      <wp:effectExtent l="0" t="0" r="8255" b="0"/>
                      <wp:docPr id="20" name="Стрелка вправо 20"/>
                      <wp:cNvGraphicFramePr/>
                      <a:graphic xmlns:a="http://schemas.openxmlformats.org/drawingml/2006/main">
                        <a:graphicData uri="http://schemas.microsoft.com/office/word/2010/wordprocessingShape">
                          <wps:wsp>
                            <wps:cNvSpPr/>
                            <wps:spPr>
                              <a:xfrm>
                                <a:off x="0" y="0"/>
                                <a:ext cx="373075" cy="234086"/>
                              </a:xfrm>
                              <a:prstGeom prst="rightArrow">
                                <a:avLst/>
                              </a:prstGeom>
                              <a:solidFill>
                                <a:schemeClr val="accent5">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w:pict>
                    <v:shape w14:anchorId="59C708BA" id="Стрелка вправо 20" o:spid="_x0000_s1026" type="#_x0000_t13" style="width:29.4pt;height:1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" adj="14824" fillcolor="#4472c4 [3208]" stroked="f">
                      <v:fill opacity="32896f"/>
                      <w10:anchorlock/>
                    </v:shape>
                  </w:pict>
                </mc:Fallback>
              </mc:AlternateContent>
            </w:r>
          </w:p>
          <w:p w14:paraId="314C4653" w14:textId="0C6652E0" w:rsidR="005307E2" w:rsidRPr="006F68CB" w:rsidRDefault="005307E2" w:rsidP="00FD70EA">
            <w:pPr>
              <w:ind w:right="-250"/>
              <w:jc w:val="both"/>
              <w:rPr>
                <w:rFonts w:ascii="Times New Roman" w:hAnsi="Times New Roman" w:cs="Times New Roman"/>
                <w:b/>
                <w:sz w:val="20"/>
                <w:szCs w:val="20"/>
                <w:lang w:val="en-US"/>
              </w:rPr>
            </w:pPr>
          </w:p>
          <w:p w14:paraId="738154AA" w14:textId="29CB3413" w:rsidR="005307E2" w:rsidRPr="006F68CB" w:rsidRDefault="005307E2" w:rsidP="00FD70EA">
            <w:pPr>
              <w:ind w:right="-250"/>
              <w:jc w:val="both"/>
              <w:rPr>
                <w:rFonts w:ascii="Times New Roman" w:hAnsi="Times New Roman" w:cs="Times New Roman"/>
                <w:b/>
                <w:sz w:val="20"/>
                <w:szCs w:val="20"/>
                <w:lang w:val="en-US"/>
              </w:rPr>
            </w:pPr>
          </w:p>
          <w:p w14:paraId="439A024E" w14:textId="77777777" w:rsidR="005307E2" w:rsidRPr="006F68CB" w:rsidRDefault="005307E2" w:rsidP="00FD70EA">
            <w:pPr>
              <w:ind w:left="-224" w:right="-250"/>
              <w:jc w:val="both"/>
              <w:rPr>
                <w:rFonts w:ascii="Times New Roman" w:hAnsi="Times New Roman" w:cs="Times New Roman"/>
                <w:b/>
                <w:sz w:val="20"/>
                <w:szCs w:val="20"/>
                <w:lang w:val="en-US"/>
              </w:rPr>
            </w:pPr>
            <w:r w:rsidRPr="006F68CB">
              <w:rPr>
                <w:rFonts w:ascii="Times New Roman" w:hAnsi="Times New Roman" w:cs="Times New Roman"/>
                <w:b/>
                <w:noProof/>
                <w:sz w:val="20"/>
                <w:szCs w:val="20"/>
                <w:lang w:val="kk-KZ" w:eastAsia="kk-KZ"/>
              </w:rPr>
              <mc:AlternateContent>
                <mc:Choice Requires="wps">
                  <w:drawing>
                    <wp:inline distT="0" distB="0" distL="0" distR="0" wp14:anchorId="6B46B1E4" wp14:editId="6C1C6A73">
                      <wp:extent cx="373075" cy="234086"/>
                      <wp:effectExtent l="0" t="0" r="8255" b="0"/>
                      <wp:docPr id="21" name="Стрелка вправо 21"/>
                      <wp:cNvGraphicFramePr/>
                      <a:graphic xmlns:a="http://schemas.openxmlformats.org/drawingml/2006/main">
                        <a:graphicData uri="http://schemas.microsoft.com/office/word/2010/wordprocessingShape">
                          <wps:wsp>
                            <wps:cNvSpPr/>
                            <wps:spPr>
                              <a:xfrm>
                                <a:off x="0" y="0"/>
                                <a:ext cx="373075" cy="234086"/>
                              </a:xfrm>
                              <a:prstGeom prst="rightArrow">
                                <a:avLst/>
                              </a:prstGeom>
                              <a:solidFill>
                                <a:srgbClr val="7030A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dh="http://schemas.microsoft.com/office/word/2020/wordml/sdtdatahash">
                  <w:pict>
                    <v:shapetype w14:anchorId="695D569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1" o:spid="_x0000_s1026" type="#_x0000_t13" style="width:29.4pt;height:18.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" adj="14824" fillcolor="#7030a0" stroked="f">
                      <v:fill opacity="32896f"/>
                      <w10:anchorlock/>
                    </v:shape>
                  </w:pict>
                </mc:Fallback>
              </mc:AlternateContent>
            </w:r>
          </w:p>
        </w:tc>
        <w:tc>
          <w:tcPr>
            <w:tcW w:w="4659" w:type="dxa"/>
          </w:tcPr>
          <w:p w14:paraId="0657509E" w14:textId="77777777" w:rsidR="005307E2" w:rsidRPr="006B469C" w:rsidRDefault="005307E2" w:rsidP="00FD70EA">
            <w:pPr>
              <w:ind w:left="293"/>
              <w:rPr>
                <w:rFonts w:ascii="Times New Roman" w:hAnsi="Times New Roman" w:cs="Times New Roman"/>
                <w:sz w:val="28"/>
                <w:szCs w:val="28"/>
                <w:lang w:val="en-US"/>
              </w:rPr>
            </w:pPr>
          </w:p>
          <w:tbl>
            <w:tblPr>
              <w:tblStyle w:val="a3"/>
              <w:tblW w:w="4422" w:type="dxa"/>
              <w:tblLayout w:type="fixed"/>
              <w:tblLook w:val="04A0" w:firstRow="1" w:lastRow="0" w:firstColumn="1" w:lastColumn="0" w:noHBand="0" w:noVBand="1"/>
            </w:tblPr>
            <w:tblGrid>
              <w:gridCol w:w="1307"/>
              <w:gridCol w:w="1417"/>
              <w:gridCol w:w="1698"/>
            </w:tblGrid>
            <w:tr w:rsidR="005307E2" w:rsidRPr="006F68CB" w14:paraId="082240E1" w14:textId="77777777" w:rsidTr="0087634E">
              <w:tc>
                <w:tcPr>
                  <w:tcW w:w="1307" w:type="dxa"/>
                  <w:shd w:val="clear" w:color="auto" w:fill="auto"/>
                </w:tcPr>
                <w:p w14:paraId="6976919A" w14:textId="77777777" w:rsidR="005307E2" w:rsidRDefault="00F05461" w:rsidP="00FD70EA">
                  <w:pPr>
                    <w:jc w:val="both"/>
                    <w:rPr>
                      <w:rFonts w:ascii="Times New Roman" w:hAnsi="Times New Roman" w:cs="Times New Roman"/>
                      <w:sz w:val="20"/>
                      <w:szCs w:val="20"/>
                      <w:shd w:val="clear" w:color="auto" w:fill="D9E2F3" w:themeFill="accent5" w:themeFillTint="33"/>
                      <w:lang w:val="en-US"/>
                    </w:rPr>
                  </w:pPr>
                  <w:r w:rsidRPr="0003533E">
                    <w:rPr>
                      <w:rFonts w:ascii="Times New Roman" w:hAnsi="Times New Roman" w:cs="Times New Roman"/>
                      <w:sz w:val="20"/>
                      <w:szCs w:val="20"/>
                      <w:shd w:val="clear" w:color="auto" w:fill="FBE4D5" w:themeFill="accent2" w:themeFillTint="33"/>
                      <w:lang w:val="en-US"/>
                    </w:rPr>
                    <w:t>MSkill</w:t>
                  </w:r>
                </w:p>
                <w:p w14:paraId="77A5BE3D" w14:textId="77777777" w:rsidR="0003533E" w:rsidRDefault="0003533E" w:rsidP="00FD70EA">
                  <w:pPr>
                    <w:jc w:val="both"/>
                    <w:rPr>
                      <w:rFonts w:ascii="Times New Roman" w:hAnsi="Times New Roman" w:cs="Times New Roman"/>
                      <w:sz w:val="20"/>
                      <w:szCs w:val="20"/>
                      <w:shd w:val="clear" w:color="auto" w:fill="E2EFD9" w:themeFill="accent6" w:themeFillTint="33"/>
                      <w:lang w:val="en-US"/>
                    </w:rPr>
                  </w:pPr>
                  <w:r w:rsidRPr="00270FD2">
                    <w:rPr>
                      <w:rFonts w:ascii="Times New Roman" w:hAnsi="Times New Roman" w:cs="Times New Roman"/>
                      <w:sz w:val="20"/>
                      <w:szCs w:val="20"/>
                      <w:shd w:val="clear" w:color="auto" w:fill="E2EFD9" w:themeFill="accent6" w:themeFillTint="33"/>
                      <w:lang w:val="en-US"/>
                    </w:rPr>
                    <w:t>MCourse</w:t>
                  </w:r>
                </w:p>
                <w:p w14:paraId="5EBC6E8D" w14:textId="5B1816F9" w:rsidR="0003533E" w:rsidRPr="006F68CB" w:rsidRDefault="0003533E" w:rsidP="00FD70EA">
                  <w:pPr>
                    <w:jc w:val="both"/>
                    <w:rPr>
                      <w:rFonts w:ascii="Times New Roman" w:hAnsi="Times New Roman" w:cs="Times New Roman"/>
                      <w:sz w:val="20"/>
                      <w:szCs w:val="20"/>
                      <w:lang w:val="en-US"/>
                    </w:rPr>
                  </w:pPr>
                  <w:r w:rsidRPr="0003533E">
                    <w:rPr>
                      <w:rFonts w:ascii="Times New Roman" w:hAnsi="Times New Roman" w:cs="Times New Roman"/>
                      <w:sz w:val="20"/>
                      <w:szCs w:val="20"/>
                      <w:shd w:val="clear" w:color="auto" w:fill="D9E2F3" w:themeFill="accent5" w:themeFillTint="33"/>
                      <w:lang w:val="en-US"/>
                    </w:rPr>
                    <w:t>Mmodule</w:t>
                  </w:r>
                </w:p>
              </w:tc>
              <w:tc>
                <w:tcPr>
                  <w:tcW w:w="1417" w:type="dxa"/>
                </w:tcPr>
                <w:p w14:paraId="7DE9F70D" w14:textId="77777777" w:rsidR="005307E2" w:rsidRPr="006F68CB" w:rsidRDefault="005307E2" w:rsidP="00FD70EA">
                  <w:pPr>
                    <w:jc w:val="both"/>
                    <w:rPr>
                      <w:rFonts w:ascii="Times New Roman" w:hAnsi="Times New Roman" w:cs="Times New Roman"/>
                      <w:sz w:val="20"/>
                      <w:szCs w:val="20"/>
                    </w:rPr>
                  </w:pPr>
                  <w:r w:rsidRPr="006F68CB">
                    <w:rPr>
                      <w:rFonts w:ascii="Times New Roman" w:hAnsi="Times New Roman" w:cs="Times New Roman"/>
                      <w:sz w:val="20"/>
                      <w:szCs w:val="20"/>
                    </w:rPr>
                    <w:t>Типы отношений</w:t>
                  </w:r>
                </w:p>
              </w:tc>
              <w:tc>
                <w:tcPr>
                  <w:tcW w:w="1698" w:type="dxa"/>
                </w:tcPr>
                <w:p w14:paraId="494CD588" w14:textId="77777777" w:rsidR="0003533E" w:rsidRDefault="00F05461" w:rsidP="00FD70EA">
                  <w:pPr>
                    <w:jc w:val="both"/>
                    <w:rPr>
                      <w:rFonts w:ascii="Times New Roman" w:hAnsi="Times New Roman" w:cs="Times New Roman"/>
                      <w:sz w:val="20"/>
                      <w:szCs w:val="20"/>
                      <w:lang w:val="en-US"/>
                    </w:rPr>
                  </w:pPr>
                  <w:r w:rsidRPr="00270FD2">
                    <w:rPr>
                      <w:rFonts w:ascii="Times New Roman" w:hAnsi="Times New Roman" w:cs="Times New Roman"/>
                      <w:sz w:val="20"/>
                      <w:szCs w:val="20"/>
                      <w:shd w:val="clear" w:color="auto" w:fill="E2EFD9" w:themeFill="accent6" w:themeFillTint="33"/>
                      <w:lang w:val="en-US"/>
                    </w:rPr>
                    <w:t>MCourse</w:t>
                  </w:r>
                  <w:r w:rsidR="00270FD2" w:rsidRPr="0003533E">
                    <w:rPr>
                      <w:rFonts w:ascii="Times New Roman" w:hAnsi="Times New Roman" w:cs="Times New Roman"/>
                      <w:sz w:val="20"/>
                      <w:szCs w:val="20"/>
                      <w:lang w:val="en-US"/>
                    </w:rPr>
                    <w:t xml:space="preserve">, </w:t>
                  </w:r>
                </w:p>
                <w:p w14:paraId="40BE14C2" w14:textId="77777777" w:rsidR="0003533E" w:rsidRDefault="00270FD2" w:rsidP="00FD70EA">
                  <w:pPr>
                    <w:jc w:val="both"/>
                    <w:rPr>
                      <w:rFonts w:ascii="Times New Roman" w:hAnsi="Times New Roman" w:cs="Times New Roman"/>
                      <w:sz w:val="20"/>
                      <w:szCs w:val="20"/>
                      <w:lang w:val="en-US"/>
                    </w:rPr>
                  </w:pPr>
                  <w:r w:rsidRPr="0003533E">
                    <w:rPr>
                      <w:rFonts w:ascii="Times New Roman" w:hAnsi="Times New Roman" w:cs="Times New Roman"/>
                      <w:sz w:val="20"/>
                      <w:szCs w:val="20"/>
                      <w:shd w:val="clear" w:color="auto" w:fill="D9E2F3" w:themeFill="accent5" w:themeFillTint="33"/>
                      <w:lang w:val="en-US"/>
                    </w:rPr>
                    <w:t>Mmodule</w:t>
                  </w:r>
                  <w:r w:rsidRPr="0003533E">
                    <w:rPr>
                      <w:rFonts w:ascii="Times New Roman" w:hAnsi="Times New Roman" w:cs="Times New Roman"/>
                      <w:sz w:val="20"/>
                      <w:szCs w:val="20"/>
                      <w:lang w:val="en-US"/>
                    </w:rPr>
                    <w:t xml:space="preserve">, </w:t>
                  </w:r>
                </w:p>
                <w:p w14:paraId="0A6CB9D8" w14:textId="3B90E56B" w:rsidR="005307E2" w:rsidRPr="006F68CB" w:rsidRDefault="00270FD2" w:rsidP="00FD70EA">
                  <w:pPr>
                    <w:jc w:val="both"/>
                    <w:rPr>
                      <w:rFonts w:ascii="Times New Roman" w:hAnsi="Times New Roman" w:cs="Times New Roman"/>
                      <w:sz w:val="20"/>
                      <w:szCs w:val="20"/>
                      <w:lang w:val="en-US"/>
                    </w:rPr>
                  </w:pPr>
                  <w:r w:rsidRPr="0003533E">
                    <w:rPr>
                      <w:rFonts w:ascii="Times New Roman" w:hAnsi="Times New Roman" w:cs="Times New Roman"/>
                      <w:sz w:val="20"/>
                      <w:szCs w:val="20"/>
                      <w:shd w:val="clear" w:color="auto" w:fill="F7D6FE"/>
                      <w:lang w:val="en-US"/>
                    </w:rPr>
                    <w:t>MLesson</w:t>
                  </w:r>
                </w:p>
              </w:tc>
            </w:tr>
            <w:tr w:rsidR="000340D2" w:rsidRPr="006F68CB" w14:paraId="12F9C972" w14:textId="77777777" w:rsidTr="0087634E">
              <w:tc>
                <w:tcPr>
                  <w:tcW w:w="1307" w:type="dxa"/>
                  <w:vAlign w:val="center"/>
                </w:tcPr>
                <w:p w14:paraId="251FAE10" w14:textId="0C9772AC" w:rsidR="000340D2" w:rsidRPr="006F68CB" w:rsidRDefault="000340D2" w:rsidP="00FD70EA">
                  <w:pPr>
                    <w:rPr>
                      <w:rFonts w:ascii="Times New Roman" w:hAnsi="Times New Roman" w:cs="Times New Roman"/>
                      <w:sz w:val="20"/>
                      <w:szCs w:val="20"/>
                      <w:lang w:val="en-US"/>
                    </w:rPr>
                  </w:pPr>
                  <w:r w:rsidRPr="00734F2A">
                    <w:rPr>
                      <w:rFonts w:ascii="Times New Roman" w:hAnsi="Times New Roman" w:cs="Times New Roman"/>
                      <w:sz w:val="20"/>
                      <w:szCs w:val="20"/>
                      <w:shd w:val="clear" w:color="auto" w:fill="FBE4D5" w:themeFill="accent2" w:themeFillTint="33"/>
                      <w:lang w:val="en-US"/>
                    </w:rPr>
                    <w:t>Data Storytelling</w:t>
                  </w:r>
                </w:p>
              </w:tc>
              <w:tc>
                <w:tcPr>
                  <w:tcW w:w="1417" w:type="dxa"/>
                </w:tcPr>
                <w:p w14:paraId="0C964DE8" w14:textId="7BEBD9E2" w:rsidR="000340D2" w:rsidRPr="006F68CB" w:rsidRDefault="0070590D" w:rsidP="00FD70EA">
                  <w:pPr>
                    <w:jc w:val="both"/>
                    <w:rPr>
                      <w:rFonts w:ascii="Times New Roman" w:hAnsi="Times New Roman" w:cs="Times New Roman"/>
                      <w:sz w:val="20"/>
                      <w:szCs w:val="20"/>
                      <w:lang w:val="en-US"/>
                    </w:rPr>
                  </w:pPr>
                  <w:r w:rsidRPr="0070590D">
                    <w:rPr>
                      <w:rFonts w:ascii="Times New Roman" w:hAnsi="Times New Roman" w:cs="Times New Roman"/>
                      <w:sz w:val="20"/>
                      <w:szCs w:val="20"/>
                      <w:lang w:val="en-US"/>
                    </w:rPr>
                    <w:t>DEVELOPED_BY</w:t>
                  </w:r>
                </w:p>
              </w:tc>
              <w:tc>
                <w:tcPr>
                  <w:tcW w:w="1698" w:type="dxa"/>
                  <w:vMerge w:val="restart"/>
                  <w:shd w:val="clear" w:color="auto" w:fill="auto"/>
                  <w:vAlign w:val="center"/>
                </w:tcPr>
                <w:p w14:paraId="53522F9F" w14:textId="1837C2F1" w:rsidR="000340D2" w:rsidRPr="006F68CB" w:rsidRDefault="000340D2" w:rsidP="00FD70EA">
                  <w:pPr>
                    <w:jc w:val="center"/>
                    <w:rPr>
                      <w:rFonts w:ascii="Times New Roman" w:hAnsi="Times New Roman" w:cs="Times New Roman"/>
                      <w:sz w:val="20"/>
                      <w:szCs w:val="20"/>
                    </w:rPr>
                  </w:pPr>
                  <w:r w:rsidRPr="002F60BE">
                    <w:rPr>
                      <w:rFonts w:ascii="Times New Roman" w:hAnsi="Times New Roman" w:cs="Times New Roman"/>
                      <w:sz w:val="20"/>
                      <w:szCs w:val="20"/>
                      <w:shd w:val="clear" w:color="auto" w:fill="E2EFD9" w:themeFill="accent6" w:themeFillTint="33"/>
                      <w:lang w:val="en-US"/>
                    </w:rPr>
                    <w:t>Google Data Analytics</w:t>
                  </w:r>
                </w:p>
              </w:tc>
            </w:tr>
            <w:tr w:rsidR="0070590D" w:rsidRPr="006F68CB" w14:paraId="168D52A9" w14:textId="77777777" w:rsidTr="0087634E">
              <w:tc>
                <w:tcPr>
                  <w:tcW w:w="1307" w:type="dxa"/>
                </w:tcPr>
                <w:p w14:paraId="39D33289" w14:textId="0DA49861" w:rsidR="0070590D" w:rsidRPr="006F68CB" w:rsidRDefault="0070590D" w:rsidP="00FD70EA">
                  <w:pPr>
                    <w:jc w:val="both"/>
                    <w:rPr>
                      <w:rFonts w:ascii="Times New Roman" w:hAnsi="Times New Roman" w:cs="Times New Roman"/>
                      <w:sz w:val="20"/>
                      <w:szCs w:val="20"/>
                      <w:lang w:val="en-US"/>
                    </w:rPr>
                  </w:pPr>
                  <w:r w:rsidRPr="00734F2A">
                    <w:rPr>
                      <w:rFonts w:ascii="Times New Roman" w:hAnsi="Times New Roman" w:cs="Times New Roman"/>
                      <w:sz w:val="20"/>
                      <w:szCs w:val="20"/>
                      <w:shd w:val="clear" w:color="auto" w:fill="FBE4D5" w:themeFill="accent2" w:themeFillTint="33"/>
                      <w:lang w:val="en-US"/>
                    </w:rPr>
                    <w:t>Data Visualization</w:t>
                  </w:r>
                </w:p>
              </w:tc>
              <w:tc>
                <w:tcPr>
                  <w:tcW w:w="1417" w:type="dxa"/>
                </w:tcPr>
                <w:p w14:paraId="0B1634F8" w14:textId="4883EDF4" w:rsidR="0070590D" w:rsidRPr="006F68CB" w:rsidRDefault="0070590D" w:rsidP="00FD70EA">
                  <w:pPr>
                    <w:jc w:val="both"/>
                    <w:rPr>
                      <w:rFonts w:ascii="Times New Roman" w:hAnsi="Times New Roman" w:cs="Times New Roman"/>
                      <w:sz w:val="20"/>
                      <w:szCs w:val="20"/>
                      <w:lang w:val="en-US"/>
                    </w:rPr>
                  </w:pPr>
                  <w:r w:rsidRPr="001A4F53">
                    <w:rPr>
                      <w:rFonts w:ascii="Times New Roman" w:hAnsi="Times New Roman" w:cs="Times New Roman"/>
                      <w:sz w:val="20"/>
                      <w:szCs w:val="20"/>
                      <w:lang w:val="en-US"/>
                    </w:rPr>
                    <w:t>DEVELOPED_BY</w:t>
                  </w:r>
                </w:p>
              </w:tc>
              <w:tc>
                <w:tcPr>
                  <w:tcW w:w="1698" w:type="dxa"/>
                  <w:vMerge/>
                </w:tcPr>
                <w:p w14:paraId="47E0CFB6" w14:textId="74DEE58F" w:rsidR="0070590D" w:rsidRPr="006F68CB" w:rsidRDefault="0070590D" w:rsidP="00FD70EA">
                  <w:pPr>
                    <w:jc w:val="both"/>
                    <w:rPr>
                      <w:rFonts w:ascii="Times New Roman" w:hAnsi="Times New Roman" w:cs="Times New Roman"/>
                      <w:sz w:val="20"/>
                      <w:szCs w:val="20"/>
                    </w:rPr>
                  </w:pPr>
                </w:p>
              </w:tc>
            </w:tr>
            <w:tr w:rsidR="0070590D" w:rsidRPr="006F68CB" w14:paraId="7EF62141" w14:textId="77777777" w:rsidTr="0087634E">
              <w:tc>
                <w:tcPr>
                  <w:tcW w:w="1307" w:type="dxa"/>
                </w:tcPr>
                <w:p w14:paraId="46A8D331" w14:textId="4D8B9457" w:rsidR="0070590D" w:rsidRPr="006F68CB" w:rsidRDefault="0070590D" w:rsidP="00FD70EA">
                  <w:pPr>
                    <w:jc w:val="both"/>
                    <w:rPr>
                      <w:rFonts w:ascii="Times New Roman" w:hAnsi="Times New Roman" w:cs="Times New Roman"/>
                      <w:sz w:val="20"/>
                      <w:szCs w:val="20"/>
                    </w:rPr>
                  </w:pPr>
                  <w:r w:rsidRPr="00734F2A">
                    <w:rPr>
                      <w:rFonts w:ascii="Times New Roman" w:hAnsi="Times New Roman" w:cs="Times New Roman"/>
                      <w:sz w:val="20"/>
                      <w:szCs w:val="20"/>
                      <w:shd w:val="clear" w:color="auto" w:fill="FBE4D5" w:themeFill="accent2" w:themeFillTint="33"/>
                      <w:lang w:val="en-US"/>
                    </w:rPr>
                    <w:t>Data Cleansing</w:t>
                  </w:r>
                </w:p>
              </w:tc>
              <w:tc>
                <w:tcPr>
                  <w:tcW w:w="1417" w:type="dxa"/>
                </w:tcPr>
                <w:p w14:paraId="7E7D0192" w14:textId="7C25E2CA" w:rsidR="0070590D" w:rsidRPr="006F68CB" w:rsidRDefault="0070590D" w:rsidP="00FD70EA">
                  <w:pPr>
                    <w:jc w:val="both"/>
                    <w:rPr>
                      <w:rFonts w:ascii="Times New Roman" w:hAnsi="Times New Roman" w:cs="Times New Roman"/>
                      <w:sz w:val="20"/>
                      <w:szCs w:val="20"/>
                      <w:lang w:val="en-US"/>
                    </w:rPr>
                  </w:pPr>
                  <w:r w:rsidRPr="001A4F53">
                    <w:rPr>
                      <w:rFonts w:ascii="Times New Roman" w:hAnsi="Times New Roman" w:cs="Times New Roman"/>
                      <w:sz w:val="20"/>
                      <w:szCs w:val="20"/>
                      <w:lang w:val="en-US"/>
                    </w:rPr>
                    <w:t>DEVELOPED_BY</w:t>
                  </w:r>
                </w:p>
              </w:tc>
              <w:tc>
                <w:tcPr>
                  <w:tcW w:w="1698" w:type="dxa"/>
                  <w:vMerge/>
                </w:tcPr>
                <w:p w14:paraId="49A94CDA" w14:textId="1BDEF83D" w:rsidR="0070590D" w:rsidRPr="006F68CB" w:rsidRDefault="0070590D" w:rsidP="00FD70EA">
                  <w:pPr>
                    <w:jc w:val="both"/>
                    <w:rPr>
                      <w:rFonts w:ascii="Times New Roman" w:hAnsi="Times New Roman" w:cs="Times New Roman"/>
                      <w:sz w:val="20"/>
                      <w:szCs w:val="20"/>
                    </w:rPr>
                  </w:pPr>
                </w:p>
              </w:tc>
            </w:tr>
            <w:tr w:rsidR="0070590D" w:rsidRPr="006F68CB" w14:paraId="4A0194A2" w14:textId="77777777" w:rsidTr="0087634E">
              <w:tc>
                <w:tcPr>
                  <w:tcW w:w="1307" w:type="dxa"/>
                </w:tcPr>
                <w:p w14:paraId="4366C78E" w14:textId="2BDC3DB6" w:rsidR="0070590D" w:rsidRPr="006F68CB" w:rsidRDefault="0070590D" w:rsidP="00FD70EA">
                  <w:pPr>
                    <w:jc w:val="both"/>
                    <w:rPr>
                      <w:rFonts w:ascii="Times New Roman" w:hAnsi="Times New Roman" w:cs="Times New Roman"/>
                      <w:sz w:val="20"/>
                      <w:szCs w:val="20"/>
                    </w:rPr>
                  </w:pPr>
                  <w:r w:rsidRPr="00734F2A">
                    <w:rPr>
                      <w:rFonts w:ascii="Times New Roman" w:hAnsi="Times New Roman" w:cs="Times New Roman"/>
                      <w:sz w:val="20"/>
                      <w:szCs w:val="20"/>
                      <w:shd w:val="clear" w:color="auto" w:fill="FBE4D5" w:themeFill="accent2" w:themeFillTint="33"/>
                      <w:lang w:val="en-US"/>
                    </w:rPr>
                    <w:t>Professional Development</w:t>
                  </w:r>
                </w:p>
              </w:tc>
              <w:tc>
                <w:tcPr>
                  <w:tcW w:w="1417" w:type="dxa"/>
                </w:tcPr>
                <w:p w14:paraId="4B1DB941" w14:textId="752AB53D" w:rsidR="0070590D" w:rsidRPr="006F68CB" w:rsidRDefault="0070590D" w:rsidP="00FD70EA">
                  <w:pPr>
                    <w:jc w:val="both"/>
                    <w:rPr>
                      <w:rFonts w:ascii="Times New Roman" w:hAnsi="Times New Roman" w:cs="Times New Roman"/>
                      <w:sz w:val="20"/>
                      <w:szCs w:val="20"/>
                      <w:lang w:val="en-US"/>
                    </w:rPr>
                  </w:pPr>
                  <w:r w:rsidRPr="001A4F53">
                    <w:rPr>
                      <w:rFonts w:ascii="Times New Roman" w:hAnsi="Times New Roman" w:cs="Times New Roman"/>
                      <w:sz w:val="20"/>
                      <w:szCs w:val="20"/>
                      <w:lang w:val="en-US"/>
                    </w:rPr>
                    <w:t>DEVELOPED_BY</w:t>
                  </w:r>
                </w:p>
              </w:tc>
              <w:tc>
                <w:tcPr>
                  <w:tcW w:w="1698" w:type="dxa"/>
                  <w:vMerge/>
                </w:tcPr>
                <w:p w14:paraId="5767F3D2" w14:textId="0EE012FC" w:rsidR="0070590D" w:rsidRPr="006F68CB" w:rsidRDefault="0070590D" w:rsidP="00FD70EA">
                  <w:pPr>
                    <w:jc w:val="both"/>
                    <w:rPr>
                      <w:rFonts w:ascii="Times New Roman" w:hAnsi="Times New Roman" w:cs="Times New Roman"/>
                      <w:sz w:val="20"/>
                      <w:szCs w:val="20"/>
                    </w:rPr>
                  </w:pPr>
                </w:p>
              </w:tc>
            </w:tr>
            <w:tr w:rsidR="005307E2" w:rsidRPr="004D3D73" w14:paraId="6F2C1F7F" w14:textId="77777777" w:rsidTr="0087634E">
              <w:tc>
                <w:tcPr>
                  <w:tcW w:w="1307" w:type="dxa"/>
                </w:tcPr>
                <w:p w14:paraId="39AFE06C" w14:textId="4BD76731" w:rsidR="005307E2" w:rsidRPr="006F68CB" w:rsidRDefault="000340D2" w:rsidP="00FD70EA">
                  <w:pPr>
                    <w:jc w:val="both"/>
                    <w:rPr>
                      <w:rFonts w:ascii="Times New Roman" w:hAnsi="Times New Roman" w:cs="Times New Roman"/>
                      <w:sz w:val="20"/>
                      <w:szCs w:val="20"/>
                    </w:rPr>
                  </w:pPr>
                  <w:r w:rsidRPr="002F60BE">
                    <w:rPr>
                      <w:rFonts w:ascii="Times New Roman" w:hAnsi="Times New Roman" w:cs="Times New Roman"/>
                      <w:sz w:val="20"/>
                      <w:szCs w:val="20"/>
                      <w:shd w:val="clear" w:color="auto" w:fill="E2EFD9" w:themeFill="accent6" w:themeFillTint="33"/>
                      <w:lang w:val="en-US"/>
                    </w:rPr>
                    <w:t>Google Data Analytics</w:t>
                  </w:r>
                </w:p>
              </w:tc>
              <w:tc>
                <w:tcPr>
                  <w:tcW w:w="1417" w:type="dxa"/>
                </w:tcPr>
                <w:p w14:paraId="5BD00814" w14:textId="77777777" w:rsidR="003321FF" w:rsidRDefault="003321FF" w:rsidP="00FD70EA">
                  <w:pPr>
                    <w:jc w:val="both"/>
                    <w:rPr>
                      <w:rFonts w:ascii="Times New Roman" w:hAnsi="Times New Roman" w:cs="Times New Roman"/>
                      <w:sz w:val="20"/>
                      <w:szCs w:val="20"/>
                    </w:rPr>
                  </w:pPr>
                  <w:r w:rsidRPr="003321FF">
                    <w:rPr>
                      <w:rFonts w:ascii="Times New Roman" w:hAnsi="Times New Roman" w:cs="Times New Roman"/>
                      <w:sz w:val="20"/>
                      <w:szCs w:val="20"/>
                    </w:rPr>
                    <w:t>CONSISTS</w:t>
                  </w:r>
                </w:p>
                <w:p w14:paraId="2B415359" w14:textId="1ABCE5FE" w:rsidR="005307E2" w:rsidRPr="006F68CB" w:rsidRDefault="003321FF" w:rsidP="00FD70EA">
                  <w:pPr>
                    <w:jc w:val="both"/>
                    <w:rPr>
                      <w:rFonts w:ascii="Times New Roman" w:hAnsi="Times New Roman" w:cs="Times New Roman"/>
                      <w:sz w:val="20"/>
                      <w:szCs w:val="20"/>
                    </w:rPr>
                  </w:pPr>
                  <w:r w:rsidRPr="003321FF">
                    <w:rPr>
                      <w:rFonts w:ascii="Times New Roman" w:hAnsi="Times New Roman" w:cs="Times New Roman"/>
                      <w:sz w:val="20"/>
                      <w:szCs w:val="20"/>
                    </w:rPr>
                    <w:t>_OF</w:t>
                  </w:r>
                </w:p>
              </w:tc>
              <w:tc>
                <w:tcPr>
                  <w:tcW w:w="1698" w:type="dxa"/>
                </w:tcPr>
                <w:p w14:paraId="04273515" w14:textId="7FBBF431" w:rsidR="005307E2" w:rsidRPr="000340D2" w:rsidRDefault="000340D2" w:rsidP="00FD70EA">
                  <w:pPr>
                    <w:jc w:val="both"/>
                    <w:rPr>
                      <w:rFonts w:ascii="Times New Roman" w:hAnsi="Times New Roman" w:cs="Times New Roman"/>
                      <w:sz w:val="20"/>
                      <w:szCs w:val="20"/>
                      <w:lang w:val="en-US"/>
                    </w:rPr>
                  </w:pPr>
                  <w:r w:rsidRPr="003F5768">
                    <w:rPr>
                      <w:rFonts w:ascii="Times New Roman" w:hAnsi="Times New Roman" w:cs="Times New Roman"/>
                      <w:sz w:val="20"/>
                      <w:szCs w:val="20"/>
                      <w:shd w:val="clear" w:color="auto" w:fill="D9E2F3" w:themeFill="accent5" w:themeFillTint="33"/>
                      <w:lang w:val="en-US"/>
                    </w:rPr>
                    <w:t>Organize data for more effective analysis</w:t>
                  </w:r>
                </w:p>
              </w:tc>
            </w:tr>
            <w:tr w:rsidR="000340D2" w:rsidRPr="006F68CB" w14:paraId="347FE217" w14:textId="77777777" w:rsidTr="0087634E">
              <w:tc>
                <w:tcPr>
                  <w:tcW w:w="1307" w:type="dxa"/>
                  <w:vMerge w:val="restart"/>
                </w:tcPr>
                <w:p w14:paraId="0AC1462C" w14:textId="02CD0F0D" w:rsidR="000340D2" w:rsidRPr="000340D2" w:rsidRDefault="000340D2" w:rsidP="00FD70EA">
                  <w:pPr>
                    <w:jc w:val="both"/>
                    <w:rPr>
                      <w:rFonts w:ascii="Times New Roman" w:hAnsi="Times New Roman" w:cs="Times New Roman"/>
                      <w:sz w:val="20"/>
                      <w:szCs w:val="20"/>
                      <w:lang w:val="en-US"/>
                    </w:rPr>
                  </w:pPr>
                  <w:r w:rsidRPr="003F5768">
                    <w:rPr>
                      <w:rFonts w:ascii="Times New Roman" w:hAnsi="Times New Roman" w:cs="Times New Roman"/>
                      <w:sz w:val="20"/>
                      <w:szCs w:val="20"/>
                      <w:shd w:val="clear" w:color="auto" w:fill="D9E2F3" w:themeFill="accent5" w:themeFillTint="33"/>
                      <w:lang w:val="en-US"/>
                    </w:rPr>
                    <w:t>Organize data for more effective analysis</w:t>
                  </w:r>
                </w:p>
              </w:tc>
              <w:tc>
                <w:tcPr>
                  <w:tcW w:w="1417" w:type="dxa"/>
                </w:tcPr>
                <w:p w14:paraId="7143A913" w14:textId="77777777" w:rsidR="003321FF" w:rsidRDefault="003321FF" w:rsidP="00FD70EA">
                  <w:pPr>
                    <w:jc w:val="both"/>
                    <w:rPr>
                      <w:rFonts w:ascii="Times New Roman" w:hAnsi="Times New Roman" w:cs="Times New Roman"/>
                      <w:sz w:val="20"/>
                      <w:szCs w:val="20"/>
                    </w:rPr>
                  </w:pPr>
                  <w:r w:rsidRPr="003321FF">
                    <w:rPr>
                      <w:rFonts w:ascii="Times New Roman" w:hAnsi="Times New Roman" w:cs="Times New Roman"/>
                      <w:sz w:val="20"/>
                      <w:szCs w:val="20"/>
                    </w:rPr>
                    <w:t>CONSISTS</w:t>
                  </w:r>
                </w:p>
                <w:p w14:paraId="33ADC35A" w14:textId="4BBA4526" w:rsidR="000340D2" w:rsidRPr="006F68CB" w:rsidRDefault="003321FF" w:rsidP="00FD70EA">
                  <w:pPr>
                    <w:jc w:val="both"/>
                    <w:rPr>
                      <w:rFonts w:ascii="Times New Roman" w:hAnsi="Times New Roman" w:cs="Times New Roman"/>
                      <w:sz w:val="20"/>
                      <w:szCs w:val="20"/>
                    </w:rPr>
                  </w:pPr>
                  <w:r w:rsidRPr="003321FF">
                    <w:rPr>
                      <w:rFonts w:ascii="Times New Roman" w:hAnsi="Times New Roman" w:cs="Times New Roman"/>
                      <w:sz w:val="20"/>
                      <w:szCs w:val="20"/>
                    </w:rPr>
                    <w:t>_OF</w:t>
                  </w:r>
                </w:p>
              </w:tc>
              <w:tc>
                <w:tcPr>
                  <w:tcW w:w="1698" w:type="dxa"/>
                </w:tcPr>
                <w:p w14:paraId="6EBD394C" w14:textId="77777777" w:rsidR="000340D2" w:rsidRDefault="000340D2" w:rsidP="00FD70EA">
                  <w:pPr>
                    <w:rPr>
                      <w:rFonts w:ascii="Times New Roman" w:hAnsi="Times New Roman" w:cs="Times New Roman"/>
                      <w:sz w:val="20"/>
                      <w:szCs w:val="20"/>
                      <w:lang w:val="en-US"/>
                    </w:rPr>
                  </w:pPr>
                  <w:r w:rsidRPr="009612A6">
                    <w:rPr>
                      <w:rFonts w:ascii="Times New Roman" w:hAnsi="Times New Roman" w:cs="Times New Roman"/>
                      <w:sz w:val="20"/>
                      <w:szCs w:val="20"/>
                      <w:shd w:val="clear" w:color="auto" w:fill="F7D6FE"/>
                      <w:lang w:val="en-US"/>
                    </w:rPr>
                    <w:t>Introduction to getting</w:t>
                  </w:r>
                  <w:r w:rsidRPr="00E974FC">
                    <w:rPr>
                      <w:rFonts w:ascii="Times New Roman" w:hAnsi="Times New Roman" w:cs="Times New Roman"/>
                      <w:sz w:val="20"/>
                      <w:szCs w:val="20"/>
                      <w:lang w:val="en-US"/>
                    </w:rPr>
                    <w:t xml:space="preserve"> </w:t>
                  </w:r>
                </w:p>
                <w:p w14:paraId="2C2C2478" w14:textId="6C4BF90A" w:rsidR="000340D2" w:rsidRPr="006F68CB" w:rsidRDefault="000340D2" w:rsidP="00FD70EA">
                  <w:pPr>
                    <w:jc w:val="both"/>
                    <w:rPr>
                      <w:rFonts w:ascii="Times New Roman" w:hAnsi="Times New Roman" w:cs="Times New Roman"/>
                      <w:sz w:val="20"/>
                      <w:szCs w:val="20"/>
                      <w:lang w:val="en-US"/>
                    </w:rPr>
                  </w:pPr>
                  <w:r w:rsidRPr="000340D2">
                    <w:rPr>
                      <w:rFonts w:ascii="Times New Roman" w:hAnsi="Times New Roman" w:cs="Times New Roman"/>
                      <w:sz w:val="20"/>
                      <w:szCs w:val="20"/>
                      <w:shd w:val="clear" w:color="auto" w:fill="F7D6FE"/>
                      <w:lang w:val="en-US"/>
                    </w:rPr>
                    <w:t>organized</w:t>
                  </w:r>
                </w:p>
              </w:tc>
            </w:tr>
            <w:tr w:rsidR="000340D2" w:rsidRPr="006F68CB" w14:paraId="377B1928" w14:textId="77777777" w:rsidTr="0087634E">
              <w:tc>
                <w:tcPr>
                  <w:tcW w:w="1307" w:type="dxa"/>
                  <w:vMerge/>
                </w:tcPr>
                <w:p w14:paraId="291165AC" w14:textId="77777777" w:rsidR="000340D2" w:rsidRPr="006F68CB" w:rsidRDefault="000340D2" w:rsidP="00FD70EA">
                  <w:pPr>
                    <w:jc w:val="both"/>
                    <w:rPr>
                      <w:rFonts w:ascii="Times New Roman" w:hAnsi="Times New Roman" w:cs="Times New Roman"/>
                      <w:sz w:val="20"/>
                      <w:szCs w:val="20"/>
                    </w:rPr>
                  </w:pPr>
                </w:p>
              </w:tc>
              <w:tc>
                <w:tcPr>
                  <w:tcW w:w="1417" w:type="dxa"/>
                </w:tcPr>
                <w:p w14:paraId="4CBE6D7F" w14:textId="77777777" w:rsidR="003321FF" w:rsidRDefault="003321FF" w:rsidP="00FD70EA">
                  <w:pPr>
                    <w:jc w:val="both"/>
                    <w:rPr>
                      <w:rFonts w:ascii="Times New Roman" w:hAnsi="Times New Roman" w:cs="Times New Roman"/>
                      <w:sz w:val="20"/>
                      <w:szCs w:val="20"/>
                    </w:rPr>
                  </w:pPr>
                  <w:r w:rsidRPr="003321FF">
                    <w:rPr>
                      <w:rFonts w:ascii="Times New Roman" w:hAnsi="Times New Roman" w:cs="Times New Roman"/>
                      <w:sz w:val="20"/>
                      <w:szCs w:val="20"/>
                    </w:rPr>
                    <w:t>CONSISTS</w:t>
                  </w:r>
                </w:p>
                <w:p w14:paraId="1B763EBE" w14:textId="407B7DD3" w:rsidR="000340D2" w:rsidRPr="006F68CB" w:rsidRDefault="003321FF" w:rsidP="00FD70EA">
                  <w:pPr>
                    <w:jc w:val="both"/>
                    <w:rPr>
                      <w:rFonts w:ascii="Times New Roman" w:hAnsi="Times New Roman" w:cs="Times New Roman"/>
                      <w:sz w:val="20"/>
                      <w:szCs w:val="20"/>
                    </w:rPr>
                  </w:pPr>
                  <w:r w:rsidRPr="003321FF">
                    <w:rPr>
                      <w:rFonts w:ascii="Times New Roman" w:hAnsi="Times New Roman" w:cs="Times New Roman"/>
                      <w:sz w:val="20"/>
                      <w:szCs w:val="20"/>
                    </w:rPr>
                    <w:t>_OF</w:t>
                  </w:r>
                </w:p>
              </w:tc>
              <w:tc>
                <w:tcPr>
                  <w:tcW w:w="1698" w:type="dxa"/>
                </w:tcPr>
                <w:p w14:paraId="2251CEE6" w14:textId="58D1F27C" w:rsidR="000340D2" w:rsidRPr="006F68CB" w:rsidRDefault="000340D2" w:rsidP="00FD70EA">
                  <w:pPr>
                    <w:jc w:val="both"/>
                    <w:rPr>
                      <w:rFonts w:ascii="Times New Roman" w:hAnsi="Times New Roman" w:cs="Times New Roman"/>
                      <w:sz w:val="20"/>
                      <w:szCs w:val="20"/>
                      <w:lang w:val="en-US"/>
                    </w:rPr>
                  </w:pPr>
                  <w:r w:rsidRPr="009612A6">
                    <w:rPr>
                      <w:rFonts w:ascii="Times New Roman" w:hAnsi="Times New Roman" w:cs="Times New Roman"/>
                      <w:sz w:val="20"/>
                      <w:szCs w:val="20"/>
                      <w:shd w:val="clear" w:color="auto" w:fill="F7D6FE"/>
                      <w:lang w:val="en-US"/>
                    </w:rPr>
                    <w:t>The analysis process</w:t>
                  </w:r>
                </w:p>
              </w:tc>
            </w:tr>
          </w:tbl>
          <w:p w14:paraId="0199C6AB" w14:textId="77777777" w:rsidR="005307E2" w:rsidRPr="006F68CB" w:rsidRDefault="005307E2" w:rsidP="00FD70EA">
            <w:pPr>
              <w:rPr>
                <w:rFonts w:ascii="Times New Roman" w:hAnsi="Times New Roman" w:cs="Times New Roman"/>
                <w:sz w:val="20"/>
                <w:szCs w:val="20"/>
                <w:lang w:val="en-US"/>
              </w:rPr>
            </w:pPr>
          </w:p>
        </w:tc>
      </w:tr>
    </w:tbl>
    <w:p w14:paraId="69A2E43F" w14:textId="652C2F93" w:rsidR="00666749" w:rsidRPr="009D79DF" w:rsidRDefault="00666749" w:rsidP="00FD70EA">
      <w:pPr>
        <w:spacing w:after="0" w:line="240" w:lineRule="auto"/>
        <w:jc w:val="both"/>
        <w:rPr>
          <w:rFonts w:ascii="Times New Roman" w:hAnsi="Times New Roman" w:cs="Times New Roman"/>
          <w:sz w:val="16"/>
          <w:szCs w:val="16"/>
        </w:rPr>
      </w:pPr>
    </w:p>
    <w:p w14:paraId="72FAB4D0" w14:textId="48D4F9AA" w:rsidR="00195D0E" w:rsidRPr="00E044A4" w:rsidRDefault="00195D0E" w:rsidP="00FD70EA">
      <w:pPr>
        <w:spacing w:after="0" w:line="240" w:lineRule="auto"/>
        <w:jc w:val="center"/>
        <w:rPr>
          <w:rFonts w:ascii="Times New Roman" w:hAnsi="Times New Roman" w:cs="Times New Roman"/>
          <w:sz w:val="28"/>
          <w:szCs w:val="28"/>
        </w:rPr>
      </w:pPr>
      <w:r w:rsidRPr="000621BB">
        <w:rPr>
          <w:rFonts w:ascii="Times New Roman" w:hAnsi="Times New Roman" w:cs="Times New Roman"/>
          <w:sz w:val="28"/>
          <w:szCs w:val="28"/>
        </w:rPr>
        <w:t>Рисунок</w:t>
      </w:r>
      <w:r w:rsidRPr="00E044A4">
        <w:rPr>
          <w:rFonts w:ascii="Times New Roman" w:hAnsi="Times New Roman" w:cs="Times New Roman"/>
          <w:sz w:val="28"/>
          <w:szCs w:val="28"/>
        </w:rPr>
        <w:t xml:space="preserve"> 2.</w:t>
      </w:r>
      <w:r w:rsidR="009D79DF">
        <w:rPr>
          <w:rFonts w:ascii="Times New Roman" w:hAnsi="Times New Roman" w:cs="Times New Roman"/>
          <w:sz w:val="28"/>
          <w:szCs w:val="28"/>
          <w:lang w:val="kk-KZ"/>
        </w:rPr>
        <w:t>7</w:t>
      </w:r>
      <w:r w:rsidRPr="00E044A4">
        <w:rPr>
          <w:rFonts w:ascii="Times New Roman" w:hAnsi="Times New Roman" w:cs="Times New Roman"/>
          <w:sz w:val="28"/>
          <w:szCs w:val="28"/>
        </w:rPr>
        <w:t xml:space="preserve"> </w:t>
      </w:r>
      <w:r w:rsidR="009D79DF">
        <w:rPr>
          <w:rFonts w:ascii="Times New Roman" w:hAnsi="Times New Roman" w:cs="Times New Roman"/>
          <w:sz w:val="28"/>
          <w:szCs w:val="28"/>
          <w:lang w:val="kk-KZ"/>
        </w:rPr>
        <w:t xml:space="preserve">– </w:t>
      </w:r>
      <w:r w:rsidR="00FD64B4">
        <w:rPr>
          <w:rFonts w:ascii="Times New Roman" w:hAnsi="Times New Roman" w:cs="Times New Roman"/>
          <w:sz w:val="28"/>
          <w:szCs w:val="28"/>
        </w:rPr>
        <w:t>Схематичный о</w:t>
      </w:r>
      <w:r w:rsidRPr="000621BB">
        <w:rPr>
          <w:rFonts w:ascii="Times New Roman" w:hAnsi="Times New Roman" w:cs="Times New Roman"/>
          <w:sz w:val="28"/>
          <w:szCs w:val="28"/>
        </w:rPr>
        <w:t>бразец</w:t>
      </w:r>
      <w:r w:rsidRPr="00E044A4">
        <w:rPr>
          <w:rFonts w:ascii="Times New Roman" w:hAnsi="Times New Roman" w:cs="Times New Roman"/>
          <w:sz w:val="28"/>
          <w:szCs w:val="28"/>
        </w:rPr>
        <w:t xml:space="preserve"> </w:t>
      </w:r>
      <w:r>
        <w:rPr>
          <w:rFonts w:ascii="Times New Roman" w:hAnsi="Times New Roman" w:cs="Times New Roman"/>
          <w:sz w:val="28"/>
          <w:szCs w:val="28"/>
        </w:rPr>
        <w:t>извлечения из</w:t>
      </w:r>
      <w:r w:rsidRPr="00E044A4">
        <w:rPr>
          <w:rFonts w:ascii="Times New Roman" w:hAnsi="Times New Roman" w:cs="Times New Roman"/>
          <w:sz w:val="28"/>
          <w:szCs w:val="28"/>
        </w:rPr>
        <w:t xml:space="preserve"> </w:t>
      </w:r>
      <w:r w:rsidR="00A77F4A">
        <w:rPr>
          <w:rFonts w:ascii="Times New Roman" w:hAnsi="Times New Roman" w:cs="Times New Roman"/>
          <w:sz w:val="28"/>
          <w:szCs w:val="28"/>
        </w:rPr>
        <w:t xml:space="preserve">исходных </w:t>
      </w:r>
      <w:r w:rsidR="00A77F4A">
        <w:rPr>
          <w:rFonts w:ascii="Times New Roman" w:hAnsi="Times New Roman" w:cs="Times New Roman"/>
          <w:sz w:val="28"/>
          <w:szCs w:val="28"/>
          <w:lang w:val="en-US"/>
        </w:rPr>
        <w:t>HTML</w:t>
      </w:r>
      <w:r w:rsidR="00A77F4A" w:rsidRPr="00A77F4A">
        <w:rPr>
          <w:rFonts w:ascii="Times New Roman" w:hAnsi="Times New Roman" w:cs="Times New Roman"/>
          <w:sz w:val="28"/>
          <w:szCs w:val="28"/>
        </w:rPr>
        <w:t xml:space="preserve"> </w:t>
      </w:r>
      <w:r w:rsidR="00A77F4A" w:rsidRPr="000621BB">
        <w:rPr>
          <w:rFonts w:ascii="Times New Roman" w:hAnsi="Times New Roman" w:cs="Times New Roman"/>
          <w:sz w:val="28"/>
          <w:szCs w:val="28"/>
        </w:rPr>
        <w:t>текст</w:t>
      </w:r>
      <w:r w:rsidR="00A77F4A">
        <w:rPr>
          <w:rFonts w:ascii="Times New Roman" w:hAnsi="Times New Roman" w:cs="Times New Roman"/>
          <w:sz w:val="28"/>
          <w:szCs w:val="28"/>
        </w:rPr>
        <w:t>ов</w:t>
      </w:r>
      <w:r w:rsidR="00A77F4A" w:rsidRPr="00E044A4">
        <w:rPr>
          <w:rFonts w:ascii="Times New Roman" w:hAnsi="Times New Roman" w:cs="Times New Roman"/>
          <w:sz w:val="28"/>
          <w:szCs w:val="28"/>
        </w:rPr>
        <w:t xml:space="preserve"> </w:t>
      </w:r>
      <w:r w:rsidR="00C94DA0">
        <w:rPr>
          <w:rFonts w:ascii="Times New Roman" w:hAnsi="Times New Roman" w:cs="Times New Roman"/>
          <w:sz w:val="28"/>
          <w:szCs w:val="28"/>
          <w:lang w:val="en-US"/>
        </w:rPr>
        <w:t>MOOC</w:t>
      </w:r>
      <w:r w:rsidR="00C94DA0" w:rsidRPr="00C94DA0">
        <w:rPr>
          <w:rFonts w:ascii="Times New Roman" w:hAnsi="Times New Roman" w:cs="Times New Roman"/>
          <w:sz w:val="28"/>
          <w:szCs w:val="28"/>
        </w:rPr>
        <w:t xml:space="preserve"> </w:t>
      </w:r>
      <w:r>
        <w:rPr>
          <w:rFonts w:ascii="Times New Roman" w:hAnsi="Times New Roman" w:cs="Times New Roman"/>
          <w:sz w:val="28"/>
          <w:szCs w:val="28"/>
        </w:rPr>
        <w:t>экземпляров</w:t>
      </w:r>
      <w:r w:rsidRPr="00E044A4">
        <w:rPr>
          <w:rFonts w:ascii="Times New Roman" w:hAnsi="Times New Roman" w:cs="Times New Roman"/>
          <w:sz w:val="28"/>
          <w:szCs w:val="28"/>
        </w:rPr>
        <w:t xml:space="preserve"> </w:t>
      </w:r>
      <w:r>
        <w:rPr>
          <w:rFonts w:ascii="Times New Roman" w:hAnsi="Times New Roman" w:cs="Times New Roman"/>
          <w:sz w:val="28"/>
          <w:szCs w:val="28"/>
        </w:rPr>
        <w:t>сущностей</w:t>
      </w:r>
    </w:p>
    <w:p w14:paraId="16F77638" w14:textId="77777777" w:rsidR="00195D0E" w:rsidRDefault="00195D0E" w:rsidP="00FD70EA">
      <w:pPr>
        <w:spacing w:after="0" w:line="240" w:lineRule="auto"/>
        <w:ind w:firstLine="709"/>
        <w:jc w:val="both"/>
        <w:rPr>
          <w:rFonts w:ascii="Times New Roman" w:hAnsi="Times New Roman" w:cs="Times New Roman"/>
          <w:sz w:val="28"/>
          <w:szCs w:val="28"/>
        </w:rPr>
      </w:pPr>
    </w:p>
    <w:p w14:paraId="37904B0C" w14:textId="0CE15DF5" w:rsidR="007211EA" w:rsidRDefault="00195D0E" w:rsidP="00FD70EA">
      <w:pPr>
        <w:spacing w:after="0" w:line="240" w:lineRule="auto"/>
        <w:ind w:firstLine="709"/>
        <w:jc w:val="both"/>
        <w:rPr>
          <w:rFonts w:ascii="Times New Roman" w:hAnsi="Times New Roman" w:cs="Times New Roman"/>
          <w:sz w:val="28"/>
          <w:szCs w:val="28"/>
        </w:rPr>
      </w:pPr>
      <w:r w:rsidRPr="00881D10">
        <w:rPr>
          <w:rFonts w:ascii="Times New Roman" w:hAnsi="Times New Roman" w:cs="Times New Roman"/>
          <w:sz w:val="28"/>
          <w:szCs w:val="28"/>
        </w:rPr>
        <w:t>После</w:t>
      </w:r>
      <w:r w:rsidRPr="00E974FC">
        <w:rPr>
          <w:rFonts w:ascii="Times New Roman" w:hAnsi="Times New Roman" w:cs="Times New Roman"/>
          <w:sz w:val="28"/>
          <w:szCs w:val="28"/>
        </w:rPr>
        <w:t xml:space="preserve"> </w:t>
      </w:r>
      <w:r>
        <w:rPr>
          <w:rFonts w:ascii="Times New Roman" w:hAnsi="Times New Roman" w:cs="Times New Roman"/>
          <w:sz w:val="28"/>
          <w:szCs w:val="28"/>
        </w:rPr>
        <w:t>извлечения</w:t>
      </w:r>
      <w:r w:rsidRPr="00E974FC">
        <w:rPr>
          <w:rFonts w:ascii="Times New Roman" w:hAnsi="Times New Roman" w:cs="Times New Roman"/>
          <w:sz w:val="28"/>
          <w:szCs w:val="28"/>
        </w:rPr>
        <w:t xml:space="preserve"> </w:t>
      </w:r>
      <w:r w:rsidRPr="00881D10">
        <w:rPr>
          <w:rFonts w:ascii="Times New Roman" w:hAnsi="Times New Roman" w:cs="Times New Roman"/>
          <w:sz w:val="28"/>
          <w:szCs w:val="28"/>
        </w:rPr>
        <w:t>всех</w:t>
      </w:r>
      <w:r w:rsidRPr="00E974FC">
        <w:rPr>
          <w:rFonts w:ascii="Times New Roman" w:hAnsi="Times New Roman" w:cs="Times New Roman"/>
          <w:sz w:val="28"/>
          <w:szCs w:val="28"/>
        </w:rPr>
        <w:t xml:space="preserve"> </w:t>
      </w:r>
      <w:r>
        <w:rPr>
          <w:rFonts w:ascii="Times New Roman" w:hAnsi="Times New Roman" w:cs="Times New Roman"/>
          <w:sz w:val="28"/>
          <w:szCs w:val="28"/>
        </w:rPr>
        <w:t>сущностей</w:t>
      </w:r>
      <w:r w:rsidRPr="00E974FC">
        <w:rPr>
          <w:rFonts w:ascii="Times New Roman" w:hAnsi="Times New Roman" w:cs="Times New Roman"/>
          <w:sz w:val="28"/>
          <w:szCs w:val="28"/>
        </w:rPr>
        <w:t xml:space="preserve"> </w:t>
      </w:r>
      <w:r w:rsidRPr="00881D10">
        <w:rPr>
          <w:rFonts w:ascii="Times New Roman" w:hAnsi="Times New Roman" w:cs="Times New Roman"/>
          <w:sz w:val="28"/>
          <w:szCs w:val="28"/>
        </w:rPr>
        <w:t>создаётся</w:t>
      </w:r>
      <w:r w:rsidRPr="00E974FC">
        <w:rPr>
          <w:rFonts w:ascii="Times New Roman" w:hAnsi="Times New Roman" w:cs="Times New Roman"/>
          <w:sz w:val="28"/>
          <w:szCs w:val="28"/>
        </w:rPr>
        <w:t xml:space="preserve"> </w:t>
      </w:r>
      <w:r w:rsidRPr="00017A16">
        <w:rPr>
          <w:rFonts w:ascii="Times New Roman" w:hAnsi="Times New Roman" w:cs="Times New Roman"/>
          <w:sz w:val="28"/>
          <w:szCs w:val="28"/>
          <w:lang w:val="en-US"/>
        </w:rPr>
        <w:t>DataFrame</w:t>
      </w:r>
      <w:r w:rsidRPr="00E974FC">
        <w:rPr>
          <w:rFonts w:ascii="Times New Roman" w:hAnsi="Times New Roman" w:cs="Times New Roman"/>
          <w:sz w:val="28"/>
          <w:szCs w:val="28"/>
        </w:rPr>
        <w:t xml:space="preserve">. </w:t>
      </w:r>
      <w:r w:rsidRPr="00881D10">
        <w:rPr>
          <w:rFonts w:ascii="Times New Roman" w:hAnsi="Times New Roman" w:cs="Times New Roman"/>
          <w:sz w:val="28"/>
          <w:szCs w:val="28"/>
        </w:rPr>
        <w:t>Для</w:t>
      </w:r>
      <w:r w:rsidRPr="008C0E9C">
        <w:rPr>
          <w:rFonts w:ascii="Times New Roman" w:hAnsi="Times New Roman" w:cs="Times New Roman"/>
          <w:sz w:val="28"/>
          <w:szCs w:val="28"/>
        </w:rPr>
        <w:t xml:space="preserve"> </w:t>
      </w:r>
      <w:r w:rsidRPr="00881D10">
        <w:rPr>
          <w:rFonts w:ascii="Times New Roman" w:hAnsi="Times New Roman" w:cs="Times New Roman"/>
          <w:sz w:val="28"/>
          <w:szCs w:val="28"/>
        </w:rPr>
        <w:t>каждой</w:t>
      </w:r>
      <w:r w:rsidRPr="008C0E9C">
        <w:rPr>
          <w:rFonts w:ascii="Times New Roman" w:hAnsi="Times New Roman" w:cs="Times New Roman"/>
          <w:sz w:val="28"/>
          <w:szCs w:val="28"/>
        </w:rPr>
        <w:t xml:space="preserve"> </w:t>
      </w:r>
      <w:r w:rsidRPr="00881D10">
        <w:rPr>
          <w:rFonts w:ascii="Times New Roman" w:hAnsi="Times New Roman" w:cs="Times New Roman"/>
          <w:sz w:val="28"/>
          <w:szCs w:val="28"/>
        </w:rPr>
        <w:t>строки</w:t>
      </w:r>
      <w:r w:rsidRPr="008C0E9C">
        <w:rPr>
          <w:rFonts w:ascii="Times New Roman" w:hAnsi="Times New Roman" w:cs="Times New Roman"/>
          <w:sz w:val="28"/>
          <w:szCs w:val="28"/>
        </w:rPr>
        <w:t xml:space="preserve"> </w:t>
      </w:r>
      <w:r w:rsidRPr="00881D10">
        <w:rPr>
          <w:rFonts w:ascii="Times New Roman" w:hAnsi="Times New Roman" w:cs="Times New Roman"/>
          <w:sz w:val="28"/>
          <w:szCs w:val="28"/>
        </w:rPr>
        <w:t>в</w:t>
      </w:r>
      <w:r w:rsidRPr="008C0E9C">
        <w:rPr>
          <w:rFonts w:ascii="Times New Roman" w:hAnsi="Times New Roman" w:cs="Times New Roman"/>
          <w:sz w:val="28"/>
          <w:szCs w:val="28"/>
        </w:rPr>
        <w:t xml:space="preserve"> </w:t>
      </w:r>
      <w:r w:rsidRPr="00017A16">
        <w:rPr>
          <w:rFonts w:ascii="Times New Roman" w:hAnsi="Times New Roman" w:cs="Times New Roman"/>
          <w:sz w:val="28"/>
          <w:szCs w:val="28"/>
          <w:lang w:val="en-US"/>
        </w:rPr>
        <w:t>DataFrame</w:t>
      </w:r>
      <w:r w:rsidRPr="008C0E9C">
        <w:rPr>
          <w:rFonts w:ascii="Times New Roman" w:hAnsi="Times New Roman" w:cs="Times New Roman"/>
          <w:sz w:val="28"/>
          <w:szCs w:val="28"/>
        </w:rPr>
        <w:t xml:space="preserve"> </w:t>
      </w:r>
      <w:r w:rsidRPr="00881D10">
        <w:rPr>
          <w:rFonts w:ascii="Times New Roman" w:hAnsi="Times New Roman" w:cs="Times New Roman"/>
          <w:sz w:val="28"/>
          <w:szCs w:val="28"/>
        </w:rPr>
        <w:t>создаётся</w:t>
      </w:r>
      <w:r w:rsidRPr="008C0E9C">
        <w:rPr>
          <w:rFonts w:ascii="Times New Roman" w:hAnsi="Times New Roman" w:cs="Times New Roman"/>
          <w:sz w:val="28"/>
          <w:szCs w:val="28"/>
        </w:rPr>
        <w:t xml:space="preserve"> </w:t>
      </w:r>
      <w:r w:rsidRPr="00881D10">
        <w:rPr>
          <w:rFonts w:ascii="Times New Roman" w:hAnsi="Times New Roman" w:cs="Times New Roman"/>
          <w:sz w:val="28"/>
          <w:szCs w:val="28"/>
        </w:rPr>
        <w:t>узел</w:t>
      </w:r>
      <w:r w:rsidRPr="008C0E9C">
        <w:rPr>
          <w:rFonts w:ascii="Times New Roman" w:hAnsi="Times New Roman" w:cs="Times New Roman"/>
          <w:sz w:val="28"/>
          <w:szCs w:val="28"/>
        </w:rPr>
        <w:t xml:space="preserve"> </w:t>
      </w:r>
      <w:r w:rsidRPr="00881D10">
        <w:rPr>
          <w:rFonts w:ascii="Times New Roman" w:hAnsi="Times New Roman" w:cs="Times New Roman"/>
          <w:sz w:val="28"/>
          <w:szCs w:val="28"/>
        </w:rPr>
        <w:t>курса</w:t>
      </w:r>
      <w:r w:rsidRPr="008C0E9C">
        <w:rPr>
          <w:rFonts w:ascii="Times New Roman" w:hAnsi="Times New Roman" w:cs="Times New Roman"/>
          <w:sz w:val="28"/>
          <w:szCs w:val="28"/>
        </w:rPr>
        <w:t xml:space="preserve"> </w:t>
      </w:r>
      <w:r w:rsidRPr="00017A16">
        <w:rPr>
          <w:rFonts w:ascii="Times New Roman" w:hAnsi="Times New Roman" w:cs="Times New Roman"/>
          <w:sz w:val="28"/>
          <w:szCs w:val="28"/>
          <w:lang w:val="en-US"/>
        </w:rPr>
        <w:t>MCourse</w:t>
      </w:r>
      <w:r w:rsidR="008C0E9C">
        <w:rPr>
          <w:rFonts w:ascii="Times New Roman" w:hAnsi="Times New Roman" w:cs="Times New Roman"/>
          <w:sz w:val="28"/>
          <w:szCs w:val="28"/>
        </w:rPr>
        <w:t xml:space="preserve"> в графовой базе данных</w:t>
      </w:r>
      <w:r w:rsidRPr="008C0E9C">
        <w:rPr>
          <w:rFonts w:ascii="Times New Roman" w:hAnsi="Times New Roman" w:cs="Times New Roman"/>
          <w:sz w:val="28"/>
          <w:szCs w:val="28"/>
        </w:rPr>
        <w:t xml:space="preserve">. </w:t>
      </w:r>
      <w:r w:rsidRPr="00881D10">
        <w:rPr>
          <w:rFonts w:ascii="Times New Roman" w:hAnsi="Times New Roman" w:cs="Times New Roman"/>
          <w:sz w:val="28"/>
          <w:szCs w:val="28"/>
        </w:rPr>
        <w:t>Для</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каждого</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навыка</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модуля</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и</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урока</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в</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курсе</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создаются</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свои</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узлы</w:t>
      </w:r>
      <w:r w:rsidR="008D2E31" w:rsidRPr="008D2E31">
        <w:rPr>
          <w:rFonts w:ascii="Times New Roman" w:hAnsi="Times New Roman" w:cs="Times New Roman"/>
          <w:sz w:val="28"/>
          <w:szCs w:val="28"/>
        </w:rPr>
        <w:t xml:space="preserve"> </w:t>
      </w:r>
      <w:r w:rsidR="008D2E31">
        <w:rPr>
          <w:rFonts w:ascii="Times New Roman" w:hAnsi="Times New Roman" w:cs="Times New Roman"/>
          <w:sz w:val="28"/>
          <w:szCs w:val="28"/>
          <w:lang w:val="en-US"/>
        </w:rPr>
        <w:t>MSkill</w:t>
      </w:r>
      <w:r w:rsidR="008D2E31" w:rsidRPr="008D2E31">
        <w:rPr>
          <w:rFonts w:ascii="Times New Roman" w:hAnsi="Times New Roman" w:cs="Times New Roman"/>
          <w:sz w:val="28"/>
          <w:szCs w:val="28"/>
        </w:rPr>
        <w:t xml:space="preserve">, </w:t>
      </w:r>
      <w:r w:rsidR="008D2E31">
        <w:rPr>
          <w:rFonts w:ascii="Times New Roman" w:hAnsi="Times New Roman" w:cs="Times New Roman"/>
          <w:sz w:val="28"/>
          <w:szCs w:val="28"/>
          <w:lang w:val="en-US"/>
        </w:rPr>
        <w:t>MModule</w:t>
      </w:r>
      <w:r w:rsidR="008D2E31" w:rsidRPr="008D2E31">
        <w:rPr>
          <w:rFonts w:ascii="Times New Roman" w:hAnsi="Times New Roman" w:cs="Times New Roman"/>
          <w:sz w:val="28"/>
          <w:szCs w:val="28"/>
        </w:rPr>
        <w:t xml:space="preserve">, </w:t>
      </w:r>
      <w:r w:rsidR="008D2E31">
        <w:rPr>
          <w:rFonts w:ascii="Times New Roman" w:hAnsi="Times New Roman" w:cs="Times New Roman"/>
          <w:sz w:val="28"/>
          <w:szCs w:val="28"/>
          <w:lang w:val="en-US"/>
        </w:rPr>
        <w:t>MLesson</w:t>
      </w:r>
      <w:r w:rsidR="008D2E31">
        <w:rPr>
          <w:rFonts w:ascii="Times New Roman" w:hAnsi="Times New Roman" w:cs="Times New Roman"/>
          <w:sz w:val="28"/>
          <w:szCs w:val="28"/>
        </w:rPr>
        <w:t>, а м</w:t>
      </w:r>
      <w:r w:rsidRPr="00881D10">
        <w:rPr>
          <w:rFonts w:ascii="Times New Roman" w:hAnsi="Times New Roman" w:cs="Times New Roman"/>
          <w:sz w:val="28"/>
          <w:szCs w:val="28"/>
        </w:rPr>
        <w:t>ежду</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узлами</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создаются</w:t>
      </w:r>
      <w:r w:rsidRPr="008D2E31">
        <w:rPr>
          <w:rFonts w:ascii="Times New Roman" w:hAnsi="Times New Roman" w:cs="Times New Roman"/>
          <w:sz w:val="28"/>
          <w:szCs w:val="28"/>
        </w:rPr>
        <w:t xml:space="preserve"> </w:t>
      </w:r>
      <w:r w:rsidRPr="00881D10">
        <w:rPr>
          <w:rFonts w:ascii="Times New Roman" w:hAnsi="Times New Roman" w:cs="Times New Roman"/>
          <w:sz w:val="28"/>
          <w:szCs w:val="28"/>
        </w:rPr>
        <w:t>связи</w:t>
      </w:r>
      <w:r w:rsidRPr="008D2E31">
        <w:rPr>
          <w:rFonts w:ascii="Times New Roman" w:hAnsi="Times New Roman" w:cs="Times New Roman"/>
          <w:sz w:val="28"/>
          <w:szCs w:val="28"/>
        </w:rPr>
        <w:t>.</w:t>
      </w:r>
      <w:r w:rsidR="00EA1EB0">
        <w:rPr>
          <w:rFonts w:ascii="Times New Roman" w:hAnsi="Times New Roman" w:cs="Times New Roman"/>
          <w:sz w:val="28"/>
          <w:szCs w:val="28"/>
        </w:rPr>
        <w:t xml:space="preserve"> </w:t>
      </w:r>
      <w:r w:rsidR="0080227D">
        <w:rPr>
          <w:rFonts w:ascii="Times New Roman" w:hAnsi="Times New Roman" w:cs="Times New Roman"/>
          <w:sz w:val="28"/>
          <w:szCs w:val="28"/>
        </w:rPr>
        <w:t>Таким образом, п</w:t>
      </w:r>
      <w:r w:rsidRPr="00343861">
        <w:rPr>
          <w:rFonts w:ascii="Times New Roman" w:hAnsi="Times New Roman" w:cs="Times New Roman"/>
          <w:sz w:val="28"/>
          <w:szCs w:val="28"/>
        </w:rPr>
        <w:t xml:space="preserve">роцесс извлечения экземпляров сущностей </w:t>
      </w:r>
      <w:r>
        <w:rPr>
          <w:rFonts w:ascii="Times New Roman" w:hAnsi="Times New Roman" w:cs="Times New Roman"/>
          <w:sz w:val="28"/>
          <w:szCs w:val="28"/>
        </w:rPr>
        <w:t>заверш</w:t>
      </w:r>
      <w:r w:rsidR="0080227D">
        <w:rPr>
          <w:rFonts w:ascii="Times New Roman" w:hAnsi="Times New Roman" w:cs="Times New Roman"/>
          <w:sz w:val="28"/>
          <w:szCs w:val="28"/>
        </w:rPr>
        <w:t>ается</w:t>
      </w:r>
      <w:r>
        <w:rPr>
          <w:rFonts w:ascii="Times New Roman" w:hAnsi="Times New Roman" w:cs="Times New Roman"/>
          <w:sz w:val="28"/>
          <w:szCs w:val="28"/>
        </w:rPr>
        <w:t xml:space="preserve"> </w:t>
      </w:r>
      <w:r w:rsidRPr="00343861">
        <w:rPr>
          <w:rFonts w:ascii="Times New Roman" w:hAnsi="Times New Roman" w:cs="Times New Roman"/>
          <w:sz w:val="28"/>
          <w:szCs w:val="28"/>
        </w:rPr>
        <w:t>построени</w:t>
      </w:r>
      <w:r>
        <w:rPr>
          <w:rFonts w:ascii="Times New Roman" w:hAnsi="Times New Roman" w:cs="Times New Roman"/>
          <w:sz w:val="28"/>
          <w:szCs w:val="28"/>
        </w:rPr>
        <w:t xml:space="preserve">ем </w:t>
      </w:r>
      <w:r w:rsidRPr="00343861">
        <w:rPr>
          <w:rFonts w:ascii="Times New Roman" w:hAnsi="Times New Roman" w:cs="Times New Roman"/>
          <w:sz w:val="28"/>
          <w:szCs w:val="28"/>
        </w:rPr>
        <w:t>графа знаний</w:t>
      </w:r>
      <w:r>
        <w:rPr>
          <w:rFonts w:ascii="Times New Roman" w:hAnsi="Times New Roman" w:cs="Times New Roman"/>
          <w:sz w:val="28"/>
          <w:szCs w:val="28"/>
        </w:rPr>
        <w:t xml:space="preserve"> вакансий</w:t>
      </w:r>
      <w:r w:rsidRPr="00343861">
        <w:rPr>
          <w:rFonts w:ascii="Times New Roman" w:hAnsi="Times New Roman" w:cs="Times New Roman"/>
          <w:sz w:val="28"/>
          <w:szCs w:val="28"/>
        </w:rPr>
        <w:t>, с возможностью визуализации в виде узлов и ребер графа в Neo4j.</w:t>
      </w:r>
    </w:p>
    <w:p w14:paraId="4E9B902B" w14:textId="4B29A6D1" w:rsidR="004073D2" w:rsidRPr="000A11C0" w:rsidRDefault="002233F3" w:rsidP="00FD70EA">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П</w:t>
      </w:r>
      <w:r w:rsidR="0014716C">
        <w:rPr>
          <w:rFonts w:ascii="Times New Roman" w:hAnsi="Times New Roman" w:cs="Times New Roman"/>
          <w:sz w:val="28"/>
          <w:szCs w:val="28"/>
        </w:rPr>
        <w:t>роцесс</w:t>
      </w:r>
      <w:r w:rsidR="0014716C" w:rsidRPr="000A11C0">
        <w:rPr>
          <w:rFonts w:ascii="Times New Roman" w:hAnsi="Times New Roman" w:cs="Times New Roman"/>
          <w:sz w:val="28"/>
          <w:szCs w:val="28"/>
          <w:lang w:val="en-US"/>
        </w:rPr>
        <w:t xml:space="preserve"> </w:t>
      </w:r>
      <w:r w:rsidR="0014716C">
        <w:rPr>
          <w:rFonts w:ascii="Times New Roman" w:hAnsi="Times New Roman" w:cs="Times New Roman"/>
          <w:sz w:val="28"/>
          <w:szCs w:val="28"/>
        </w:rPr>
        <w:t>создания</w:t>
      </w:r>
      <w:r w:rsidR="0014716C" w:rsidRPr="000A11C0">
        <w:rPr>
          <w:rFonts w:ascii="Times New Roman" w:hAnsi="Times New Roman" w:cs="Times New Roman"/>
          <w:sz w:val="28"/>
          <w:szCs w:val="28"/>
          <w:lang w:val="en-US"/>
        </w:rPr>
        <w:t xml:space="preserve"> </w:t>
      </w:r>
      <w:r w:rsidR="0014716C">
        <w:rPr>
          <w:rFonts w:ascii="Times New Roman" w:hAnsi="Times New Roman" w:cs="Times New Roman"/>
          <w:sz w:val="28"/>
          <w:szCs w:val="28"/>
        </w:rPr>
        <w:t>трех</w:t>
      </w:r>
      <w:r w:rsidR="0014716C" w:rsidRPr="000A11C0">
        <w:rPr>
          <w:rFonts w:ascii="Times New Roman" w:hAnsi="Times New Roman" w:cs="Times New Roman"/>
          <w:sz w:val="28"/>
          <w:szCs w:val="28"/>
          <w:lang w:val="en-US"/>
        </w:rPr>
        <w:t xml:space="preserve"> </w:t>
      </w:r>
      <w:r w:rsidR="0014716C">
        <w:rPr>
          <w:rFonts w:ascii="Times New Roman" w:hAnsi="Times New Roman" w:cs="Times New Roman"/>
          <w:sz w:val="28"/>
          <w:szCs w:val="28"/>
        </w:rPr>
        <w:t>графов</w:t>
      </w:r>
      <w:r w:rsidR="0014716C" w:rsidRPr="000A11C0">
        <w:rPr>
          <w:rFonts w:ascii="Times New Roman" w:hAnsi="Times New Roman" w:cs="Times New Roman"/>
          <w:sz w:val="28"/>
          <w:szCs w:val="28"/>
          <w:lang w:val="en-US"/>
        </w:rPr>
        <w:t xml:space="preserve"> </w:t>
      </w:r>
      <w:r w:rsidR="0014716C">
        <w:rPr>
          <w:rFonts w:ascii="Times New Roman" w:hAnsi="Times New Roman" w:cs="Times New Roman"/>
          <w:sz w:val="28"/>
          <w:szCs w:val="28"/>
        </w:rPr>
        <w:t>знаний</w:t>
      </w:r>
      <w:r w:rsidR="0014716C" w:rsidRPr="000A11C0">
        <w:rPr>
          <w:rFonts w:ascii="Times New Roman" w:hAnsi="Times New Roman" w:cs="Times New Roman"/>
          <w:sz w:val="28"/>
          <w:szCs w:val="28"/>
          <w:lang w:val="en-US"/>
        </w:rPr>
        <w:t xml:space="preserve"> </w:t>
      </w:r>
      <w:r w:rsidR="00396AB9">
        <w:rPr>
          <w:rFonts w:ascii="Times New Roman" w:hAnsi="Times New Roman" w:cs="Times New Roman"/>
          <w:sz w:val="28"/>
          <w:szCs w:val="28"/>
        </w:rPr>
        <w:t>также</w:t>
      </w:r>
      <w:r w:rsidR="00396AB9" w:rsidRPr="00396AB9">
        <w:rPr>
          <w:rFonts w:ascii="Times New Roman" w:hAnsi="Times New Roman" w:cs="Times New Roman"/>
          <w:sz w:val="28"/>
          <w:szCs w:val="28"/>
          <w:lang w:val="en-US"/>
        </w:rPr>
        <w:t xml:space="preserve"> </w:t>
      </w:r>
      <w:r w:rsidR="0014716C">
        <w:rPr>
          <w:rFonts w:ascii="Times New Roman" w:hAnsi="Times New Roman" w:cs="Times New Roman"/>
          <w:sz w:val="28"/>
          <w:szCs w:val="28"/>
        </w:rPr>
        <w:t>описан</w:t>
      </w:r>
      <w:r w:rsidR="0014716C" w:rsidRPr="000A11C0">
        <w:rPr>
          <w:rFonts w:ascii="Times New Roman" w:hAnsi="Times New Roman" w:cs="Times New Roman"/>
          <w:sz w:val="28"/>
          <w:szCs w:val="28"/>
          <w:lang w:val="en-US"/>
        </w:rPr>
        <w:t xml:space="preserve"> </w:t>
      </w:r>
      <w:r w:rsidR="0014716C">
        <w:rPr>
          <w:rFonts w:ascii="Times New Roman" w:hAnsi="Times New Roman" w:cs="Times New Roman"/>
          <w:sz w:val="28"/>
          <w:szCs w:val="28"/>
        </w:rPr>
        <w:t>в</w:t>
      </w:r>
      <w:r w:rsidR="0014716C" w:rsidRPr="000A11C0">
        <w:rPr>
          <w:rFonts w:ascii="Times New Roman" w:hAnsi="Times New Roman" w:cs="Times New Roman"/>
          <w:sz w:val="28"/>
          <w:szCs w:val="28"/>
          <w:lang w:val="en-US"/>
        </w:rPr>
        <w:t xml:space="preserve"> </w:t>
      </w:r>
      <w:r w:rsidR="0014716C">
        <w:rPr>
          <w:rFonts w:ascii="Times New Roman" w:hAnsi="Times New Roman" w:cs="Times New Roman"/>
          <w:sz w:val="28"/>
          <w:szCs w:val="28"/>
        </w:rPr>
        <w:t>статье</w:t>
      </w:r>
      <w:r w:rsidR="0014716C" w:rsidRPr="000A11C0">
        <w:rPr>
          <w:rFonts w:ascii="Times New Roman" w:hAnsi="Times New Roman" w:cs="Times New Roman"/>
          <w:sz w:val="28"/>
          <w:szCs w:val="28"/>
          <w:lang w:val="en-US"/>
        </w:rPr>
        <w:t xml:space="preserve"> </w:t>
      </w:r>
      <w:r w:rsidR="000A11C0" w:rsidRPr="000A11C0">
        <w:rPr>
          <w:rFonts w:ascii="Times New Roman" w:hAnsi="Times New Roman" w:cs="Times New Roman"/>
          <w:sz w:val="28"/>
          <w:szCs w:val="28"/>
          <w:lang w:val="en-US"/>
        </w:rPr>
        <w:t xml:space="preserve">«Development of a knowledge graph-based model for recommending MOOCs to supplement university educational programs in line with employer requirements» </w:t>
      </w:r>
      <w:r w:rsidR="000A11C0">
        <w:rPr>
          <w:rFonts w:ascii="Times New Roman" w:hAnsi="Times New Roman" w:cs="Times New Roman"/>
          <w:sz w:val="28"/>
          <w:szCs w:val="28"/>
          <w:lang w:val="en-US"/>
        </w:rPr>
        <w:t>[95].</w:t>
      </w:r>
      <w:r w:rsidR="000A11C0" w:rsidRPr="000A11C0">
        <w:rPr>
          <w:rFonts w:ascii="Times New Roman" w:hAnsi="Times New Roman" w:cs="Times New Roman"/>
          <w:sz w:val="28"/>
          <w:szCs w:val="28"/>
          <w:lang w:val="en-US"/>
        </w:rPr>
        <w:t xml:space="preserve"> </w:t>
      </w:r>
    </w:p>
    <w:p w14:paraId="466E754F" w14:textId="77777777" w:rsidR="00EA5AA7" w:rsidRPr="000A11C0" w:rsidRDefault="00EA5AA7" w:rsidP="00FD70EA">
      <w:pPr>
        <w:spacing w:after="0" w:line="240" w:lineRule="auto"/>
        <w:ind w:firstLine="709"/>
        <w:jc w:val="both"/>
        <w:rPr>
          <w:rFonts w:ascii="Times New Roman" w:hAnsi="Times New Roman" w:cs="Times New Roman"/>
          <w:sz w:val="28"/>
          <w:szCs w:val="28"/>
          <w:lang w:val="en-US"/>
        </w:rPr>
      </w:pPr>
    </w:p>
    <w:p w14:paraId="58260B1D" w14:textId="0D0A1353" w:rsidR="00EA5AA7" w:rsidRPr="00396AB9" w:rsidRDefault="0010785B" w:rsidP="00FD70EA">
      <w:pPr>
        <w:spacing w:after="0" w:line="240" w:lineRule="auto"/>
        <w:ind w:firstLine="709"/>
        <w:jc w:val="both"/>
        <w:rPr>
          <w:rFonts w:ascii="Times New Roman" w:hAnsi="Times New Roman" w:cs="Times New Roman"/>
          <w:b/>
          <w:sz w:val="28"/>
          <w:szCs w:val="28"/>
        </w:rPr>
      </w:pPr>
      <w:r w:rsidRPr="00396AB9">
        <w:rPr>
          <w:rFonts w:ascii="Times New Roman" w:hAnsi="Times New Roman" w:cs="Times New Roman"/>
          <w:b/>
          <w:sz w:val="28"/>
          <w:szCs w:val="28"/>
        </w:rPr>
        <w:t>2.</w:t>
      </w:r>
      <w:r w:rsidR="00AE6631" w:rsidRPr="00396AB9">
        <w:rPr>
          <w:rFonts w:ascii="Times New Roman" w:hAnsi="Times New Roman" w:cs="Times New Roman"/>
          <w:b/>
          <w:sz w:val="28"/>
          <w:szCs w:val="28"/>
        </w:rPr>
        <w:t>2</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Семантическая</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интеграция</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образовательных</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компетенций</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и</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профессиональных</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навыков</w:t>
      </w:r>
    </w:p>
    <w:p w14:paraId="74A148E7" w14:textId="35215797" w:rsidR="00047E05" w:rsidRPr="00A20EC9" w:rsidRDefault="00047E05" w:rsidP="00FD70EA">
      <w:pPr>
        <w:spacing w:after="0" w:line="240" w:lineRule="auto"/>
        <w:ind w:firstLine="709"/>
        <w:jc w:val="both"/>
        <w:rPr>
          <w:rFonts w:ascii="Times New Roman" w:hAnsi="Times New Roman" w:cs="Times New Roman"/>
          <w:sz w:val="28"/>
          <w:szCs w:val="28"/>
        </w:rPr>
      </w:pPr>
      <w:r w:rsidRPr="00047E05">
        <w:rPr>
          <w:rFonts w:ascii="Times New Roman" w:hAnsi="Times New Roman" w:cs="Times New Roman"/>
          <w:sz w:val="28"/>
          <w:szCs w:val="28"/>
        </w:rPr>
        <w:t>В рамках данного исследования используются предобученные</w:t>
      </w:r>
      <w:r w:rsidR="00AF5B60">
        <w:rPr>
          <w:rFonts w:ascii="Times New Roman" w:hAnsi="Times New Roman" w:cs="Times New Roman"/>
          <w:sz w:val="28"/>
          <w:szCs w:val="28"/>
        </w:rPr>
        <w:t xml:space="preserve"> языковые</w:t>
      </w:r>
      <w:r w:rsidRPr="00047E05">
        <w:rPr>
          <w:rFonts w:ascii="Times New Roman" w:hAnsi="Times New Roman" w:cs="Times New Roman"/>
          <w:sz w:val="28"/>
          <w:szCs w:val="28"/>
        </w:rPr>
        <w:t xml:space="preserve"> модели векторного представления слов и предложений: </w:t>
      </w:r>
      <w:r w:rsidRPr="00047E05">
        <w:rPr>
          <w:rFonts w:ascii="Times New Roman" w:hAnsi="Times New Roman" w:cs="Times New Roman"/>
          <w:sz w:val="28"/>
          <w:szCs w:val="28"/>
          <w:lang w:val="en-US"/>
        </w:rPr>
        <w:t>W</w:t>
      </w:r>
      <w:r w:rsidR="00DC7DCE">
        <w:rPr>
          <w:rFonts w:ascii="Times New Roman" w:hAnsi="Times New Roman" w:cs="Times New Roman"/>
          <w:sz w:val="28"/>
          <w:szCs w:val="28"/>
          <w:lang w:val="en-US"/>
        </w:rPr>
        <w:t>or</w:t>
      </w:r>
      <w:r w:rsidRPr="00047E05">
        <w:rPr>
          <w:rFonts w:ascii="Times New Roman" w:hAnsi="Times New Roman" w:cs="Times New Roman"/>
          <w:sz w:val="28"/>
          <w:szCs w:val="28"/>
          <w:lang w:val="en-US"/>
        </w:rPr>
        <w:t>d</w:t>
      </w:r>
      <w:r w:rsidRPr="00047E05">
        <w:rPr>
          <w:rFonts w:ascii="Times New Roman" w:hAnsi="Times New Roman" w:cs="Times New Roman"/>
          <w:sz w:val="28"/>
          <w:szCs w:val="28"/>
        </w:rPr>
        <w:t>2</w:t>
      </w:r>
      <w:r w:rsidRPr="00047E05">
        <w:rPr>
          <w:rFonts w:ascii="Times New Roman" w:hAnsi="Times New Roman" w:cs="Times New Roman"/>
          <w:sz w:val="28"/>
          <w:szCs w:val="28"/>
          <w:lang w:val="en-US"/>
        </w:rPr>
        <w:t>Vec</w:t>
      </w:r>
      <w:r w:rsidRPr="00047E05">
        <w:rPr>
          <w:rFonts w:ascii="Times New Roman" w:hAnsi="Times New Roman" w:cs="Times New Roman"/>
          <w:sz w:val="28"/>
          <w:szCs w:val="28"/>
        </w:rPr>
        <w:t xml:space="preserve">, </w:t>
      </w:r>
      <w:r w:rsidRPr="00047E05">
        <w:rPr>
          <w:rFonts w:ascii="Times New Roman" w:hAnsi="Times New Roman" w:cs="Times New Roman"/>
          <w:sz w:val="28"/>
          <w:szCs w:val="28"/>
          <w:lang w:val="en-US"/>
        </w:rPr>
        <w:t>Bert</w:t>
      </w:r>
      <w:r w:rsidRPr="00047E05">
        <w:rPr>
          <w:rFonts w:ascii="Times New Roman" w:hAnsi="Times New Roman" w:cs="Times New Roman"/>
          <w:sz w:val="28"/>
          <w:szCs w:val="28"/>
        </w:rPr>
        <w:t xml:space="preserve"> и </w:t>
      </w:r>
      <w:r w:rsidRPr="00047E05">
        <w:rPr>
          <w:rFonts w:ascii="Times New Roman" w:hAnsi="Times New Roman" w:cs="Times New Roman"/>
          <w:sz w:val="28"/>
          <w:szCs w:val="28"/>
          <w:lang w:val="en-US"/>
        </w:rPr>
        <w:t>SBERT</w:t>
      </w:r>
      <w:r w:rsidRPr="00047E05">
        <w:rPr>
          <w:rFonts w:ascii="Times New Roman" w:hAnsi="Times New Roman" w:cs="Times New Roman"/>
          <w:sz w:val="28"/>
          <w:szCs w:val="28"/>
        </w:rPr>
        <w:t xml:space="preserve">, предварительно обученные на общедоступных корпусах. Модели сравниваются между собой и оцениваются </w:t>
      </w:r>
      <w:r w:rsidR="00AF5B60">
        <w:rPr>
          <w:rFonts w:ascii="Times New Roman" w:hAnsi="Times New Roman" w:cs="Times New Roman"/>
          <w:sz w:val="28"/>
          <w:szCs w:val="28"/>
        </w:rPr>
        <w:t xml:space="preserve">на </w:t>
      </w:r>
      <w:r w:rsidR="00FC4AA7">
        <w:rPr>
          <w:rFonts w:ascii="Times New Roman" w:hAnsi="Times New Roman" w:cs="Times New Roman"/>
          <w:sz w:val="28"/>
          <w:szCs w:val="28"/>
        </w:rPr>
        <w:t xml:space="preserve">бинарной </w:t>
      </w:r>
      <w:r w:rsidR="00AF5B60">
        <w:rPr>
          <w:rFonts w:ascii="Times New Roman" w:hAnsi="Times New Roman" w:cs="Times New Roman"/>
          <w:sz w:val="28"/>
          <w:szCs w:val="28"/>
        </w:rPr>
        <w:t>задаче определения</w:t>
      </w:r>
      <w:r w:rsidRPr="00047E05">
        <w:rPr>
          <w:rFonts w:ascii="Times New Roman" w:hAnsi="Times New Roman" w:cs="Times New Roman"/>
          <w:sz w:val="28"/>
          <w:szCs w:val="28"/>
        </w:rPr>
        <w:t xml:space="preserve"> семантической схожести наборов навыков. </w:t>
      </w:r>
      <w:r w:rsidR="00AF5B60">
        <w:rPr>
          <w:rFonts w:ascii="Times New Roman" w:hAnsi="Times New Roman" w:cs="Times New Roman"/>
          <w:sz w:val="28"/>
          <w:szCs w:val="28"/>
        </w:rPr>
        <w:t>Далее выбирается лучшая модель</w:t>
      </w:r>
      <w:r w:rsidR="00812CC7">
        <w:rPr>
          <w:rFonts w:ascii="Times New Roman" w:hAnsi="Times New Roman" w:cs="Times New Roman"/>
          <w:sz w:val="28"/>
          <w:szCs w:val="28"/>
        </w:rPr>
        <w:t>, которая проходит дообучение на нашем наборе данных</w:t>
      </w:r>
      <w:r w:rsidR="00ED0506">
        <w:rPr>
          <w:rFonts w:ascii="Times New Roman" w:hAnsi="Times New Roman" w:cs="Times New Roman"/>
          <w:sz w:val="28"/>
          <w:szCs w:val="28"/>
        </w:rPr>
        <w:t xml:space="preserve"> для последующей интеграции компетенций и навыков</w:t>
      </w:r>
      <w:r w:rsidR="00812CC7">
        <w:rPr>
          <w:rFonts w:ascii="Times New Roman" w:hAnsi="Times New Roman" w:cs="Times New Roman"/>
          <w:sz w:val="28"/>
          <w:szCs w:val="28"/>
        </w:rPr>
        <w:t xml:space="preserve">. </w:t>
      </w:r>
      <w:r w:rsidR="00A20EC9">
        <w:rPr>
          <w:rFonts w:ascii="Times New Roman" w:hAnsi="Times New Roman" w:cs="Times New Roman"/>
          <w:sz w:val="28"/>
          <w:szCs w:val="28"/>
        </w:rPr>
        <w:t xml:space="preserve">Рассмотрим </w:t>
      </w:r>
      <w:r w:rsidR="006B0D1C">
        <w:rPr>
          <w:rFonts w:ascii="Times New Roman" w:hAnsi="Times New Roman" w:cs="Times New Roman"/>
          <w:sz w:val="28"/>
          <w:szCs w:val="28"/>
        </w:rPr>
        <w:t xml:space="preserve">основные </w:t>
      </w:r>
      <w:r w:rsidR="00A20EC9">
        <w:rPr>
          <w:rFonts w:ascii="Times New Roman" w:hAnsi="Times New Roman" w:cs="Times New Roman"/>
          <w:sz w:val="28"/>
          <w:szCs w:val="28"/>
        </w:rPr>
        <w:t>методы</w:t>
      </w:r>
      <w:r w:rsidR="006B0D1C">
        <w:rPr>
          <w:rFonts w:ascii="Times New Roman" w:hAnsi="Times New Roman" w:cs="Times New Roman"/>
          <w:sz w:val="28"/>
          <w:szCs w:val="28"/>
        </w:rPr>
        <w:t xml:space="preserve"> и метрики</w:t>
      </w:r>
      <w:r w:rsidR="00A20EC9">
        <w:rPr>
          <w:rFonts w:ascii="Times New Roman" w:hAnsi="Times New Roman" w:cs="Times New Roman"/>
          <w:sz w:val="28"/>
          <w:szCs w:val="28"/>
        </w:rPr>
        <w:t>, использованные в</w:t>
      </w:r>
      <w:r w:rsidR="006F65F9">
        <w:rPr>
          <w:rFonts w:ascii="Times New Roman" w:hAnsi="Times New Roman" w:cs="Times New Roman"/>
          <w:sz w:val="28"/>
          <w:szCs w:val="28"/>
        </w:rPr>
        <w:t xml:space="preserve"> этой части работы</w:t>
      </w:r>
      <w:r w:rsidR="00A20EC9">
        <w:rPr>
          <w:rFonts w:ascii="Times New Roman" w:hAnsi="Times New Roman" w:cs="Times New Roman"/>
          <w:sz w:val="28"/>
          <w:szCs w:val="28"/>
        </w:rPr>
        <w:t xml:space="preserve">. </w:t>
      </w:r>
    </w:p>
    <w:p w14:paraId="4D2903BC" w14:textId="77777777" w:rsidR="00047E05" w:rsidRPr="00396AB9" w:rsidRDefault="00047E05" w:rsidP="00FD70EA">
      <w:pPr>
        <w:spacing w:after="0" w:line="240" w:lineRule="auto"/>
        <w:jc w:val="both"/>
        <w:rPr>
          <w:rFonts w:ascii="Times New Roman" w:hAnsi="Times New Roman" w:cs="Times New Roman"/>
          <w:b/>
          <w:sz w:val="28"/>
          <w:szCs w:val="28"/>
        </w:rPr>
      </w:pPr>
    </w:p>
    <w:p w14:paraId="4E96947A" w14:textId="442CF6E4" w:rsidR="0010785B" w:rsidRPr="00324F60" w:rsidRDefault="001078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AE6631" w:rsidRPr="00324F60">
        <w:rPr>
          <w:rFonts w:ascii="Times New Roman" w:hAnsi="Times New Roman" w:cs="Times New Roman"/>
          <w:sz w:val="28"/>
          <w:szCs w:val="28"/>
        </w:rPr>
        <w:t>2</w:t>
      </w:r>
      <w:r w:rsidRPr="00324F60">
        <w:rPr>
          <w:rFonts w:ascii="Times New Roman" w:hAnsi="Times New Roman" w:cs="Times New Roman"/>
          <w:sz w:val="28"/>
          <w:szCs w:val="28"/>
        </w:rPr>
        <w:t>.</w:t>
      </w:r>
      <w:r w:rsidR="002A253F" w:rsidRPr="00324F60">
        <w:rPr>
          <w:rFonts w:ascii="Times New Roman" w:hAnsi="Times New Roman" w:cs="Times New Roman"/>
          <w:sz w:val="28"/>
          <w:szCs w:val="28"/>
        </w:rPr>
        <w:t>1</w:t>
      </w:r>
      <w:r w:rsidRPr="00324F60">
        <w:rPr>
          <w:rFonts w:ascii="Times New Roman" w:hAnsi="Times New Roman" w:cs="Times New Roman"/>
          <w:sz w:val="28"/>
          <w:szCs w:val="28"/>
        </w:rPr>
        <w:t xml:space="preserve"> </w:t>
      </w:r>
      <w:r w:rsidR="00BC3F17" w:rsidRPr="00324F60">
        <w:rPr>
          <w:rFonts w:ascii="Times New Roman" w:hAnsi="Times New Roman" w:cs="Times New Roman"/>
          <w:sz w:val="28"/>
          <w:szCs w:val="28"/>
        </w:rPr>
        <w:t>Методы векторизации</w:t>
      </w:r>
      <w:r w:rsidRPr="00324F60">
        <w:rPr>
          <w:rFonts w:ascii="Times New Roman" w:hAnsi="Times New Roman" w:cs="Times New Roman"/>
          <w:sz w:val="28"/>
          <w:szCs w:val="28"/>
        </w:rPr>
        <w:t xml:space="preserve"> средствами </w:t>
      </w:r>
      <w:r w:rsidRPr="00324F60">
        <w:rPr>
          <w:rFonts w:ascii="Times New Roman" w:hAnsi="Times New Roman" w:cs="Times New Roman"/>
          <w:sz w:val="28"/>
          <w:szCs w:val="28"/>
          <w:lang w:val="en-US"/>
        </w:rPr>
        <w:t>Word</w:t>
      </w:r>
      <w:r w:rsidRPr="00324F60">
        <w:rPr>
          <w:rFonts w:ascii="Times New Roman" w:hAnsi="Times New Roman" w:cs="Times New Roman"/>
          <w:sz w:val="28"/>
          <w:szCs w:val="28"/>
        </w:rPr>
        <w:t>2</w:t>
      </w:r>
      <w:r w:rsidRPr="00324F60">
        <w:rPr>
          <w:rFonts w:ascii="Times New Roman" w:hAnsi="Times New Roman" w:cs="Times New Roman"/>
          <w:sz w:val="28"/>
          <w:szCs w:val="28"/>
          <w:lang w:val="en-US"/>
        </w:rPr>
        <w:t>Vec</w:t>
      </w:r>
    </w:p>
    <w:p w14:paraId="1359590E" w14:textId="2D9FAE05" w:rsidR="00DA5780" w:rsidRDefault="00DC7DCE" w:rsidP="00FD70EA">
      <w:pPr>
        <w:spacing w:after="0" w:line="240" w:lineRule="auto"/>
        <w:ind w:firstLine="709"/>
        <w:jc w:val="both"/>
        <w:rPr>
          <w:rFonts w:ascii="Times New Roman" w:hAnsi="Times New Roman" w:cs="Times New Roman"/>
          <w:sz w:val="28"/>
          <w:szCs w:val="28"/>
        </w:rPr>
      </w:pPr>
      <w:r w:rsidRPr="009E419E">
        <w:rPr>
          <w:rFonts w:ascii="Times New Roman" w:hAnsi="Times New Roman" w:cs="Times New Roman"/>
          <w:sz w:val="28"/>
          <w:szCs w:val="28"/>
        </w:rPr>
        <w:t>Метод</w:t>
      </w:r>
      <w:r>
        <w:rPr>
          <w:rFonts w:ascii="Times New Roman" w:hAnsi="Times New Roman" w:cs="Times New Roman"/>
          <w:b/>
          <w:sz w:val="28"/>
          <w:szCs w:val="28"/>
        </w:rPr>
        <w:t xml:space="preserve"> </w:t>
      </w:r>
      <w:r w:rsidR="0009410B" w:rsidRPr="0009410B">
        <w:rPr>
          <w:rFonts w:ascii="Times New Roman" w:hAnsi="Times New Roman" w:cs="Times New Roman"/>
          <w:sz w:val="28"/>
          <w:szCs w:val="28"/>
        </w:rPr>
        <w:t>на основе нейронных сетей</w:t>
      </w:r>
      <w:r w:rsidR="0009410B" w:rsidRPr="00493371">
        <w:rPr>
          <w:rFonts w:ascii="Times New Roman" w:hAnsi="Times New Roman" w:cs="Times New Roman"/>
          <w:sz w:val="28"/>
          <w:szCs w:val="28"/>
        </w:rPr>
        <w:t xml:space="preserve"> </w:t>
      </w:r>
      <w:r w:rsidRPr="00047E05">
        <w:rPr>
          <w:rFonts w:ascii="Times New Roman" w:hAnsi="Times New Roman" w:cs="Times New Roman"/>
          <w:sz w:val="28"/>
          <w:szCs w:val="28"/>
          <w:lang w:val="en-US"/>
        </w:rPr>
        <w:t>W</w:t>
      </w:r>
      <w:r>
        <w:rPr>
          <w:rFonts w:ascii="Times New Roman" w:hAnsi="Times New Roman" w:cs="Times New Roman"/>
          <w:sz w:val="28"/>
          <w:szCs w:val="28"/>
          <w:lang w:val="en-US"/>
        </w:rPr>
        <w:t>or</w:t>
      </w:r>
      <w:r w:rsidRPr="00047E05">
        <w:rPr>
          <w:rFonts w:ascii="Times New Roman" w:hAnsi="Times New Roman" w:cs="Times New Roman"/>
          <w:sz w:val="28"/>
          <w:szCs w:val="28"/>
          <w:lang w:val="en-US"/>
        </w:rPr>
        <w:t>d</w:t>
      </w:r>
      <w:r w:rsidRPr="00047E05">
        <w:rPr>
          <w:rFonts w:ascii="Times New Roman" w:hAnsi="Times New Roman" w:cs="Times New Roman"/>
          <w:sz w:val="28"/>
          <w:szCs w:val="28"/>
        </w:rPr>
        <w:t>2</w:t>
      </w:r>
      <w:r w:rsidRPr="00047E05">
        <w:rPr>
          <w:rFonts w:ascii="Times New Roman" w:hAnsi="Times New Roman" w:cs="Times New Roman"/>
          <w:sz w:val="28"/>
          <w:szCs w:val="28"/>
          <w:lang w:val="en-US"/>
        </w:rPr>
        <w:t>Vec</w:t>
      </w:r>
      <w:r w:rsidR="0009420C">
        <w:rPr>
          <w:rFonts w:ascii="Times New Roman" w:hAnsi="Times New Roman" w:cs="Times New Roman"/>
          <w:sz w:val="28"/>
          <w:szCs w:val="28"/>
        </w:rPr>
        <w:t>, был опубликован</w:t>
      </w:r>
      <w:r>
        <w:rPr>
          <w:rFonts w:ascii="Times New Roman" w:hAnsi="Times New Roman" w:cs="Times New Roman"/>
          <w:sz w:val="28"/>
          <w:szCs w:val="28"/>
        </w:rPr>
        <w:t xml:space="preserve"> в работе Миколова Т</w:t>
      </w:r>
      <w:r w:rsidR="008C12CC">
        <w:rPr>
          <w:rFonts w:ascii="Times New Roman" w:hAnsi="Times New Roman" w:cs="Times New Roman"/>
          <w:sz w:val="28"/>
          <w:szCs w:val="28"/>
        </w:rPr>
        <w:t>.</w:t>
      </w:r>
      <w:r>
        <w:rPr>
          <w:rFonts w:ascii="Times New Roman" w:hAnsi="Times New Roman" w:cs="Times New Roman"/>
          <w:sz w:val="28"/>
          <w:szCs w:val="28"/>
        </w:rPr>
        <w:t xml:space="preserve"> </w:t>
      </w:r>
      <w:r w:rsidRPr="00DC7DCE">
        <w:rPr>
          <w:rFonts w:ascii="Times New Roman" w:hAnsi="Times New Roman" w:cs="Times New Roman"/>
          <w:sz w:val="28"/>
          <w:szCs w:val="28"/>
        </w:rPr>
        <w:t>[</w:t>
      </w:r>
      <w:r w:rsidR="00AF4FEB" w:rsidRPr="00AF4FEB">
        <w:rPr>
          <w:rFonts w:ascii="Times New Roman" w:hAnsi="Times New Roman" w:cs="Times New Roman"/>
          <w:sz w:val="28"/>
          <w:szCs w:val="28"/>
        </w:rPr>
        <w:t>96</w:t>
      </w:r>
      <w:r w:rsidRPr="00DC7DCE">
        <w:rPr>
          <w:rFonts w:ascii="Times New Roman" w:hAnsi="Times New Roman" w:cs="Times New Roman"/>
          <w:sz w:val="28"/>
          <w:szCs w:val="28"/>
        </w:rPr>
        <w:t>]</w:t>
      </w:r>
      <w:r w:rsidR="0009420C">
        <w:rPr>
          <w:rFonts w:ascii="Times New Roman" w:hAnsi="Times New Roman" w:cs="Times New Roman"/>
          <w:sz w:val="28"/>
          <w:szCs w:val="28"/>
        </w:rPr>
        <w:t xml:space="preserve"> и </w:t>
      </w:r>
      <w:r w:rsidR="00714A97">
        <w:rPr>
          <w:rFonts w:ascii="Times New Roman" w:hAnsi="Times New Roman" w:cs="Times New Roman"/>
          <w:sz w:val="28"/>
          <w:szCs w:val="28"/>
        </w:rPr>
        <w:t>предлагает способ</w:t>
      </w:r>
      <w:r w:rsidR="00444601">
        <w:rPr>
          <w:rFonts w:ascii="Times New Roman" w:hAnsi="Times New Roman" w:cs="Times New Roman"/>
          <w:sz w:val="28"/>
          <w:szCs w:val="28"/>
        </w:rPr>
        <w:t xml:space="preserve"> представления слов</w:t>
      </w:r>
      <w:r w:rsidR="009E419E">
        <w:rPr>
          <w:rFonts w:ascii="Times New Roman" w:hAnsi="Times New Roman" w:cs="Times New Roman"/>
          <w:sz w:val="28"/>
          <w:szCs w:val="28"/>
        </w:rPr>
        <w:t xml:space="preserve"> на естественном языке</w:t>
      </w:r>
      <w:r w:rsidR="00444601">
        <w:rPr>
          <w:rFonts w:ascii="Times New Roman" w:hAnsi="Times New Roman" w:cs="Times New Roman"/>
          <w:sz w:val="28"/>
          <w:szCs w:val="28"/>
        </w:rPr>
        <w:t xml:space="preserve"> в виде плотных непрерывных векторов фиксированной размерности. </w:t>
      </w:r>
      <w:r w:rsidR="009E419E">
        <w:rPr>
          <w:rFonts w:ascii="Times New Roman" w:hAnsi="Times New Roman" w:cs="Times New Roman"/>
          <w:sz w:val="28"/>
          <w:szCs w:val="28"/>
        </w:rPr>
        <w:t xml:space="preserve">Он используется для анализа семантики естественных языков. </w:t>
      </w:r>
      <w:r w:rsidR="003A127D">
        <w:rPr>
          <w:rFonts w:ascii="Times New Roman" w:hAnsi="Times New Roman" w:cs="Times New Roman"/>
          <w:sz w:val="28"/>
          <w:szCs w:val="28"/>
        </w:rPr>
        <w:t>Основная гипотеза заключается в том, что слова</w:t>
      </w:r>
      <w:r w:rsidR="00022D35" w:rsidRPr="00022D35">
        <w:rPr>
          <w:rFonts w:ascii="Times New Roman" w:hAnsi="Times New Roman" w:cs="Times New Roman"/>
          <w:sz w:val="28"/>
          <w:szCs w:val="28"/>
        </w:rPr>
        <w:t xml:space="preserve"> </w:t>
      </w:r>
      <w:r w:rsidR="00022D35">
        <w:rPr>
          <w:rFonts w:ascii="Times New Roman" w:hAnsi="Times New Roman" w:cs="Times New Roman"/>
          <w:sz w:val="28"/>
          <w:szCs w:val="28"/>
        </w:rPr>
        <w:t xml:space="preserve">естественного языка </w:t>
      </w:r>
      <w:r w:rsidR="00022D35" w:rsidRPr="00A62C5E">
        <w:rPr>
          <w:rFonts w:ascii="Times New Roman" w:hAnsi="Times New Roman" w:cs="Times New Roman"/>
          <w:i/>
          <w:sz w:val="28"/>
          <w:szCs w:val="28"/>
          <w:lang w:val="en-US"/>
        </w:rPr>
        <w:t>w</w:t>
      </w:r>
      <w:r w:rsidR="00022D35" w:rsidRPr="00A62C5E">
        <w:rPr>
          <w:rFonts w:ascii="Times New Roman" w:hAnsi="Times New Roman" w:cs="Times New Roman"/>
          <w:i/>
          <w:sz w:val="28"/>
          <w:szCs w:val="28"/>
          <w:vertAlign w:val="subscript"/>
        </w:rPr>
        <w:t>0</w:t>
      </w:r>
      <w:r w:rsidR="00022D35" w:rsidRPr="00A62C5E">
        <w:rPr>
          <w:rFonts w:ascii="Times New Roman" w:hAnsi="Times New Roman" w:cs="Times New Roman"/>
          <w:i/>
          <w:sz w:val="28"/>
          <w:szCs w:val="28"/>
        </w:rPr>
        <w:t xml:space="preserve">, </w:t>
      </w:r>
      <w:r w:rsidR="00022D35" w:rsidRPr="00A62C5E">
        <w:rPr>
          <w:rFonts w:ascii="Times New Roman" w:hAnsi="Times New Roman" w:cs="Times New Roman"/>
          <w:i/>
          <w:sz w:val="28"/>
          <w:szCs w:val="28"/>
          <w:lang w:val="en-US"/>
        </w:rPr>
        <w:t>w</w:t>
      </w:r>
      <w:r w:rsidR="00022D35" w:rsidRPr="00A62C5E">
        <w:rPr>
          <w:rFonts w:ascii="Times New Roman" w:hAnsi="Times New Roman" w:cs="Times New Roman"/>
          <w:i/>
          <w:sz w:val="28"/>
          <w:szCs w:val="28"/>
          <w:vertAlign w:val="subscript"/>
        </w:rPr>
        <w:t>1</w:t>
      </w:r>
      <w:r w:rsidR="00022D35" w:rsidRPr="00A62C5E">
        <w:rPr>
          <w:rFonts w:ascii="Times New Roman" w:hAnsi="Times New Roman" w:cs="Times New Roman"/>
          <w:i/>
          <w:sz w:val="28"/>
          <w:szCs w:val="28"/>
        </w:rPr>
        <w:t xml:space="preserve"> …</w:t>
      </w:r>
      <w:r w:rsidR="003A127D" w:rsidRPr="00A62C5E">
        <w:rPr>
          <w:rFonts w:ascii="Times New Roman" w:hAnsi="Times New Roman" w:cs="Times New Roman"/>
          <w:i/>
          <w:sz w:val="28"/>
          <w:szCs w:val="28"/>
        </w:rPr>
        <w:t>,</w:t>
      </w:r>
      <w:r w:rsidR="003A127D">
        <w:rPr>
          <w:rFonts w:ascii="Times New Roman" w:hAnsi="Times New Roman" w:cs="Times New Roman"/>
          <w:sz w:val="28"/>
          <w:szCs w:val="28"/>
        </w:rPr>
        <w:t xml:space="preserve"> встречающиеся в похожих контекстах, имеют схожее векторное представление.</w:t>
      </w:r>
      <w:r w:rsidR="00EB6FE3">
        <w:rPr>
          <w:rFonts w:ascii="Times New Roman" w:hAnsi="Times New Roman" w:cs="Times New Roman"/>
          <w:sz w:val="28"/>
          <w:szCs w:val="28"/>
        </w:rPr>
        <w:t xml:space="preserve"> </w:t>
      </w:r>
      <w:r w:rsidR="00EB6FE3" w:rsidRPr="003D75CA">
        <w:rPr>
          <w:rFonts w:ascii="Times New Roman" w:hAnsi="Times New Roman" w:cs="Times New Roman"/>
          <w:sz w:val="28"/>
          <w:szCs w:val="28"/>
        </w:rPr>
        <w:t>Полученные векторы</w:t>
      </w:r>
      <w:r w:rsidR="00EB6FE3" w:rsidRPr="00353E9C">
        <w:rPr>
          <w:rFonts w:ascii="Times New Roman" w:hAnsi="Times New Roman" w:cs="Times New Roman"/>
          <w:sz w:val="28"/>
          <w:szCs w:val="28"/>
        </w:rPr>
        <w:t xml:space="preserve"> </w:t>
      </w:r>
      <w:r w:rsidR="00EB6FE3">
        <w:rPr>
          <w:rFonts w:ascii="Times New Roman" w:hAnsi="Times New Roman" w:cs="Times New Roman"/>
          <w:sz w:val="28"/>
          <w:szCs w:val="28"/>
        </w:rPr>
        <w:t xml:space="preserve">на основе метода </w:t>
      </w:r>
      <w:r w:rsidR="00EB6FE3" w:rsidRPr="00047E05">
        <w:rPr>
          <w:rFonts w:ascii="Times New Roman" w:hAnsi="Times New Roman" w:cs="Times New Roman"/>
          <w:sz w:val="28"/>
          <w:szCs w:val="28"/>
          <w:lang w:val="en-US"/>
        </w:rPr>
        <w:t>W</w:t>
      </w:r>
      <w:r w:rsidR="00EB6FE3">
        <w:rPr>
          <w:rFonts w:ascii="Times New Roman" w:hAnsi="Times New Roman" w:cs="Times New Roman"/>
          <w:sz w:val="28"/>
          <w:szCs w:val="28"/>
          <w:lang w:val="en-US"/>
        </w:rPr>
        <w:t>or</w:t>
      </w:r>
      <w:r w:rsidR="00EB6FE3" w:rsidRPr="00047E05">
        <w:rPr>
          <w:rFonts w:ascii="Times New Roman" w:hAnsi="Times New Roman" w:cs="Times New Roman"/>
          <w:sz w:val="28"/>
          <w:szCs w:val="28"/>
          <w:lang w:val="en-US"/>
        </w:rPr>
        <w:t>d</w:t>
      </w:r>
      <w:r w:rsidR="00EB6FE3" w:rsidRPr="00047E05">
        <w:rPr>
          <w:rFonts w:ascii="Times New Roman" w:hAnsi="Times New Roman" w:cs="Times New Roman"/>
          <w:sz w:val="28"/>
          <w:szCs w:val="28"/>
        </w:rPr>
        <w:t>2</w:t>
      </w:r>
      <w:r w:rsidR="00EB6FE3" w:rsidRPr="00047E05">
        <w:rPr>
          <w:rFonts w:ascii="Times New Roman" w:hAnsi="Times New Roman" w:cs="Times New Roman"/>
          <w:sz w:val="28"/>
          <w:szCs w:val="28"/>
          <w:lang w:val="en-US"/>
        </w:rPr>
        <w:t>Vec</w:t>
      </w:r>
      <w:r w:rsidR="00EB6FE3" w:rsidRPr="003D75CA">
        <w:rPr>
          <w:rFonts w:ascii="Times New Roman" w:hAnsi="Times New Roman" w:cs="Times New Roman"/>
          <w:sz w:val="28"/>
          <w:szCs w:val="28"/>
        </w:rPr>
        <w:t xml:space="preserve"> кодируют множество языковых закономерностей и шаблонов. Например, результат вычисления ве</w:t>
      </w:r>
      <w:r w:rsidR="00EB6FE3">
        <w:rPr>
          <w:rFonts w:ascii="Times New Roman" w:hAnsi="Times New Roman" w:cs="Times New Roman"/>
          <w:sz w:val="28"/>
          <w:szCs w:val="28"/>
        </w:rPr>
        <w:t>кторных представлений выражения</w:t>
      </w:r>
      <w:r w:rsidR="00EB6FE3" w:rsidRPr="003D75CA">
        <w:rPr>
          <w:rFonts w:ascii="Times New Roman" w:hAnsi="Times New Roman" w:cs="Times New Roman"/>
          <w:sz w:val="28"/>
          <w:szCs w:val="28"/>
        </w:rPr>
        <w:t xml:space="preserve"> </w:t>
      </w:r>
      <w:r w:rsidR="00022D35" w:rsidRPr="00A62C5E">
        <w:rPr>
          <w:rFonts w:ascii="Times New Roman" w:hAnsi="Times New Roman" w:cs="Times New Roman"/>
          <w:i/>
          <w:sz w:val="28"/>
          <w:szCs w:val="28"/>
          <w:lang w:val="en-US"/>
        </w:rPr>
        <w:t>w</w:t>
      </w:r>
      <w:r w:rsidR="00EB6FE3" w:rsidRPr="00A62C5E">
        <w:rPr>
          <w:rFonts w:ascii="Times New Roman" w:hAnsi="Times New Roman" w:cs="Times New Roman"/>
          <w:i/>
          <w:sz w:val="28"/>
          <w:szCs w:val="28"/>
          <w:vertAlign w:val="subscript"/>
        </w:rPr>
        <w:t>Мадрид</w:t>
      </w:r>
      <w:r w:rsidR="00EB6FE3" w:rsidRPr="00A62C5E">
        <w:rPr>
          <w:rFonts w:ascii="Times New Roman" w:hAnsi="Times New Roman" w:cs="Times New Roman"/>
          <w:i/>
          <w:sz w:val="28"/>
          <w:szCs w:val="28"/>
        </w:rPr>
        <w:t xml:space="preserve"> - </w:t>
      </w:r>
      <w:r w:rsidR="00022D35" w:rsidRPr="00A62C5E">
        <w:rPr>
          <w:rFonts w:ascii="Times New Roman" w:hAnsi="Times New Roman" w:cs="Times New Roman"/>
          <w:i/>
          <w:sz w:val="28"/>
          <w:szCs w:val="28"/>
          <w:lang w:val="en-US"/>
        </w:rPr>
        <w:t>w</w:t>
      </w:r>
      <w:r w:rsidR="00EB6FE3" w:rsidRPr="00A62C5E">
        <w:rPr>
          <w:rFonts w:ascii="Times New Roman" w:hAnsi="Times New Roman" w:cs="Times New Roman"/>
          <w:i/>
          <w:sz w:val="28"/>
          <w:szCs w:val="28"/>
          <w:vertAlign w:val="subscript"/>
        </w:rPr>
        <w:t>Испания</w:t>
      </w:r>
      <w:r w:rsidR="00EB6FE3" w:rsidRPr="00A62C5E">
        <w:rPr>
          <w:rFonts w:ascii="Times New Roman" w:hAnsi="Times New Roman" w:cs="Times New Roman"/>
          <w:i/>
          <w:sz w:val="28"/>
          <w:szCs w:val="28"/>
        </w:rPr>
        <w:t xml:space="preserve"> + </w:t>
      </w:r>
      <w:r w:rsidR="00022D35" w:rsidRPr="00A62C5E">
        <w:rPr>
          <w:rFonts w:ascii="Times New Roman" w:hAnsi="Times New Roman" w:cs="Times New Roman"/>
          <w:i/>
          <w:sz w:val="28"/>
          <w:szCs w:val="28"/>
          <w:lang w:val="en-US"/>
        </w:rPr>
        <w:t>w</w:t>
      </w:r>
      <w:r w:rsidR="00EB6FE3" w:rsidRPr="00A62C5E">
        <w:rPr>
          <w:rFonts w:ascii="Times New Roman" w:hAnsi="Times New Roman" w:cs="Times New Roman"/>
          <w:i/>
          <w:sz w:val="28"/>
          <w:szCs w:val="28"/>
          <w:vertAlign w:val="subscript"/>
        </w:rPr>
        <w:t>Франция</w:t>
      </w:r>
      <w:r w:rsidR="00EB6FE3" w:rsidRPr="00A62C5E">
        <w:rPr>
          <w:rFonts w:ascii="Times New Roman" w:hAnsi="Times New Roman" w:cs="Times New Roman"/>
          <w:i/>
          <w:sz w:val="28"/>
          <w:szCs w:val="28"/>
        </w:rPr>
        <w:t xml:space="preserve"> </w:t>
      </w:r>
      <w:r w:rsidR="00EB6FE3" w:rsidRPr="00A62C5E">
        <w:rPr>
          <w:rFonts w:ascii="Times New Roman" w:hAnsi="Times New Roman" w:cs="Times New Roman"/>
          <w:i/>
          <w:sz w:val="28"/>
          <w:szCs w:val="28"/>
        </w:rPr>
        <w:sym w:font="Symbol" w:char="F0BB"/>
      </w:r>
      <w:r w:rsidR="00EB6FE3" w:rsidRPr="00A62C5E">
        <w:rPr>
          <w:rFonts w:ascii="Times New Roman" w:hAnsi="Times New Roman" w:cs="Times New Roman"/>
          <w:i/>
          <w:sz w:val="28"/>
          <w:szCs w:val="28"/>
        </w:rPr>
        <w:t xml:space="preserve"> </w:t>
      </w:r>
      <w:r w:rsidR="00022D35" w:rsidRPr="00A62C5E">
        <w:rPr>
          <w:rFonts w:ascii="Times New Roman" w:hAnsi="Times New Roman" w:cs="Times New Roman"/>
          <w:i/>
          <w:sz w:val="28"/>
          <w:szCs w:val="28"/>
          <w:lang w:val="en-US"/>
        </w:rPr>
        <w:t>w</w:t>
      </w:r>
      <w:r w:rsidR="00EB6FE3" w:rsidRPr="00A62C5E">
        <w:rPr>
          <w:rFonts w:ascii="Times New Roman" w:hAnsi="Times New Roman" w:cs="Times New Roman"/>
          <w:i/>
          <w:sz w:val="28"/>
          <w:szCs w:val="28"/>
          <w:vertAlign w:val="subscript"/>
        </w:rPr>
        <w:t>Париж</w:t>
      </w:r>
      <w:r w:rsidR="00EB6FE3" w:rsidRPr="003D75CA">
        <w:rPr>
          <w:rFonts w:ascii="Times New Roman" w:hAnsi="Times New Roman" w:cs="Times New Roman"/>
          <w:sz w:val="28"/>
          <w:szCs w:val="28"/>
        </w:rPr>
        <w:t xml:space="preserve"> и ближе к слову</w:t>
      </w:r>
      <w:r w:rsidR="00236517">
        <w:rPr>
          <w:rFonts w:ascii="Times New Roman" w:hAnsi="Times New Roman" w:cs="Times New Roman"/>
          <w:sz w:val="28"/>
          <w:szCs w:val="28"/>
        </w:rPr>
        <w:t xml:space="preserve"> «Париж»</w:t>
      </w:r>
      <w:r w:rsidR="00EB6FE3" w:rsidRPr="003D75CA">
        <w:rPr>
          <w:rFonts w:ascii="Times New Roman" w:hAnsi="Times New Roman" w:cs="Times New Roman"/>
          <w:sz w:val="28"/>
          <w:szCs w:val="28"/>
        </w:rPr>
        <w:t>, чем к другим словам [97]</w:t>
      </w:r>
      <w:r w:rsidR="005377E7">
        <w:rPr>
          <w:rFonts w:ascii="Times New Roman" w:hAnsi="Times New Roman" w:cs="Times New Roman"/>
          <w:sz w:val="28"/>
          <w:szCs w:val="28"/>
        </w:rPr>
        <w:t>.</w:t>
      </w:r>
      <w:r w:rsidR="00EB6FE3" w:rsidRPr="001A2E4F">
        <w:rPr>
          <w:rFonts w:ascii="Times New Roman" w:hAnsi="Times New Roman" w:cs="Times New Roman"/>
          <w:sz w:val="28"/>
          <w:szCs w:val="28"/>
        </w:rPr>
        <w:t xml:space="preserve"> </w:t>
      </w:r>
    </w:p>
    <w:p w14:paraId="26F31BEE" w14:textId="46388E02" w:rsidR="00EA5AA7" w:rsidRDefault="009E419E" w:rsidP="00FD70EA">
      <w:pPr>
        <w:spacing w:after="0" w:line="240" w:lineRule="auto"/>
        <w:ind w:firstLine="709"/>
        <w:jc w:val="both"/>
        <w:rPr>
          <w:rFonts w:ascii="Times New Roman" w:hAnsi="Times New Roman" w:cs="Times New Roman"/>
          <w:sz w:val="28"/>
          <w:szCs w:val="28"/>
        </w:rPr>
      </w:pPr>
      <w:r w:rsidRPr="00047E05">
        <w:rPr>
          <w:rFonts w:ascii="Times New Roman" w:hAnsi="Times New Roman" w:cs="Times New Roman"/>
          <w:sz w:val="28"/>
          <w:szCs w:val="28"/>
          <w:lang w:val="en-US"/>
        </w:rPr>
        <w:t>W</w:t>
      </w:r>
      <w:r>
        <w:rPr>
          <w:rFonts w:ascii="Times New Roman" w:hAnsi="Times New Roman" w:cs="Times New Roman"/>
          <w:sz w:val="28"/>
          <w:szCs w:val="28"/>
          <w:lang w:val="en-US"/>
        </w:rPr>
        <w:t>or</w:t>
      </w:r>
      <w:r w:rsidRPr="00047E05">
        <w:rPr>
          <w:rFonts w:ascii="Times New Roman" w:hAnsi="Times New Roman" w:cs="Times New Roman"/>
          <w:sz w:val="28"/>
          <w:szCs w:val="28"/>
          <w:lang w:val="en-US"/>
        </w:rPr>
        <w:t>d</w:t>
      </w:r>
      <w:r w:rsidRPr="00047E05">
        <w:rPr>
          <w:rFonts w:ascii="Times New Roman" w:hAnsi="Times New Roman" w:cs="Times New Roman"/>
          <w:sz w:val="28"/>
          <w:szCs w:val="28"/>
        </w:rPr>
        <w:t>2</w:t>
      </w:r>
      <w:r w:rsidRPr="00047E05">
        <w:rPr>
          <w:rFonts w:ascii="Times New Roman" w:hAnsi="Times New Roman" w:cs="Times New Roman"/>
          <w:sz w:val="28"/>
          <w:szCs w:val="28"/>
          <w:lang w:val="en-US"/>
        </w:rPr>
        <w:t>Vec</w:t>
      </w:r>
      <w:r>
        <w:rPr>
          <w:rFonts w:ascii="Times New Roman" w:hAnsi="Times New Roman" w:cs="Times New Roman"/>
          <w:sz w:val="28"/>
          <w:szCs w:val="28"/>
        </w:rPr>
        <w:t xml:space="preserve"> состоит из двух </w:t>
      </w:r>
      <w:r w:rsidR="00203C12">
        <w:rPr>
          <w:rFonts w:ascii="Times New Roman" w:hAnsi="Times New Roman" w:cs="Times New Roman"/>
          <w:sz w:val="28"/>
          <w:szCs w:val="28"/>
        </w:rPr>
        <w:t>варианто</w:t>
      </w:r>
      <w:r w:rsidR="005767BD">
        <w:rPr>
          <w:rFonts w:ascii="Times New Roman" w:hAnsi="Times New Roman" w:cs="Times New Roman"/>
          <w:sz w:val="28"/>
          <w:szCs w:val="28"/>
        </w:rPr>
        <w:t>в моделирования слов в контекстном окне</w:t>
      </w:r>
      <w:r w:rsidR="006E0319" w:rsidRPr="006E0319">
        <w:rPr>
          <w:rFonts w:ascii="Times New Roman" w:hAnsi="Times New Roman" w:cs="Times New Roman"/>
          <w:sz w:val="28"/>
          <w:szCs w:val="28"/>
        </w:rPr>
        <w:t xml:space="preserve"> </w:t>
      </w:r>
      <w:r w:rsidR="006E0319">
        <w:rPr>
          <w:rFonts w:ascii="Times New Roman" w:hAnsi="Times New Roman" w:cs="Times New Roman"/>
          <w:sz w:val="28"/>
          <w:szCs w:val="28"/>
        </w:rPr>
        <w:t>(</w:t>
      </w:r>
      <w:r w:rsidR="006E0319" w:rsidRPr="006E0319">
        <w:rPr>
          <w:rFonts w:ascii="Times New Roman" w:hAnsi="Times New Roman" w:cs="Times New Roman"/>
          <w:i/>
          <w:sz w:val="28"/>
          <w:szCs w:val="28"/>
        </w:rPr>
        <w:t>2</w:t>
      </w:r>
      <w:r w:rsidR="006E0319" w:rsidRPr="006E0319">
        <w:rPr>
          <w:rFonts w:ascii="Times New Roman" w:hAnsi="Times New Roman" w:cs="Times New Roman"/>
          <w:i/>
          <w:sz w:val="28"/>
          <w:szCs w:val="28"/>
          <w:lang w:val="en-US"/>
        </w:rPr>
        <w:t>m</w:t>
      </w:r>
      <w:r w:rsidR="006E0319" w:rsidRPr="006E0319">
        <w:rPr>
          <w:rFonts w:ascii="Times New Roman" w:hAnsi="Times New Roman" w:cs="Times New Roman"/>
          <w:i/>
          <w:sz w:val="28"/>
          <w:szCs w:val="28"/>
        </w:rPr>
        <w:t>+1</w:t>
      </w:r>
      <w:r w:rsidR="006E0319" w:rsidRPr="006E0319">
        <w:rPr>
          <w:rFonts w:ascii="Times New Roman" w:hAnsi="Times New Roman" w:cs="Times New Roman"/>
          <w:sz w:val="28"/>
          <w:szCs w:val="28"/>
        </w:rPr>
        <w:t>)</w:t>
      </w:r>
      <w:r>
        <w:rPr>
          <w:rFonts w:ascii="Times New Roman" w:hAnsi="Times New Roman" w:cs="Times New Roman"/>
          <w:sz w:val="28"/>
          <w:szCs w:val="28"/>
        </w:rPr>
        <w:t>:</w:t>
      </w:r>
      <w:r w:rsidR="00444601">
        <w:rPr>
          <w:rFonts w:ascii="Times New Roman" w:hAnsi="Times New Roman" w:cs="Times New Roman"/>
          <w:sz w:val="28"/>
          <w:szCs w:val="28"/>
        </w:rPr>
        <w:t xml:space="preserve"> </w:t>
      </w:r>
      <w:r w:rsidR="00A37A92">
        <w:rPr>
          <w:rFonts w:ascii="Times New Roman" w:hAnsi="Times New Roman" w:cs="Times New Roman"/>
          <w:sz w:val="28"/>
          <w:szCs w:val="28"/>
        </w:rPr>
        <w:t xml:space="preserve">модель Bag-of-Words </w:t>
      </w:r>
      <w:r w:rsidR="00203C12">
        <w:rPr>
          <w:rFonts w:ascii="Times New Roman" w:hAnsi="Times New Roman" w:cs="Times New Roman"/>
          <w:sz w:val="28"/>
          <w:szCs w:val="28"/>
        </w:rPr>
        <w:t>(</w:t>
      </w:r>
      <w:r w:rsidR="00203C12">
        <w:rPr>
          <w:rFonts w:ascii="Times New Roman" w:hAnsi="Times New Roman" w:cs="Times New Roman"/>
          <w:sz w:val="28"/>
          <w:szCs w:val="28"/>
          <w:lang w:val="en-US"/>
        </w:rPr>
        <w:t>CBOW</w:t>
      </w:r>
      <w:r w:rsidR="00203C12">
        <w:rPr>
          <w:rFonts w:ascii="Times New Roman" w:hAnsi="Times New Roman" w:cs="Times New Roman"/>
          <w:sz w:val="28"/>
          <w:szCs w:val="28"/>
        </w:rPr>
        <w:t xml:space="preserve">) и </w:t>
      </w:r>
      <w:r w:rsidR="00A37A92">
        <w:rPr>
          <w:rFonts w:ascii="Times New Roman" w:hAnsi="Times New Roman" w:cs="Times New Roman"/>
          <w:sz w:val="28"/>
          <w:szCs w:val="28"/>
        </w:rPr>
        <w:t>модель Skip-</w:t>
      </w:r>
      <w:r w:rsidR="00A37A92" w:rsidRPr="00B80C34">
        <w:rPr>
          <w:rFonts w:ascii="Times New Roman" w:hAnsi="Times New Roman" w:cs="Times New Roman"/>
          <w:sz w:val="28"/>
          <w:szCs w:val="28"/>
        </w:rPr>
        <w:t>gram</w:t>
      </w:r>
      <w:r w:rsidR="0079578E" w:rsidRPr="00B80C34">
        <w:rPr>
          <w:rFonts w:ascii="Times New Roman" w:hAnsi="Times New Roman" w:cs="Times New Roman"/>
          <w:sz w:val="28"/>
          <w:szCs w:val="28"/>
        </w:rPr>
        <w:t xml:space="preserve"> (</w:t>
      </w:r>
      <w:r w:rsidR="005377E7" w:rsidRPr="00B80C34">
        <w:rPr>
          <w:rFonts w:ascii="Times New Roman" w:hAnsi="Times New Roman" w:cs="Times New Roman"/>
          <w:sz w:val="28"/>
          <w:szCs w:val="28"/>
        </w:rPr>
        <w:t xml:space="preserve">рисунок </w:t>
      </w:r>
      <w:r w:rsidR="002C6A23" w:rsidRPr="00B80C34">
        <w:rPr>
          <w:rFonts w:ascii="Times New Roman" w:hAnsi="Times New Roman" w:cs="Times New Roman"/>
          <w:sz w:val="28"/>
          <w:szCs w:val="28"/>
        </w:rPr>
        <w:t>2.</w:t>
      </w:r>
      <w:r w:rsidR="009D79DF">
        <w:rPr>
          <w:rFonts w:ascii="Times New Roman" w:hAnsi="Times New Roman" w:cs="Times New Roman"/>
          <w:sz w:val="28"/>
          <w:szCs w:val="28"/>
          <w:lang w:val="kk-KZ"/>
        </w:rPr>
        <w:t>8</w:t>
      </w:r>
      <w:r w:rsidR="0079578E" w:rsidRPr="00B80C34">
        <w:rPr>
          <w:rFonts w:ascii="Times New Roman" w:hAnsi="Times New Roman" w:cs="Times New Roman"/>
          <w:sz w:val="28"/>
          <w:szCs w:val="28"/>
        </w:rPr>
        <w:t>)</w:t>
      </w:r>
      <w:r w:rsidR="00A37A92" w:rsidRPr="00B80C34">
        <w:rPr>
          <w:rFonts w:ascii="Times New Roman" w:hAnsi="Times New Roman" w:cs="Times New Roman"/>
          <w:sz w:val="28"/>
          <w:szCs w:val="28"/>
        </w:rPr>
        <w:t>.</w:t>
      </w:r>
      <w:r w:rsidR="009F16BD" w:rsidRPr="00B80C34">
        <w:rPr>
          <w:rFonts w:ascii="Times New Roman" w:hAnsi="Times New Roman" w:cs="Times New Roman"/>
          <w:sz w:val="28"/>
          <w:szCs w:val="28"/>
        </w:rPr>
        <w:t xml:space="preserve"> </w:t>
      </w:r>
    </w:p>
    <w:p w14:paraId="1EB9B900" w14:textId="77777777" w:rsidR="002C6A23" w:rsidRPr="008C12CC" w:rsidRDefault="002C6A23"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Модель </w:t>
      </w:r>
      <w:r>
        <w:rPr>
          <w:rFonts w:ascii="Times New Roman" w:hAnsi="Times New Roman" w:cs="Times New Roman"/>
          <w:sz w:val="28"/>
          <w:szCs w:val="28"/>
          <w:lang w:val="en-US"/>
        </w:rPr>
        <w:t>CBOW</w:t>
      </w:r>
      <w:r>
        <w:rPr>
          <w:rFonts w:ascii="Times New Roman" w:hAnsi="Times New Roman" w:cs="Times New Roman"/>
          <w:sz w:val="28"/>
          <w:szCs w:val="28"/>
        </w:rPr>
        <w:t xml:space="preserve"> по словам контекста</w:t>
      </w:r>
      <w:r w:rsidRPr="00FC34D1">
        <w:rPr>
          <w:rFonts w:ascii="Times New Roman" w:hAnsi="Times New Roman" w:cs="Times New Roman"/>
          <w:sz w:val="28"/>
          <w:szCs w:val="28"/>
        </w:rPr>
        <w:t xml:space="preserve"> </w:t>
      </w:r>
      <w:r w:rsidRPr="005135C0">
        <w:rPr>
          <w:rFonts w:ascii="Times New Roman" w:hAnsi="Times New Roman" w:cs="Times New Roman"/>
          <w:i/>
          <w:sz w:val="28"/>
          <w:szCs w:val="28"/>
        </w:rPr>
        <w:t>{</w:t>
      </w:r>
      <w:r w:rsidRPr="00FC34D1">
        <w:rPr>
          <w:rFonts w:ascii="Times New Roman" w:hAnsi="Times New Roman" w:cs="Times New Roman"/>
          <w:i/>
          <w:sz w:val="28"/>
          <w:szCs w:val="28"/>
          <w:lang w:val="en-US"/>
        </w:rPr>
        <w:t>w</w:t>
      </w:r>
      <w:r w:rsidRPr="00FC34D1">
        <w:rPr>
          <w:rFonts w:ascii="Times New Roman" w:hAnsi="Times New Roman" w:cs="Times New Roman"/>
          <w:i/>
          <w:sz w:val="28"/>
          <w:szCs w:val="28"/>
          <w:vertAlign w:val="subscript"/>
          <w:lang w:val="en-US"/>
        </w:rPr>
        <w:t>t</w:t>
      </w:r>
      <w:r w:rsidRPr="00FC34D1">
        <w:rPr>
          <w:rFonts w:ascii="Times New Roman" w:hAnsi="Times New Roman" w:cs="Times New Roman"/>
          <w:i/>
          <w:sz w:val="28"/>
          <w:szCs w:val="28"/>
          <w:vertAlign w:val="subscript"/>
        </w:rPr>
        <w:t>-</w:t>
      </w:r>
      <w:r w:rsidRPr="00FC34D1">
        <w:rPr>
          <w:rFonts w:ascii="Times New Roman" w:hAnsi="Times New Roman" w:cs="Times New Roman"/>
          <w:i/>
          <w:sz w:val="28"/>
          <w:szCs w:val="28"/>
          <w:vertAlign w:val="subscript"/>
          <w:lang w:val="en-US"/>
        </w:rPr>
        <w:t>m</w:t>
      </w:r>
      <w:r w:rsidRPr="00B4270D">
        <w:rPr>
          <w:rFonts w:ascii="Times New Roman" w:hAnsi="Times New Roman" w:cs="Times New Roman"/>
          <w:i/>
          <w:sz w:val="28"/>
          <w:szCs w:val="28"/>
        </w:rPr>
        <w:t xml:space="preserve">, </w:t>
      </w:r>
      <w:r w:rsidRPr="00FC34D1">
        <w:rPr>
          <w:rFonts w:ascii="Times New Roman" w:hAnsi="Times New Roman" w:cs="Times New Roman"/>
          <w:i/>
          <w:sz w:val="28"/>
          <w:szCs w:val="28"/>
        </w:rPr>
        <w:t>…,</w:t>
      </w:r>
      <w:r w:rsidRPr="00B4270D">
        <w:rPr>
          <w:rFonts w:ascii="Times New Roman" w:hAnsi="Times New Roman" w:cs="Times New Roman"/>
          <w:i/>
          <w:sz w:val="28"/>
          <w:szCs w:val="28"/>
        </w:rPr>
        <w:t xml:space="preserve"> </w:t>
      </w:r>
      <w:r w:rsidRPr="00FC34D1">
        <w:rPr>
          <w:rFonts w:ascii="Times New Roman" w:hAnsi="Times New Roman" w:cs="Times New Roman"/>
          <w:i/>
          <w:sz w:val="28"/>
          <w:szCs w:val="28"/>
          <w:lang w:val="en-US"/>
        </w:rPr>
        <w:t>w</w:t>
      </w:r>
      <w:r w:rsidRPr="00FC34D1">
        <w:rPr>
          <w:rFonts w:ascii="Times New Roman" w:hAnsi="Times New Roman" w:cs="Times New Roman"/>
          <w:i/>
          <w:sz w:val="28"/>
          <w:szCs w:val="28"/>
          <w:vertAlign w:val="subscript"/>
          <w:lang w:val="en-US"/>
        </w:rPr>
        <w:t>t</w:t>
      </w:r>
      <w:r w:rsidRPr="00FC34D1">
        <w:rPr>
          <w:rFonts w:ascii="Times New Roman" w:hAnsi="Times New Roman" w:cs="Times New Roman"/>
          <w:i/>
          <w:sz w:val="28"/>
          <w:szCs w:val="28"/>
          <w:vertAlign w:val="subscript"/>
        </w:rPr>
        <w:t>-1</w:t>
      </w:r>
      <w:r w:rsidRPr="00FC34D1">
        <w:rPr>
          <w:rFonts w:ascii="Times New Roman" w:hAnsi="Times New Roman" w:cs="Times New Roman"/>
          <w:i/>
          <w:sz w:val="28"/>
          <w:szCs w:val="28"/>
        </w:rPr>
        <w:t>,</w:t>
      </w:r>
      <w:r w:rsidRPr="00B4270D">
        <w:rPr>
          <w:rFonts w:ascii="Times New Roman" w:hAnsi="Times New Roman" w:cs="Times New Roman"/>
          <w:i/>
          <w:sz w:val="28"/>
          <w:szCs w:val="28"/>
        </w:rPr>
        <w:t xml:space="preserve"> </w:t>
      </w:r>
      <w:r w:rsidRPr="00FC34D1">
        <w:rPr>
          <w:rFonts w:ascii="Times New Roman" w:hAnsi="Times New Roman" w:cs="Times New Roman"/>
          <w:i/>
          <w:sz w:val="28"/>
          <w:szCs w:val="28"/>
          <w:lang w:val="en-US"/>
        </w:rPr>
        <w:t>w</w:t>
      </w:r>
      <w:r w:rsidRPr="00FC34D1">
        <w:rPr>
          <w:rFonts w:ascii="Times New Roman" w:hAnsi="Times New Roman" w:cs="Times New Roman"/>
          <w:i/>
          <w:sz w:val="28"/>
          <w:szCs w:val="28"/>
          <w:vertAlign w:val="subscript"/>
          <w:lang w:val="en-US"/>
        </w:rPr>
        <w:t>t</w:t>
      </w:r>
      <w:r w:rsidRPr="00FC34D1">
        <w:rPr>
          <w:rFonts w:ascii="Times New Roman" w:hAnsi="Times New Roman" w:cs="Times New Roman"/>
          <w:i/>
          <w:sz w:val="28"/>
          <w:szCs w:val="28"/>
          <w:vertAlign w:val="subscript"/>
        </w:rPr>
        <w:t>+1</w:t>
      </w:r>
      <w:r w:rsidRPr="00FC34D1">
        <w:rPr>
          <w:rFonts w:ascii="Times New Roman" w:hAnsi="Times New Roman" w:cs="Times New Roman"/>
          <w:i/>
          <w:sz w:val="28"/>
          <w:szCs w:val="28"/>
        </w:rPr>
        <w:t>,</w:t>
      </w:r>
      <w:r w:rsidRPr="00B4270D">
        <w:rPr>
          <w:rFonts w:ascii="Times New Roman" w:hAnsi="Times New Roman" w:cs="Times New Roman"/>
          <w:i/>
          <w:sz w:val="28"/>
          <w:szCs w:val="28"/>
        </w:rPr>
        <w:t xml:space="preserve"> </w:t>
      </w:r>
      <w:r w:rsidRPr="00FC34D1">
        <w:rPr>
          <w:rFonts w:ascii="Times New Roman" w:hAnsi="Times New Roman" w:cs="Times New Roman"/>
          <w:i/>
          <w:sz w:val="28"/>
          <w:szCs w:val="28"/>
        </w:rPr>
        <w:t>…</w:t>
      </w:r>
      <w:r w:rsidRPr="00B4270D">
        <w:rPr>
          <w:rFonts w:ascii="Times New Roman" w:hAnsi="Times New Roman" w:cs="Times New Roman"/>
          <w:i/>
          <w:sz w:val="28"/>
          <w:szCs w:val="28"/>
        </w:rPr>
        <w:t xml:space="preserve">, </w:t>
      </w:r>
      <w:r w:rsidRPr="00FC34D1">
        <w:rPr>
          <w:rFonts w:ascii="Times New Roman" w:hAnsi="Times New Roman" w:cs="Times New Roman"/>
          <w:i/>
          <w:sz w:val="28"/>
          <w:szCs w:val="28"/>
          <w:lang w:val="en-US"/>
        </w:rPr>
        <w:t>w</w:t>
      </w:r>
      <w:r w:rsidRPr="00FC34D1">
        <w:rPr>
          <w:rFonts w:ascii="Times New Roman" w:hAnsi="Times New Roman" w:cs="Times New Roman"/>
          <w:i/>
          <w:sz w:val="28"/>
          <w:szCs w:val="28"/>
          <w:vertAlign w:val="subscript"/>
          <w:lang w:val="en-US"/>
        </w:rPr>
        <w:t>t</w:t>
      </w:r>
      <w:r w:rsidRPr="00FC34D1">
        <w:rPr>
          <w:rFonts w:ascii="Times New Roman" w:hAnsi="Times New Roman" w:cs="Times New Roman"/>
          <w:i/>
          <w:sz w:val="28"/>
          <w:szCs w:val="28"/>
          <w:vertAlign w:val="subscript"/>
        </w:rPr>
        <w:t>+</w:t>
      </w:r>
      <w:r w:rsidRPr="00FC34D1">
        <w:rPr>
          <w:rFonts w:ascii="Times New Roman" w:hAnsi="Times New Roman" w:cs="Times New Roman"/>
          <w:i/>
          <w:sz w:val="28"/>
          <w:szCs w:val="28"/>
          <w:vertAlign w:val="subscript"/>
          <w:lang w:val="en-US"/>
        </w:rPr>
        <w:t>m</w:t>
      </w:r>
      <w:r w:rsidRPr="005135C0">
        <w:rPr>
          <w:rFonts w:ascii="Times New Roman" w:hAnsi="Times New Roman" w:cs="Times New Roman"/>
          <w:sz w:val="28"/>
          <w:szCs w:val="28"/>
        </w:rPr>
        <w:t xml:space="preserve">} </w:t>
      </w:r>
      <w:r>
        <w:rPr>
          <w:rFonts w:ascii="Times New Roman" w:hAnsi="Times New Roman" w:cs="Times New Roman"/>
          <w:sz w:val="28"/>
          <w:szCs w:val="28"/>
        </w:rPr>
        <w:t>предсказывает текущее слово</w:t>
      </w:r>
      <w:r w:rsidRPr="00FC34D1">
        <w:rPr>
          <w:rFonts w:ascii="Times New Roman" w:hAnsi="Times New Roman" w:cs="Times New Roman"/>
          <w:sz w:val="28"/>
          <w:szCs w:val="28"/>
        </w:rPr>
        <w:t xml:space="preserve"> </w:t>
      </w:r>
      <w:r w:rsidRPr="00FC34D1">
        <w:rPr>
          <w:rFonts w:ascii="Times New Roman" w:hAnsi="Times New Roman" w:cs="Times New Roman"/>
          <w:i/>
          <w:sz w:val="28"/>
          <w:szCs w:val="28"/>
          <w:lang w:val="en-US"/>
        </w:rPr>
        <w:t>w</w:t>
      </w:r>
      <w:r w:rsidRPr="00FC34D1">
        <w:rPr>
          <w:rFonts w:ascii="Times New Roman" w:hAnsi="Times New Roman" w:cs="Times New Roman"/>
          <w:i/>
          <w:sz w:val="28"/>
          <w:szCs w:val="28"/>
          <w:vertAlign w:val="subscript"/>
          <w:lang w:val="en-US"/>
        </w:rPr>
        <w:t>t</w:t>
      </w:r>
      <w:r w:rsidRPr="00FC34D1">
        <w:rPr>
          <w:rFonts w:ascii="Times New Roman" w:hAnsi="Times New Roman" w:cs="Times New Roman"/>
          <w:sz w:val="28"/>
          <w:szCs w:val="28"/>
        </w:rPr>
        <w:t xml:space="preserve">. </w:t>
      </w:r>
      <w:r>
        <w:rPr>
          <w:rFonts w:ascii="Times New Roman" w:hAnsi="Times New Roman" w:cs="Times New Roman"/>
          <w:sz w:val="28"/>
          <w:szCs w:val="28"/>
        </w:rPr>
        <w:t xml:space="preserve"> Модель Skip-gram, наоборот, по центральному слову</w:t>
      </w:r>
      <w:r w:rsidRPr="007A6CA8">
        <w:rPr>
          <w:rFonts w:ascii="Times New Roman" w:hAnsi="Times New Roman" w:cs="Times New Roman"/>
          <w:sz w:val="28"/>
          <w:szCs w:val="28"/>
        </w:rPr>
        <w:t xml:space="preserve"> </w:t>
      </w:r>
      <w:r w:rsidRPr="00FC34D1">
        <w:rPr>
          <w:rFonts w:ascii="Times New Roman" w:hAnsi="Times New Roman" w:cs="Times New Roman"/>
          <w:i/>
          <w:sz w:val="28"/>
          <w:szCs w:val="28"/>
          <w:lang w:val="en-US"/>
        </w:rPr>
        <w:t>w</w:t>
      </w:r>
      <w:r w:rsidRPr="00FC34D1">
        <w:rPr>
          <w:rFonts w:ascii="Times New Roman" w:hAnsi="Times New Roman" w:cs="Times New Roman"/>
          <w:i/>
          <w:sz w:val="28"/>
          <w:szCs w:val="28"/>
          <w:vertAlign w:val="subscript"/>
          <w:lang w:val="en-US"/>
        </w:rPr>
        <w:t>t</w:t>
      </w:r>
      <w:r>
        <w:rPr>
          <w:rFonts w:ascii="Times New Roman" w:hAnsi="Times New Roman" w:cs="Times New Roman"/>
          <w:sz w:val="28"/>
          <w:szCs w:val="28"/>
        </w:rPr>
        <w:t xml:space="preserve"> предсказывает контекстные слова </w:t>
      </w:r>
      <w:r w:rsidRPr="005135C0">
        <w:rPr>
          <w:rFonts w:ascii="Times New Roman" w:hAnsi="Times New Roman" w:cs="Times New Roman"/>
          <w:sz w:val="28"/>
          <w:szCs w:val="28"/>
        </w:rPr>
        <w:t>{</w:t>
      </w:r>
      <w:r w:rsidRPr="00FC34D1">
        <w:rPr>
          <w:rFonts w:ascii="Times New Roman" w:hAnsi="Times New Roman" w:cs="Times New Roman"/>
          <w:i/>
          <w:sz w:val="28"/>
          <w:szCs w:val="28"/>
          <w:lang w:val="en-US"/>
        </w:rPr>
        <w:t>w</w:t>
      </w:r>
      <w:r w:rsidRPr="00FC34D1">
        <w:rPr>
          <w:rFonts w:ascii="Times New Roman" w:hAnsi="Times New Roman" w:cs="Times New Roman"/>
          <w:i/>
          <w:sz w:val="28"/>
          <w:szCs w:val="28"/>
          <w:vertAlign w:val="subscript"/>
          <w:lang w:val="en-US"/>
        </w:rPr>
        <w:t>t</w:t>
      </w:r>
      <w:r w:rsidRPr="00FC34D1">
        <w:rPr>
          <w:rFonts w:ascii="Times New Roman" w:hAnsi="Times New Roman" w:cs="Times New Roman"/>
          <w:i/>
          <w:sz w:val="28"/>
          <w:szCs w:val="28"/>
          <w:vertAlign w:val="subscript"/>
        </w:rPr>
        <w:t>-</w:t>
      </w:r>
      <w:r w:rsidRPr="00FC34D1">
        <w:rPr>
          <w:rFonts w:ascii="Times New Roman" w:hAnsi="Times New Roman" w:cs="Times New Roman"/>
          <w:i/>
          <w:sz w:val="28"/>
          <w:szCs w:val="28"/>
          <w:vertAlign w:val="subscript"/>
          <w:lang w:val="en-US"/>
        </w:rPr>
        <w:t>m</w:t>
      </w:r>
      <w:r w:rsidRPr="00B4270D">
        <w:rPr>
          <w:rFonts w:ascii="Times New Roman" w:hAnsi="Times New Roman" w:cs="Times New Roman"/>
          <w:i/>
          <w:sz w:val="28"/>
          <w:szCs w:val="28"/>
        </w:rPr>
        <w:t xml:space="preserve">, </w:t>
      </w:r>
      <w:r w:rsidRPr="00FC34D1">
        <w:rPr>
          <w:rFonts w:ascii="Times New Roman" w:hAnsi="Times New Roman" w:cs="Times New Roman"/>
          <w:i/>
          <w:sz w:val="28"/>
          <w:szCs w:val="28"/>
        </w:rPr>
        <w:t>…,</w:t>
      </w:r>
      <w:r w:rsidRPr="00B4270D">
        <w:rPr>
          <w:rFonts w:ascii="Times New Roman" w:hAnsi="Times New Roman" w:cs="Times New Roman"/>
          <w:i/>
          <w:sz w:val="28"/>
          <w:szCs w:val="28"/>
        </w:rPr>
        <w:t xml:space="preserve"> </w:t>
      </w:r>
      <w:r w:rsidRPr="00FC34D1">
        <w:rPr>
          <w:rFonts w:ascii="Times New Roman" w:hAnsi="Times New Roman" w:cs="Times New Roman"/>
          <w:i/>
          <w:sz w:val="28"/>
          <w:szCs w:val="28"/>
          <w:lang w:val="en-US"/>
        </w:rPr>
        <w:t>w</w:t>
      </w:r>
      <w:r w:rsidRPr="00FC34D1">
        <w:rPr>
          <w:rFonts w:ascii="Times New Roman" w:hAnsi="Times New Roman" w:cs="Times New Roman"/>
          <w:i/>
          <w:sz w:val="28"/>
          <w:szCs w:val="28"/>
          <w:vertAlign w:val="subscript"/>
          <w:lang w:val="en-US"/>
        </w:rPr>
        <w:t>t</w:t>
      </w:r>
      <w:r w:rsidRPr="00FC34D1">
        <w:rPr>
          <w:rFonts w:ascii="Times New Roman" w:hAnsi="Times New Roman" w:cs="Times New Roman"/>
          <w:i/>
          <w:sz w:val="28"/>
          <w:szCs w:val="28"/>
          <w:vertAlign w:val="subscript"/>
        </w:rPr>
        <w:t>-1</w:t>
      </w:r>
      <w:r w:rsidRPr="00FC34D1">
        <w:rPr>
          <w:rFonts w:ascii="Times New Roman" w:hAnsi="Times New Roman" w:cs="Times New Roman"/>
          <w:i/>
          <w:sz w:val="28"/>
          <w:szCs w:val="28"/>
        </w:rPr>
        <w:t>,</w:t>
      </w:r>
      <w:r w:rsidRPr="00B4270D">
        <w:rPr>
          <w:rFonts w:ascii="Times New Roman" w:hAnsi="Times New Roman" w:cs="Times New Roman"/>
          <w:i/>
          <w:sz w:val="28"/>
          <w:szCs w:val="28"/>
        </w:rPr>
        <w:t xml:space="preserve"> </w:t>
      </w:r>
      <w:r w:rsidRPr="00FC34D1">
        <w:rPr>
          <w:rFonts w:ascii="Times New Roman" w:hAnsi="Times New Roman" w:cs="Times New Roman"/>
          <w:i/>
          <w:sz w:val="28"/>
          <w:szCs w:val="28"/>
          <w:lang w:val="en-US"/>
        </w:rPr>
        <w:t>w</w:t>
      </w:r>
      <w:r w:rsidRPr="00FC34D1">
        <w:rPr>
          <w:rFonts w:ascii="Times New Roman" w:hAnsi="Times New Roman" w:cs="Times New Roman"/>
          <w:i/>
          <w:sz w:val="28"/>
          <w:szCs w:val="28"/>
          <w:vertAlign w:val="subscript"/>
          <w:lang w:val="en-US"/>
        </w:rPr>
        <w:t>t</w:t>
      </w:r>
      <w:r w:rsidRPr="00FC34D1">
        <w:rPr>
          <w:rFonts w:ascii="Times New Roman" w:hAnsi="Times New Roman" w:cs="Times New Roman"/>
          <w:i/>
          <w:sz w:val="28"/>
          <w:szCs w:val="28"/>
          <w:vertAlign w:val="subscript"/>
        </w:rPr>
        <w:t>+1</w:t>
      </w:r>
      <w:r w:rsidRPr="00FC34D1">
        <w:rPr>
          <w:rFonts w:ascii="Times New Roman" w:hAnsi="Times New Roman" w:cs="Times New Roman"/>
          <w:i/>
          <w:sz w:val="28"/>
          <w:szCs w:val="28"/>
        </w:rPr>
        <w:t>,</w:t>
      </w:r>
      <w:r w:rsidRPr="00B4270D">
        <w:rPr>
          <w:rFonts w:ascii="Times New Roman" w:hAnsi="Times New Roman" w:cs="Times New Roman"/>
          <w:i/>
          <w:sz w:val="28"/>
          <w:szCs w:val="28"/>
        </w:rPr>
        <w:t xml:space="preserve"> </w:t>
      </w:r>
      <w:r w:rsidRPr="00FC34D1">
        <w:rPr>
          <w:rFonts w:ascii="Times New Roman" w:hAnsi="Times New Roman" w:cs="Times New Roman"/>
          <w:i/>
          <w:sz w:val="28"/>
          <w:szCs w:val="28"/>
        </w:rPr>
        <w:t>…</w:t>
      </w:r>
      <w:r w:rsidRPr="00B4270D">
        <w:rPr>
          <w:rFonts w:ascii="Times New Roman" w:hAnsi="Times New Roman" w:cs="Times New Roman"/>
          <w:i/>
          <w:sz w:val="28"/>
          <w:szCs w:val="28"/>
        </w:rPr>
        <w:t xml:space="preserve">, </w:t>
      </w:r>
      <w:r w:rsidRPr="008C12CC">
        <w:rPr>
          <w:rFonts w:ascii="Times New Roman" w:hAnsi="Times New Roman" w:cs="Times New Roman"/>
          <w:i/>
          <w:sz w:val="28"/>
          <w:szCs w:val="28"/>
          <w:lang w:val="en-US"/>
        </w:rPr>
        <w:t>w</w:t>
      </w:r>
      <w:r w:rsidRPr="008C12CC">
        <w:rPr>
          <w:rFonts w:ascii="Times New Roman" w:hAnsi="Times New Roman" w:cs="Times New Roman"/>
          <w:i/>
          <w:sz w:val="28"/>
          <w:szCs w:val="28"/>
          <w:vertAlign w:val="subscript"/>
          <w:lang w:val="en-US"/>
        </w:rPr>
        <w:t>t</w:t>
      </w:r>
      <w:r w:rsidRPr="008C12CC">
        <w:rPr>
          <w:rFonts w:ascii="Times New Roman" w:hAnsi="Times New Roman" w:cs="Times New Roman"/>
          <w:i/>
          <w:sz w:val="28"/>
          <w:szCs w:val="28"/>
          <w:vertAlign w:val="subscript"/>
        </w:rPr>
        <w:t>+</w:t>
      </w:r>
      <w:r w:rsidRPr="008C12CC">
        <w:rPr>
          <w:rFonts w:ascii="Times New Roman" w:hAnsi="Times New Roman" w:cs="Times New Roman"/>
          <w:i/>
          <w:sz w:val="28"/>
          <w:szCs w:val="28"/>
          <w:vertAlign w:val="subscript"/>
          <w:lang w:val="en-US"/>
        </w:rPr>
        <w:t>m</w:t>
      </w:r>
      <w:r w:rsidRPr="008C12CC">
        <w:rPr>
          <w:rFonts w:ascii="Times New Roman" w:hAnsi="Times New Roman" w:cs="Times New Roman"/>
          <w:sz w:val="28"/>
          <w:szCs w:val="28"/>
        </w:rPr>
        <w:t xml:space="preserve">} [96].  </w:t>
      </w:r>
    </w:p>
    <w:p w14:paraId="366DC5A6" w14:textId="6C476B69" w:rsidR="001A5932" w:rsidRPr="008C12CC" w:rsidRDefault="001A5932" w:rsidP="00FD70EA">
      <w:pPr>
        <w:spacing w:after="0" w:line="240" w:lineRule="auto"/>
        <w:ind w:firstLine="709"/>
        <w:jc w:val="both"/>
        <w:rPr>
          <w:rFonts w:ascii="Times New Roman" w:hAnsi="Times New Roman" w:cs="Times New Roman"/>
          <w:sz w:val="28"/>
          <w:szCs w:val="28"/>
        </w:rPr>
      </w:pPr>
    </w:p>
    <w:p w14:paraId="0AF08C4A" w14:textId="22CBC513" w:rsidR="001A5932" w:rsidRDefault="001A5932" w:rsidP="00FD70EA">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7E54214F" wp14:editId="65A325B9">
            <wp:extent cx="4230519" cy="248440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275387" cy="2510757"/>
                    </a:xfrm>
                    <a:prstGeom prst="rect">
                      <a:avLst/>
                    </a:prstGeom>
                  </pic:spPr>
                </pic:pic>
              </a:graphicData>
            </a:graphic>
          </wp:inline>
        </w:drawing>
      </w:r>
    </w:p>
    <w:p w14:paraId="6302D265" w14:textId="77777777" w:rsidR="001A5932" w:rsidRPr="009D79DF" w:rsidRDefault="001A5932" w:rsidP="00FD70EA">
      <w:pPr>
        <w:spacing w:after="0" w:line="240" w:lineRule="auto"/>
        <w:ind w:firstLine="709"/>
        <w:jc w:val="both"/>
        <w:rPr>
          <w:rFonts w:ascii="Times New Roman" w:hAnsi="Times New Roman" w:cs="Times New Roman"/>
          <w:b/>
          <w:sz w:val="16"/>
          <w:szCs w:val="16"/>
        </w:rPr>
      </w:pPr>
    </w:p>
    <w:p w14:paraId="7BA0FB6E" w14:textId="3A8576B5" w:rsidR="009D79DF" w:rsidRDefault="0079578E" w:rsidP="009D79D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6A0D75">
        <w:rPr>
          <w:rFonts w:ascii="Times New Roman" w:hAnsi="Times New Roman" w:cs="Times New Roman"/>
          <w:sz w:val="28"/>
          <w:szCs w:val="28"/>
        </w:rPr>
        <w:t xml:space="preserve"> 2</w:t>
      </w:r>
      <w:r>
        <w:rPr>
          <w:rFonts w:ascii="Times New Roman" w:hAnsi="Times New Roman" w:cs="Times New Roman"/>
          <w:sz w:val="28"/>
          <w:szCs w:val="28"/>
        </w:rPr>
        <w:t>.</w:t>
      </w:r>
      <w:r w:rsidR="009D79DF">
        <w:rPr>
          <w:rFonts w:ascii="Times New Roman" w:hAnsi="Times New Roman" w:cs="Times New Roman"/>
          <w:sz w:val="28"/>
          <w:szCs w:val="28"/>
          <w:lang w:val="kk-KZ"/>
        </w:rPr>
        <w:t>8</w:t>
      </w:r>
      <w:r>
        <w:rPr>
          <w:rFonts w:ascii="Times New Roman" w:hAnsi="Times New Roman" w:cs="Times New Roman"/>
          <w:sz w:val="28"/>
          <w:szCs w:val="28"/>
        </w:rPr>
        <w:t xml:space="preserve"> </w:t>
      </w:r>
      <w:r w:rsidR="009D79DF">
        <w:rPr>
          <w:rFonts w:ascii="Times New Roman" w:hAnsi="Times New Roman" w:cs="Times New Roman"/>
          <w:sz w:val="28"/>
          <w:szCs w:val="28"/>
          <w:lang w:val="kk-KZ"/>
        </w:rPr>
        <w:t xml:space="preserve">– </w:t>
      </w:r>
      <w:r>
        <w:rPr>
          <w:rFonts w:ascii="Times New Roman" w:hAnsi="Times New Roman" w:cs="Times New Roman"/>
          <w:sz w:val="28"/>
          <w:szCs w:val="28"/>
        </w:rPr>
        <w:t>Модель</w:t>
      </w:r>
      <w:r w:rsidRPr="00C22DDC">
        <w:rPr>
          <w:rFonts w:ascii="Times New Roman" w:hAnsi="Times New Roman" w:cs="Times New Roman"/>
          <w:sz w:val="28"/>
          <w:szCs w:val="28"/>
        </w:rPr>
        <w:t xml:space="preserve"> </w:t>
      </w:r>
      <w:r w:rsidRPr="0079578E">
        <w:rPr>
          <w:rFonts w:ascii="Times New Roman" w:hAnsi="Times New Roman" w:cs="Times New Roman"/>
          <w:sz w:val="28"/>
          <w:szCs w:val="28"/>
          <w:lang w:val="en-US"/>
        </w:rPr>
        <w:t>Bag</w:t>
      </w:r>
      <w:r w:rsidRPr="00C22DDC">
        <w:rPr>
          <w:rFonts w:ascii="Times New Roman" w:hAnsi="Times New Roman" w:cs="Times New Roman"/>
          <w:sz w:val="28"/>
          <w:szCs w:val="28"/>
        </w:rPr>
        <w:t>-</w:t>
      </w:r>
      <w:r w:rsidRPr="0079578E">
        <w:rPr>
          <w:rFonts w:ascii="Times New Roman" w:hAnsi="Times New Roman" w:cs="Times New Roman"/>
          <w:sz w:val="28"/>
          <w:szCs w:val="28"/>
          <w:lang w:val="en-US"/>
        </w:rPr>
        <w:t>of</w:t>
      </w:r>
      <w:r w:rsidRPr="00C22DDC">
        <w:rPr>
          <w:rFonts w:ascii="Times New Roman" w:hAnsi="Times New Roman" w:cs="Times New Roman"/>
          <w:sz w:val="28"/>
          <w:szCs w:val="28"/>
        </w:rPr>
        <w:t>-</w:t>
      </w:r>
      <w:r w:rsidRPr="0079578E">
        <w:rPr>
          <w:rFonts w:ascii="Times New Roman" w:hAnsi="Times New Roman" w:cs="Times New Roman"/>
          <w:sz w:val="28"/>
          <w:szCs w:val="28"/>
          <w:lang w:val="en-US"/>
        </w:rPr>
        <w:t>Words</w:t>
      </w:r>
      <w:r w:rsidRPr="00C22DDC">
        <w:rPr>
          <w:rFonts w:ascii="Times New Roman" w:hAnsi="Times New Roman" w:cs="Times New Roman"/>
          <w:sz w:val="28"/>
          <w:szCs w:val="28"/>
        </w:rPr>
        <w:t xml:space="preserve"> (</w:t>
      </w:r>
      <w:r>
        <w:rPr>
          <w:rFonts w:ascii="Times New Roman" w:hAnsi="Times New Roman" w:cs="Times New Roman"/>
          <w:sz w:val="28"/>
          <w:szCs w:val="28"/>
          <w:lang w:val="en-US"/>
        </w:rPr>
        <w:t>CBOW</w:t>
      </w:r>
      <w:r w:rsidRPr="00C22DDC">
        <w:rPr>
          <w:rFonts w:ascii="Times New Roman" w:hAnsi="Times New Roman" w:cs="Times New Roman"/>
          <w:sz w:val="28"/>
          <w:szCs w:val="28"/>
        </w:rPr>
        <w:t xml:space="preserve">) </w:t>
      </w:r>
      <w:r>
        <w:rPr>
          <w:rFonts w:ascii="Times New Roman" w:hAnsi="Times New Roman" w:cs="Times New Roman"/>
          <w:sz w:val="28"/>
          <w:szCs w:val="28"/>
        </w:rPr>
        <w:t>и</w:t>
      </w:r>
      <w:r w:rsidRPr="00C22DDC">
        <w:rPr>
          <w:rFonts w:ascii="Times New Roman" w:hAnsi="Times New Roman" w:cs="Times New Roman"/>
          <w:sz w:val="28"/>
          <w:szCs w:val="28"/>
        </w:rPr>
        <w:t xml:space="preserve"> </w:t>
      </w:r>
      <w:r>
        <w:rPr>
          <w:rFonts w:ascii="Times New Roman" w:hAnsi="Times New Roman" w:cs="Times New Roman"/>
          <w:sz w:val="28"/>
          <w:szCs w:val="28"/>
        </w:rPr>
        <w:t>модель</w:t>
      </w:r>
      <w:r w:rsidRPr="00C22DDC">
        <w:rPr>
          <w:rFonts w:ascii="Times New Roman" w:hAnsi="Times New Roman" w:cs="Times New Roman"/>
          <w:sz w:val="28"/>
          <w:szCs w:val="28"/>
        </w:rPr>
        <w:t xml:space="preserve"> </w:t>
      </w:r>
      <w:r w:rsidRPr="0079578E">
        <w:rPr>
          <w:rFonts w:ascii="Times New Roman" w:hAnsi="Times New Roman" w:cs="Times New Roman"/>
          <w:sz w:val="28"/>
          <w:szCs w:val="28"/>
          <w:lang w:val="en-US"/>
        </w:rPr>
        <w:t>Skip</w:t>
      </w:r>
      <w:r w:rsidRPr="00C22DDC">
        <w:rPr>
          <w:rFonts w:ascii="Times New Roman" w:hAnsi="Times New Roman" w:cs="Times New Roman"/>
          <w:sz w:val="28"/>
          <w:szCs w:val="28"/>
        </w:rPr>
        <w:t>-</w:t>
      </w:r>
      <w:r w:rsidRPr="0079578E">
        <w:rPr>
          <w:rFonts w:ascii="Times New Roman" w:hAnsi="Times New Roman" w:cs="Times New Roman"/>
          <w:sz w:val="28"/>
          <w:szCs w:val="28"/>
          <w:lang w:val="en-US"/>
        </w:rPr>
        <w:t>gram</w:t>
      </w:r>
      <w:r w:rsidR="00B2455B" w:rsidRPr="00C22DDC">
        <w:rPr>
          <w:rFonts w:ascii="Times New Roman" w:hAnsi="Times New Roman" w:cs="Times New Roman"/>
          <w:sz w:val="28"/>
          <w:szCs w:val="28"/>
        </w:rPr>
        <w:t xml:space="preserve"> </w:t>
      </w:r>
    </w:p>
    <w:p w14:paraId="18E7FE18" w14:textId="77777777" w:rsidR="009D79DF" w:rsidRPr="009D79DF" w:rsidRDefault="009D79DF" w:rsidP="00FD70EA">
      <w:pPr>
        <w:spacing w:after="0" w:line="240" w:lineRule="auto"/>
        <w:ind w:firstLine="709"/>
        <w:jc w:val="center"/>
        <w:rPr>
          <w:rFonts w:ascii="Times New Roman" w:hAnsi="Times New Roman" w:cs="Times New Roman"/>
          <w:sz w:val="16"/>
          <w:szCs w:val="16"/>
        </w:rPr>
      </w:pPr>
    </w:p>
    <w:p w14:paraId="49190D04" w14:textId="66E93468" w:rsidR="0079578E" w:rsidRPr="009D79DF" w:rsidRDefault="009D79DF" w:rsidP="009D79DF">
      <w:pPr>
        <w:spacing w:after="0" w:line="240" w:lineRule="auto"/>
        <w:ind w:firstLine="709"/>
        <w:jc w:val="both"/>
        <w:rPr>
          <w:rFonts w:ascii="Times New Roman" w:hAnsi="Times New Roman" w:cs="Times New Roman"/>
          <w:sz w:val="24"/>
          <w:szCs w:val="24"/>
        </w:rPr>
      </w:pPr>
      <w:r w:rsidRPr="009D79DF">
        <w:rPr>
          <w:rFonts w:ascii="Times New Roman" w:hAnsi="Times New Roman" w:cs="Times New Roman"/>
          <w:sz w:val="24"/>
          <w:szCs w:val="24"/>
          <w:lang w:val="kk-KZ"/>
        </w:rPr>
        <w:t xml:space="preserve">Примечание – Составлено по источнику </w:t>
      </w:r>
      <w:r w:rsidR="00B2455B" w:rsidRPr="009D79DF">
        <w:rPr>
          <w:rFonts w:ascii="Times New Roman" w:hAnsi="Times New Roman" w:cs="Times New Roman"/>
          <w:sz w:val="24"/>
          <w:szCs w:val="24"/>
        </w:rPr>
        <w:t>[96]</w:t>
      </w:r>
      <w:r w:rsidR="00F6331E" w:rsidRPr="009D79DF">
        <w:rPr>
          <w:rFonts w:ascii="Times New Roman" w:hAnsi="Times New Roman" w:cs="Times New Roman"/>
          <w:sz w:val="24"/>
          <w:szCs w:val="24"/>
        </w:rPr>
        <w:t xml:space="preserve"> </w:t>
      </w:r>
      <w:r w:rsidR="00B2455B" w:rsidRPr="009D79DF">
        <w:rPr>
          <w:rFonts w:ascii="Times New Roman" w:hAnsi="Times New Roman" w:cs="Times New Roman"/>
          <w:sz w:val="24"/>
          <w:szCs w:val="24"/>
        </w:rPr>
        <w:t xml:space="preserve"> </w:t>
      </w:r>
    </w:p>
    <w:p w14:paraId="00D6BCF2" w14:textId="77777777" w:rsidR="0079578E" w:rsidRPr="00C22DDC" w:rsidRDefault="0079578E" w:rsidP="00FD70EA">
      <w:pPr>
        <w:spacing w:after="0" w:line="240" w:lineRule="auto"/>
        <w:ind w:firstLine="709"/>
        <w:jc w:val="both"/>
        <w:rPr>
          <w:rFonts w:ascii="Times New Roman" w:hAnsi="Times New Roman" w:cs="Times New Roman"/>
          <w:sz w:val="28"/>
          <w:szCs w:val="28"/>
        </w:rPr>
      </w:pPr>
    </w:p>
    <w:p w14:paraId="77C46A23" w14:textId="621A9E47" w:rsidR="00371C18" w:rsidRPr="00E26570" w:rsidRDefault="001A2E4F" w:rsidP="00FD70EA">
      <w:pPr>
        <w:spacing w:after="0" w:line="240" w:lineRule="auto"/>
        <w:ind w:firstLine="709"/>
        <w:jc w:val="both"/>
        <w:rPr>
          <w:rFonts w:ascii="Times New Roman" w:hAnsi="Times New Roman" w:cs="Times New Roman"/>
          <w:sz w:val="28"/>
          <w:szCs w:val="28"/>
        </w:rPr>
      </w:pPr>
      <w:r w:rsidRPr="003D75CA">
        <w:rPr>
          <w:rFonts w:ascii="Times New Roman" w:hAnsi="Times New Roman" w:cs="Times New Roman"/>
          <w:sz w:val="28"/>
          <w:szCs w:val="28"/>
        </w:rPr>
        <w:t>Обе архитектуры создают статические векторные представлен</w:t>
      </w:r>
      <w:r>
        <w:rPr>
          <w:rFonts w:ascii="Times New Roman" w:hAnsi="Times New Roman" w:cs="Times New Roman"/>
          <w:sz w:val="28"/>
          <w:szCs w:val="28"/>
        </w:rPr>
        <w:t>и</w:t>
      </w:r>
      <w:r w:rsidRPr="003D75CA">
        <w:rPr>
          <w:rFonts w:ascii="Times New Roman" w:hAnsi="Times New Roman" w:cs="Times New Roman"/>
          <w:sz w:val="28"/>
          <w:szCs w:val="28"/>
        </w:rPr>
        <w:t>я слов, то есть каждое слово имеет один и тот же вектор вне завис</w:t>
      </w:r>
      <w:r w:rsidR="00E32EED">
        <w:rPr>
          <w:rFonts w:ascii="Times New Roman" w:hAnsi="Times New Roman" w:cs="Times New Roman"/>
          <w:sz w:val="28"/>
          <w:szCs w:val="28"/>
        </w:rPr>
        <w:t>имости от контекста предложения, поэтому недостатком это</w:t>
      </w:r>
      <w:r w:rsidR="001417DA">
        <w:rPr>
          <w:rFonts w:ascii="Times New Roman" w:hAnsi="Times New Roman" w:cs="Times New Roman"/>
          <w:sz w:val="28"/>
          <w:szCs w:val="28"/>
        </w:rPr>
        <w:t>го метода</w:t>
      </w:r>
      <w:r w:rsidR="00E32EED">
        <w:rPr>
          <w:rFonts w:ascii="Times New Roman" w:hAnsi="Times New Roman" w:cs="Times New Roman"/>
          <w:sz w:val="28"/>
          <w:szCs w:val="28"/>
        </w:rPr>
        <w:t xml:space="preserve"> выступают проблемы </w:t>
      </w:r>
      <w:r w:rsidR="001417DA">
        <w:rPr>
          <w:rFonts w:ascii="Times New Roman" w:hAnsi="Times New Roman" w:cs="Times New Roman"/>
          <w:sz w:val="28"/>
          <w:szCs w:val="28"/>
        </w:rPr>
        <w:t>с</w:t>
      </w:r>
      <w:r w:rsidR="00E32EED">
        <w:rPr>
          <w:rFonts w:ascii="Times New Roman" w:hAnsi="Times New Roman" w:cs="Times New Roman"/>
          <w:sz w:val="28"/>
          <w:szCs w:val="28"/>
        </w:rPr>
        <w:t xml:space="preserve"> </w:t>
      </w:r>
      <w:r w:rsidR="001417DA">
        <w:rPr>
          <w:rFonts w:ascii="Times New Roman" w:hAnsi="Times New Roman" w:cs="Times New Roman"/>
          <w:sz w:val="28"/>
          <w:szCs w:val="28"/>
        </w:rPr>
        <w:t xml:space="preserve">различением </w:t>
      </w:r>
      <w:r w:rsidR="00E32EED">
        <w:rPr>
          <w:rFonts w:ascii="Times New Roman" w:hAnsi="Times New Roman" w:cs="Times New Roman"/>
          <w:sz w:val="28"/>
          <w:szCs w:val="28"/>
        </w:rPr>
        <w:t>омоним</w:t>
      </w:r>
      <w:r w:rsidR="007F37B1">
        <w:rPr>
          <w:rFonts w:ascii="Times New Roman" w:hAnsi="Times New Roman" w:cs="Times New Roman"/>
          <w:sz w:val="28"/>
          <w:szCs w:val="28"/>
        </w:rPr>
        <w:t xml:space="preserve">ов </w:t>
      </w:r>
      <w:r w:rsidR="00AE19B7" w:rsidRPr="00AE19B7">
        <w:rPr>
          <w:rFonts w:ascii="Times New Roman" w:hAnsi="Times New Roman" w:cs="Times New Roman"/>
          <w:sz w:val="28"/>
          <w:szCs w:val="28"/>
        </w:rPr>
        <w:t>[98]</w:t>
      </w:r>
      <w:r w:rsidR="007F37B1">
        <w:rPr>
          <w:rFonts w:ascii="Times New Roman" w:hAnsi="Times New Roman" w:cs="Times New Roman"/>
          <w:sz w:val="28"/>
          <w:szCs w:val="28"/>
        </w:rPr>
        <w:t>.</w:t>
      </w:r>
      <w:r w:rsidR="003253EE" w:rsidRPr="003253EE">
        <w:rPr>
          <w:rFonts w:ascii="Times New Roman" w:hAnsi="Times New Roman" w:cs="Times New Roman"/>
          <w:sz w:val="28"/>
          <w:szCs w:val="28"/>
        </w:rPr>
        <w:t xml:space="preserve"> </w:t>
      </w:r>
      <w:r w:rsidR="003253EE">
        <w:rPr>
          <w:rFonts w:ascii="Times New Roman" w:hAnsi="Times New Roman" w:cs="Times New Roman"/>
          <w:sz w:val="28"/>
          <w:szCs w:val="28"/>
        </w:rPr>
        <w:t>Преимущества модели в скорости обучения на больших корпусах.</w:t>
      </w:r>
      <w:r w:rsidR="003253EE" w:rsidRPr="003253EE">
        <w:rPr>
          <w:rFonts w:ascii="Times New Roman" w:hAnsi="Times New Roman" w:cs="Times New Roman"/>
          <w:sz w:val="28"/>
          <w:szCs w:val="28"/>
        </w:rPr>
        <w:t xml:space="preserve"> </w:t>
      </w:r>
      <w:r w:rsidR="00D916BB">
        <w:rPr>
          <w:rFonts w:ascii="Times New Roman" w:hAnsi="Times New Roman" w:cs="Times New Roman"/>
          <w:sz w:val="28"/>
          <w:szCs w:val="28"/>
        </w:rPr>
        <w:t>Если модель заранее обучена на большом корпусе данных</w:t>
      </w:r>
      <w:r w:rsidR="004B7EA7">
        <w:rPr>
          <w:rFonts w:ascii="Times New Roman" w:hAnsi="Times New Roman" w:cs="Times New Roman"/>
          <w:sz w:val="28"/>
          <w:szCs w:val="28"/>
        </w:rPr>
        <w:t xml:space="preserve">, например, </w:t>
      </w:r>
      <w:r w:rsidR="00A90963">
        <w:rPr>
          <w:rFonts w:ascii="Times New Roman" w:hAnsi="Times New Roman" w:cs="Times New Roman"/>
          <w:sz w:val="28"/>
          <w:szCs w:val="28"/>
        </w:rPr>
        <w:t>В</w:t>
      </w:r>
      <w:r w:rsidR="00D916BB">
        <w:rPr>
          <w:rFonts w:ascii="Times New Roman" w:hAnsi="Times New Roman" w:cs="Times New Roman"/>
          <w:sz w:val="28"/>
          <w:szCs w:val="28"/>
        </w:rPr>
        <w:t>икипедия, ее можно использовать</w:t>
      </w:r>
      <w:r w:rsidR="00EE72F3">
        <w:rPr>
          <w:rFonts w:ascii="Times New Roman" w:hAnsi="Times New Roman" w:cs="Times New Roman"/>
          <w:sz w:val="28"/>
          <w:szCs w:val="28"/>
        </w:rPr>
        <w:t xml:space="preserve"> в задачах </w:t>
      </w:r>
      <w:r w:rsidR="00D866FA">
        <w:rPr>
          <w:rFonts w:ascii="Times New Roman" w:hAnsi="Times New Roman" w:cs="Times New Roman"/>
          <w:sz w:val="28"/>
          <w:szCs w:val="28"/>
        </w:rPr>
        <w:t xml:space="preserve">оценки </w:t>
      </w:r>
      <w:r w:rsidR="00EE72F3">
        <w:rPr>
          <w:rFonts w:ascii="Times New Roman" w:hAnsi="Times New Roman" w:cs="Times New Roman"/>
          <w:sz w:val="28"/>
          <w:szCs w:val="28"/>
        </w:rPr>
        <w:t>семантической близости</w:t>
      </w:r>
      <w:r w:rsidR="00D866FA">
        <w:rPr>
          <w:rFonts w:ascii="Times New Roman" w:hAnsi="Times New Roman" w:cs="Times New Roman"/>
          <w:sz w:val="28"/>
          <w:szCs w:val="28"/>
        </w:rPr>
        <w:t xml:space="preserve"> между словами и фразами</w:t>
      </w:r>
      <w:r w:rsidR="00E26570">
        <w:rPr>
          <w:rFonts w:ascii="Times New Roman" w:hAnsi="Times New Roman" w:cs="Times New Roman"/>
          <w:sz w:val="28"/>
          <w:szCs w:val="28"/>
        </w:rPr>
        <w:t xml:space="preserve"> навыков</w:t>
      </w:r>
      <w:r w:rsidR="00D51A17">
        <w:rPr>
          <w:rFonts w:ascii="Times New Roman" w:hAnsi="Times New Roman" w:cs="Times New Roman"/>
          <w:sz w:val="28"/>
          <w:szCs w:val="28"/>
        </w:rPr>
        <w:t xml:space="preserve">. </w:t>
      </w:r>
    </w:p>
    <w:p w14:paraId="3986FA80" w14:textId="77777777" w:rsidR="00371C18" w:rsidRPr="00047E05" w:rsidRDefault="00371C18" w:rsidP="00FD70EA">
      <w:pPr>
        <w:spacing w:after="0" w:line="240" w:lineRule="auto"/>
        <w:ind w:firstLine="709"/>
        <w:jc w:val="both"/>
        <w:rPr>
          <w:rFonts w:ascii="Times New Roman" w:hAnsi="Times New Roman" w:cs="Times New Roman"/>
          <w:b/>
          <w:sz w:val="28"/>
          <w:szCs w:val="28"/>
        </w:rPr>
      </w:pPr>
    </w:p>
    <w:p w14:paraId="01CAE890" w14:textId="21CDC19B" w:rsidR="0010785B" w:rsidRPr="00324F60" w:rsidRDefault="001078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AE6631" w:rsidRPr="00324F60">
        <w:rPr>
          <w:rFonts w:ascii="Times New Roman" w:hAnsi="Times New Roman" w:cs="Times New Roman"/>
          <w:sz w:val="28"/>
          <w:szCs w:val="28"/>
        </w:rPr>
        <w:t>2</w:t>
      </w:r>
      <w:r w:rsidRPr="00324F60">
        <w:rPr>
          <w:rFonts w:ascii="Times New Roman" w:hAnsi="Times New Roman" w:cs="Times New Roman"/>
          <w:sz w:val="28"/>
          <w:szCs w:val="28"/>
        </w:rPr>
        <w:t>.</w:t>
      </w:r>
      <w:r w:rsidR="002A253F" w:rsidRPr="00324F60">
        <w:rPr>
          <w:rFonts w:ascii="Times New Roman" w:hAnsi="Times New Roman" w:cs="Times New Roman"/>
          <w:sz w:val="28"/>
          <w:szCs w:val="28"/>
        </w:rPr>
        <w:t>2</w:t>
      </w:r>
      <w:r w:rsidRPr="00324F60">
        <w:rPr>
          <w:rFonts w:ascii="Times New Roman" w:hAnsi="Times New Roman" w:cs="Times New Roman"/>
          <w:sz w:val="28"/>
          <w:szCs w:val="28"/>
        </w:rPr>
        <w:t xml:space="preserve"> </w:t>
      </w:r>
      <w:r w:rsidR="00BC3F17" w:rsidRPr="00324F60">
        <w:rPr>
          <w:rFonts w:ascii="Times New Roman" w:hAnsi="Times New Roman" w:cs="Times New Roman"/>
          <w:sz w:val="28"/>
          <w:szCs w:val="28"/>
        </w:rPr>
        <w:t xml:space="preserve">Теоретические основы модели </w:t>
      </w:r>
      <w:r w:rsidR="00CF1B65" w:rsidRPr="00324F60">
        <w:rPr>
          <w:rFonts w:ascii="Times New Roman" w:hAnsi="Times New Roman" w:cs="Times New Roman"/>
          <w:sz w:val="28"/>
          <w:szCs w:val="28"/>
          <w:lang w:val="en-US"/>
        </w:rPr>
        <w:t>BERT</w:t>
      </w:r>
    </w:p>
    <w:p w14:paraId="5E0F075C" w14:textId="0D014212" w:rsidR="00F74653" w:rsidRDefault="00984242" w:rsidP="00FD70EA">
      <w:pPr>
        <w:spacing w:after="0" w:line="240" w:lineRule="auto"/>
        <w:ind w:firstLine="709"/>
        <w:jc w:val="both"/>
        <w:rPr>
          <w:rFonts w:ascii="Times New Roman" w:hAnsi="Times New Roman" w:cs="Times New Roman"/>
          <w:sz w:val="28"/>
          <w:szCs w:val="28"/>
        </w:rPr>
      </w:pPr>
      <w:r w:rsidRPr="00FA0001">
        <w:rPr>
          <w:rFonts w:ascii="Times New Roman" w:hAnsi="Times New Roman" w:cs="Times New Roman"/>
          <w:sz w:val="28"/>
          <w:szCs w:val="28"/>
        </w:rPr>
        <w:t>Модель</w:t>
      </w:r>
      <w:r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lang w:val="en-US"/>
        </w:rPr>
        <w:t>Bidirectional</w:t>
      </w:r>
      <w:r w:rsidR="006E37BF"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lang w:val="en-US"/>
        </w:rPr>
        <w:t>Encoder</w:t>
      </w:r>
      <w:r w:rsidR="006E37BF"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lang w:val="en-US"/>
        </w:rPr>
        <w:t>Representations</w:t>
      </w:r>
      <w:r w:rsidR="006E37BF"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lang w:val="en-US"/>
        </w:rPr>
        <w:t>from</w:t>
      </w:r>
      <w:r w:rsidR="006E37BF"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lang w:val="en-US"/>
        </w:rPr>
        <w:t>Transformers</w:t>
      </w:r>
      <w:r w:rsidR="006E37BF" w:rsidRPr="00775983">
        <w:rPr>
          <w:rFonts w:ascii="Times New Roman" w:hAnsi="Times New Roman" w:cs="Times New Roman"/>
          <w:sz w:val="28"/>
          <w:szCs w:val="28"/>
        </w:rPr>
        <w:t xml:space="preserve"> (</w:t>
      </w:r>
      <w:r w:rsidRPr="00FA0001">
        <w:rPr>
          <w:rFonts w:ascii="Times New Roman" w:hAnsi="Times New Roman" w:cs="Times New Roman"/>
          <w:sz w:val="28"/>
          <w:szCs w:val="28"/>
          <w:lang w:val="en-US"/>
        </w:rPr>
        <w:t>BERT</w:t>
      </w:r>
      <w:r w:rsidR="006E37BF"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rPr>
        <w:t>была</w:t>
      </w:r>
      <w:r w:rsidR="006E37BF"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rPr>
        <w:t>предложена</w:t>
      </w:r>
      <w:r w:rsidR="006E37BF"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rPr>
        <w:t>Девлином</w:t>
      </w:r>
      <w:r w:rsidR="006E37BF"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rPr>
        <w:t>и</w:t>
      </w:r>
      <w:r w:rsidR="006E37BF"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rPr>
        <w:t>др</w:t>
      </w:r>
      <w:r w:rsidR="006E37BF" w:rsidRPr="00775983">
        <w:rPr>
          <w:rFonts w:ascii="Times New Roman" w:hAnsi="Times New Roman" w:cs="Times New Roman"/>
          <w:sz w:val="28"/>
          <w:szCs w:val="28"/>
        </w:rPr>
        <w:t xml:space="preserve">. </w:t>
      </w:r>
      <w:r w:rsidR="006E37BF" w:rsidRPr="00FA0001">
        <w:rPr>
          <w:rFonts w:ascii="Times New Roman" w:hAnsi="Times New Roman" w:cs="Times New Roman"/>
          <w:sz w:val="28"/>
          <w:szCs w:val="28"/>
        </w:rPr>
        <w:t>[99]</w:t>
      </w:r>
      <w:r w:rsidR="00DC1F6D" w:rsidRPr="00FA0001">
        <w:rPr>
          <w:rFonts w:ascii="Times New Roman" w:hAnsi="Times New Roman" w:cs="Times New Roman"/>
          <w:sz w:val="28"/>
          <w:szCs w:val="28"/>
        </w:rPr>
        <w:t xml:space="preserve"> и стала одним из широко применя</w:t>
      </w:r>
      <w:r w:rsidR="00DE2D8E">
        <w:rPr>
          <w:rFonts w:ascii="Times New Roman" w:hAnsi="Times New Roman" w:cs="Times New Roman"/>
          <w:sz w:val="28"/>
          <w:szCs w:val="28"/>
        </w:rPr>
        <w:t>е</w:t>
      </w:r>
      <w:r w:rsidR="00DC1F6D" w:rsidRPr="00FA0001">
        <w:rPr>
          <w:rFonts w:ascii="Times New Roman" w:hAnsi="Times New Roman" w:cs="Times New Roman"/>
          <w:sz w:val="28"/>
          <w:szCs w:val="28"/>
        </w:rPr>
        <w:t>мых методов получения контекстно-зависимых векторных представлений слов.</w:t>
      </w:r>
      <w:r w:rsidR="00DE2D8E">
        <w:rPr>
          <w:rFonts w:ascii="Times New Roman" w:hAnsi="Times New Roman" w:cs="Times New Roman"/>
          <w:sz w:val="28"/>
          <w:szCs w:val="28"/>
        </w:rPr>
        <w:t xml:space="preserve"> </w:t>
      </w:r>
      <w:r w:rsidR="003913BD">
        <w:rPr>
          <w:rFonts w:ascii="Times New Roman" w:hAnsi="Times New Roman" w:cs="Times New Roman"/>
          <w:sz w:val="28"/>
          <w:szCs w:val="28"/>
          <w:lang w:val="en-US"/>
        </w:rPr>
        <w:t>BERT</w:t>
      </w:r>
      <w:r w:rsidR="003913BD" w:rsidRPr="007525E6">
        <w:rPr>
          <w:rFonts w:ascii="Times New Roman" w:hAnsi="Times New Roman" w:cs="Times New Roman"/>
          <w:sz w:val="28"/>
          <w:szCs w:val="28"/>
        </w:rPr>
        <w:t xml:space="preserve"> </w:t>
      </w:r>
      <w:r w:rsidR="003913BD">
        <w:rPr>
          <w:rFonts w:ascii="Times New Roman" w:hAnsi="Times New Roman" w:cs="Times New Roman"/>
          <w:sz w:val="28"/>
          <w:szCs w:val="28"/>
        </w:rPr>
        <w:t xml:space="preserve">относится к </w:t>
      </w:r>
      <w:r w:rsidR="009E55D1">
        <w:rPr>
          <w:rFonts w:ascii="Times New Roman" w:hAnsi="Times New Roman" w:cs="Times New Roman"/>
          <w:sz w:val="28"/>
          <w:szCs w:val="28"/>
        </w:rPr>
        <w:t xml:space="preserve">моделям на основе архитектуры </w:t>
      </w:r>
      <w:r w:rsidR="009E55D1">
        <w:rPr>
          <w:rFonts w:ascii="Times New Roman" w:hAnsi="Times New Roman" w:cs="Times New Roman"/>
          <w:sz w:val="28"/>
          <w:szCs w:val="28"/>
          <w:lang w:val="en-US"/>
        </w:rPr>
        <w:t>Transformer</w:t>
      </w:r>
      <w:r w:rsidR="007C377A">
        <w:rPr>
          <w:rFonts w:ascii="Times New Roman" w:hAnsi="Times New Roman" w:cs="Times New Roman"/>
          <w:sz w:val="28"/>
          <w:szCs w:val="28"/>
        </w:rPr>
        <w:t xml:space="preserve"> и использует механиз</w:t>
      </w:r>
      <w:r w:rsidR="007525E6">
        <w:rPr>
          <w:rFonts w:ascii="Times New Roman" w:hAnsi="Times New Roman" w:cs="Times New Roman"/>
          <w:sz w:val="28"/>
          <w:szCs w:val="28"/>
        </w:rPr>
        <w:t xml:space="preserve">м многоголового </w:t>
      </w:r>
      <w:r w:rsidR="007C377A">
        <w:rPr>
          <w:rFonts w:ascii="Times New Roman" w:hAnsi="Times New Roman" w:cs="Times New Roman"/>
          <w:sz w:val="28"/>
          <w:szCs w:val="28"/>
        </w:rPr>
        <w:t>само</w:t>
      </w:r>
      <w:r w:rsidR="007525E6">
        <w:rPr>
          <w:rFonts w:ascii="Times New Roman" w:hAnsi="Times New Roman" w:cs="Times New Roman"/>
          <w:sz w:val="28"/>
          <w:szCs w:val="28"/>
        </w:rPr>
        <w:t xml:space="preserve">внимания, который позволяет учитывать связи </w:t>
      </w:r>
      <w:r w:rsidR="007C377A">
        <w:rPr>
          <w:rFonts w:ascii="Times New Roman" w:hAnsi="Times New Roman" w:cs="Times New Roman"/>
          <w:sz w:val="28"/>
          <w:szCs w:val="28"/>
        </w:rPr>
        <w:t>между всеми токенами</w:t>
      </w:r>
      <w:r w:rsidR="007525E6">
        <w:rPr>
          <w:rFonts w:ascii="Times New Roman" w:hAnsi="Times New Roman" w:cs="Times New Roman"/>
          <w:sz w:val="28"/>
          <w:szCs w:val="28"/>
        </w:rPr>
        <w:t xml:space="preserve"> слова в тексте, поэтому одно и то же слово, встречающееся в разных предложениях, получает различные векторные представления.   </w:t>
      </w:r>
      <w:r w:rsidR="00DC1F6D" w:rsidRPr="00FA0001">
        <w:rPr>
          <w:rFonts w:ascii="Times New Roman" w:hAnsi="Times New Roman" w:cs="Times New Roman"/>
          <w:sz w:val="28"/>
          <w:szCs w:val="28"/>
        </w:rPr>
        <w:t xml:space="preserve"> </w:t>
      </w:r>
    </w:p>
    <w:p w14:paraId="587F54DD" w14:textId="7312BA13" w:rsidR="00292200" w:rsidRDefault="00095630"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Архитектура модели</w:t>
      </w:r>
      <w:r w:rsidR="00030AAC">
        <w:rPr>
          <w:rFonts w:ascii="Times New Roman" w:hAnsi="Times New Roman" w:cs="Times New Roman"/>
          <w:sz w:val="28"/>
          <w:szCs w:val="28"/>
        </w:rPr>
        <w:t xml:space="preserve"> </w:t>
      </w:r>
      <w:r w:rsidR="00030AAC">
        <w:rPr>
          <w:rFonts w:ascii="Times New Roman" w:hAnsi="Times New Roman" w:cs="Times New Roman"/>
          <w:sz w:val="28"/>
          <w:szCs w:val="28"/>
          <w:lang w:val="en-US"/>
        </w:rPr>
        <w:t>BERT</w:t>
      </w:r>
      <w:r w:rsidR="00030AAC" w:rsidRPr="00030AAC">
        <w:rPr>
          <w:rFonts w:ascii="Times New Roman" w:hAnsi="Times New Roman" w:cs="Times New Roman"/>
          <w:sz w:val="28"/>
          <w:szCs w:val="28"/>
        </w:rPr>
        <w:t xml:space="preserve"> </w:t>
      </w:r>
      <w:r>
        <w:rPr>
          <w:rFonts w:ascii="Times New Roman" w:hAnsi="Times New Roman" w:cs="Times New Roman"/>
          <w:sz w:val="28"/>
          <w:szCs w:val="28"/>
        </w:rPr>
        <w:t xml:space="preserve">представляет собой многослойный двунаправленный кодировщик </w:t>
      </w:r>
      <w:r w:rsidR="00030AAC">
        <w:rPr>
          <w:rFonts w:ascii="Times New Roman" w:hAnsi="Times New Roman" w:cs="Times New Roman"/>
          <w:sz w:val="28"/>
          <w:szCs w:val="28"/>
          <w:lang w:val="en-US"/>
        </w:rPr>
        <w:t>Transformer</w:t>
      </w:r>
      <w:r w:rsidR="00D12AE2">
        <w:rPr>
          <w:rFonts w:ascii="Times New Roman" w:hAnsi="Times New Roman" w:cs="Times New Roman"/>
          <w:sz w:val="28"/>
          <w:szCs w:val="28"/>
        </w:rPr>
        <w:t xml:space="preserve">. В каждом слое применяется </w:t>
      </w:r>
      <w:r w:rsidR="00C94EA4">
        <w:rPr>
          <w:rFonts w:ascii="Times New Roman" w:hAnsi="Times New Roman" w:cs="Times New Roman"/>
          <w:sz w:val="28"/>
          <w:szCs w:val="28"/>
        </w:rPr>
        <w:t>двухстороннее</w:t>
      </w:r>
      <w:r w:rsidR="00D12AE2">
        <w:rPr>
          <w:rFonts w:ascii="Times New Roman" w:hAnsi="Times New Roman" w:cs="Times New Roman"/>
          <w:sz w:val="28"/>
          <w:szCs w:val="28"/>
        </w:rPr>
        <w:t xml:space="preserve"> </w:t>
      </w:r>
      <w:r w:rsidR="00B0376B">
        <w:rPr>
          <w:rFonts w:ascii="Times New Roman" w:hAnsi="Times New Roman" w:cs="Times New Roman"/>
          <w:sz w:val="28"/>
          <w:szCs w:val="28"/>
        </w:rPr>
        <w:t>самовнимание</w:t>
      </w:r>
      <w:r w:rsidR="00E7756D">
        <w:rPr>
          <w:rFonts w:ascii="Times New Roman" w:hAnsi="Times New Roman" w:cs="Times New Roman"/>
          <w:sz w:val="28"/>
          <w:szCs w:val="28"/>
        </w:rPr>
        <w:t xml:space="preserve"> слева и справа от слова</w:t>
      </w:r>
      <w:r w:rsidR="00292200">
        <w:rPr>
          <w:rFonts w:ascii="Times New Roman" w:hAnsi="Times New Roman" w:cs="Times New Roman"/>
          <w:sz w:val="28"/>
          <w:szCs w:val="28"/>
        </w:rPr>
        <w:t>, что позволяет точнее определять значения токенов.</w:t>
      </w:r>
    </w:p>
    <w:p w14:paraId="50180839" w14:textId="579D75FB" w:rsidR="00EC7BB1" w:rsidRDefault="00E7756D"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02600">
        <w:rPr>
          <w:rFonts w:ascii="Times New Roman" w:hAnsi="Times New Roman" w:cs="Times New Roman"/>
          <w:sz w:val="28"/>
          <w:szCs w:val="28"/>
        </w:rPr>
        <w:t>Текст, поступающий на вход разбивается на токены из словаря. Словарь – это составляющая модели.</w:t>
      </w:r>
      <w:r w:rsidR="007D7527">
        <w:rPr>
          <w:rFonts w:ascii="Times New Roman" w:hAnsi="Times New Roman" w:cs="Times New Roman"/>
          <w:sz w:val="28"/>
          <w:szCs w:val="28"/>
        </w:rPr>
        <w:t xml:space="preserve"> </w:t>
      </w:r>
      <w:r w:rsidR="007D7527" w:rsidRPr="007D7527">
        <w:rPr>
          <w:rFonts w:ascii="Times New Roman" w:hAnsi="Times New Roman" w:cs="Times New Roman"/>
          <w:sz w:val="28"/>
          <w:szCs w:val="28"/>
        </w:rPr>
        <w:t>Первый токен каждой последовательности всегда является специальным токеном классификации ([CLS]). Конечное скрытое состояние, соответствующее этому токену, используется в качестве агрегированного представления последовательности для задач классификации. Пары предложений объединяются в одну последовательность. Предложения</w:t>
      </w:r>
      <w:r w:rsidR="007D7527">
        <w:rPr>
          <w:rFonts w:ascii="Times New Roman" w:hAnsi="Times New Roman" w:cs="Times New Roman"/>
          <w:sz w:val="28"/>
          <w:szCs w:val="28"/>
        </w:rPr>
        <w:t xml:space="preserve"> различаются</w:t>
      </w:r>
      <w:r w:rsidR="007D7527" w:rsidRPr="007D7527">
        <w:rPr>
          <w:rFonts w:ascii="Times New Roman" w:hAnsi="Times New Roman" w:cs="Times New Roman"/>
          <w:sz w:val="28"/>
          <w:szCs w:val="28"/>
        </w:rPr>
        <w:t xml:space="preserve"> двумя способами. Во-первых, </w:t>
      </w:r>
      <w:r w:rsidR="007D7527">
        <w:rPr>
          <w:rFonts w:ascii="Times New Roman" w:hAnsi="Times New Roman" w:cs="Times New Roman"/>
          <w:sz w:val="28"/>
          <w:szCs w:val="28"/>
        </w:rPr>
        <w:t>они</w:t>
      </w:r>
      <w:r w:rsidR="007D7527" w:rsidRPr="007D7527">
        <w:rPr>
          <w:rFonts w:ascii="Times New Roman" w:hAnsi="Times New Roman" w:cs="Times New Roman"/>
          <w:sz w:val="28"/>
          <w:szCs w:val="28"/>
        </w:rPr>
        <w:t xml:space="preserve"> разделя</w:t>
      </w:r>
      <w:r w:rsidR="007D7527">
        <w:rPr>
          <w:rFonts w:ascii="Times New Roman" w:hAnsi="Times New Roman" w:cs="Times New Roman"/>
          <w:sz w:val="28"/>
          <w:szCs w:val="28"/>
        </w:rPr>
        <w:t>ются</w:t>
      </w:r>
      <w:r w:rsidR="007D7527" w:rsidRPr="007D7527">
        <w:rPr>
          <w:rFonts w:ascii="Times New Roman" w:hAnsi="Times New Roman" w:cs="Times New Roman"/>
          <w:sz w:val="28"/>
          <w:szCs w:val="28"/>
        </w:rPr>
        <w:t xml:space="preserve"> специальным</w:t>
      </w:r>
      <w:r w:rsidR="007D7527">
        <w:rPr>
          <w:rFonts w:ascii="Times New Roman" w:hAnsi="Times New Roman" w:cs="Times New Roman"/>
          <w:sz w:val="28"/>
          <w:szCs w:val="28"/>
        </w:rPr>
        <w:t xml:space="preserve"> токеном ([SEP]). Во-вторых, </w:t>
      </w:r>
      <w:r w:rsidR="007D7527" w:rsidRPr="007D7527">
        <w:rPr>
          <w:rFonts w:ascii="Times New Roman" w:hAnsi="Times New Roman" w:cs="Times New Roman"/>
          <w:sz w:val="28"/>
          <w:szCs w:val="28"/>
        </w:rPr>
        <w:t>к каждому токену добавляе</w:t>
      </w:r>
      <w:r w:rsidR="007D7527">
        <w:rPr>
          <w:rFonts w:ascii="Times New Roman" w:hAnsi="Times New Roman" w:cs="Times New Roman"/>
          <w:sz w:val="28"/>
          <w:szCs w:val="28"/>
        </w:rPr>
        <w:t>тся</w:t>
      </w:r>
      <w:r w:rsidR="007D7527" w:rsidRPr="007D7527">
        <w:rPr>
          <w:rFonts w:ascii="Times New Roman" w:hAnsi="Times New Roman" w:cs="Times New Roman"/>
          <w:sz w:val="28"/>
          <w:szCs w:val="28"/>
        </w:rPr>
        <w:t xml:space="preserve"> обучаемое представление, указывающее, принадлежит ли он предложению A или предложению B.</w:t>
      </w:r>
      <w:r w:rsidR="007C033C">
        <w:rPr>
          <w:rFonts w:ascii="Times New Roman" w:hAnsi="Times New Roman" w:cs="Times New Roman"/>
          <w:sz w:val="28"/>
          <w:szCs w:val="28"/>
        </w:rPr>
        <w:t xml:space="preserve"> </w:t>
      </w:r>
      <w:r w:rsidR="00702600">
        <w:rPr>
          <w:rFonts w:ascii="Times New Roman" w:hAnsi="Times New Roman" w:cs="Times New Roman"/>
          <w:sz w:val="28"/>
          <w:szCs w:val="28"/>
        </w:rPr>
        <w:t>К</w:t>
      </w:r>
      <w:r w:rsidR="00160D43">
        <w:rPr>
          <w:rFonts w:ascii="Times New Roman" w:hAnsi="Times New Roman" w:cs="Times New Roman"/>
          <w:sz w:val="28"/>
          <w:szCs w:val="28"/>
        </w:rPr>
        <w:t xml:space="preserve"> обычному </w:t>
      </w:r>
      <w:r w:rsidR="000A7015">
        <w:rPr>
          <w:rFonts w:ascii="Times New Roman" w:hAnsi="Times New Roman" w:cs="Times New Roman"/>
          <w:sz w:val="28"/>
          <w:szCs w:val="28"/>
        </w:rPr>
        <w:t xml:space="preserve">предобученному </w:t>
      </w:r>
      <w:r w:rsidR="00160D43">
        <w:rPr>
          <w:rFonts w:ascii="Times New Roman" w:hAnsi="Times New Roman" w:cs="Times New Roman"/>
          <w:sz w:val="28"/>
          <w:szCs w:val="28"/>
        </w:rPr>
        <w:t xml:space="preserve">векторному представлению </w:t>
      </w:r>
      <w:r w:rsidR="00F31E72">
        <w:rPr>
          <w:rFonts w:ascii="Times New Roman" w:hAnsi="Times New Roman" w:cs="Times New Roman"/>
          <w:sz w:val="28"/>
          <w:szCs w:val="28"/>
        </w:rPr>
        <w:t>токена</w:t>
      </w:r>
      <w:r w:rsidR="00160D43">
        <w:rPr>
          <w:rFonts w:ascii="Times New Roman" w:hAnsi="Times New Roman" w:cs="Times New Roman"/>
          <w:sz w:val="28"/>
          <w:szCs w:val="28"/>
        </w:rPr>
        <w:t xml:space="preserve"> добавляется </w:t>
      </w:r>
      <w:r w:rsidR="00503217">
        <w:rPr>
          <w:rFonts w:ascii="Times New Roman" w:hAnsi="Times New Roman" w:cs="Times New Roman"/>
          <w:sz w:val="28"/>
          <w:szCs w:val="28"/>
        </w:rPr>
        <w:t>векторное представление</w:t>
      </w:r>
      <w:r w:rsidR="00702600">
        <w:rPr>
          <w:rFonts w:ascii="Times New Roman" w:hAnsi="Times New Roman" w:cs="Times New Roman"/>
          <w:sz w:val="28"/>
          <w:szCs w:val="28"/>
        </w:rPr>
        <w:t xml:space="preserve"> номера предложения и </w:t>
      </w:r>
      <w:r w:rsidR="00503217">
        <w:rPr>
          <w:rFonts w:ascii="Times New Roman" w:hAnsi="Times New Roman" w:cs="Times New Roman"/>
          <w:sz w:val="28"/>
          <w:szCs w:val="28"/>
        </w:rPr>
        <w:t xml:space="preserve">векторное представление </w:t>
      </w:r>
      <w:r w:rsidR="00160D43">
        <w:rPr>
          <w:rFonts w:ascii="Times New Roman" w:hAnsi="Times New Roman" w:cs="Times New Roman"/>
          <w:sz w:val="28"/>
          <w:szCs w:val="28"/>
        </w:rPr>
        <w:t>его</w:t>
      </w:r>
      <w:r w:rsidR="00702600">
        <w:rPr>
          <w:rFonts w:ascii="Times New Roman" w:hAnsi="Times New Roman" w:cs="Times New Roman"/>
          <w:sz w:val="28"/>
          <w:szCs w:val="28"/>
        </w:rPr>
        <w:t xml:space="preserve"> позиции в данном предложении</w:t>
      </w:r>
      <w:r w:rsidR="00EC7BB1">
        <w:rPr>
          <w:rFonts w:ascii="Times New Roman" w:hAnsi="Times New Roman" w:cs="Times New Roman"/>
          <w:sz w:val="28"/>
          <w:szCs w:val="28"/>
        </w:rPr>
        <w:t>, как показано на рисунке</w:t>
      </w:r>
      <w:r w:rsidR="007D6B83">
        <w:rPr>
          <w:rFonts w:ascii="Times New Roman" w:hAnsi="Times New Roman" w:cs="Times New Roman"/>
          <w:sz w:val="28"/>
          <w:szCs w:val="28"/>
        </w:rPr>
        <w:t xml:space="preserve"> 2.</w:t>
      </w:r>
      <w:r w:rsidR="009D79DF">
        <w:rPr>
          <w:rFonts w:ascii="Times New Roman" w:hAnsi="Times New Roman" w:cs="Times New Roman"/>
          <w:sz w:val="28"/>
          <w:szCs w:val="28"/>
          <w:lang w:val="kk-KZ"/>
        </w:rPr>
        <w:t>9</w:t>
      </w:r>
      <w:r w:rsidR="00EC7BB1">
        <w:rPr>
          <w:rFonts w:ascii="Times New Roman" w:hAnsi="Times New Roman" w:cs="Times New Roman"/>
          <w:sz w:val="28"/>
          <w:szCs w:val="28"/>
        </w:rPr>
        <w:t>.</w:t>
      </w:r>
    </w:p>
    <w:p w14:paraId="54DE7108" w14:textId="675CFAB3" w:rsidR="00EC7BB1" w:rsidRDefault="00EC7BB1" w:rsidP="00FD70EA">
      <w:pPr>
        <w:spacing w:after="0" w:line="240" w:lineRule="auto"/>
        <w:ind w:firstLine="709"/>
        <w:jc w:val="both"/>
        <w:rPr>
          <w:rFonts w:ascii="Times New Roman" w:hAnsi="Times New Roman" w:cs="Times New Roman"/>
          <w:sz w:val="28"/>
          <w:szCs w:val="28"/>
        </w:rPr>
      </w:pPr>
    </w:p>
    <w:p w14:paraId="750A8E13" w14:textId="2B0F1E6C" w:rsidR="00EC7BB1" w:rsidRDefault="00EC7BB1" w:rsidP="00FD70EA">
      <w:pPr>
        <w:spacing w:after="0" w:line="240" w:lineRule="auto"/>
        <w:jc w:val="center"/>
        <w:rPr>
          <w:rFonts w:ascii="Times New Roman" w:hAnsi="Times New Roman" w:cs="Times New Roman"/>
          <w:sz w:val="28"/>
          <w:szCs w:val="28"/>
        </w:rPr>
      </w:pPr>
      <w:r w:rsidRPr="00EC7BB1">
        <w:rPr>
          <w:rFonts w:ascii="Times New Roman" w:hAnsi="Times New Roman" w:cs="Times New Roman"/>
          <w:noProof/>
          <w:sz w:val="28"/>
          <w:szCs w:val="28"/>
          <w:lang w:val="kk-KZ" w:eastAsia="kk-KZ"/>
        </w:rPr>
        <w:drawing>
          <wp:inline distT="0" distB="0" distL="0" distR="0" wp14:anchorId="65A454B8" wp14:editId="71D278CA">
            <wp:extent cx="4452731" cy="1542567"/>
            <wp:effectExtent l="0" t="0" r="5080" b="635"/>
            <wp:docPr id="24" name="Рисунок 24" descr="https://neerc.ifmo.ru/wiki/images/8/83/BERT_input-rep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eerc.ifmo.ru/wiki/images/8/83/BERT_input-repr.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00009" cy="1558946"/>
                    </a:xfrm>
                    <a:prstGeom prst="rect">
                      <a:avLst/>
                    </a:prstGeom>
                    <a:noFill/>
                    <a:ln>
                      <a:noFill/>
                    </a:ln>
                  </pic:spPr>
                </pic:pic>
              </a:graphicData>
            </a:graphic>
          </wp:inline>
        </w:drawing>
      </w:r>
    </w:p>
    <w:p w14:paraId="6772EB68" w14:textId="77777777" w:rsidR="009D79DF" w:rsidRDefault="0031057F"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2B12DD">
        <w:rPr>
          <w:rFonts w:ascii="Times New Roman" w:hAnsi="Times New Roman" w:cs="Times New Roman"/>
          <w:sz w:val="28"/>
          <w:szCs w:val="28"/>
        </w:rPr>
        <w:t xml:space="preserve"> </w:t>
      </w:r>
      <w:r w:rsidR="007D6B83">
        <w:rPr>
          <w:rFonts w:ascii="Times New Roman" w:hAnsi="Times New Roman" w:cs="Times New Roman"/>
          <w:sz w:val="28"/>
          <w:szCs w:val="28"/>
        </w:rPr>
        <w:t>2.</w:t>
      </w:r>
      <w:r w:rsidR="009D79DF">
        <w:rPr>
          <w:rFonts w:ascii="Times New Roman" w:hAnsi="Times New Roman" w:cs="Times New Roman"/>
          <w:sz w:val="28"/>
          <w:szCs w:val="28"/>
          <w:lang w:val="kk-KZ"/>
        </w:rPr>
        <w:t>9</w:t>
      </w:r>
      <w:r>
        <w:rPr>
          <w:rFonts w:ascii="Times New Roman" w:hAnsi="Times New Roman" w:cs="Times New Roman"/>
          <w:sz w:val="28"/>
          <w:szCs w:val="28"/>
        </w:rPr>
        <w:t xml:space="preserve"> </w:t>
      </w:r>
      <w:r w:rsidR="009D79DF">
        <w:rPr>
          <w:rFonts w:ascii="Times New Roman" w:hAnsi="Times New Roman" w:cs="Times New Roman"/>
          <w:sz w:val="28"/>
          <w:szCs w:val="28"/>
          <w:lang w:val="kk-KZ"/>
        </w:rPr>
        <w:t xml:space="preserve">– </w:t>
      </w:r>
      <w:r w:rsidR="005F3D2C">
        <w:rPr>
          <w:rFonts w:ascii="Times New Roman" w:hAnsi="Times New Roman" w:cs="Times New Roman"/>
          <w:sz w:val="28"/>
          <w:szCs w:val="28"/>
        </w:rPr>
        <w:t>Подача входных</w:t>
      </w:r>
      <w:r w:rsidR="003372C9">
        <w:rPr>
          <w:rFonts w:ascii="Times New Roman" w:hAnsi="Times New Roman" w:cs="Times New Roman"/>
          <w:sz w:val="28"/>
          <w:szCs w:val="28"/>
        </w:rPr>
        <w:t xml:space="preserve"> данных</w:t>
      </w:r>
      <w:r w:rsidR="005F3D2C">
        <w:rPr>
          <w:rFonts w:ascii="Times New Roman" w:hAnsi="Times New Roman" w:cs="Times New Roman"/>
          <w:sz w:val="28"/>
          <w:szCs w:val="28"/>
        </w:rPr>
        <w:t xml:space="preserve"> в</w:t>
      </w:r>
      <w:r w:rsidR="003372C9">
        <w:rPr>
          <w:rFonts w:ascii="Times New Roman" w:hAnsi="Times New Roman" w:cs="Times New Roman"/>
          <w:sz w:val="28"/>
          <w:szCs w:val="28"/>
        </w:rPr>
        <w:t xml:space="preserve"> модели</w:t>
      </w:r>
      <w:r w:rsidR="00306572">
        <w:rPr>
          <w:rFonts w:ascii="Times New Roman" w:hAnsi="Times New Roman" w:cs="Times New Roman"/>
          <w:sz w:val="28"/>
          <w:szCs w:val="28"/>
        </w:rPr>
        <w:t xml:space="preserve"> </w:t>
      </w:r>
      <w:r w:rsidR="00306572">
        <w:rPr>
          <w:rFonts w:ascii="Times New Roman" w:hAnsi="Times New Roman" w:cs="Times New Roman"/>
          <w:sz w:val="28"/>
          <w:szCs w:val="28"/>
          <w:lang w:val="en-US"/>
        </w:rPr>
        <w:t>BERT</w:t>
      </w:r>
      <w:r w:rsidR="00F66BBE">
        <w:rPr>
          <w:rFonts w:ascii="Times New Roman" w:hAnsi="Times New Roman" w:cs="Times New Roman"/>
          <w:sz w:val="28"/>
          <w:szCs w:val="28"/>
        </w:rPr>
        <w:t xml:space="preserve"> </w:t>
      </w:r>
    </w:p>
    <w:p w14:paraId="027D4A5A" w14:textId="77777777" w:rsidR="009D79DF" w:rsidRPr="009D79DF" w:rsidRDefault="009D79DF" w:rsidP="00FD70EA">
      <w:pPr>
        <w:spacing w:after="0" w:line="240" w:lineRule="auto"/>
        <w:jc w:val="center"/>
        <w:rPr>
          <w:rFonts w:ascii="Times New Roman" w:hAnsi="Times New Roman" w:cs="Times New Roman"/>
          <w:sz w:val="16"/>
          <w:szCs w:val="16"/>
        </w:rPr>
      </w:pPr>
    </w:p>
    <w:p w14:paraId="7E0ED61E" w14:textId="465E8728" w:rsidR="003372C9" w:rsidRPr="009D79DF" w:rsidRDefault="009D79DF" w:rsidP="009D79DF">
      <w:pPr>
        <w:spacing w:after="0" w:line="240" w:lineRule="auto"/>
        <w:ind w:firstLine="709"/>
        <w:jc w:val="both"/>
        <w:rPr>
          <w:rFonts w:ascii="Times New Roman" w:hAnsi="Times New Roman" w:cs="Times New Roman"/>
          <w:sz w:val="24"/>
          <w:szCs w:val="24"/>
        </w:rPr>
      </w:pPr>
      <w:r w:rsidRPr="009D79DF">
        <w:rPr>
          <w:rFonts w:ascii="Times New Roman" w:hAnsi="Times New Roman" w:cs="Times New Roman"/>
          <w:sz w:val="24"/>
          <w:szCs w:val="24"/>
          <w:lang w:val="kk-KZ"/>
        </w:rPr>
        <w:t>Примечание – Составлено по источнику</w:t>
      </w:r>
      <w:r w:rsidR="008C12CC">
        <w:rPr>
          <w:rFonts w:ascii="Times New Roman" w:hAnsi="Times New Roman" w:cs="Times New Roman"/>
          <w:sz w:val="24"/>
          <w:szCs w:val="24"/>
          <w:lang w:val="kk-KZ"/>
        </w:rPr>
        <w:t xml:space="preserve"> </w:t>
      </w:r>
      <w:r w:rsidR="00F66BBE" w:rsidRPr="009D79DF">
        <w:rPr>
          <w:rFonts w:ascii="Times New Roman" w:hAnsi="Times New Roman" w:cs="Times New Roman"/>
          <w:sz w:val="24"/>
          <w:szCs w:val="24"/>
        </w:rPr>
        <w:t>[99</w:t>
      </w:r>
      <w:r w:rsidR="008C12CC">
        <w:rPr>
          <w:rFonts w:ascii="Times New Roman" w:hAnsi="Times New Roman" w:cs="Times New Roman"/>
          <w:sz w:val="24"/>
          <w:szCs w:val="24"/>
        </w:rPr>
        <w:t>, р. 4173</w:t>
      </w:r>
      <w:r w:rsidR="00F66BBE" w:rsidRPr="009D79DF">
        <w:rPr>
          <w:rFonts w:ascii="Times New Roman" w:hAnsi="Times New Roman" w:cs="Times New Roman"/>
          <w:sz w:val="24"/>
          <w:szCs w:val="24"/>
        </w:rPr>
        <w:t>]</w:t>
      </w:r>
    </w:p>
    <w:p w14:paraId="0F302A80" w14:textId="0EC044B5" w:rsidR="007D7527" w:rsidRDefault="007D7527" w:rsidP="00FD70EA">
      <w:pPr>
        <w:spacing w:after="0" w:line="240" w:lineRule="auto"/>
        <w:jc w:val="both"/>
        <w:rPr>
          <w:rFonts w:ascii="Times New Roman" w:hAnsi="Times New Roman" w:cs="Times New Roman"/>
          <w:sz w:val="28"/>
          <w:szCs w:val="28"/>
        </w:rPr>
      </w:pPr>
    </w:p>
    <w:p w14:paraId="18626EA0" w14:textId="3100E655" w:rsidR="00B62526" w:rsidRDefault="00537757"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BERT</w:t>
      </w:r>
      <w:r w:rsidRPr="00537757">
        <w:rPr>
          <w:rFonts w:ascii="Times New Roman" w:hAnsi="Times New Roman" w:cs="Times New Roman"/>
          <w:sz w:val="28"/>
          <w:szCs w:val="28"/>
        </w:rPr>
        <w:t xml:space="preserve"> </w:t>
      </w:r>
      <w:r>
        <w:rPr>
          <w:rFonts w:ascii="Times New Roman" w:hAnsi="Times New Roman" w:cs="Times New Roman"/>
          <w:sz w:val="28"/>
          <w:szCs w:val="28"/>
        </w:rPr>
        <w:t>обучается одновременно двум задачам</w:t>
      </w:r>
      <w:r w:rsidR="00AC1B5B">
        <w:rPr>
          <w:rFonts w:ascii="Times New Roman" w:hAnsi="Times New Roman" w:cs="Times New Roman"/>
          <w:sz w:val="28"/>
          <w:szCs w:val="28"/>
        </w:rPr>
        <w:t>: генерация пропущенного токена и предсказание следующего предложения</w:t>
      </w:r>
      <w:r w:rsidR="009D0E06">
        <w:rPr>
          <w:rFonts w:ascii="Times New Roman" w:hAnsi="Times New Roman" w:cs="Times New Roman"/>
          <w:sz w:val="28"/>
          <w:szCs w:val="28"/>
        </w:rPr>
        <w:t xml:space="preserve">. </w:t>
      </w:r>
      <w:r w:rsidR="00AC1B5B">
        <w:rPr>
          <w:rFonts w:ascii="Times New Roman" w:hAnsi="Times New Roman" w:cs="Times New Roman"/>
          <w:sz w:val="28"/>
          <w:szCs w:val="28"/>
        </w:rPr>
        <w:t>В случае генерации</w:t>
      </w:r>
      <w:r w:rsidR="00EE442F">
        <w:rPr>
          <w:rFonts w:ascii="Times New Roman" w:hAnsi="Times New Roman" w:cs="Times New Roman"/>
          <w:sz w:val="28"/>
          <w:szCs w:val="28"/>
        </w:rPr>
        <w:t xml:space="preserve"> пропущенного токена</w:t>
      </w:r>
      <w:r w:rsidR="00294A27">
        <w:rPr>
          <w:rFonts w:ascii="Times New Roman" w:hAnsi="Times New Roman" w:cs="Times New Roman"/>
          <w:sz w:val="28"/>
          <w:szCs w:val="28"/>
        </w:rPr>
        <w:t xml:space="preserve"> (</w:t>
      </w:r>
      <w:r w:rsidR="00294A27">
        <w:rPr>
          <w:rFonts w:ascii="Times New Roman" w:hAnsi="Times New Roman" w:cs="Times New Roman"/>
          <w:sz w:val="28"/>
          <w:szCs w:val="28"/>
          <w:lang w:val="en-US"/>
        </w:rPr>
        <w:t>MLM</w:t>
      </w:r>
      <w:r w:rsidR="00294A27">
        <w:rPr>
          <w:rFonts w:ascii="Times New Roman" w:hAnsi="Times New Roman" w:cs="Times New Roman"/>
          <w:sz w:val="28"/>
          <w:szCs w:val="28"/>
        </w:rPr>
        <w:t xml:space="preserve"> –</w:t>
      </w:r>
      <w:r w:rsidR="00677A37">
        <w:rPr>
          <w:rFonts w:ascii="Times New Roman" w:hAnsi="Times New Roman" w:cs="Times New Roman"/>
          <w:sz w:val="28"/>
          <w:szCs w:val="28"/>
        </w:rPr>
        <w:t xml:space="preserve"> </w:t>
      </w:r>
      <w:r w:rsidR="00677A37">
        <w:rPr>
          <w:rFonts w:ascii="Times New Roman" w:hAnsi="Times New Roman" w:cs="Times New Roman"/>
          <w:sz w:val="28"/>
          <w:szCs w:val="28"/>
          <w:lang w:val="en-US"/>
        </w:rPr>
        <w:t>M</w:t>
      </w:r>
      <w:r w:rsidR="00294A27">
        <w:rPr>
          <w:rFonts w:ascii="Times New Roman" w:hAnsi="Times New Roman" w:cs="Times New Roman"/>
          <w:sz w:val="28"/>
          <w:szCs w:val="28"/>
        </w:rPr>
        <w:t xml:space="preserve">asked </w:t>
      </w:r>
      <w:r w:rsidR="00677A37">
        <w:rPr>
          <w:rFonts w:ascii="Times New Roman" w:hAnsi="Times New Roman" w:cs="Times New Roman"/>
          <w:sz w:val="28"/>
          <w:szCs w:val="28"/>
          <w:lang w:val="en-US"/>
        </w:rPr>
        <w:t>L</w:t>
      </w:r>
      <w:r w:rsidR="00294A27">
        <w:rPr>
          <w:rFonts w:ascii="Times New Roman" w:hAnsi="Times New Roman" w:cs="Times New Roman"/>
          <w:sz w:val="28"/>
          <w:szCs w:val="28"/>
          <w:lang w:val="en-US"/>
        </w:rPr>
        <w:t>anguage</w:t>
      </w:r>
      <w:r w:rsidR="00294A27" w:rsidRPr="00294A27">
        <w:rPr>
          <w:rFonts w:ascii="Times New Roman" w:hAnsi="Times New Roman" w:cs="Times New Roman"/>
          <w:sz w:val="28"/>
          <w:szCs w:val="28"/>
        </w:rPr>
        <w:t xml:space="preserve"> </w:t>
      </w:r>
      <w:r w:rsidR="00677A37">
        <w:rPr>
          <w:rFonts w:ascii="Times New Roman" w:hAnsi="Times New Roman" w:cs="Times New Roman"/>
          <w:sz w:val="28"/>
          <w:szCs w:val="28"/>
          <w:lang w:val="en-US"/>
        </w:rPr>
        <w:t>M</w:t>
      </w:r>
      <w:r w:rsidR="00294A27">
        <w:rPr>
          <w:rFonts w:ascii="Times New Roman" w:hAnsi="Times New Roman" w:cs="Times New Roman"/>
          <w:sz w:val="28"/>
          <w:szCs w:val="28"/>
          <w:lang w:val="en-US"/>
        </w:rPr>
        <w:t>odel</w:t>
      </w:r>
      <w:r w:rsidR="00294A27">
        <w:rPr>
          <w:rFonts w:ascii="Times New Roman" w:hAnsi="Times New Roman" w:cs="Times New Roman"/>
          <w:sz w:val="28"/>
          <w:szCs w:val="28"/>
        </w:rPr>
        <w:t>)</w:t>
      </w:r>
      <w:r w:rsidR="00EE442F">
        <w:rPr>
          <w:rFonts w:ascii="Times New Roman" w:hAnsi="Times New Roman" w:cs="Times New Roman"/>
          <w:sz w:val="28"/>
          <w:szCs w:val="28"/>
        </w:rPr>
        <w:t xml:space="preserve"> предсказывается вероятностное распределение слов вместо замаскированных токенов</w:t>
      </w:r>
      <w:r w:rsidR="00EE442F" w:rsidRPr="001D6ADB">
        <w:rPr>
          <w:rFonts w:ascii="Times New Roman" w:hAnsi="Times New Roman" w:cs="Times New Roman"/>
          <w:sz w:val="28"/>
          <w:szCs w:val="28"/>
        </w:rPr>
        <w:t xml:space="preserve"> </w:t>
      </w:r>
      <w:r w:rsidR="00EE442F">
        <w:rPr>
          <w:rFonts w:ascii="Times New Roman" w:hAnsi="Times New Roman" w:cs="Times New Roman"/>
          <w:sz w:val="28"/>
          <w:szCs w:val="28"/>
        </w:rPr>
        <w:t>и размер выходного слоя равен размеру словаря модели</w:t>
      </w:r>
      <w:r w:rsidR="009D0E06">
        <w:rPr>
          <w:rFonts w:ascii="Times New Roman" w:hAnsi="Times New Roman" w:cs="Times New Roman"/>
          <w:sz w:val="28"/>
          <w:szCs w:val="28"/>
        </w:rPr>
        <w:t>.</w:t>
      </w:r>
      <w:r w:rsidR="00EE442F">
        <w:rPr>
          <w:rFonts w:ascii="Times New Roman" w:hAnsi="Times New Roman" w:cs="Times New Roman"/>
          <w:sz w:val="28"/>
          <w:szCs w:val="28"/>
        </w:rPr>
        <w:t xml:space="preserve"> </w:t>
      </w:r>
      <w:r w:rsidR="00493371">
        <w:rPr>
          <w:rFonts w:ascii="Times New Roman" w:hAnsi="Times New Roman" w:cs="Times New Roman"/>
          <w:sz w:val="28"/>
          <w:szCs w:val="28"/>
        </w:rPr>
        <w:t>В случае предсказания</w:t>
      </w:r>
      <w:r w:rsidR="004B6FE9">
        <w:rPr>
          <w:rFonts w:ascii="Times New Roman" w:hAnsi="Times New Roman" w:cs="Times New Roman"/>
          <w:sz w:val="28"/>
          <w:szCs w:val="28"/>
        </w:rPr>
        <w:t xml:space="preserve"> следующего предложения </w:t>
      </w:r>
      <w:r w:rsidR="00C44DB0" w:rsidRPr="00C44DB0">
        <w:rPr>
          <w:rFonts w:ascii="Times New Roman" w:hAnsi="Times New Roman" w:cs="Times New Roman"/>
          <w:sz w:val="28"/>
          <w:szCs w:val="28"/>
        </w:rPr>
        <w:t>(</w:t>
      </w:r>
      <w:r w:rsidR="00C44DB0">
        <w:rPr>
          <w:rFonts w:ascii="Times New Roman" w:hAnsi="Times New Roman" w:cs="Times New Roman"/>
          <w:sz w:val="28"/>
          <w:szCs w:val="28"/>
          <w:lang w:val="en-US"/>
        </w:rPr>
        <w:t>NSP</w:t>
      </w:r>
      <w:r w:rsidR="00C44DB0" w:rsidRPr="00C44DB0">
        <w:rPr>
          <w:rFonts w:ascii="Times New Roman" w:hAnsi="Times New Roman" w:cs="Times New Roman"/>
          <w:sz w:val="28"/>
          <w:szCs w:val="28"/>
        </w:rPr>
        <w:t xml:space="preserve"> </w:t>
      </w:r>
      <w:r w:rsidR="00677A37">
        <w:rPr>
          <w:rFonts w:ascii="Times New Roman" w:hAnsi="Times New Roman" w:cs="Times New Roman"/>
          <w:sz w:val="28"/>
          <w:szCs w:val="28"/>
        </w:rPr>
        <w:t>–</w:t>
      </w:r>
      <w:r w:rsidR="00C44DB0" w:rsidRPr="00C44DB0">
        <w:rPr>
          <w:rFonts w:ascii="Times New Roman" w:hAnsi="Times New Roman" w:cs="Times New Roman"/>
          <w:sz w:val="28"/>
          <w:szCs w:val="28"/>
        </w:rPr>
        <w:t xml:space="preserve"> </w:t>
      </w:r>
      <w:r w:rsidR="00677A37">
        <w:rPr>
          <w:rFonts w:ascii="Times New Roman" w:hAnsi="Times New Roman" w:cs="Times New Roman"/>
          <w:sz w:val="28"/>
          <w:szCs w:val="28"/>
          <w:lang w:val="en-US"/>
        </w:rPr>
        <w:t>Next</w:t>
      </w:r>
      <w:r w:rsidR="00677A37" w:rsidRPr="00677A37">
        <w:rPr>
          <w:rFonts w:ascii="Times New Roman" w:hAnsi="Times New Roman" w:cs="Times New Roman"/>
          <w:sz w:val="28"/>
          <w:szCs w:val="28"/>
        </w:rPr>
        <w:t xml:space="preserve"> </w:t>
      </w:r>
      <w:r w:rsidR="00677A37">
        <w:rPr>
          <w:rFonts w:ascii="Times New Roman" w:hAnsi="Times New Roman" w:cs="Times New Roman"/>
          <w:sz w:val="28"/>
          <w:szCs w:val="28"/>
          <w:lang w:val="en-US"/>
        </w:rPr>
        <w:t>Sentence</w:t>
      </w:r>
      <w:r w:rsidR="00677A37" w:rsidRPr="00677A37">
        <w:rPr>
          <w:rFonts w:ascii="Times New Roman" w:hAnsi="Times New Roman" w:cs="Times New Roman"/>
          <w:sz w:val="28"/>
          <w:szCs w:val="28"/>
        </w:rPr>
        <w:t xml:space="preserve"> </w:t>
      </w:r>
      <w:r w:rsidR="00677A37">
        <w:rPr>
          <w:rFonts w:ascii="Times New Roman" w:hAnsi="Times New Roman" w:cs="Times New Roman"/>
          <w:sz w:val="28"/>
          <w:szCs w:val="28"/>
          <w:lang w:val="en-US"/>
        </w:rPr>
        <w:t>Prediction</w:t>
      </w:r>
      <w:r w:rsidR="00C44DB0" w:rsidRPr="00C44DB0">
        <w:rPr>
          <w:rFonts w:ascii="Times New Roman" w:hAnsi="Times New Roman" w:cs="Times New Roman"/>
          <w:sz w:val="28"/>
          <w:szCs w:val="28"/>
        </w:rPr>
        <w:t xml:space="preserve">) </w:t>
      </w:r>
      <w:r w:rsidR="004B6FE9">
        <w:rPr>
          <w:rFonts w:ascii="Times New Roman" w:hAnsi="Times New Roman" w:cs="Times New Roman"/>
          <w:sz w:val="28"/>
          <w:szCs w:val="28"/>
        </w:rPr>
        <w:t>решается задача бинарной классификации, является ли следующее предложение продолжением первого.</w:t>
      </w:r>
      <w:r w:rsidR="007E5AA6">
        <w:rPr>
          <w:rFonts w:ascii="Times New Roman" w:hAnsi="Times New Roman" w:cs="Times New Roman"/>
          <w:sz w:val="28"/>
          <w:szCs w:val="28"/>
        </w:rPr>
        <w:t xml:space="preserve"> </w:t>
      </w:r>
    </w:p>
    <w:p w14:paraId="2A5EB941" w14:textId="1F558833" w:rsidR="00B0634C" w:rsidRDefault="00B0634C"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Дообучение модели </w:t>
      </w:r>
      <w:r>
        <w:rPr>
          <w:rFonts w:ascii="Times New Roman" w:hAnsi="Times New Roman" w:cs="Times New Roman"/>
          <w:sz w:val="28"/>
          <w:szCs w:val="28"/>
          <w:lang w:val="en-US"/>
        </w:rPr>
        <w:t>BERT</w:t>
      </w:r>
      <w:r w:rsidRPr="00B0634C">
        <w:rPr>
          <w:rFonts w:ascii="Times New Roman" w:hAnsi="Times New Roman" w:cs="Times New Roman"/>
          <w:sz w:val="28"/>
          <w:szCs w:val="28"/>
        </w:rPr>
        <w:t xml:space="preserve"> </w:t>
      </w:r>
      <w:r w:rsidR="00485A12">
        <w:rPr>
          <w:rFonts w:ascii="Times New Roman" w:hAnsi="Times New Roman" w:cs="Times New Roman"/>
          <w:sz w:val="28"/>
          <w:szCs w:val="28"/>
        </w:rPr>
        <w:t>обычно проводится</w:t>
      </w:r>
      <w:r>
        <w:rPr>
          <w:rFonts w:ascii="Times New Roman" w:hAnsi="Times New Roman" w:cs="Times New Roman"/>
          <w:sz w:val="28"/>
          <w:szCs w:val="28"/>
        </w:rPr>
        <w:t xml:space="preserve"> </w:t>
      </w:r>
      <w:r w:rsidR="00485A12">
        <w:rPr>
          <w:rFonts w:ascii="Times New Roman" w:hAnsi="Times New Roman" w:cs="Times New Roman"/>
          <w:sz w:val="28"/>
          <w:szCs w:val="28"/>
        </w:rPr>
        <w:t xml:space="preserve">с помощью смены входа и выхода, не меняя саму архитектуру </w:t>
      </w:r>
      <w:r w:rsidR="00485A12">
        <w:rPr>
          <w:rFonts w:ascii="Times New Roman" w:hAnsi="Times New Roman" w:cs="Times New Roman"/>
          <w:sz w:val="28"/>
          <w:szCs w:val="28"/>
          <w:lang w:val="en-US"/>
        </w:rPr>
        <w:t>BERT</w:t>
      </w:r>
      <w:r w:rsidR="00485A12">
        <w:rPr>
          <w:rFonts w:ascii="Times New Roman" w:hAnsi="Times New Roman" w:cs="Times New Roman"/>
          <w:sz w:val="28"/>
          <w:szCs w:val="28"/>
        </w:rPr>
        <w:t xml:space="preserve"> </w:t>
      </w:r>
      <w:r>
        <w:rPr>
          <w:rFonts w:ascii="Times New Roman" w:hAnsi="Times New Roman" w:cs="Times New Roman"/>
          <w:sz w:val="28"/>
          <w:szCs w:val="28"/>
        </w:rPr>
        <w:t>для нисходящих задач,</w:t>
      </w:r>
      <w:r w:rsidR="00485A12">
        <w:rPr>
          <w:rFonts w:ascii="Times New Roman" w:hAnsi="Times New Roman" w:cs="Times New Roman"/>
          <w:sz w:val="28"/>
          <w:szCs w:val="28"/>
        </w:rPr>
        <w:t xml:space="preserve"> </w:t>
      </w:r>
      <w:r>
        <w:rPr>
          <w:rFonts w:ascii="Times New Roman" w:hAnsi="Times New Roman" w:cs="Times New Roman"/>
          <w:sz w:val="28"/>
          <w:szCs w:val="28"/>
        </w:rPr>
        <w:t>таких как перефразирование пар предложений, гипотеза-следование</w:t>
      </w:r>
      <w:r w:rsidR="006764FA">
        <w:rPr>
          <w:rFonts w:ascii="Times New Roman" w:hAnsi="Times New Roman" w:cs="Times New Roman"/>
          <w:sz w:val="28"/>
          <w:szCs w:val="28"/>
        </w:rPr>
        <w:t xml:space="preserve"> (</w:t>
      </w:r>
      <w:r w:rsidR="006764FA">
        <w:rPr>
          <w:rFonts w:ascii="Times New Roman" w:hAnsi="Times New Roman" w:cs="Times New Roman"/>
          <w:sz w:val="28"/>
          <w:szCs w:val="28"/>
          <w:lang w:val="en-US"/>
        </w:rPr>
        <w:t>NLI</w:t>
      </w:r>
      <w:r w:rsidR="006764FA" w:rsidRPr="006764FA">
        <w:rPr>
          <w:rFonts w:ascii="Times New Roman" w:hAnsi="Times New Roman" w:cs="Times New Roman"/>
          <w:sz w:val="28"/>
          <w:szCs w:val="28"/>
        </w:rPr>
        <w:t xml:space="preserve"> </w:t>
      </w:r>
      <w:r w:rsidR="006764FA">
        <w:rPr>
          <w:rFonts w:ascii="Times New Roman" w:hAnsi="Times New Roman" w:cs="Times New Roman"/>
          <w:sz w:val="28"/>
          <w:szCs w:val="28"/>
        </w:rPr>
        <w:t>–</w:t>
      </w:r>
      <w:r w:rsidR="006764FA" w:rsidRPr="006764FA">
        <w:rPr>
          <w:rFonts w:ascii="Times New Roman" w:hAnsi="Times New Roman" w:cs="Times New Roman"/>
          <w:sz w:val="28"/>
          <w:szCs w:val="28"/>
        </w:rPr>
        <w:t xml:space="preserve"> </w:t>
      </w:r>
      <w:r w:rsidR="006764FA">
        <w:rPr>
          <w:rFonts w:ascii="Times New Roman" w:hAnsi="Times New Roman" w:cs="Times New Roman"/>
          <w:sz w:val="28"/>
          <w:szCs w:val="28"/>
          <w:lang w:val="en-US"/>
        </w:rPr>
        <w:t>Natural</w:t>
      </w:r>
      <w:r w:rsidR="006764FA" w:rsidRPr="006764FA">
        <w:rPr>
          <w:rFonts w:ascii="Times New Roman" w:hAnsi="Times New Roman" w:cs="Times New Roman"/>
          <w:sz w:val="28"/>
          <w:szCs w:val="28"/>
        </w:rPr>
        <w:t xml:space="preserve"> </w:t>
      </w:r>
      <w:r w:rsidR="003B1F72">
        <w:rPr>
          <w:rFonts w:ascii="Times New Roman" w:hAnsi="Times New Roman" w:cs="Times New Roman"/>
          <w:sz w:val="28"/>
          <w:szCs w:val="28"/>
          <w:lang w:val="en-US"/>
        </w:rPr>
        <w:t>L</w:t>
      </w:r>
      <w:r w:rsidR="006764FA">
        <w:rPr>
          <w:rFonts w:ascii="Times New Roman" w:hAnsi="Times New Roman" w:cs="Times New Roman"/>
          <w:sz w:val="28"/>
          <w:szCs w:val="28"/>
          <w:lang w:val="en-US"/>
        </w:rPr>
        <w:t>anguage</w:t>
      </w:r>
      <w:r w:rsidR="006764FA" w:rsidRPr="006764FA">
        <w:rPr>
          <w:rFonts w:ascii="Times New Roman" w:hAnsi="Times New Roman" w:cs="Times New Roman"/>
          <w:sz w:val="28"/>
          <w:szCs w:val="28"/>
        </w:rPr>
        <w:t xml:space="preserve"> </w:t>
      </w:r>
      <w:r w:rsidR="006764FA">
        <w:rPr>
          <w:rFonts w:ascii="Times New Roman" w:hAnsi="Times New Roman" w:cs="Times New Roman"/>
          <w:sz w:val="28"/>
          <w:szCs w:val="28"/>
          <w:lang w:val="en-US"/>
        </w:rPr>
        <w:t>Inference</w:t>
      </w:r>
      <w:r w:rsidR="006764FA">
        <w:rPr>
          <w:rFonts w:ascii="Times New Roman" w:hAnsi="Times New Roman" w:cs="Times New Roman"/>
          <w:sz w:val="28"/>
          <w:szCs w:val="28"/>
        </w:rPr>
        <w:t>)</w:t>
      </w:r>
      <w:r>
        <w:rPr>
          <w:rFonts w:ascii="Times New Roman" w:hAnsi="Times New Roman" w:cs="Times New Roman"/>
          <w:sz w:val="28"/>
          <w:szCs w:val="28"/>
        </w:rPr>
        <w:t>, вопрос-ответ</w:t>
      </w:r>
      <w:r w:rsidR="003B1F72" w:rsidRPr="003B1F72">
        <w:rPr>
          <w:rFonts w:ascii="Times New Roman" w:hAnsi="Times New Roman" w:cs="Times New Roman"/>
          <w:sz w:val="28"/>
          <w:szCs w:val="28"/>
        </w:rPr>
        <w:t xml:space="preserve"> (</w:t>
      </w:r>
      <w:r w:rsidR="003B1F72">
        <w:rPr>
          <w:rFonts w:ascii="Times New Roman" w:hAnsi="Times New Roman" w:cs="Times New Roman"/>
          <w:sz w:val="28"/>
          <w:szCs w:val="28"/>
          <w:lang w:val="en-US"/>
        </w:rPr>
        <w:t>QA</w:t>
      </w:r>
      <w:r w:rsidR="003B1F72" w:rsidRPr="003B1F72">
        <w:rPr>
          <w:rFonts w:ascii="Times New Roman" w:hAnsi="Times New Roman" w:cs="Times New Roman"/>
          <w:sz w:val="28"/>
          <w:szCs w:val="28"/>
        </w:rPr>
        <w:t xml:space="preserve"> </w:t>
      </w:r>
      <w:r w:rsidR="003B1F72">
        <w:rPr>
          <w:rFonts w:ascii="Times New Roman" w:hAnsi="Times New Roman" w:cs="Times New Roman"/>
          <w:sz w:val="28"/>
          <w:szCs w:val="28"/>
        </w:rPr>
        <w:t>–</w:t>
      </w:r>
      <w:r w:rsidR="003B1F72" w:rsidRPr="003B1F72">
        <w:rPr>
          <w:rFonts w:ascii="Times New Roman" w:hAnsi="Times New Roman" w:cs="Times New Roman"/>
          <w:sz w:val="28"/>
          <w:szCs w:val="28"/>
        </w:rPr>
        <w:t xml:space="preserve"> </w:t>
      </w:r>
      <w:r w:rsidR="003B1F72">
        <w:rPr>
          <w:rFonts w:ascii="Times New Roman" w:hAnsi="Times New Roman" w:cs="Times New Roman"/>
          <w:sz w:val="28"/>
          <w:szCs w:val="28"/>
          <w:lang w:val="en-US"/>
        </w:rPr>
        <w:t>Question</w:t>
      </w:r>
      <w:r w:rsidR="003B1F72" w:rsidRPr="003B1F72">
        <w:rPr>
          <w:rFonts w:ascii="Times New Roman" w:hAnsi="Times New Roman" w:cs="Times New Roman"/>
          <w:sz w:val="28"/>
          <w:szCs w:val="28"/>
        </w:rPr>
        <w:t xml:space="preserve"> </w:t>
      </w:r>
      <w:r w:rsidR="003B1F72">
        <w:rPr>
          <w:rFonts w:ascii="Times New Roman" w:hAnsi="Times New Roman" w:cs="Times New Roman"/>
          <w:sz w:val="28"/>
          <w:szCs w:val="28"/>
          <w:lang w:val="en-US"/>
        </w:rPr>
        <w:t>Answering</w:t>
      </w:r>
      <w:r w:rsidR="003B1F72" w:rsidRPr="003B1F72">
        <w:rPr>
          <w:rFonts w:ascii="Times New Roman" w:hAnsi="Times New Roman" w:cs="Times New Roman"/>
          <w:sz w:val="28"/>
          <w:szCs w:val="28"/>
        </w:rPr>
        <w:t>)</w:t>
      </w:r>
      <w:r>
        <w:rPr>
          <w:rFonts w:ascii="Times New Roman" w:hAnsi="Times New Roman" w:cs="Times New Roman"/>
          <w:sz w:val="28"/>
          <w:szCs w:val="28"/>
        </w:rPr>
        <w:t xml:space="preserve">, </w:t>
      </w:r>
      <w:r w:rsidR="0055156E">
        <w:rPr>
          <w:rFonts w:ascii="Times New Roman" w:hAnsi="Times New Roman" w:cs="Times New Roman"/>
          <w:sz w:val="28"/>
          <w:szCs w:val="28"/>
        </w:rPr>
        <w:t>анализ тональности, тематическая классификация, определение категории, распознавание именованных сущностей (</w:t>
      </w:r>
      <w:r w:rsidR="0055156E">
        <w:rPr>
          <w:rFonts w:ascii="Times New Roman" w:hAnsi="Times New Roman" w:cs="Times New Roman"/>
          <w:sz w:val="28"/>
          <w:szCs w:val="28"/>
          <w:lang w:val="en-US"/>
        </w:rPr>
        <w:t>NER</w:t>
      </w:r>
      <w:r w:rsidR="0055156E">
        <w:rPr>
          <w:rFonts w:ascii="Times New Roman" w:hAnsi="Times New Roman" w:cs="Times New Roman"/>
          <w:sz w:val="28"/>
          <w:szCs w:val="28"/>
        </w:rPr>
        <w:t>),</w:t>
      </w:r>
      <w:r w:rsidR="0055156E" w:rsidRPr="0055156E">
        <w:rPr>
          <w:rFonts w:ascii="Times New Roman" w:hAnsi="Times New Roman" w:cs="Times New Roman"/>
          <w:sz w:val="28"/>
          <w:szCs w:val="28"/>
        </w:rPr>
        <w:t xml:space="preserve"> </w:t>
      </w:r>
      <w:r w:rsidR="0055156E">
        <w:rPr>
          <w:rFonts w:ascii="Times New Roman" w:hAnsi="Times New Roman" w:cs="Times New Roman"/>
          <w:sz w:val="28"/>
          <w:szCs w:val="28"/>
        </w:rPr>
        <w:t>разметка части речи</w:t>
      </w:r>
      <w:r w:rsidR="0055156E">
        <w:rPr>
          <w:rFonts w:ascii="Times New Roman" w:hAnsi="Times New Roman" w:cs="Times New Roman"/>
          <w:sz w:val="28"/>
          <w:szCs w:val="28"/>
          <w:lang w:val="tr-TR"/>
        </w:rPr>
        <w:t xml:space="preserve"> </w:t>
      </w:r>
      <w:r w:rsidR="0055156E">
        <w:rPr>
          <w:rFonts w:ascii="Times New Roman" w:hAnsi="Times New Roman" w:cs="Times New Roman"/>
          <w:sz w:val="28"/>
          <w:szCs w:val="28"/>
        </w:rPr>
        <w:t>(</w:t>
      </w:r>
      <w:r w:rsidR="0055156E">
        <w:rPr>
          <w:rFonts w:ascii="Times New Roman" w:hAnsi="Times New Roman" w:cs="Times New Roman"/>
          <w:sz w:val="28"/>
          <w:szCs w:val="28"/>
          <w:lang w:val="tr-TR"/>
        </w:rPr>
        <w:t>POS</w:t>
      </w:r>
      <w:r w:rsidR="0055156E">
        <w:rPr>
          <w:rFonts w:ascii="Times New Roman" w:hAnsi="Times New Roman" w:cs="Times New Roman"/>
          <w:sz w:val="28"/>
          <w:szCs w:val="28"/>
        </w:rPr>
        <w:t>)</w:t>
      </w:r>
      <w:r w:rsidR="00F7713D">
        <w:rPr>
          <w:rFonts w:ascii="Times New Roman" w:hAnsi="Times New Roman" w:cs="Times New Roman"/>
          <w:sz w:val="28"/>
          <w:szCs w:val="28"/>
        </w:rPr>
        <w:t>.</w:t>
      </w:r>
    </w:p>
    <w:p w14:paraId="55F19516" w14:textId="56738FC1" w:rsidR="001D6ADB" w:rsidRPr="007E5AA6" w:rsidRDefault="007E5AA6"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Используя возможность подачи текста в виде пары фраз или предложений, можно оценить возможную близость двух похожих описаний навыков и компетенций. </w:t>
      </w:r>
    </w:p>
    <w:p w14:paraId="519E98C3" w14:textId="77777777" w:rsidR="00EA5AA7" w:rsidRPr="00DC1F6D" w:rsidRDefault="00EA5AA7" w:rsidP="00FD70EA">
      <w:pPr>
        <w:spacing w:after="0" w:line="240" w:lineRule="auto"/>
        <w:ind w:firstLine="709"/>
        <w:jc w:val="both"/>
        <w:rPr>
          <w:rFonts w:ascii="Times New Roman" w:hAnsi="Times New Roman" w:cs="Times New Roman"/>
          <w:b/>
          <w:sz w:val="28"/>
          <w:szCs w:val="28"/>
        </w:rPr>
      </w:pPr>
    </w:p>
    <w:p w14:paraId="6048806D" w14:textId="2CF7780D" w:rsidR="0010785B" w:rsidRPr="00324F60" w:rsidRDefault="001078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AE6631" w:rsidRPr="00324F60">
        <w:rPr>
          <w:rFonts w:ascii="Times New Roman" w:hAnsi="Times New Roman" w:cs="Times New Roman"/>
          <w:sz w:val="28"/>
          <w:szCs w:val="28"/>
        </w:rPr>
        <w:t>2</w:t>
      </w:r>
      <w:r w:rsidRPr="00324F60">
        <w:rPr>
          <w:rFonts w:ascii="Times New Roman" w:hAnsi="Times New Roman" w:cs="Times New Roman"/>
          <w:sz w:val="28"/>
          <w:szCs w:val="28"/>
        </w:rPr>
        <w:t>.</w:t>
      </w:r>
      <w:r w:rsidR="002A253F" w:rsidRPr="00324F60">
        <w:rPr>
          <w:rFonts w:ascii="Times New Roman" w:hAnsi="Times New Roman" w:cs="Times New Roman"/>
          <w:sz w:val="28"/>
          <w:szCs w:val="28"/>
        </w:rPr>
        <w:t>3</w:t>
      </w:r>
      <w:r w:rsidRPr="00324F60">
        <w:rPr>
          <w:rFonts w:ascii="Times New Roman" w:hAnsi="Times New Roman" w:cs="Times New Roman"/>
          <w:sz w:val="28"/>
          <w:szCs w:val="28"/>
        </w:rPr>
        <w:t xml:space="preserve"> </w:t>
      </w:r>
      <w:r w:rsidR="00654234" w:rsidRPr="00324F60">
        <w:rPr>
          <w:rFonts w:ascii="Times New Roman" w:hAnsi="Times New Roman" w:cs="Times New Roman"/>
          <w:sz w:val="28"/>
          <w:szCs w:val="28"/>
        </w:rPr>
        <w:t>Методы векторизации</w:t>
      </w:r>
      <w:r w:rsidRPr="00324F60">
        <w:rPr>
          <w:rFonts w:ascii="Times New Roman" w:hAnsi="Times New Roman" w:cs="Times New Roman"/>
          <w:sz w:val="28"/>
          <w:szCs w:val="28"/>
        </w:rPr>
        <w:t xml:space="preserve"> средствами </w:t>
      </w:r>
      <w:r w:rsidR="00CF1B65" w:rsidRPr="00324F60">
        <w:rPr>
          <w:rFonts w:ascii="Times New Roman" w:hAnsi="Times New Roman" w:cs="Times New Roman"/>
          <w:sz w:val="28"/>
          <w:szCs w:val="28"/>
          <w:lang w:val="en-US"/>
        </w:rPr>
        <w:t>SBERT</w:t>
      </w:r>
    </w:p>
    <w:p w14:paraId="664BAA6D" w14:textId="13CD2742" w:rsidR="00250EB2" w:rsidRDefault="00D56B68" w:rsidP="00FD70EA">
      <w:pPr>
        <w:spacing w:after="0" w:line="240" w:lineRule="auto"/>
        <w:ind w:firstLine="709"/>
        <w:jc w:val="both"/>
        <w:rPr>
          <w:rFonts w:ascii="Times New Roman" w:hAnsi="Times New Roman" w:cs="Times New Roman"/>
          <w:sz w:val="28"/>
          <w:szCs w:val="28"/>
        </w:rPr>
      </w:pPr>
      <w:r w:rsidRPr="00F469ED">
        <w:rPr>
          <w:rFonts w:ascii="Times New Roman" w:hAnsi="Times New Roman" w:cs="Times New Roman"/>
          <w:sz w:val="28"/>
          <w:szCs w:val="28"/>
          <w:lang w:val="en-US"/>
        </w:rPr>
        <w:t>Sentence</w:t>
      </w:r>
      <w:r w:rsidRPr="00F469ED">
        <w:rPr>
          <w:rFonts w:ascii="Times New Roman" w:hAnsi="Times New Roman" w:cs="Times New Roman"/>
          <w:sz w:val="28"/>
          <w:szCs w:val="28"/>
        </w:rPr>
        <w:t>-</w:t>
      </w:r>
      <w:r w:rsidRPr="00F469ED">
        <w:rPr>
          <w:rFonts w:ascii="Times New Roman" w:hAnsi="Times New Roman" w:cs="Times New Roman"/>
          <w:sz w:val="28"/>
          <w:szCs w:val="28"/>
          <w:lang w:val="en-US"/>
        </w:rPr>
        <w:t>BERT</w:t>
      </w:r>
      <w:r w:rsidRPr="00F469ED">
        <w:rPr>
          <w:rFonts w:ascii="Times New Roman" w:hAnsi="Times New Roman" w:cs="Times New Roman"/>
          <w:sz w:val="28"/>
          <w:szCs w:val="28"/>
        </w:rPr>
        <w:t xml:space="preserve"> (</w:t>
      </w:r>
      <w:r w:rsidRPr="00F469ED">
        <w:rPr>
          <w:rFonts w:ascii="Times New Roman" w:hAnsi="Times New Roman" w:cs="Times New Roman"/>
          <w:sz w:val="28"/>
          <w:szCs w:val="28"/>
          <w:lang w:val="en-US"/>
        </w:rPr>
        <w:t>SBERT</w:t>
      </w:r>
      <w:r w:rsidRPr="00F469ED">
        <w:rPr>
          <w:rFonts w:ascii="Times New Roman" w:hAnsi="Times New Roman" w:cs="Times New Roman"/>
          <w:sz w:val="28"/>
          <w:szCs w:val="28"/>
        </w:rPr>
        <w:t>)</w:t>
      </w:r>
      <w:r w:rsidR="00250EB2">
        <w:rPr>
          <w:rFonts w:ascii="Times New Roman" w:hAnsi="Times New Roman" w:cs="Times New Roman"/>
          <w:sz w:val="28"/>
          <w:szCs w:val="28"/>
        </w:rPr>
        <w:t xml:space="preserve"> </w:t>
      </w:r>
      <w:r w:rsidR="00250EB2" w:rsidRPr="00250EB2">
        <w:rPr>
          <w:rFonts w:ascii="Times New Roman" w:hAnsi="Times New Roman" w:cs="Times New Roman"/>
          <w:sz w:val="28"/>
          <w:szCs w:val="28"/>
        </w:rPr>
        <w:t>[</w:t>
      </w:r>
      <w:r w:rsidR="001B2A77" w:rsidRPr="001B2A77">
        <w:rPr>
          <w:rFonts w:ascii="Times New Roman" w:hAnsi="Times New Roman" w:cs="Times New Roman"/>
          <w:sz w:val="28"/>
          <w:szCs w:val="28"/>
        </w:rPr>
        <w:t>100</w:t>
      </w:r>
      <w:r w:rsidR="00250EB2" w:rsidRPr="00250EB2">
        <w:rPr>
          <w:rFonts w:ascii="Times New Roman" w:hAnsi="Times New Roman" w:cs="Times New Roman"/>
          <w:sz w:val="28"/>
          <w:szCs w:val="28"/>
        </w:rPr>
        <w:t>]</w:t>
      </w:r>
      <w:r w:rsidRPr="00F469ED">
        <w:rPr>
          <w:rFonts w:ascii="Times New Roman" w:hAnsi="Times New Roman" w:cs="Times New Roman"/>
          <w:sz w:val="28"/>
          <w:szCs w:val="28"/>
        </w:rPr>
        <w:t xml:space="preserve"> представляет собой модификацию предобученной сети </w:t>
      </w:r>
      <w:r w:rsidRPr="00F469ED">
        <w:rPr>
          <w:rFonts w:ascii="Times New Roman" w:hAnsi="Times New Roman" w:cs="Times New Roman"/>
          <w:sz w:val="28"/>
          <w:szCs w:val="28"/>
          <w:lang w:val="en-US"/>
        </w:rPr>
        <w:t>BERT</w:t>
      </w:r>
      <w:r w:rsidR="00250EB2">
        <w:rPr>
          <w:rFonts w:ascii="Times New Roman" w:hAnsi="Times New Roman" w:cs="Times New Roman"/>
          <w:sz w:val="28"/>
          <w:szCs w:val="28"/>
        </w:rPr>
        <w:t xml:space="preserve"> </w:t>
      </w:r>
      <w:r w:rsidRPr="00F469ED">
        <w:rPr>
          <w:rFonts w:ascii="Times New Roman" w:hAnsi="Times New Roman" w:cs="Times New Roman"/>
          <w:sz w:val="28"/>
          <w:szCs w:val="28"/>
        </w:rPr>
        <w:t>для получения векторных представлений фраз и предложений, которые можно оценить на семантическое сходство.</w:t>
      </w:r>
      <w:r w:rsidR="00C862D1">
        <w:rPr>
          <w:rFonts w:ascii="Times New Roman" w:hAnsi="Times New Roman" w:cs="Times New Roman"/>
          <w:sz w:val="28"/>
          <w:szCs w:val="28"/>
        </w:rPr>
        <w:t xml:space="preserve"> Эта модель пришла на смену архитектуры </w:t>
      </w:r>
      <w:r w:rsidR="00C862D1">
        <w:rPr>
          <w:rFonts w:ascii="Times New Roman" w:hAnsi="Times New Roman" w:cs="Times New Roman"/>
          <w:sz w:val="28"/>
          <w:szCs w:val="28"/>
          <w:lang w:val="en-US"/>
        </w:rPr>
        <w:t>BERT</w:t>
      </w:r>
      <w:r w:rsidR="00C862D1">
        <w:rPr>
          <w:rFonts w:ascii="Times New Roman" w:hAnsi="Times New Roman" w:cs="Times New Roman"/>
          <w:sz w:val="28"/>
          <w:szCs w:val="28"/>
        </w:rPr>
        <w:t xml:space="preserve">, </w:t>
      </w:r>
      <w:r w:rsidR="00DD404E">
        <w:rPr>
          <w:rFonts w:ascii="Times New Roman" w:hAnsi="Times New Roman" w:cs="Times New Roman"/>
          <w:sz w:val="28"/>
          <w:szCs w:val="28"/>
        </w:rPr>
        <w:t>исходная структура которой</w:t>
      </w:r>
      <w:r w:rsidR="00C862D1">
        <w:rPr>
          <w:rFonts w:ascii="Times New Roman" w:hAnsi="Times New Roman" w:cs="Times New Roman"/>
          <w:sz w:val="28"/>
          <w:szCs w:val="28"/>
        </w:rPr>
        <w:t xml:space="preserve"> требовала значительных вычислительных затрат для поиска наиболее похожей пары предложений</w:t>
      </w:r>
      <w:r w:rsidR="009372F9" w:rsidRPr="009372F9">
        <w:rPr>
          <w:rFonts w:ascii="Times New Roman" w:hAnsi="Times New Roman" w:cs="Times New Roman"/>
          <w:sz w:val="28"/>
          <w:szCs w:val="28"/>
        </w:rPr>
        <w:t xml:space="preserve"> </w:t>
      </w:r>
      <w:r w:rsidR="009372F9">
        <w:rPr>
          <w:rFonts w:ascii="Times New Roman" w:hAnsi="Times New Roman" w:cs="Times New Roman"/>
          <w:sz w:val="28"/>
          <w:szCs w:val="28"/>
        </w:rPr>
        <w:t>и была неудобной для задач кластеризации</w:t>
      </w:r>
      <w:r w:rsidR="008C12CC">
        <w:rPr>
          <w:rFonts w:ascii="Times New Roman" w:hAnsi="Times New Roman" w:cs="Times New Roman"/>
          <w:sz w:val="28"/>
          <w:szCs w:val="28"/>
        </w:rPr>
        <w:t xml:space="preserve">. </w:t>
      </w:r>
    </w:p>
    <w:p w14:paraId="18EA6C47" w14:textId="7AD57F52" w:rsidR="00F74653" w:rsidRDefault="00250EB2" w:rsidP="00FD70EA">
      <w:pPr>
        <w:spacing w:after="0" w:line="240" w:lineRule="auto"/>
        <w:ind w:firstLine="709"/>
        <w:jc w:val="both"/>
        <w:rPr>
          <w:rFonts w:ascii="Times New Roman" w:hAnsi="Times New Roman" w:cs="Times New Roman"/>
          <w:sz w:val="28"/>
          <w:szCs w:val="28"/>
        </w:rPr>
      </w:pPr>
      <w:r w:rsidRPr="00F469ED">
        <w:rPr>
          <w:rFonts w:ascii="Times New Roman" w:hAnsi="Times New Roman" w:cs="Times New Roman"/>
          <w:sz w:val="28"/>
          <w:szCs w:val="28"/>
          <w:lang w:val="en-US"/>
        </w:rPr>
        <w:t>SBERT</w:t>
      </w:r>
      <w:r w:rsidRPr="00250EB2">
        <w:rPr>
          <w:rFonts w:ascii="Times New Roman" w:hAnsi="Times New Roman" w:cs="Times New Roman"/>
          <w:sz w:val="28"/>
          <w:szCs w:val="28"/>
        </w:rPr>
        <w:t xml:space="preserve"> </w:t>
      </w:r>
      <w:r>
        <w:rPr>
          <w:rFonts w:ascii="Times New Roman" w:hAnsi="Times New Roman" w:cs="Times New Roman"/>
          <w:sz w:val="28"/>
          <w:szCs w:val="28"/>
        </w:rPr>
        <w:t xml:space="preserve">устраняет недостаток </w:t>
      </w:r>
      <w:r>
        <w:rPr>
          <w:rFonts w:ascii="Times New Roman" w:hAnsi="Times New Roman" w:cs="Times New Roman"/>
          <w:sz w:val="28"/>
          <w:szCs w:val="28"/>
          <w:lang w:val="en-US"/>
        </w:rPr>
        <w:t>BERT</w:t>
      </w:r>
      <w:r>
        <w:rPr>
          <w:rFonts w:ascii="Times New Roman" w:hAnsi="Times New Roman" w:cs="Times New Roman"/>
          <w:sz w:val="28"/>
          <w:szCs w:val="28"/>
        </w:rPr>
        <w:t xml:space="preserve">, </w:t>
      </w:r>
      <w:r w:rsidRPr="00250EB2">
        <w:rPr>
          <w:rFonts w:ascii="Times New Roman" w:hAnsi="Times New Roman" w:cs="Times New Roman"/>
          <w:sz w:val="28"/>
          <w:szCs w:val="28"/>
        </w:rPr>
        <w:t>использу</w:t>
      </w:r>
      <w:r>
        <w:rPr>
          <w:rFonts w:ascii="Times New Roman" w:hAnsi="Times New Roman" w:cs="Times New Roman"/>
          <w:sz w:val="28"/>
          <w:szCs w:val="28"/>
        </w:rPr>
        <w:t>я</w:t>
      </w:r>
      <w:r w:rsidRPr="00250EB2">
        <w:rPr>
          <w:rFonts w:ascii="Times New Roman" w:hAnsi="Times New Roman" w:cs="Times New Roman"/>
          <w:sz w:val="28"/>
          <w:szCs w:val="28"/>
        </w:rPr>
        <w:t xml:space="preserve"> усовершенствованную сиамскую </w:t>
      </w:r>
      <w:r>
        <w:rPr>
          <w:rFonts w:ascii="Times New Roman" w:hAnsi="Times New Roman" w:cs="Times New Roman"/>
          <w:sz w:val="28"/>
          <w:szCs w:val="28"/>
        </w:rPr>
        <w:t>сетевые структуры, в которой</w:t>
      </w:r>
      <w:r w:rsidR="007E5984">
        <w:rPr>
          <w:rFonts w:ascii="Times New Roman" w:hAnsi="Times New Roman" w:cs="Times New Roman"/>
          <w:sz w:val="28"/>
          <w:szCs w:val="28"/>
        </w:rPr>
        <w:t xml:space="preserve"> один и тот же энкодер </w:t>
      </w:r>
      <w:r w:rsidR="007E5984">
        <w:rPr>
          <w:rFonts w:ascii="Times New Roman" w:hAnsi="Times New Roman" w:cs="Times New Roman"/>
          <w:sz w:val="28"/>
          <w:szCs w:val="28"/>
          <w:lang w:val="en-US"/>
        </w:rPr>
        <w:t>BERT</w:t>
      </w:r>
      <w:r w:rsidR="007E5984" w:rsidRPr="007E5984">
        <w:rPr>
          <w:rFonts w:ascii="Times New Roman" w:hAnsi="Times New Roman" w:cs="Times New Roman"/>
          <w:sz w:val="28"/>
          <w:szCs w:val="28"/>
        </w:rPr>
        <w:t xml:space="preserve"> </w:t>
      </w:r>
      <w:r w:rsidR="007E5984">
        <w:rPr>
          <w:rFonts w:ascii="Times New Roman" w:hAnsi="Times New Roman" w:cs="Times New Roman"/>
          <w:sz w:val="28"/>
          <w:szCs w:val="28"/>
        </w:rPr>
        <w:t>применяется независимо к каждому входному предложению.</w:t>
      </w:r>
      <w:r>
        <w:rPr>
          <w:rFonts w:ascii="Times New Roman" w:hAnsi="Times New Roman" w:cs="Times New Roman"/>
          <w:sz w:val="28"/>
          <w:szCs w:val="28"/>
        </w:rPr>
        <w:t xml:space="preserve"> </w:t>
      </w:r>
      <w:r w:rsidR="007E5984">
        <w:rPr>
          <w:rFonts w:ascii="Times New Roman" w:hAnsi="Times New Roman" w:cs="Times New Roman"/>
          <w:sz w:val="28"/>
          <w:szCs w:val="28"/>
        </w:rPr>
        <w:t>Все копии энкодера имеют общие веса для согласованности получаемых представлений</w:t>
      </w:r>
      <w:r w:rsidR="006A79CC">
        <w:rPr>
          <w:rFonts w:ascii="Times New Roman" w:hAnsi="Times New Roman" w:cs="Times New Roman"/>
          <w:sz w:val="28"/>
          <w:szCs w:val="28"/>
        </w:rPr>
        <w:t xml:space="preserve">. </w:t>
      </w:r>
      <w:r w:rsidR="00251B8A">
        <w:rPr>
          <w:rFonts w:ascii="Times New Roman" w:hAnsi="Times New Roman" w:cs="Times New Roman"/>
          <w:sz w:val="28"/>
          <w:szCs w:val="28"/>
        </w:rPr>
        <w:t xml:space="preserve">Архитектура </w:t>
      </w:r>
      <w:r w:rsidR="00251B8A">
        <w:rPr>
          <w:rFonts w:ascii="Times New Roman" w:hAnsi="Times New Roman" w:cs="Times New Roman"/>
          <w:sz w:val="28"/>
          <w:szCs w:val="28"/>
          <w:lang w:val="en-US"/>
        </w:rPr>
        <w:t>SBERT</w:t>
      </w:r>
      <w:r w:rsidR="00251B8A" w:rsidRPr="00615AF7">
        <w:rPr>
          <w:rFonts w:ascii="Times New Roman" w:hAnsi="Times New Roman" w:cs="Times New Roman"/>
          <w:sz w:val="28"/>
          <w:szCs w:val="28"/>
        </w:rPr>
        <w:t xml:space="preserve"> </w:t>
      </w:r>
      <w:r w:rsidR="00251B8A">
        <w:rPr>
          <w:rFonts w:ascii="Times New Roman" w:hAnsi="Times New Roman" w:cs="Times New Roman"/>
          <w:sz w:val="28"/>
          <w:szCs w:val="28"/>
        </w:rPr>
        <w:t>включает в себя три основных компо</w:t>
      </w:r>
      <w:r w:rsidR="002C3C94">
        <w:rPr>
          <w:rFonts w:ascii="Times New Roman" w:hAnsi="Times New Roman" w:cs="Times New Roman"/>
          <w:sz w:val="28"/>
          <w:szCs w:val="28"/>
        </w:rPr>
        <w:t>нента на этапе обучения</w:t>
      </w:r>
      <w:r w:rsidR="00251B8A">
        <w:rPr>
          <w:rFonts w:ascii="Times New Roman" w:hAnsi="Times New Roman" w:cs="Times New Roman"/>
          <w:sz w:val="28"/>
          <w:szCs w:val="28"/>
        </w:rPr>
        <w:t xml:space="preserve">: </w:t>
      </w:r>
      <w:r w:rsidR="00615AF7">
        <w:rPr>
          <w:rFonts w:ascii="Times New Roman" w:hAnsi="Times New Roman" w:cs="Times New Roman"/>
          <w:sz w:val="28"/>
          <w:szCs w:val="28"/>
        </w:rPr>
        <w:t xml:space="preserve">языковую модель на основе трансформера </w:t>
      </w:r>
      <w:r w:rsidR="00615AF7">
        <w:rPr>
          <w:rFonts w:ascii="Times New Roman" w:hAnsi="Times New Roman" w:cs="Times New Roman"/>
          <w:sz w:val="28"/>
          <w:szCs w:val="28"/>
          <w:lang w:val="en-US"/>
        </w:rPr>
        <w:t>BERT</w:t>
      </w:r>
      <w:r w:rsidR="00615AF7">
        <w:rPr>
          <w:rFonts w:ascii="Times New Roman" w:hAnsi="Times New Roman" w:cs="Times New Roman"/>
          <w:sz w:val="28"/>
          <w:szCs w:val="28"/>
        </w:rPr>
        <w:t>, слой агрегации скрытых представлений токенов (</w:t>
      </w:r>
      <w:r w:rsidR="00615AF7">
        <w:rPr>
          <w:rFonts w:ascii="Times New Roman" w:hAnsi="Times New Roman" w:cs="Times New Roman"/>
          <w:sz w:val="28"/>
          <w:szCs w:val="28"/>
          <w:lang w:val="en-US"/>
        </w:rPr>
        <w:t>pooling</w:t>
      </w:r>
      <w:r w:rsidR="00615AF7" w:rsidRPr="00615AF7">
        <w:rPr>
          <w:rFonts w:ascii="Times New Roman" w:hAnsi="Times New Roman" w:cs="Times New Roman"/>
          <w:sz w:val="28"/>
          <w:szCs w:val="28"/>
        </w:rPr>
        <w:t xml:space="preserve"> </w:t>
      </w:r>
      <w:r w:rsidR="00615AF7">
        <w:rPr>
          <w:rFonts w:ascii="Times New Roman" w:hAnsi="Times New Roman" w:cs="Times New Roman"/>
          <w:sz w:val="28"/>
          <w:szCs w:val="28"/>
          <w:lang w:val="en-US"/>
        </w:rPr>
        <w:t>layer</w:t>
      </w:r>
      <w:r w:rsidR="00615AF7">
        <w:rPr>
          <w:rFonts w:ascii="Times New Roman" w:hAnsi="Times New Roman" w:cs="Times New Roman"/>
          <w:sz w:val="28"/>
          <w:szCs w:val="28"/>
        </w:rPr>
        <w:t>)</w:t>
      </w:r>
      <w:r w:rsidR="00A86A53" w:rsidRPr="00A86A53">
        <w:rPr>
          <w:rFonts w:ascii="Times New Roman" w:hAnsi="Times New Roman" w:cs="Times New Roman"/>
          <w:sz w:val="28"/>
          <w:szCs w:val="28"/>
        </w:rPr>
        <w:t xml:space="preserve"> </w:t>
      </w:r>
      <w:r w:rsidR="00A86A53">
        <w:rPr>
          <w:rFonts w:ascii="Times New Roman" w:hAnsi="Times New Roman" w:cs="Times New Roman"/>
          <w:sz w:val="28"/>
          <w:szCs w:val="28"/>
        </w:rPr>
        <w:t>и функцию потерь</w:t>
      </w:r>
      <w:r w:rsidR="009722FB">
        <w:rPr>
          <w:rFonts w:ascii="Times New Roman" w:hAnsi="Times New Roman" w:cs="Times New Roman"/>
          <w:sz w:val="28"/>
          <w:szCs w:val="28"/>
        </w:rPr>
        <w:t xml:space="preserve"> (при обучении)</w:t>
      </w:r>
      <w:r w:rsidR="00A86A53">
        <w:rPr>
          <w:rFonts w:ascii="Times New Roman" w:hAnsi="Times New Roman" w:cs="Times New Roman"/>
          <w:sz w:val="28"/>
          <w:szCs w:val="28"/>
        </w:rPr>
        <w:t xml:space="preserve">. </w:t>
      </w:r>
    </w:p>
    <w:p w14:paraId="309D6AAC" w14:textId="570F91CE" w:rsidR="00153FAD" w:rsidRPr="00507AAE" w:rsidRDefault="00153FAD"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SBERT</w:t>
      </w:r>
      <w:r w:rsidRPr="00433584">
        <w:rPr>
          <w:rFonts w:ascii="Times New Roman" w:hAnsi="Times New Roman" w:cs="Times New Roman"/>
          <w:sz w:val="28"/>
          <w:szCs w:val="28"/>
        </w:rPr>
        <w:t xml:space="preserve"> </w:t>
      </w:r>
      <w:r>
        <w:rPr>
          <w:rFonts w:ascii="Times New Roman" w:hAnsi="Times New Roman" w:cs="Times New Roman"/>
          <w:sz w:val="28"/>
          <w:szCs w:val="28"/>
        </w:rPr>
        <w:t>используют для задач на семантическую схожесть (</w:t>
      </w:r>
      <w:r>
        <w:rPr>
          <w:rFonts w:ascii="Times New Roman" w:hAnsi="Times New Roman" w:cs="Times New Roman"/>
          <w:sz w:val="28"/>
          <w:szCs w:val="28"/>
          <w:lang w:val="en-US"/>
        </w:rPr>
        <w:t>STS</w:t>
      </w:r>
      <w:r w:rsidRPr="00433584">
        <w:rPr>
          <w:rFonts w:ascii="Times New Roman" w:hAnsi="Times New Roman" w:cs="Times New Roman"/>
          <w:sz w:val="28"/>
          <w:szCs w:val="28"/>
        </w:rPr>
        <w:t xml:space="preserve"> </w:t>
      </w:r>
      <w:r>
        <w:rPr>
          <w:rFonts w:ascii="Times New Roman" w:hAnsi="Times New Roman" w:cs="Times New Roman"/>
          <w:sz w:val="28"/>
          <w:szCs w:val="28"/>
          <w:lang w:val="en-US"/>
        </w:rPr>
        <w:t>Semantic</w:t>
      </w:r>
      <w:r w:rsidRPr="00433584">
        <w:rPr>
          <w:rFonts w:ascii="Times New Roman" w:hAnsi="Times New Roman" w:cs="Times New Roman"/>
          <w:sz w:val="28"/>
          <w:szCs w:val="28"/>
        </w:rPr>
        <w:t xml:space="preserve"> </w:t>
      </w:r>
      <w:r>
        <w:rPr>
          <w:rFonts w:ascii="Times New Roman" w:hAnsi="Times New Roman" w:cs="Times New Roman"/>
          <w:sz w:val="28"/>
          <w:szCs w:val="28"/>
          <w:lang w:val="en-US"/>
        </w:rPr>
        <w:t>Textual</w:t>
      </w:r>
      <w:r w:rsidRPr="00433584">
        <w:rPr>
          <w:rFonts w:ascii="Times New Roman" w:hAnsi="Times New Roman" w:cs="Times New Roman"/>
          <w:sz w:val="28"/>
          <w:szCs w:val="28"/>
        </w:rPr>
        <w:t xml:space="preserve"> </w:t>
      </w:r>
      <w:r>
        <w:rPr>
          <w:rFonts w:ascii="Times New Roman" w:hAnsi="Times New Roman" w:cs="Times New Roman"/>
          <w:sz w:val="28"/>
          <w:szCs w:val="28"/>
          <w:lang w:val="en-US"/>
        </w:rPr>
        <w:t>Similarity</w:t>
      </w:r>
      <w:r>
        <w:rPr>
          <w:rFonts w:ascii="Times New Roman" w:hAnsi="Times New Roman" w:cs="Times New Roman"/>
          <w:sz w:val="28"/>
          <w:szCs w:val="28"/>
        </w:rPr>
        <w:t>), логического вывода на естественном языке (</w:t>
      </w:r>
      <w:r>
        <w:rPr>
          <w:rFonts w:ascii="Times New Roman" w:hAnsi="Times New Roman" w:cs="Times New Roman"/>
          <w:sz w:val="28"/>
          <w:szCs w:val="28"/>
          <w:lang w:val="en-US"/>
        </w:rPr>
        <w:t>NLI</w:t>
      </w:r>
      <w:r>
        <w:rPr>
          <w:rFonts w:ascii="Times New Roman" w:hAnsi="Times New Roman" w:cs="Times New Roman"/>
          <w:sz w:val="28"/>
          <w:szCs w:val="28"/>
        </w:rPr>
        <w:t>), семантический поиск, кластеризация текстов, перефразирование. В ходе обучения модель оптимизируется таким образом, чтобы семантически схожие предложения имели близкие векторные представления</w:t>
      </w:r>
      <w:r w:rsidR="00847215">
        <w:rPr>
          <w:rFonts w:ascii="Times New Roman" w:hAnsi="Times New Roman" w:cs="Times New Roman"/>
          <w:sz w:val="28"/>
          <w:szCs w:val="28"/>
        </w:rPr>
        <w:t xml:space="preserve"> (</w:t>
      </w:r>
      <w:r w:rsidR="009D79DF">
        <w:rPr>
          <w:rFonts w:ascii="Times New Roman" w:hAnsi="Times New Roman" w:cs="Times New Roman"/>
          <w:sz w:val="28"/>
          <w:szCs w:val="28"/>
        </w:rPr>
        <w:t xml:space="preserve">рисунок </w:t>
      </w:r>
      <w:r w:rsidR="00847215">
        <w:rPr>
          <w:rFonts w:ascii="Times New Roman" w:hAnsi="Times New Roman" w:cs="Times New Roman"/>
          <w:sz w:val="28"/>
          <w:szCs w:val="28"/>
        </w:rPr>
        <w:t>2.</w:t>
      </w:r>
      <w:r w:rsidR="009D79DF">
        <w:rPr>
          <w:rFonts w:ascii="Times New Roman" w:hAnsi="Times New Roman" w:cs="Times New Roman"/>
          <w:sz w:val="28"/>
          <w:szCs w:val="28"/>
          <w:lang w:val="kk-KZ"/>
        </w:rPr>
        <w:t>10</w:t>
      </w:r>
      <w:r w:rsidR="00847215">
        <w:rPr>
          <w:rFonts w:ascii="Times New Roman" w:hAnsi="Times New Roman" w:cs="Times New Roman"/>
          <w:sz w:val="28"/>
          <w:szCs w:val="28"/>
        </w:rPr>
        <w:t>)</w:t>
      </w:r>
      <w:r>
        <w:rPr>
          <w:rFonts w:ascii="Times New Roman" w:hAnsi="Times New Roman" w:cs="Times New Roman"/>
          <w:sz w:val="28"/>
          <w:szCs w:val="28"/>
        </w:rPr>
        <w:t xml:space="preserve">. </w:t>
      </w:r>
    </w:p>
    <w:p w14:paraId="1F7E87BC" w14:textId="5E246084" w:rsidR="00624B8C" w:rsidRDefault="00624B8C" w:rsidP="00FD70EA">
      <w:pPr>
        <w:spacing w:after="0" w:line="240" w:lineRule="auto"/>
        <w:jc w:val="both"/>
        <w:rPr>
          <w:rFonts w:ascii="Times New Roman" w:hAnsi="Times New Roman" w:cs="Times New Roman"/>
          <w:sz w:val="28"/>
          <w:szCs w:val="28"/>
        </w:rPr>
      </w:pPr>
    </w:p>
    <w:p w14:paraId="03B7B130" w14:textId="52F3E8AC" w:rsidR="006747FD" w:rsidRDefault="006747FD" w:rsidP="009D79DF">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7231F8CE" wp14:editId="3082868D">
            <wp:extent cx="1141153" cy="1185333"/>
            <wp:effectExtent l="0" t="0" r="190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9078" t="3851" r="2221" b="3683"/>
                    <a:stretch/>
                  </pic:blipFill>
                  <pic:spPr bwMode="auto">
                    <a:xfrm>
                      <a:off x="0" y="0"/>
                      <a:ext cx="1167450" cy="1212648"/>
                    </a:xfrm>
                    <a:prstGeom prst="rect">
                      <a:avLst/>
                    </a:prstGeom>
                    <a:ln>
                      <a:noFill/>
                    </a:ln>
                    <a:extLst>
                      <a:ext uri="{53640926-AAD7-44D8-BBD7-CCE9431645EC}">
                        <a14:shadowObscured xmlns:a14="http://schemas.microsoft.com/office/drawing/2010/main"/>
                      </a:ext>
                    </a:extLst>
                  </pic:spPr>
                </pic:pic>
              </a:graphicData>
            </a:graphic>
          </wp:inline>
        </w:drawing>
      </w:r>
    </w:p>
    <w:p w14:paraId="6C02A097" w14:textId="77777777" w:rsidR="00F73F8F" w:rsidRPr="009D79DF" w:rsidRDefault="00F73F8F" w:rsidP="00FD70EA">
      <w:pPr>
        <w:spacing w:after="0" w:line="240" w:lineRule="auto"/>
        <w:ind w:firstLine="709"/>
        <w:jc w:val="center"/>
        <w:rPr>
          <w:rFonts w:ascii="Times New Roman" w:hAnsi="Times New Roman" w:cs="Times New Roman"/>
          <w:sz w:val="16"/>
          <w:szCs w:val="16"/>
        </w:rPr>
      </w:pPr>
    </w:p>
    <w:p w14:paraId="03BEF3E7" w14:textId="32BE941E" w:rsidR="009D79DF" w:rsidRDefault="006747FD" w:rsidP="009D79D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9A7343">
        <w:rPr>
          <w:rFonts w:ascii="Times New Roman" w:hAnsi="Times New Roman" w:cs="Times New Roman"/>
          <w:sz w:val="28"/>
          <w:szCs w:val="28"/>
        </w:rPr>
        <w:t xml:space="preserve"> 2</w:t>
      </w:r>
      <w:r>
        <w:rPr>
          <w:rFonts w:ascii="Times New Roman" w:hAnsi="Times New Roman" w:cs="Times New Roman"/>
          <w:sz w:val="28"/>
          <w:szCs w:val="28"/>
        </w:rPr>
        <w:t>.</w:t>
      </w:r>
      <w:r w:rsidR="009D79DF">
        <w:rPr>
          <w:rFonts w:ascii="Times New Roman" w:hAnsi="Times New Roman" w:cs="Times New Roman"/>
          <w:sz w:val="28"/>
          <w:szCs w:val="28"/>
          <w:lang w:val="kk-KZ"/>
        </w:rPr>
        <w:t>10</w:t>
      </w:r>
      <w:r>
        <w:rPr>
          <w:rFonts w:ascii="Times New Roman" w:hAnsi="Times New Roman" w:cs="Times New Roman"/>
          <w:sz w:val="28"/>
          <w:szCs w:val="28"/>
        </w:rPr>
        <w:t xml:space="preserve"> </w:t>
      </w:r>
      <w:r w:rsidR="009D79DF">
        <w:rPr>
          <w:rFonts w:ascii="Times New Roman" w:hAnsi="Times New Roman" w:cs="Times New Roman"/>
          <w:sz w:val="28"/>
          <w:szCs w:val="28"/>
          <w:lang w:val="kk-KZ"/>
        </w:rPr>
        <w:t xml:space="preserve">– </w:t>
      </w:r>
      <w:r w:rsidR="00AE3056">
        <w:rPr>
          <w:rFonts w:ascii="Times New Roman" w:hAnsi="Times New Roman" w:cs="Times New Roman"/>
          <w:sz w:val="28"/>
          <w:szCs w:val="28"/>
        </w:rPr>
        <w:t>Сиамская а</w:t>
      </w:r>
      <w:r>
        <w:rPr>
          <w:rFonts w:ascii="Times New Roman" w:hAnsi="Times New Roman" w:cs="Times New Roman"/>
          <w:sz w:val="28"/>
          <w:szCs w:val="28"/>
        </w:rPr>
        <w:t xml:space="preserve">рхитектура </w:t>
      </w:r>
      <w:r w:rsidR="0059772A">
        <w:rPr>
          <w:rFonts w:ascii="Times New Roman" w:hAnsi="Times New Roman" w:cs="Times New Roman"/>
          <w:sz w:val="28"/>
          <w:szCs w:val="28"/>
        </w:rPr>
        <w:t xml:space="preserve">обученной </w:t>
      </w:r>
      <w:r>
        <w:rPr>
          <w:rFonts w:ascii="Times New Roman" w:hAnsi="Times New Roman" w:cs="Times New Roman"/>
          <w:sz w:val="28"/>
          <w:szCs w:val="28"/>
          <w:lang w:val="en-US"/>
        </w:rPr>
        <w:t>SBERT</w:t>
      </w:r>
      <w:r w:rsidR="009722FB">
        <w:rPr>
          <w:rFonts w:ascii="Times New Roman" w:hAnsi="Times New Roman" w:cs="Times New Roman"/>
          <w:sz w:val="28"/>
          <w:szCs w:val="28"/>
        </w:rPr>
        <w:t xml:space="preserve"> </w:t>
      </w:r>
      <w:r>
        <w:rPr>
          <w:rFonts w:ascii="Times New Roman" w:hAnsi="Times New Roman" w:cs="Times New Roman"/>
          <w:sz w:val="28"/>
          <w:szCs w:val="28"/>
        </w:rPr>
        <w:t>для расчета оценки схожести</w:t>
      </w:r>
      <w:r w:rsidR="00047A6E">
        <w:rPr>
          <w:rFonts w:ascii="Times New Roman" w:hAnsi="Times New Roman" w:cs="Times New Roman"/>
          <w:sz w:val="28"/>
          <w:szCs w:val="28"/>
        </w:rPr>
        <w:t xml:space="preserve"> </w:t>
      </w:r>
    </w:p>
    <w:p w14:paraId="572E958E" w14:textId="77777777" w:rsidR="009D79DF" w:rsidRPr="009D79DF" w:rsidRDefault="009D79DF" w:rsidP="009D79DF">
      <w:pPr>
        <w:spacing w:after="0" w:line="240" w:lineRule="auto"/>
        <w:jc w:val="center"/>
        <w:rPr>
          <w:rFonts w:ascii="Times New Roman" w:hAnsi="Times New Roman" w:cs="Times New Roman"/>
          <w:sz w:val="16"/>
          <w:szCs w:val="16"/>
        </w:rPr>
      </w:pPr>
    </w:p>
    <w:p w14:paraId="603420DA" w14:textId="43469F3C" w:rsidR="006747FD" w:rsidRPr="008C12CC" w:rsidRDefault="009D79DF" w:rsidP="009D79DF">
      <w:pPr>
        <w:spacing w:after="0" w:line="240" w:lineRule="auto"/>
        <w:ind w:firstLine="709"/>
        <w:jc w:val="both"/>
        <w:rPr>
          <w:rFonts w:ascii="Times New Roman" w:hAnsi="Times New Roman" w:cs="Times New Roman"/>
          <w:sz w:val="24"/>
          <w:szCs w:val="24"/>
        </w:rPr>
      </w:pPr>
      <w:r w:rsidRPr="009D79DF">
        <w:rPr>
          <w:rFonts w:ascii="Times New Roman" w:hAnsi="Times New Roman" w:cs="Times New Roman"/>
          <w:sz w:val="24"/>
          <w:szCs w:val="24"/>
          <w:lang w:val="kk-KZ"/>
        </w:rPr>
        <w:t xml:space="preserve">Применчание – Составлено по </w:t>
      </w:r>
      <w:r w:rsidRPr="008C12CC">
        <w:rPr>
          <w:rFonts w:ascii="Times New Roman" w:hAnsi="Times New Roman" w:cs="Times New Roman"/>
          <w:sz w:val="24"/>
          <w:szCs w:val="24"/>
          <w:lang w:val="kk-KZ"/>
        </w:rPr>
        <w:t xml:space="preserve">источнику </w:t>
      </w:r>
      <w:r w:rsidR="00047A6E" w:rsidRPr="008C12CC">
        <w:rPr>
          <w:rFonts w:ascii="Times New Roman" w:hAnsi="Times New Roman" w:cs="Times New Roman"/>
          <w:sz w:val="24"/>
          <w:szCs w:val="24"/>
        </w:rPr>
        <w:t>[</w:t>
      </w:r>
      <w:r w:rsidR="001B2A77" w:rsidRPr="008C12CC">
        <w:rPr>
          <w:rFonts w:ascii="Times New Roman" w:hAnsi="Times New Roman" w:cs="Times New Roman"/>
          <w:sz w:val="24"/>
          <w:szCs w:val="24"/>
        </w:rPr>
        <w:t>100</w:t>
      </w:r>
      <w:r w:rsidR="008C12CC" w:rsidRPr="008C12CC">
        <w:rPr>
          <w:rFonts w:ascii="Times New Roman" w:hAnsi="Times New Roman" w:cs="Times New Roman"/>
          <w:sz w:val="24"/>
          <w:szCs w:val="24"/>
        </w:rPr>
        <w:t>, р. 3984</w:t>
      </w:r>
      <w:r w:rsidR="00047A6E" w:rsidRPr="008C12CC">
        <w:rPr>
          <w:rFonts w:ascii="Times New Roman" w:hAnsi="Times New Roman" w:cs="Times New Roman"/>
          <w:sz w:val="24"/>
          <w:szCs w:val="24"/>
        </w:rPr>
        <w:t>]</w:t>
      </w:r>
    </w:p>
    <w:p w14:paraId="1A3CF277" w14:textId="10653EEF" w:rsidR="006747FD" w:rsidRDefault="0048434D" w:rsidP="00FD70EA">
      <w:pPr>
        <w:tabs>
          <w:tab w:val="left" w:pos="596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r>
    </w:p>
    <w:p w14:paraId="65728B2D" w14:textId="08F21A77" w:rsidR="008D27F0" w:rsidRDefault="00C17314"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Изначально модель </w:t>
      </w:r>
      <w:r>
        <w:rPr>
          <w:rFonts w:ascii="Times New Roman" w:hAnsi="Times New Roman" w:cs="Times New Roman"/>
          <w:sz w:val="28"/>
          <w:szCs w:val="28"/>
          <w:lang w:val="en-US"/>
        </w:rPr>
        <w:t>SBERT</w:t>
      </w:r>
      <w:r>
        <w:rPr>
          <w:rFonts w:ascii="Times New Roman" w:hAnsi="Times New Roman" w:cs="Times New Roman"/>
          <w:sz w:val="28"/>
          <w:szCs w:val="28"/>
        </w:rPr>
        <w:t xml:space="preserve"> была обучалась на англоязычных корпусах. Однако</w:t>
      </w:r>
      <w:r w:rsidR="008D27F0">
        <w:rPr>
          <w:rFonts w:ascii="Times New Roman" w:hAnsi="Times New Roman" w:cs="Times New Roman"/>
          <w:sz w:val="28"/>
          <w:szCs w:val="28"/>
        </w:rPr>
        <w:t xml:space="preserve">, модели семейства </w:t>
      </w:r>
      <w:r w:rsidR="008D27F0">
        <w:rPr>
          <w:rFonts w:ascii="Times New Roman" w:hAnsi="Times New Roman" w:cs="Times New Roman"/>
          <w:sz w:val="28"/>
          <w:szCs w:val="28"/>
          <w:lang w:val="en-US"/>
        </w:rPr>
        <w:t>SBERT</w:t>
      </w:r>
      <w:r w:rsidR="008D27F0" w:rsidRPr="008D27F0">
        <w:rPr>
          <w:rFonts w:ascii="Times New Roman" w:hAnsi="Times New Roman" w:cs="Times New Roman"/>
          <w:sz w:val="28"/>
          <w:szCs w:val="28"/>
        </w:rPr>
        <w:t xml:space="preserve"> </w:t>
      </w:r>
      <w:r w:rsidR="008D27F0">
        <w:rPr>
          <w:rFonts w:ascii="Times New Roman" w:hAnsi="Times New Roman" w:cs="Times New Roman"/>
          <w:sz w:val="28"/>
          <w:szCs w:val="28"/>
        </w:rPr>
        <w:t>можно расширять с моноязычных на многоязычные архитектуры</w:t>
      </w:r>
      <w:r w:rsidR="00717903" w:rsidRPr="00717903">
        <w:rPr>
          <w:rFonts w:ascii="Times New Roman" w:hAnsi="Times New Roman" w:cs="Times New Roman"/>
          <w:sz w:val="28"/>
          <w:szCs w:val="28"/>
        </w:rPr>
        <w:t xml:space="preserve"> [10</w:t>
      </w:r>
      <w:r w:rsidR="001B2A77" w:rsidRPr="001B2A77">
        <w:rPr>
          <w:rFonts w:ascii="Times New Roman" w:hAnsi="Times New Roman" w:cs="Times New Roman"/>
          <w:sz w:val="28"/>
          <w:szCs w:val="28"/>
        </w:rPr>
        <w:t>1</w:t>
      </w:r>
      <w:r w:rsidR="00717903" w:rsidRPr="00717903">
        <w:rPr>
          <w:rFonts w:ascii="Times New Roman" w:hAnsi="Times New Roman" w:cs="Times New Roman"/>
          <w:sz w:val="28"/>
          <w:szCs w:val="28"/>
        </w:rPr>
        <w:t>]</w:t>
      </w:r>
      <w:r w:rsidR="008D27F0">
        <w:rPr>
          <w:rFonts w:ascii="Times New Roman" w:hAnsi="Times New Roman" w:cs="Times New Roman"/>
          <w:sz w:val="28"/>
          <w:szCs w:val="28"/>
        </w:rPr>
        <w:t xml:space="preserve">. </w:t>
      </w:r>
      <w:r w:rsidR="00A82747">
        <w:rPr>
          <w:rFonts w:ascii="Times New Roman" w:hAnsi="Times New Roman" w:cs="Times New Roman"/>
          <w:sz w:val="28"/>
          <w:szCs w:val="28"/>
        </w:rPr>
        <w:t xml:space="preserve">Такой механизм возможен благодаря дистилляции знаний, когда предварительно обученная </w:t>
      </w:r>
      <w:r w:rsidR="00A82747">
        <w:rPr>
          <w:rFonts w:ascii="Times New Roman" w:hAnsi="Times New Roman" w:cs="Times New Roman"/>
          <w:sz w:val="28"/>
          <w:szCs w:val="28"/>
          <w:lang w:val="en-US"/>
        </w:rPr>
        <w:t>SBERT</w:t>
      </w:r>
      <w:r w:rsidR="00A82747" w:rsidRPr="00A82747">
        <w:rPr>
          <w:rFonts w:ascii="Times New Roman" w:hAnsi="Times New Roman" w:cs="Times New Roman"/>
          <w:sz w:val="28"/>
          <w:szCs w:val="28"/>
        </w:rPr>
        <w:t xml:space="preserve"> </w:t>
      </w:r>
      <w:r w:rsidR="00A82747">
        <w:rPr>
          <w:rFonts w:ascii="Times New Roman" w:hAnsi="Times New Roman" w:cs="Times New Roman"/>
          <w:sz w:val="28"/>
          <w:szCs w:val="28"/>
        </w:rPr>
        <w:t xml:space="preserve">модель используется в роли учителя, а многоязычная </w:t>
      </w:r>
      <w:r w:rsidR="00F7227F">
        <w:rPr>
          <w:rFonts w:ascii="Times New Roman" w:hAnsi="Times New Roman" w:cs="Times New Roman"/>
          <w:sz w:val="28"/>
          <w:szCs w:val="28"/>
          <w:lang w:val="en-US"/>
        </w:rPr>
        <w:t>Transformer</w:t>
      </w:r>
      <w:r w:rsidR="00B2764D">
        <w:rPr>
          <w:rFonts w:ascii="Times New Roman" w:hAnsi="Times New Roman" w:cs="Times New Roman"/>
          <w:sz w:val="28"/>
          <w:szCs w:val="28"/>
        </w:rPr>
        <w:t>-</w:t>
      </w:r>
      <w:r w:rsidR="00A82747">
        <w:rPr>
          <w:rFonts w:ascii="Times New Roman" w:hAnsi="Times New Roman" w:cs="Times New Roman"/>
          <w:sz w:val="28"/>
          <w:szCs w:val="28"/>
        </w:rPr>
        <w:t xml:space="preserve">модель в роли ученика. </w:t>
      </w:r>
      <w:r w:rsidR="00995A43">
        <w:rPr>
          <w:rFonts w:ascii="Times New Roman" w:hAnsi="Times New Roman" w:cs="Times New Roman"/>
          <w:sz w:val="28"/>
          <w:szCs w:val="28"/>
        </w:rPr>
        <w:t>Обучение проводится на параллельных корпусах, содержащих семантически эквивалентные предложения на разных языках.</w:t>
      </w:r>
      <w:r w:rsidR="00445F2F">
        <w:rPr>
          <w:rFonts w:ascii="Times New Roman" w:hAnsi="Times New Roman" w:cs="Times New Roman"/>
          <w:sz w:val="28"/>
          <w:szCs w:val="28"/>
        </w:rPr>
        <w:t xml:space="preserve"> Модель ученика постепенно оптимизируется таким образом, чтобы векторные представления предложений, сформированных учеником,</w:t>
      </w:r>
      <w:r w:rsidR="00282471">
        <w:rPr>
          <w:rFonts w:ascii="Times New Roman" w:hAnsi="Times New Roman" w:cs="Times New Roman"/>
          <w:sz w:val="28"/>
          <w:szCs w:val="28"/>
        </w:rPr>
        <w:t xml:space="preserve"> приближались к </w:t>
      </w:r>
      <w:r w:rsidR="00445F2F">
        <w:rPr>
          <w:rFonts w:ascii="Times New Roman" w:hAnsi="Times New Roman" w:cs="Times New Roman"/>
          <w:sz w:val="28"/>
          <w:szCs w:val="28"/>
        </w:rPr>
        <w:t>векторным представлениям, сформированных моделью-учителем</w:t>
      </w:r>
      <w:r w:rsidR="00DF39E8">
        <w:rPr>
          <w:rFonts w:ascii="Times New Roman" w:hAnsi="Times New Roman" w:cs="Times New Roman"/>
          <w:sz w:val="28"/>
          <w:szCs w:val="28"/>
        </w:rPr>
        <w:t xml:space="preserve"> (</w:t>
      </w:r>
      <w:r w:rsidR="009D79DF">
        <w:rPr>
          <w:rFonts w:ascii="Times New Roman" w:hAnsi="Times New Roman" w:cs="Times New Roman"/>
          <w:sz w:val="28"/>
          <w:szCs w:val="28"/>
        </w:rPr>
        <w:t xml:space="preserve">рисунок </w:t>
      </w:r>
      <w:r w:rsidR="00DF39E8">
        <w:rPr>
          <w:rFonts w:ascii="Times New Roman" w:hAnsi="Times New Roman" w:cs="Times New Roman"/>
          <w:sz w:val="28"/>
          <w:szCs w:val="28"/>
        </w:rPr>
        <w:t>2.1</w:t>
      </w:r>
      <w:r w:rsidR="009D79DF">
        <w:rPr>
          <w:rFonts w:ascii="Times New Roman" w:hAnsi="Times New Roman" w:cs="Times New Roman"/>
          <w:sz w:val="28"/>
          <w:szCs w:val="28"/>
          <w:lang w:val="kk-KZ"/>
        </w:rPr>
        <w:t>1</w:t>
      </w:r>
      <w:r w:rsidR="00DF39E8">
        <w:rPr>
          <w:rFonts w:ascii="Times New Roman" w:hAnsi="Times New Roman" w:cs="Times New Roman"/>
          <w:sz w:val="28"/>
          <w:szCs w:val="28"/>
        </w:rPr>
        <w:t>)</w:t>
      </w:r>
      <w:r w:rsidR="00445F2F">
        <w:rPr>
          <w:rFonts w:ascii="Times New Roman" w:hAnsi="Times New Roman" w:cs="Times New Roman"/>
          <w:sz w:val="28"/>
          <w:szCs w:val="28"/>
        </w:rPr>
        <w:t>.</w:t>
      </w:r>
    </w:p>
    <w:p w14:paraId="381EBFEC" w14:textId="3E0A022D" w:rsidR="00336E76" w:rsidRDefault="00336E76" w:rsidP="00FD70EA">
      <w:pPr>
        <w:spacing w:after="0" w:line="240" w:lineRule="auto"/>
        <w:ind w:firstLine="709"/>
        <w:jc w:val="both"/>
        <w:rPr>
          <w:rFonts w:ascii="Times New Roman" w:hAnsi="Times New Roman" w:cs="Times New Roman"/>
          <w:sz w:val="28"/>
          <w:szCs w:val="28"/>
        </w:rPr>
      </w:pPr>
    </w:p>
    <w:p w14:paraId="210253C3" w14:textId="213DF01F" w:rsidR="00336E76" w:rsidRPr="00A82747" w:rsidRDefault="00336E76" w:rsidP="00FD70EA">
      <w:pPr>
        <w:spacing w:after="0" w:line="240" w:lineRule="auto"/>
        <w:ind w:firstLine="709"/>
        <w:jc w:val="center"/>
        <w:rPr>
          <w:rFonts w:ascii="Times New Roman" w:hAnsi="Times New Roman" w:cs="Times New Roman"/>
          <w:sz w:val="28"/>
          <w:szCs w:val="28"/>
        </w:rPr>
      </w:pPr>
      <w:r>
        <w:rPr>
          <w:noProof/>
          <w:lang w:val="kk-KZ" w:eastAsia="kk-KZ"/>
        </w:rPr>
        <w:drawing>
          <wp:inline distT="0" distB="0" distL="0" distR="0" wp14:anchorId="6031933A" wp14:editId="6550D227">
            <wp:extent cx="3312543" cy="1326350"/>
            <wp:effectExtent l="0" t="0" r="254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312543" cy="1326350"/>
                    </a:xfrm>
                    <a:prstGeom prst="rect">
                      <a:avLst/>
                    </a:prstGeom>
                  </pic:spPr>
                </pic:pic>
              </a:graphicData>
            </a:graphic>
          </wp:inline>
        </w:drawing>
      </w:r>
    </w:p>
    <w:p w14:paraId="7C39BEFF" w14:textId="746001E3" w:rsidR="00C17314" w:rsidRPr="005A14A6" w:rsidRDefault="00C17314" w:rsidP="00FD70EA">
      <w:pPr>
        <w:spacing w:after="0" w:line="240" w:lineRule="auto"/>
        <w:ind w:firstLine="709"/>
        <w:jc w:val="both"/>
        <w:rPr>
          <w:rFonts w:ascii="Times New Roman" w:hAnsi="Times New Roman" w:cs="Times New Roman"/>
          <w:sz w:val="16"/>
          <w:szCs w:val="16"/>
        </w:rPr>
      </w:pPr>
    </w:p>
    <w:p w14:paraId="5124C226" w14:textId="376CD120" w:rsidR="005377E7" w:rsidRDefault="00995A43" w:rsidP="005A14A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DF39E8">
        <w:rPr>
          <w:rFonts w:ascii="Times New Roman" w:hAnsi="Times New Roman" w:cs="Times New Roman"/>
          <w:sz w:val="28"/>
          <w:szCs w:val="28"/>
        </w:rPr>
        <w:t xml:space="preserve"> 2.1</w:t>
      </w:r>
      <w:r w:rsidR="005A14A6">
        <w:rPr>
          <w:rFonts w:ascii="Times New Roman" w:hAnsi="Times New Roman" w:cs="Times New Roman"/>
          <w:sz w:val="28"/>
          <w:szCs w:val="28"/>
          <w:lang w:val="kk-KZ"/>
        </w:rPr>
        <w:t>1</w:t>
      </w:r>
      <w:r>
        <w:rPr>
          <w:rFonts w:ascii="Times New Roman" w:hAnsi="Times New Roman" w:cs="Times New Roman"/>
          <w:sz w:val="28"/>
          <w:szCs w:val="28"/>
        </w:rPr>
        <w:t xml:space="preserve"> </w:t>
      </w:r>
      <w:r w:rsidR="005A14A6">
        <w:rPr>
          <w:rFonts w:ascii="Times New Roman" w:hAnsi="Times New Roman" w:cs="Times New Roman"/>
          <w:sz w:val="28"/>
          <w:szCs w:val="28"/>
          <w:lang w:val="kk-KZ"/>
        </w:rPr>
        <w:t xml:space="preserve">– </w:t>
      </w:r>
      <w:r w:rsidR="00EE5D7A">
        <w:rPr>
          <w:rFonts w:ascii="Times New Roman" w:hAnsi="Times New Roman" w:cs="Times New Roman"/>
          <w:sz w:val="28"/>
          <w:szCs w:val="28"/>
        </w:rPr>
        <w:t xml:space="preserve">Обучение </w:t>
      </w:r>
      <w:r w:rsidR="001F73C7">
        <w:rPr>
          <w:rFonts w:ascii="Times New Roman" w:hAnsi="Times New Roman" w:cs="Times New Roman"/>
          <w:sz w:val="28"/>
          <w:szCs w:val="28"/>
        </w:rPr>
        <w:t>многоязычной модели-ученика генерировать представления параллельных предложений, сходные с</w:t>
      </w:r>
      <w:r w:rsidR="003E080A">
        <w:rPr>
          <w:rFonts w:ascii="Times New Roman" w:hAnsi="Times New Roman" w:cs="Times New Roman"/>
          <w:sz w:val="28"/>
          <w:szCs w:val="28"/>
        </w:rPr>
        <w:t xml:space="preserve"> одноязычной</w:t>
      </w:r>
      <w:r w:rsidR="001F73C7">
        <w:rPr>
          <w:rFonts w:ascii="Times New Roman" w:hAnsi="Times New Roman" w:cs="Times New Roman"/>
          <w:sz w:val="28"/>
          <w:szCs w:val="28"/>
        </w:rPr>
        <w:t xml:space="preserve"> моделью-учителем</w:t>
      </w:r>
      <w:r w:rsidR="00F76962">
        <w:rPr>
          <w:rFonts w:ascii="Times New Roman" w:hAnsi="Times New Roman" w:cs="Times New Roman"/>
          <w:sz w:val="28"/>
          <w:szCs w:val="28"/>
        </w:rPr>
        <w:t xml:space="preserve"> </w:t>
      </w:r>
    </w:p>
    <w:p w14:paraId="47A168D2" w14:textId="77777777" w:rsidR="005A14A6" w:rsidRPr="005A14A6" w:rsidRDefault="005A14A6" w:rsidP="00FD70EA">
      <w:pPr>
        <w:spacing w:after="0" w:line="240" w:lineRule="auto"/>
        <w:ind w:firstLine="709"/>
        <w:jc w:val="center"/>
        <w:rPr>
          <w:rFonts w:ascii="Times New Roman" w:hAnsi="Times New Roman" w:cs="Times New Roman"/>
          <w:color w:val="FF0000"/>
          <w:sz w:val="16"/>
          <w:szCs w:val="16"/>
        </w:rPr>
      </w:pPr>
    </w:p>
    <w:p w14:paraId="22355A7A" w14:textId="5C14941A" w:rsidR="00C17314" w:rsidRPr="005A14A6" w:rsidRDefault="005A14A6" w:rsidP="005A14A6">
      <w:pPr>
        <w:spacing w:after="0" w:line="240" w:lineRule="auto"/>
        <w:ind w:firstLine="709"/>
        <w:jc w:val="both"/>
        <w:rPr>
          <w:rFonts w:ascii="Times New Roman" w:hAnsi="Times New Roman" w:cs="Times New Roman"/>
          <w:sz w:val="24"/>
          <w:szCs w:val="24"/>
        </w:rPr>
      </w:pPr>
      <w:r w:rsidRPr="005A14A6">
        <w:rPr>
          <w:rFonts w:ascii="Times New Roman" w:hAnsi="Times New Roman" w:cs="Times New Roman"/>
          <w:sz w:val="24"/>
          <w:szCs w:val="24"/>
          <w:lang w:val="kk-KZ"/>
        </w:rPr>
        <w:t xml:space="preserve">Примечание – Составлено по источнику </w:t>
      </w:r>
      <w:r w:rsidR="00F76962" w:rsidRPr="005A14A6">
        <w:rPr>
          <w:rFonts w:ascii="Times New Roman" w:hAnsi="Times New Roman" w:cs="Times New Roman"/>
          <w:sz w:val="24"/>
          <w:szCs w:val="24"/>
        </w:rPr>
        <w:t>[10</w:t>
      </w:r>
      <w:r w:rsidR="001B2A77" w:rsidRPr="005A14A6">
        <w:rPr>
          <w:rFonts w:ascii="Times New Roman" w:hAnsi="Times New Roman" w:cs="Times New Roman"/>
          <w:sz w:val="24"/>
          <w:szCs w:val="24"/>
        </w:rPr>
        <w:t>1</w:t>
      </w:r>
      <w:r w:rsidR="008C12CC">
        <w:rPr>
          <w:rFonts w:ascii="Times New Roman" w:hAnsi="Times New Roman" w:cs="Times New Roman"/>
          <w:sz w:val="24"/>
          <w:szCs w:val="24"/>
        </w:rPr>
        <w:t>, р. 4513</w:t>
      </w:r>
      <w:r w:rsidR="00F76962" w:rsidRPr="005A14A6">
        <w:rPr>
          <w:rFonts w:ascii="Times New Roman" w:hAnsi="Times New Roman" w:cs="Times New Roman"/>
          <w:sz w:val="24"/>
          <w:szCs w:val="24"/>
        </w:rPr>
        <w:t>]</w:t>
      </w:r>
    </w:p>
    <w:p w14:paraId="16FC7F9E" w14:textId="17E85320" w:rsidR="00B83559" w:rsidRDefault="00B83559" w:rsidP="00FD70EA">
      <w:pPr>
        <w:spacing w:after="0" w:line="240" w:lineRule="auto"/>
        <w:ind w:firstLine="709"/>
        <w:jc w:val="both"/>
        <w:rPr>
          <w:rFonts w:ascii="Times New Roman" w:hAnsi="Times New Roman" w:cs="Times New Roman"/>
          <w:sz w:val="28"/>
          <w:szCs w:val="28"/>
        </w:rPr>
      </w:pPr>
    </w:p>
    <w:p w14:paraId="46C9B59C" w14:textId="492A9474" w:rsidR="00B83559" w:rsidRPr="008256BD" w:rsidRDefault="00B83559"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8256BD">
        <w:rPr>
          <w:rFonts w:ascii="Times New Roman" w:hAnsi="Times New Roman" w:cs="Times New Roman"/>
          <w:sz w:val="28"/>
          <w:szCs w:val="28"/>
        </w:rPr>
        <w:t xml:space="preserve">метод </w:t>
      </w:r>
      <w:r w:rsidR="008256BD">
        <w:rPr>
          <w:rFonts w:ascii="Times New Roman" w:hAnsi="Times New Roman" w:cs="Times New Roman"/>
          <w:sz w:val="28"/>
          <w:szCs w:val="28"/>
          <w:lang w:val="en-US"/>
        </w:rPr>
        <w:t>SBERT</w:t>
      </w:r>
      <w:r w:rsidR="008256BD">
        <w:rPr>
          <w:rFonts w:ascii="Times New Roman" w:hAnsi="Times New Roman" w:cs="Times New Roman"/>
          <w:sz w:val="28"/>
          <w:szCs w:val="28"/>
        </w:rPr>
        <w:t xml:space="preserve"> может обеспечивать формирование векторных представлений предложений и фраз компетенций и навыков, поддерживая многоязычную семантическую сопоставимость. </w:t>
      </w:r>
    </w:p>
    <w:p w14:paraId="72D536D5" w14:textId="0B917CF7" w:rsidR="00EA5AA7" w:rsidRPr="00396AB9" w:rsidRDefault="00C17314" w:rsidP="00FD70EA">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p>
    <w:p w14:paraId="6C48DFE4" w14:textId="25B196E4" w:rsidR="0010785B" w:rsidRPr="00324F60" w:rsidRDefault="001078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AE6631" w:rsidRPr="00324F60">
        <w:rPr>
          <w:rFonts w:ascii="Times New Roman" w:hAnsi="Times New Roman" w:cs="Times New Roman"/>
          <w:sz w:val="28"/>
          <w:szCs w:val="28"/>
        </w:rPr>
        <w:t>2</w:t>
      </w:r>
      <w:r w:rsidRPr="00324F60">
        <w:rPr>
          <w:rFonts w:ascii="Times New Roman" w:hAnsi="Times New Roman" w:cs="Times New Roman"/>
          <w:sz w:val="28"/>
          <w:szCs w:val="28"/>
        </w:rPr>
        <w:t>.</w:t>
      </w:r>
      <w:r w:rsidR="002A253F" w:rsidRPr="00324F60">
        <w:rPr>
          <w:rFonts w:ascii="Times New Roman" w:hAnsi="Times New Roman" w:cs="Times New Roman"/>
          <w:sz w:val="28"/>
          <w:szCs w:val="28"/>
        </w:rPr>
        <w:t>4</w:t>
      </w:r>
      <w:r w:rsidRPr="00324F60">
        <w:rPr>
          <w:rFonts w:ascii="Times New Roman" w:hAnsi="Times New Roman" w:cs="Times New Roman"/>
          <w:sz w:val="28"/>
          <w:szCs w:val="28"/>
        </w:rPr>
        <w:t xml:space="preserve"> Ме</w:t>
      </w:r>
      <w:r w:rsidR="00EA399B" w:rsidRPr="00324F60">
        <w:rPr>
          <w:rFonts w:ascii="Times New Roman" w:hAnsi="Times New Roman" w:cs="Times New Roman"/>
          <w:sz w:val="28"/>
          <w:szCs w:val="28"/>
        </w:rPr>
        <w:t>ры</w:t>
      </w:r>
      <w:r w:rsidRPr="00324F60">
        <w:rPr>
          <w:rFonts w:ascii="Times New Roman" w:hAnsi="Times New Roman" w:cs="Times New Roman"/>
          <w:sz w:val="28"/>
          <w:szCs w:val="28"/>
        </w:rPr>
        <w:t xml:space="preserve"> сходства/расстояния между </w:t>
      </w:r>
      <w:r w:rsidR="008A4C68" w:rsidRPr="00324F60">
        <w:rPr>
          <w:rFonts w:ascii="Times New Roman" w:hAnsi="Times New Roman" w:cs="Times New Roman"/>
          <w:sz w:val="28"/>
          <w:szCs w:val="28"/>
        </w:rPr>
        <w:t>векторными представлениями фраз</w:t>
      </w:r>
    </w:p>
    <w:p w14:paraId="52008DBE" w14:textId="3C201A48" w:rsidR="003F436A" w:rsidRDefault="00BE7E86" w:rsidP="00FD70EA">
      <w:pPr>
        <w:spacing w:after="0" w:line="240" w:lineRule="auto"/>
        <w:ind w:firstLine="709"/>
        <w:jc w:val="both"/>
        <w:rPr>
          <w:rFonts w:ascii="Times New Roman" w:hAnsi="Times New Roman" w:cs="Times New Roman"/>
          <w:bCs/>
          <w:sz w:val="28"/>
          <w:szCs w:val="28"/>
        </w:rPr>
      </w:pPr>
      <w:r w:rsidRPr="003F436A">
        <w:rPr>
          <w:rFonts w:ascii="Times New Roman" w:hAnsi="Times New Roman" w:cs="Times New Roman"/>
          <w:bCs/>
          <w:sz w:val="28"/>
          <w:szCs w:val="28"/>
        </w:rPr>
        <w:t>Ме</w:t>
      </w:r>
      <w:r w:rsidR="008B5242">
        <w:rPr>
          <w:rFonts w:ascii="Times New Roman" w:hAnsi="Times New Roman" w:cs="Times New Roman"/>
          <w:bCs/>
          <w:sz w:val="28"/>
          <w:szCs w:val="28"/>
        </w:rPr>
        <w:t>ры</w:t>
      </w:r>
      <w:r w:rsidRPr="003F436A">
        <w:rPr>
          <w:rFonts w:ascii="Times New Roman" w:hAnsi="Times New Roman" w:cs="Times New Roman"/>
          <w:bCs/>
          <w:sz w:val="28"/>
          <w:szCs w:val="28"/>
        </w:rPr>
        <w:t xml:space="preserve"> сходства или расстояния используют для количественной оценки семантической близости между векторными представлениями слов или фраз.</w:t>
      </w:r>
      <w:r w:rsidR="0083602F" w:rsidRPr="003F436A">
        <w:rPr>
          <w:rFonts w:ascii="Times New Roman" w:hAnsi="Times New Roman" w:cs="Times New Roman"/>
          <w:bCs/>
          <w:sz w:val="28"/>
          <w:szCs w:val="28"/>
        </w:rPr>
        <w:t xml:space="preserve"> Выделяют косинусную близость, скалярное произведение, евклидово расстояние и манхэттенское расстояние. </w:t>
      </w:r>
      <w:r w:rsidR="005C18E0" w:rsidRPr="003F436A">
        <w:rPr>
          <w:rFonts w:ascii="Times New Roman" w:hAnsi="Times New Roman" w:cs="Times New Roman"/>
          <w:bCs/>
          <w:sz w:val="28"/>
          <w:szCs w:val="28"/>
        </w:rPr>
        <w:t>В задачах семантической близости распространены наиболее распространены косинусная близость и скалярное произведение.</w:t>
      </w:r>
    </w:p>
    <w:p w14:paraId="4A06C1B6" w14:textId="03AA9BAA" w:rsidR="00B23626" w:rsidRDefault="00301C1A"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Скалярное произведение </w:t>
      </w:r>
      <w:r w:rsidR="00024468" w:rsidRPr="00024468">
        <w:rPr>
          <w:rFonts w:ascii="Times New Roman" w:hAnsi="Times New Roman" w:cs="Times New Roman"/>
          <w:bCs/>
          <w:sz w:val="28"/>
          <w:szCs w:val="28"/>
        </w:rPr>
        <w:t>[10</w:t>
      </w:r>
      <w:r w:rsidR="001B2A77" w:rsidRPr="001B2A77">
        <w:rPr>
          <w:rFonts w:ascii="Times New Roman" w:hAnsi="Times New Roman" w:cs="Times New Roman"/>
          <w:bCs/>
          <w:sz w:val="28"/>
          <w:szCs w:val="28"/>
        </w:rPr>
        <w:t>2</w:t>
      </w:r>
      <w:r w:rsidR="00024468" w:rsidRPr="00024468">
        <w:rPr>
          <w:rFonts w:ascii="Times New Roman" w:hAnsi="Times New Roman" w:cs="Times New Roman"/>
          <w:bCs/>
          <w:sz w:val="28"/>
          <w:szCs w:val="28"/>
        </w:rPr>
        <w:t xml:space="preserve">] </w:t>
      </w:r>
      <w:r>
        <w:rPr>
          <w:rFonts w:ascii="Times New Roman" w:hAnsi="Times New Roman" w:cs="Times New Roman"/>
          <w:bCs/>
          <w:sz w:val="28"/>
          <w:szCs w:val="28"/>
        </w:rPr>
        <w:t>измеряет степень сходства двух векторов как сумму попарных произведений их координат.</w:t>
      </w:r>
      <w:r w:rsidR="00B23626">
        <w:rPr>
          <w:rFonts w:ascii="Times New Roman" w:hAnsi="Times New Roman" w:cs="Times New Roman"/>
          <w:bCs/>
          <w:sz w:val="28"/>
          <w:szCs w:val="28"/>
        </w:rPr>
        <w:t xml:space="preserve"> Оно широко используется в задачах информационного поиска и рекомендательных системах. Данная мера учитывает норму</w:t>
      </w:r>
      <w:r w:rsidR="00E42944">
        <w:rPr>
          <w:rFonts w:ascii="Times New Roman" w:hAnsi="Times New Roman" w:cs="Times New Roman"/>
          <w:bCs/>
          <w:sz w:val="28"/>
          <w:szCs w:val="28"/>
        </w:rPr>
        <w:t xml:space="preserve"> (длину или величину)</w:t>
      </w:r>
      <w:r w:rsidR="00B23626">
        <w:rPr>
          <w:rFonts w:ascii="Times New Roman" w:hAnsi="Times New Roman" w:cs="Times New Roman"/>
          <w:bCs/>
          <w:sz w:val="28"/>
          <w:szCs w:val="28"/>
        </w:rPr>
        <w:t xml:space="preserve"> векторов.</w:t>
      </w:r>
      <w:r>
        <w:rPr>
          <w:rFonts w:ascii="Times New Roman" w:hAnsi="Times New Roman" w:cs="Times New Roman"/>
          <w:bCs/>
          <w:sz w:val="28"/>
          <w:szCs w:val="28"/>
        </w:rPr>
        <w:t xml:space="preserve"> </w:t>
      </w:r>
      <w:r w:rsidR="00DA63EC">
        <w:rPr>
          <w:rFonts w:ascii="Times New Roman" w:hAnsi="Times New Roman" w:cs="Times New Roman"/>
          <w:bCs/>
          <w:sz w:val="28"/>
          <w:szCs w:val="28"/>
        </w:rPr>
        <w:t xml:space="preserve">Скалярное произведение двух векторов </w:t>
      </w:r>
      <w:r w:rsidR="00DA63EC">
        <w:rPr>
          <w:rFonts w:ascii="Times New Roman" w:hAnsi="Times New Roman" w:cs="Times New Roman"/>
          <w:bCs/>
          <w:sz w:val="28"/>
          <w:szCs w:val="28"/>
          <w:lang w:val="en-US"/>
        </w:rPr>
        <w:t>A</w:t>
      </w:r>
      <w:r w:rsidR="00DA63EC" w:rsidRPr="00DA63EC">
        <w:rPr>
          <w:rFonts w:ascii="Times New Roman" w:hAnsi="Times New Roman" w:cs="Times New Roman"/>
          <w:bCs/>
          <w:sz w:val="28"/>
          <w:szCs w:val="28"/>
        </w:rPr>
        <w:t xml:space="preserve"> </w:t>
      </w:r>
      <w:r w:rsidR="00DA63EC">
        <w:rPr>
          <w:rFonts w:ascii="Times New Roman" w:hAnsi="Times New Roman" w:cs="Times New Roman"/>
          <w:bCs/>
          <w:sz w:val="28"/>
          <w:szCs w:val="28"/>
        </w:rPr>
        <w:t xml:space="preserve">и </w:t>
      </w:r>
      <w:r w:rsidR="00DA63EC">
        <w:rPr>
          <w:rFonts w:ascii="Times New Roman" w:hAnsi="Times New Roman" w:cs="Times New Roman"/>
          <w:bCs/>
          <w:sz w:val="28"/>
          <w:szCs w:val="28"/>
          <w:lang w:val="en-US"/>
        </w:rPr>
        <w:t>B</w:t>
      </w:r>
      <w:r w:rsidR="00DA63EC">
        <w:rPr>
          <w:rFonts w:ascii="Times New Roman" w:hAnsi="Times New Roman" w:cs="Times New Roman"/>
          <w:bCs/>
          <w:sz w:val="28"/>
          <w:szCs w:val="28"/>
        </w:rPr>
        <w:t xml:space="preserve"> обозначается как</w:t>
      </w:r>
      <w:r w:rsidR="008E1A65">
        <w:rPr>
          <w:rFonts w:ascii="Times New Roman" w:hAnsi="Times New Roman" w:cs="Times New Roman"/>
          <w:bCs/>
          <w:sz w:val="28"/>
          <w:szCs w:val="28"/>
        </w:rPr>
        <w:t xml:space="preserve"> </w:t>
      </w:r>
      <m:oMath>
        <m:r>
          <w:rPr>
            <w:rFonts w:ascii="Cambria Math" w:hAnsi="Cambria Math" w:cs="Times New Roman"/>
            <w:sz w:val="24"/>
            <w:szCs w:val="24"/>
          </w:rPr>
          <m:t>A∙B</m:t>
        </m:r>
      </m:oMath>
      <w:r w:rsidR="00B23626" w:rsidRPr="00B23626">
        <w:rPr>
          <w:rFonts w:ascii="Times New Roman" w:hAnsi="Times New Roman" w:cs="Times New Roman"/>
          <w:bCs/>
          <w:sz w:val="28"/>
          <w:szCs w:val="28"/>
        </w:rPr>
        <w:t xml:space="preserve"> </w:t>
      </w:r>
      <w:r w:rsidR="008E1A65">
        <w:rPr>
          <w:rFonts w:ascii="Times New Roman" w:hAnsi="Times New Roman" w:cs="Times New Roman"/>
          <w:bCs/>
          <w:sz w:val="28"/>
          <w:szCs w:val="28"/>
        </w:rPr>
        <w:t xml:space="preserve">и определяется по формуле </w:t>
      </w:r>
      <w:r w:rsidR="00B23626" w:rsidRPr="00B23626">
        <w:rPr>
          <w:rFonts w:ascii="Times New Roman" w:hAnsi="Times New Roman" w:cs="Times New Roman"/>
          <w:bCs/>
          <w:sz w:val="28"/>
          <w:szCs w:val="28"/>
        </w:rPr>
        <w:t>(2.1)</w:t>
      </w:r>
      <w:r w:rsidR="00B23626">
        <w:rPr>
          <w:rFonts w:ascii="Times New Roman" w:hAnsi="Times New Roman" w:cs="Times New Roman"/>
          <w:bCs/>
          <w:sz w:val="28"/>
          <w:szCs w:val="28"/>
        </w:rPr>
        <w:t>:</w:t>
      </w:r>
    </w:p>
    <w:p w14:paraId="0AFDDF80" w14:textId="77777777" w:rsidR="00047C74" w:rsidRDefault="00047C74" w:rsidP="00FD70EA">
      <w:pPr>
        <w:spacing w:after="0" w:line="240" w:lineRule="auto"/>
        <w:ind w:firstLine="709"/>
        <w:jc w:val="both"/>
        <w:rPr>
          <w:rFonts w:ascii="Times New Roman" w:hAnsi="Times New Roman" w:cs="Times New Roman"/>
          <w:bCs/>
          <w:sz w:val="28"/>
          <w:szCs w:val="28"/>
        </w:rPr>
      </w:pPr>
    </w:p>
    <w:p w14:paraId="3CD5C520" w14:textId="014D36EA" w:rsidR="00B23626" w:rsidRDefault="00B23626" w:rsidP="00FD70EA">
      <w:pPr>
        <w:spacing w:after="0" w:line="240" w:lineRule="auto"/>
        <w:ind w:firstLine="709"/>
        <w:jc w:val="right"/>
        <w:rPr>
          <w:rFonts w:ascii="Times New Roman" w:eastAsiaTheme="minorEastAsia" w:hAnsi="Times New Roman" w:cs="Times New Roman"/>
          <w:bCs/>
          <w:sz w:val="24"/>
          <w:szCs w:val="24"/>
        </w:rPr>
      </w:pPr>
      <m:oMath>
        <m:r>
          <w:rPr>
            <w:rFonts w:ascii="Cambria Math" w:hAnsi="Cambria Math" w:cs="Times New Roman"/>
            <w:sz w:val="24"/>
            <w:szCs w:val="24"/>
          </w:rPr>
          <m:t>A∙B=|A|∙|B|</m:t>
        </m:r>
        <m:func>
          <m:funcPr>
            <m:ctrlPr>
              <w:rPr>
                <w:rFonts w:ascii="Cambria Math" w:hAnsi="Cambria Math" w:cs="Times New Roman"/>
                <w:bCs/>
                <w:i/>
                <w:sz w:val="24"/>
                <w:szCs w:val="24"/>
                <w:lang w:val="en-US"/>
              </w:rPr>
            </m:ctrlPr>
          </m:funcPr>
          <m:fName>
            <m:r>
              <m:rPr>
                <m:sty m:val="p"/>
              </m:rPr>
              <w:rPr>
                <w:rFonts w:ascii="Cambria Math" w:hAnsi="Cambria Math" w:cs="Times New Roman"/>
                <w:sz w:val="24"/>
                <w:szCs w:val="24"/>
                <w:lang w:val="en-US"/>
              </w:rPr>
              <m:t>cos</m:t>
            </m:r>
            <m:ctrlPr>
              <w:rPr>
                <w:rFonts w:ascii="Cambria Math" w:hAnsi="Cambria Math" w:cs="Times New Roman"/>
                <w:bCs/>
                <w:i/>
                <w:sz w:val="24"/>
                <w:szCs w:val="24"/>
              </w:rPr>
            </m:ctrlPr>
          </m:fName>
          <m:e>
            <m:r>
              <w:rPr>
                <w:rFonts w:ascii="Cambria Math" w:hAnsi="Cambria Math" w:cs="Times New Roman"/>
                <w:sz w:val="24"/>
                <w:szCs w:val="24"/>
              </w:rPr>
              <m:t>θ</m:t>
            </m:r>
          </m:e>
        </m:func>
      </m:oMath>
      <w:r w:rsidRPr="00B23626">
        <w:rPr>
          <w:rFonts w:ascii="Times New Roman" w:eastAsiaTheme="minorEastAsia" w:hAnsi="Times New Roman" w:cs="Times New Roman"/>
          <w:bCs/>
          <w:sz w:val="24"/>
          <w:szCs w:val="24"/>
        </w:rPr>
        <w:t xml:space="preserve"> </w:t>
      </w:r>
      <w:r w:rsidR="00EF475E">
        <w:rPr>
          <w:rFonts w:ascii="Times New Roman" w:eastAsiaTheme="minorEastAsia" w:hAnsi="Times New Roman" w:cs="Times New Roman"/>
          <w:bCs/>
          <w:sz w:val="24"/>
          <w:szCs w:val="24"/>
        </w:rPr>
        <w:tab/>
      </w:r>
      <w:r w:rsidR="00EF475E">
        <w:rPr>
          <w:rFonts w:ascii="Times New Roman" w:eastAsiaTheme="minorEastAsia" w:hAnsi="Times New Roman" w:cs="Times New Roman"/>
          <w:bCs/>
          <w:sz w:val="24"/>
          <w:szCs w:val="24"/>
        </w:rPr>
        <w:tab/>
      </w:r>
      <w:r w:rsidR="00EF475E">
        <w:rPr>
          <w:rFonts w:ascii="Times New Roman" w:eastAsiaTheme="minorEastAsia" w:hAnsi="Times New Roman" w:cs="Times New Roman"/>
          <w:bCs/>
          <w:sz w:val="24"/>
          <w:szCs w:val="24"/>
        </w:rPr>
        <w:tab/>
      </w:r>
      <w:r w:rsidR="00EF475E">
        <w:rPr>
          <w:rFonts w:ascii="Times New Roman" w:eastAsiaTheme="minorEastAsia" w:hAnsi="Times New Roman" w:cs="Times New Roman"/>
          <w:bCs/>
          <w:sz w:val="24"/>
          <w:szCs w:val="24"/>
        </w:rPr>
        <w:tab/>
      </w:r>
      <w:r w:rsidR="00EF475E">
        <w:rPr>
          <w:rFonts w:ascii="Times New Roman" w:eastAsiaTheme="minorEastAsia" w:hAnsi="Times New Roman" w:cs="Times New Roman"/>
          <w:bCs/>
          <w:sz w:val="24"/>
          <w:szCs w:val="24"/>
        </w:rPr>
        <w:tab/>
      </w:r>
      <w:r w:rsidR="005A14A6">
        <w:rPr>
          <w:rFonts w:ascii="Times New Roman" w:eastAsiaTheme="minorEastAsia" w:hAnsi="Times New Roman" w:cs="Times New Roman"/>
          <w:bCs/>
          <w:sz w:val="28"/>
          <w:szCs w:val="28"/>
        </w:rPr>
        <w:t>(2.1)</w:t>
      </w:r>
    </w:p>
    <w:p w14:paraId="22746D5D" w14:textId="77777777" w:rsidR="00047C74" w:rsidRPr="00B23626" w:rsidRDefault="00047C74" w:rsidP="00FD70EA">
      <w:pPr>
        <w:spacing w:after="0" w:line="240" w:lineRule="auto"/>
        <w:ind w:firstLine="709"/>
        <w:jc w:val="right"/>
        <w:rPr>
          <w:rFonts w:ascii="Times New Roman" w:eastAsiaTheme="minorEastAsia" w:hAnsi="Times New Roman" w:cs="Times New Roman"/>
          <w:bCs/>
          <w:sz w:val="24"/>
          <w:szCs w:val="24"/>
        </w:rPr>
      </w:pPr>
    </w:p>
    <w:p w14:paraId="3DFB5CE4" w14:textId="4E996975" w:rsidR="00B23626" w:rsidRDefault="00B23626" w:rsidP="00FD70EA">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где </w:t>
      </w:r>
      <m:oMath>
        <m:r>
          <w:rPr>
            <w:rFonts w:ascii="Cambria Math" w:hAnsi="Cambria Math" w:cs="Times New Roman"/>
            <w:sz w:val="24"/>
            <w:szCs w:val="24"/>
          </w:rPr>
          <m:t>θ</m:t>
        </m:r>
      </m:oMath>
      <w:r>
        <w:rPr>
          <w:rFonts w:ascii="Times New Roman" w:hAnsi="Times New Roman" w:cs="Times New Roman"/>
          <w:bCs/>
          <w:sz w:val="28"/>
          <w:szCs w:val="28"/>
        </w:rPr>
        <w:t xml:space="preserve"> угол между </w:t>
      </w:r>
      <w:r>
        <w:rPr>
          <w:rFonts w:ascii="Times New Roman" w:hAnsi="Times New Roman" w:cs="Times New Roman"/>
          <w:bCs/>
          <w:sz w:val="28"/>
          <w:szCs w:val="28"/>
          <w:lang w:val="en-US"/>
        </w:rPr>
        <w:t>A</w:t>
      </w:r>
      <w:r w:rsidRPr="00DA63EC">
        <w:rPr>
          <w:rFonts w:ascii="Times New Roman" w:hAnsi="Times New Roman" w:cs="Times New Roman"/>
          <w:bCs/>
          <w:sz w:val="28"/>
          <w:szCs w:val="28"/>
        </w:rPr>
        <w:t xml:space="preserve"> </w:t>
      </w:r>
      <w:r>
        <w:rPr>
          <w:rFonts w:ascii="Times New Roman" w:hAnsi="Times New Roman" w:cs="Times New Roman"/>
          <w:bCs/>
          <w:sz w:val="28"/>
          <w:szCs w:val="28"/>
        </w:rPr>
        <w:t xml:space="preserve">и </w:t>
      </w:r>
      <w:r>
        <w:rPr>
          <w:rFonts w:ascii="Times New Roman" w:hAnsi="Times New Roman" w:cs="Times New Roman"/>
          <w:bCs/>
          <w:sz w:val="28"/>
          <w:szCs w:val="28"/>
          <w:lang w:val="en-US"/>
        </w:rPr>
        <w:t>B</w:t>
      </w:r>
      <w:r>
        <w:rPr>
          <w:rFonts w:ascii="Times New Roman" w:hAnsi="Times New Roman" w:cs="Times New Roman"/>
          <w:bCs/>
          <w:sz w:val="28"/>
          <w:szCs w:val="28"/>
        </w:rPr>
        <w:t xml:space="preserve">. </w:t>
      </w:r>
    </w:p>
    <w:p w14:paraId="6FDE5622" w14:textId="7A5422D3" w:rsidR="007A11D3" w:rsidRPr="008C12CC" w:rsidRDefault="00EA399B"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Косинусная </w:t>
      </w:r>
      <w:r w:rsidR="00F2602D">
        <w:rPr>
          <w:rFonts w:ascii="Times New Roman" w:hAnsi="Times New Roman" w:cs="Times New Roman"/>
          <w:bCs/>
          <w:sz w:val="28"/>
          <w:szCs w:val="28"/>
        </w:rPr>
        <w:t>мера сходства оценивает семантическую близость</w:t>
      </w:r>
      <w:r w:rsidR="00990FA0">
        <w:rPr>
          <w:rFonts w:ascii="Times New Roman" w:hAnsi="Times New Roman" w:cs="Times New Roman"/>
          <w:bCs/>
          <w:sz w:val="28"/>
          <w:szCs w:val="28"/>
        </w:rPr>
        <w:t xml:space="preserve"> </w:t>
      </w:r>
      <w:r w:rsidR="00F2602D">
        <w:rPr>
          <w:rFonts w:ascii="Times New Roman" w:hAnsi="Times New Roman" w:cs="Times New Roman"/>
          <w:bCs/>
          <w:sz w:val="28"/>
          <w:szCs w:val="28"/>
        </w:rPr>
        <w:t>двух</w:t>
      </w:r>
      <w:r w:rsidR="005C18E0">
        <w:rPr>
          <w:rFonts w:ascii="Times New Roman" w:hAnsi="Times New Roman" w:cs="Times New Roman"/>
          <w:bCs/>
          <w:sz w:val="28"/>
          <w:szCs w:val="28"/>
        </w:rPr>
        <w:t xml:space="preserve"> </w:t>
      </w:r>
      <w:r w:rsidR="00F2602D">
        <w:rPr>
          <w:rFonts w:ascii="Times New Roman" w:hAnsi="Times New Roman" w:cs="Times New Roman"/>
          <w:bCs/>
          <w:sz w:val="28"/>
          <w:szCs w:val="28"/>
        </w:rPr>
        <w:t>векторных представлений на основе угла между ними в векторном пространстве.</w:t>
      </w:r>
      <w:r w:rsidR="007A11D3">
        <w:rPr>
          <w:rFonts w:ascii="Times New Roman" w:hAnsi="Times New Roman" w:cs="Times New Roman"/>
          <w:bCs/>
          <w:sz w:val="28"/>
          <w:szCs w:val="28"/>
        </w:rPr>
        <w:t xml:space="preserve"> </w:t>
      </w:r>
      <w:r w:rsidR="007A11D3" w:rsidRPr="006107A5">
        <w:rPr>
          <w:rFonts w:ascii="Times New Roman" w:hAnsi="Times New Roman" w:cs="Times New Roman"/>
          <w:bCs/>
          <w:sz w:val="28"/>
          <w:szCs w:val="28"/>
        </w:rPr>
        <w:t xml:space="preserve">Косинусная близость векторных представлений </w:t>
      </w:r>
      <w:r w:rsidR="007A11D3">
        <w:rPr>
          <w:rFonts w:ascii="Times New Roman" w:hAnsi="Times New Roman" w:cs="Times New Roman"/>
          <w:bCs/>
          <w:sz w:val="28"/>
          <w:szCs w:val="28"/>
          <w:lang w:val="en-US"/>
        </w:rPr>
        <w:t>A</w:t>
      </w:r>
      <w:r w:rsidR="007A11D3" w:rsidRPr="006107A5">
        <w:rPr>
          <w:rFonts w:ascii="Times New Roman" w:hAnsi="Times New Roman" w:cs="Times New Roman"/>
          <w:bCs/>
          <w:sz w:val="28"/>
          <w:szCs w:val="28"/>
        </w:rPr>
        <w:t xml:space="preserve"> и </w:t>
      </w:r>
      <w:r w:rsidR="007A11D3">
        <w:rPr>
          <w:rFonts w:ascii="Times New Roman" w:hAnsi="Times New Roman" w:cs="Times New Roman"/>
          <w:bCs/>
          <w:sz w:val="28"/>
          <w:szCs w:val="28"/>
          <w:lang w:val="en-US"/>
        </w:rPr>
        <w:t>B</w:t>
      </w:r>
      <w:r w:rsidR="007A11D3" w:rsidRPr="006107A5">
        <w:rPr>
          <w:rFonts w:ascii="Times New Roman" w:hAnsi="Times New Roman" w:cs="Times New Roman"/>
          <w:bCs/>
          <w:sz w:val="28"/>
          <w:szCs w:val="28"/>
        </w:rPr>
        <w:t xml:space="preserve"> вычисляется как отношение скалярного произведения двух векторов на произведение их норм </w:t>
      </w:r>
      <w:r w:rsidR="007A11D3" w:rsidRPr="008C12CC">
        <w:rPr>
          <w:rFonts w:ascii="Times New Roman" w:hAnsi="Times New Roman" w:cs="Times New Roman"/>
          <w:bCs/>
          <w:sz w:val="28"/>
          <w:szCs w:val="28"/>
        </w:rPr>
        <w:t>[10</w:t>
      </w:r>
      <w:r w:rsidR="00024468" w:rsidRPr="008C12CC">
        <w:rPr>
          <w:rFonts w:ascii="Times New Roman" w:hAnsi="Times New Roman" w:cs="Times New Roman"/>
          <w:bCs/>
          <w:sz w:val="28"/>
          <w:szCs w:val="28"/>
        </w:rPr>
        <w:t>2</w:t>
      </w:r>
      <w:r w:rsidR="008C12CC" w:rsidRPr="008C12CC">
        <w:rPr>
          <w:rFonts w:ascii="Times New Roman" w:hAnsi="Times New Roman" w:cs="Times New Roman"/>
          <w:bCs/>
          <w:sz w:val="28"/>
          <w:szCs w:val="28"/>
        </w:rPr>
        <w:t>, р. 385</w:t>
      </w:r>
      <w:r w:rsidR="007A11D3" w:rsidRPr="008C12CC">
        <w:rPr>
          <w:rFonts w:ascii="Times New Roman" w:hAnsi="Times New Roman" w:cs="Times New Roman"/>
          <w:bCs/>
          <w:sz w:val="28"/>
          <w:szCs w:val="28"/>
        </w:rPr>
        <w:t>], по формуле (2.</w:t>
      </w:r>
      <w:r w:rsidR="00EF475E" w:rsidRPr="008C12CC">
        <w:rPr>
          <w:rFonts w:ascii="Times New Roman" w:hAnsi="Times New Roman" w:cs="Times New Roman"/>
          <w:bCs/>
          <w:sz w:val="28"/>
          <w:szCs w:val="28"/>
        </w:rPr>
        <w:t>2</w:t>
      </w:r>
      <w:r w:rsidR="007A11D3" w:rsidRPr="008C12CC">
        <w:rPr>
          <w:rFonts w:ascii="Times New Roman" w:hAnsi="Times New Roman" w:cs="Times New Roman"/>
          <w:bCs/>
          <w:sz w:val="28"/>
          <w:szCs w:val="28"/>
        </w:rPr>
        <w:t>):</w:t>
      </w:r>
    </w:p>
    <w:p w14:paraId="0DAD3023" w14:textId="481C609E" w:rsidR="008E42B5" w:rsidRPr="008C12CC" w:rsidRDefault="008E42B5" w:rsidP="00FD70EA">
      <w:pPr>
        <w:spacing w:after="0" w:line="240" w:lineRule="auto"/>
        <w:ind w:firstLine="709"/>
        <w:jc w:val="both"/>
        <w:rPr>
          <w:rFonts w:ascii="Times New Roman" w:hAnsi="Times New Roman" w:cs="Times New Roman"/>
          <w:bCs/>
          <w:sz w:val="28"/>
          <w:szCs w:val="28"/>
        </w:rPr>
      </w:pPr>
    </w:p>
    <w:p w14:paraId="2ACC0860" w14:textId="5E018AC2" w:rsidR="00333A2A" w:rsidRDefault="008E42B5" w:rsidP="00FD70EA">
      <w:pPr>
        <w:spacing w:after="0" w:line="240" w:lineRule="auto"/>
        <w:ind w:firstLine="709"/>
        <w:jc w:val="right"/>
        <w:rPr>
          <w:rFonts w:ascii="Times New Roman" w:hAnsi="Times New Roman" w:cs="Times New Roman"/>
          <w:bCs/>
          <w:sz w:val="28"/>
          <w:szCs w:val="28"/>
        </w:rPr>
      </w:pPr>
      <m:oMath>
        <m:r>
          <m:rPr>
            <m:sty m:val="p"/>
          </m:rPr>
          <w:rPr>
            <w:rFonts w:ascii="Cambria Math" w:hAnsi="Cambria Math" w:cs="Times New Roman"/>
            <w:sz w:val="24"/>
            <w:szCs w:val="24"/>
          </w:rPr>
          <m:t>CosineSimilarity</m:t>
        </m:r>
        <m:d>
          <m:dPr>
            <m:ctrlPr>
              <w:rPr>
                <w:rFonts w:ascii="Cambria Math" w:hAnsi="Cambria Math" w:cs="Times New Roman"/>
                <w:bCs/>
                <w:sz w:val="24"/>
                <w:szCs w:val="24"/>
              </w:rPr>
            </m:ctrlPr>
          </m:dPr>
          <m:e>
            <m:r>
              <w:rPr>
                <w:rFonts w:ascii="Cambria Math" w:hAnsi="Cambria Math" w:cs="Times New Roman"/>
                <w:sz w:val="24"/>
                <w:szCs w:val="24"/>
                <w:lang w:val="en-US"/>
              </w:rPr>
              <m:t>A</m:t>
            </m:r>
            <m:r>
              <w:rPr>
                <w:rFonts w:ascii="Cambria Math" w:hAnsi="Cambria Math" w:cs="Times New Roman"/>
                <w:sz w:val="24"/>
                <w:szCs w:val="24"/>
              </w:rPr>
              <m:t>,</m:t>
            </m:r>
            <m:r>
              <w:rPr>
                <w:rFonts w:ascii="Cambria Math" w:hAnsi="Cambria Math" w:cs="Times New Roman"/>
                <w:sz w:val="24"/>
                <w:szCs w:val="24"/>
                <w:lang w:val="en-US"/>
              </w:rPr>
              <m:t>B</m:t>
            </m:r>
          </m:e>
        </m:d>
        <m:r>
          <w:rPr>
            <w:rFonts w:ascii="Cambria Math" w:hAnsi="Cambria Math" w:cs="Times New Roman"/>
            <w:sz w:val="24"/>
            <w:szCs w:val="24"/>
          </w:rPr>
          <m:t xml:space="preserve">= </m:t>
        </m:r>
        <m:f>
          <m:fPr>
            <m:ctrlPr>
              <w:rPr>
                <w:rFonts w:ascii="Cambria Math" w:hAnsi="Cambria Math" w:cs="Times New Roman"/>
                <w:bCs/>
                <w:i/>
                <w:sz w:val="24"/>
                <w:szCs w:val="24"/>
              </w:rPr>
            </m:ctrlPr>
          </m:fPr>
          <m:num>
            <m:r>
              <w:rPr>
                <w:rFonts w:ascii="Cambria Math" w:hAnsi="Cambria Math" w:cs="Times New Roman"/>
                <w:sz w:val="24"/>
                <w:szCs w:val="24"/>
              </w:rPr>
              <m:t>A∙B</m:t>
            </m:r>
          </m:num>
          <m:den>
            <m:r>
              <w:rPr>
                <w:rFonts w:ascii="Cambria Math" w:hAnsi="Cambria Math" w:cs="Times New Roman"/>
                <w:sz w:val="24"/>
                <w:szCs w:val="24"/>
              </w:rPr>
              <m:t>|A|∙|B|</m:t>
            </m:r>
          </m:den>
        </m:f>
      </m:oMath>
      <w:r w:rsidR="00EF475E">
        <w:rPr>
          <w:rFonts w:ascii="Times New Roman" w:eastAsiaTheme="minorEastAsia" w:hAnsi="Times New Roman" w:cs="Times New Roman"/>
          <w:bCs/>
          <w:sz w:val="24"/>
          <w:szCs w:val="24"/>
        </w:rPr>
        <w:t xml:space="preserve"> </w:t>
      </w:r>
      <w:r w:rsidR="00EF475E">
        <w:rPr>
          <w:rFonts w:ascii="Times New Roman" w:eastAsiaTheme="minorEastAsia" w:hAnsi="Times New Roman" w:cs="Times New Roman"/>
          <w:bCs/>
          <w:sz w:val="24"/>
          <w:szCs w:val="24"/>
        </w:rPr>
        <w:tab/>
      </w:r>
      <w:r w:rsidR="00EF475E">
        <w:rPr>
          <w:rFonts w:ascii="Times New Roman" w:eastAsiaTheme="minorEastAsia" w:hAnsi="Times New Roman" w:cs="Times New Roman"/>
          <w:bCs/>
          <w:sz w:val="24"/>
          <w:szCs w:val="24"/>
        </w:rPr>
        <w:tab/>
      </w:r>
      <w:r w:rsidR="00EF475E">
        <w:rPr>
          <w:rFonts w:ascii="Times New Roman" w:eastAsiaTheme="minorEastAsia" w:hAnsi="Times New Roman" w:cs="Times New Roman"/>
          <w:bCs/>
          <w:sz w:val="24"/>
          <w:szCs w:val="24"/>
        </w:rPr>
        <w:tab/>
      </w:r>
      <w:r w:rsidR="00EF475E">
        <w:rPr>
          <w:rFonts w:ascii="Times New Roman" w:eastAsiaTheme="minorEastAsia" w:hAnsi="Times New Roman" w:cs="Times New Roman"/>
          <w:bCs/>
          <w:sz w:val="24"/>
          <w:szCs w:val="24"/>
        </w:rPr>
        <w:tab/>
      </w:r>
      <w:r w:rsidR="00EF475E">
        <w:rPr>
          <w:rFonts w:ascii="Times New Roman" w:eastAsiaTheme="minorEastAsia" w:hAnsi="Times New Roman" w:cs="Times New Roman"/>
          <w:bCs/>
          <w:sz w:val="24"/>
          <w:szCs w:val="24"/>
        </w:rPr>
        <w:tab/>
      </w:r>
      <w:r w:rsidR="00EF475E" w:rsidRPr="00047C74">
        <w:rPr>
          <w:rFonts w:ascii="Times New Roman" w:eastAsiaTheme="minorEastAsia" w:hAnsi="Times New Roman" w:cs="Times New Roman"/>
          <w:bCs/>
          <w:sz w:val="28"/>
          <w:szCs w:val="28"/>
        </w:rPr>
        <w:t>(2.2)</w:t>
      </w:r>
    </w:p>
    <w:p w14:paraId="30D62BC3" w14:textId="15879CA1" w:rsidR="00333A2A" w:rsidRDefault="00333A2A" w:rsidP="00FD70EA">
      <w:pPr>
        <w:spacing w:after="0" w:line="240" w:lineRule="auto"/>
        <w:ind w:firstLine="709"/>
        <w:jc w:val="both"/>
        <w:rPr>
          <w:rFonts w:ascii="Times New Roman" w:hAnsi="Times New Roman" w:cs="Times New Roman"/>
          <w:bCs/>
          <w:sz w:val="28"/>
          <w:szCs w:val="28"/>
        </w:rPr>
      </w:pPr>
    </w:p>
    <w:p w14:paraId="5D6A1E7E" w14:textId="765D038A" w:rsidR="00F74653" w:rsidRDefault="00D60A00"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Значение косинусной близости изменяется в диапазоне </w:t>
      </w:r>
      <w:r w:rsidRPr="005D18EB">
        <w:rPr>
          <w:rFonts w:ascii="Times New Roman" w:hAnsi="Times New Roman" w:cs="Times New Roman"/>
          <w:bCs/>
          <w:sz w:val="28"/>
          <w:szCs w:val="28"/>
        </w:rPr>
        <w:t>[</w:t>
      </w:r>
      <w:r>
        <w:rPr>
          <w:rFonts w:ascii="Times New Roman" w:hAnsi="Times New Roman" w:cs="Times New Roman"/>
          <w:bCs/>
          <w:sz w:val="28"/>
          <w:szCs w:val="28"/>
        </w:rPr>
        <w:t>-1,1</w:t>
      </w:r>
      <w:r w:rsidRPr="005D18EB">
        <w:rPr>
          <w:rFonts w:ascii="Times New Roman" w:hAnsi="Times New Roman" w:cs="Times New Roman"/>
          <w:bCs/>
          <w:sz w:val="28"/>
          <w:szCs w:val="28"/>
        </w:rPr>
        <w:t>]</w:t>
      </w:r>
      <w:r>
        <w:rPr>
          <w:rFonts w:ascii="Times New Roman" w:hAnsi="Times New Roman" w:cs="Times New Roman"/>
          <w:bCs/>
          <w:sz w:val="28"/>
          <w:szCs w:val="28"/>
        </w:rPr>
        <w:t xml:space="preserve">, где более высокие значения соответствуют большей семантической схожести. </w:t>
      </w:r>
    </w:p>
    <w:p w14:paraId="011D79C9" w14:textId="3D8FAD44" w:rsidR="00D30BBE" w:rsidRDefault="00024468"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Евклидово </w:t>
      </w:r>
      <w:r w:rsidRPr="008C12CC">
        <w:rPr>
          <w:rFonts w:ascii="Times New Roman" w:hAnsi="Times New Roman" w:cs="Times New Roman"/>
          <w:bCs/>
          <w:sz w:val="28"/>
          <w:szCs w:val="28"/>
        </w:rPr>
        <w:t>расстояние [10</w:t>
      </w:r>
      <w:r w:rsidR="00841A1C" w:rsidRPr="008C12CC">
        <w:rPr>
          <w:rFonts w:ascii="Times New Roman" w:hAnsi="Times New Roman" w:cs="Times New Roman"/>
          <w:bCs/>
          <w:sz w:val="28"/>
          <w:szCs w:val="28"/>
        </w:rPr>
        <w:t>1</w:t>
      </w:r>
      <w:r w:rsidR="008C12CC">
        <w:rPr>
          <w:rFonts w:ascii="Times New Roman" w:hAnsi="Times New Roman" w:cs="Times New Roman"/>
          <w:bCs/>
          <w:sz w:val="28"/>
          <w:szCs w:val="28"/>
        </w:rPr>
        <w:t>, р. 4512-4524</w:t>
      </w:r>
      <w:r w:rsidRPr="008C12CC">
        <w:rPr>
          <w:rFonts w:ascii="Times New Roman" w:hAnsi="Times New Roman" w:cs="Times New Roman"/>
          <w:bCs/>
          <w:sz w:val="28"/>
          <w:szCs w:val="28"/>
        </w:rPr>
        <w:t xml:space="preserve">] </w:t>
      </w:r>
      <w:r w:rsidR="0047000F" w:rsidRPr="008C12CC">
        <w:rPr>
          <w:rFonts w:ascii="Times New Roman" w:hAnsi="Times New Roman" w:cs="Times New Roman"/>
          <w:bCs/>
          <w:sz w:val="28"/>
          <w:szCs w:val="28"/>
        </w:rPr>
        <w:t xml:space="preserve">отражает геометрическое расстояние между двумя точками в </w:t>
      </w:r>
      <w:r w:rsidR="0047000F" w:rsidRPr="008C12CC">
        <w:rPr>
          <w:rFonts w:ascii="Times New Roman" w:hAnsi="Times New Roman" w:cs="Times New Roman"/>
          <w:bCs/>
          <w:sz w:val="28"/>
          <w:szCs w:val="28"/>
          <w:lang w:val="en-US"/>
        </w:rPr>
        <w:t>n</w:t>
      </w:r>
      <w:r w:rsidR="0047000F" w:rsidRPr="008C12CC">
        <w:rPr>
          <w:rFonts w:ascii="Times New Roman" w:hAnsi="Times New Roman" w:cs="Times New Roman"/>
          <w:bCs/>
          <w:sz w:val="28"/>
          <w:szCs w:val="28"/>
        </w:rPr>
        <w:t xml:space="preserve">-мерном евклидовом </w:t>
      </w:r>
      <w:r w:rsidR="0047000F">
        <w:rPr>
          <w:rFonts w:ascii="Times New Roman" w:hAnsi="Times New Roman" w:cs="Times New Roman"/>
          <w:bCs/>
          <w:sz w:val="28"/>
          <w:szCs w:val="28"/>
        </w:rPr>
        <w:t>пространстве.</w:t>
      </w:r>
      <w:r w:rsidR="00841A1C">
        <w:rPr>
          <w:rFonts w:ascii="Times New Roman" w:hAnsi="Times New Roman" w:cs="Times New Roman"/>
          <w:bCs/>
          <w:sz w:val="28"/>
          <w:szCs w:val="28"/>
        </w:rPr>
        <w:t xml:space="preserve"> Для двух </w:t>
      </w:r>
      <w:r w:rsidR="00195CFA" w:rsidRPr="00195CFA">
        <w:rPr>
          <w:rFonts w:ascii="Times New Roman" w:hAnsi="Times New Roman" w:cs="Times New Roman"/>
          <w:bCs/>
          <w:sz w:val="28"/>
          <w:szCs w:val="28"/>
        </w:rPr>
        <w:t>векторных представлений A</w:t>
      </w:r>
      <w:r w:rsidR="00195CFA">
        <w:rPr>
          <w:rFonts w:ascii="Times New Roman" w:hAnsi="Times New Roman" w:cs="Times New Roman"/>
          <w:bCs/>
          <w:sz w:val="28"/>
          <w:szCs w:val="28"/>
        </w:rPr>
        <w:t xml:space="preserve"> = (</w:t>
      </w:r>
      <w:r w:rsidR="00195CFA">
        <w:rPr>
          <w:rFonts w:ascii="Times New Roman" w:hAnsi="Times New Roman" w:cs="Times New Roman"/>
          <w:bCs/>
          <w:sz w:val="28"/>
          <w:szCs w:val="28"/>
          <w:lang w:val="en-US"/>
        </w:rPr>
        <w:t>a</w:t>
      </w:r>
      <w:r w:rsidR="00195CFA" w:rsidRPr="00195CFA">
        <w:rPr>
          <w:rFonts w:ascii="Times New Roman" w:hAnsi="Times New Roman" w:cs="Times New Roman"/>
          <w:bCs/>
          <w:sz w:val="28"/>
          <w:szCs w:val="28"/>
          <w:vertAlign w:val="subscript"/>
        </w:rPr>
        <w:t>1</w:t>
      </w:r>
      <w:r w:rsidR="00195CFA" w:rsidRPr="00195CFA">
        <w:rPr>
          <w:rFonts w:ascii="Times New Roman" w:hAnsi="Times New Roman" w:cs="Times New Roman"/>
          <w:bCs/>
          <w:sz w:val="28"/>
          <w:szCs w:val="28"/>
        </w:rPr>
        <w:t xml:space="preserve">, </w:t>
      </w:r>
      <w:r w:rsidR="00195CFA">
        <w:rPr>
          <w:rFonts w:ascii="Times New Roman" w:hAnsi="Times New Roman" w:cs="Times New Roman"/>
          <w:bCs/>
          <w:sz w:val="28"/>
          <w:szCs w:val="28"/>
          <w:lang w:val="en-US"/>
        </w:rPr>
        <w:t>a</w:t>
      </w:r>
      <w:r w:rsidR="00195CFA" w:rsidRPr="00195CFA">
        <w:rPr>
          <w:rFonts w:ascii="Times New Roman" w:hAnsi="Times New Roman" w:cs="Times New Roman"/>
          <w:bCs/>
          <w:sz w:val="28"/>
          <w:szCs w:val="28"/>
          <w:vertAlign w:val="subscript"/>
        </w:rPr>
        <w:t>2</w:t>
      </w:r>
      <w:r w:rsidR="00195CFA" w:rsidRPr="00195CFA">
        <w:rPr>
          <w:rFonts w:ascii="Times New Roman" w:hAnsi="Times New Roman" w:cs="Times New Roman"/>
          <w:bCs/>
          <w:sz w:val="28"/>
          <w:szCs w:val="28"/>
        </w:rPr>
        <w:t>, …,</w:t>
      </w:r>
      <w:r w:rsidR="00195CFA" w:rsidRPr="00F51C42">
        <w:rPr>
          <w:rFonts w:ascii="Times New Roman" w:hAnsi="Times New Roman" w:cs="Times New Roman"/>
          <w:bCs/>
          <w:sz w:val="28"/>
          <w:szCs w:val="28"/>
        </w:rPr>
        <w:t xml:space="preserve"> </w:t>
      </w:r>
      <w:r w:rsidR="00195CFA">
        <w:rPr>
          <w:rFonts w:ascii="Times New Roman" w:hAnsi="Times New Roman" w:cs="Times New Roman"/>
          <w:bCs/>
          <w:sz w:val="28"/>
          <w:szCs w:val="28"/>
          <w:lang w:val="en-US"/>
        </w:rPr>
        <w:t>a</w:t>
      </w:r>
      <w:r w:rsidR="00195CFA" w:rsidRPr="00195CFA">
        <w:rPr>
          <w:rFonts w:ascii="Times New Roman" w:hAnsi="Times New Roman" w:cs="Times New Roman"/>
          <w:bCs/>
          <w:sz w:val="28"/>
          <w:szCs w:val="28"/>
          <w:vertAlign w:val="subscript"/>
          <w:lang w:val="en-US"/>
        </w:rPr>
        <w:t>n</w:t>
      </w:r>
      <w:r w:rsidR="00195CFA" w:rsidRPr="00195CFA">
        <w:rPr>
          <w:rFonts w:ascii="Times New Roman" w:hAnsi="Times New Roman" w:cs="Times New Roman"/>
          <w:bCs/>
          <w:sz w:val="28"/>
          <w:szCs w:val="28"/>
        </w:rPr>
        <w:t>) и B</w:t>
      </w:r>
      <w:r w:rsidR="00195CFA">
        <w:rPr>
          <w:rFonts w:ascii="Times New Roman" w:hAnsi="Times New Roman" w:cs="Times New Roman"/>
          <w:bCs/>
          <w:sz w:val="28"/>
          <w:szCs w:val="28"/>
        </w:rPr>
        <w:t xml:space="preserve"> </w:t>
      </w:r>
      <w:r w:rsidR="00F51C42" w:rsidRPr="00F51C42">
        <w:rPr>
          <w:rFonts w:ascii="Times New Roman" w:hAnsi="Times New Roman" w:cs="Times New Roman"/>
          <w:bCs/>
          <w:sz w:val="28"/>
          <w:szCs w:val="28"/>
        </w:rPr>
        <w:t>= (</w:t>
      </w:r>
      <w:r w:rsidR="00F51C42">
        <w:rPr>
          <w:rFonts w:ascii="Times New Roman" w:hAnsi="Times New Roman" w:cs="Times New Roman"/>
          <w:bCs/>
          <w:sz w:val="28"/>
          <w:szCs w:val="28"/>
          <w:lang w:val="en-US"/>
        </w:rPr>
        <w:t>b</w:t>
      </w:r>
      <w:r w:rsidR="00F51C42" w:rsidRPr="00195CFA">
        <w:rPr>
          <w:rFonts w:ascii="Times New Roman" w:hAnsi="Times New Roman" w:cs="Times New Roman"/>
          <w:bCs/>
          <w:sz w:val="28"/>
          <w:szCs w:val="28"/>
          <w:vertAlign w:val="subscript"/>
        </w:rPr>
        <w:t>1</w:t>
      </w:r>
      <w:r w:rsidR="00F51C42" w:rsidRPr="00195CFA">
        <w:rPr>
          <w:rFonts w:ascii="Times New Roman" w:hAnsi="Times New Roman" w:cs="Times New Roman"/>
          <w:bCs/>
          <w:sz w:val="28"/>
          <w:szCs w:val="28"/>
        </w:rPr>
        <w:t xml:space="preserve">, </w:t>
      </w:r>
      <w:r w:rsidR="00F51C42">
        <w:rPr>
          <w:rFonts w:ascii="Times New Roman" w:hAnsi="Times New Roman" w:cs="Times New Roman"/>
          <w:bCs/>
          <w:sz w:val="28"/>
          <w:szCs w:val="28"/>
          <w:lang w:val="en-US"/>
        </w:rPr>
        <w:t>b</w:t>
      </w:r>
      <w:r w:rsidR="00F51C42" w:rsidRPr="00195CFA">
        <w:rPr>
          <w:rFonts w:ascii="Times New Roman" w:hAnsi="Times New Roman" w:cs="Times New Roman"/>
          <w:bCs/>
          <w:sz w:val="28"/>
          <w:szCs w:val="28"/>
          <w:vertAlign w:val="subscript"/>
        </w:rPr>
        <w:t>2</w:t>
      </w:r>
      <w:r w:rsidR="00F51C42" w:rsidRPr="00195CFA">
        <w:rPr>
          <w:rFonts w:ascii="Times New Roman" w:hAnsi="Times New Roman" w:cs="Times New Roman"/>
          <w:bCs/>
          <w:sz w:val="28"/>
          <w:szCs w:val="28"/>
        </w:rPr>
        <w:t>, …,</w:t>
      </w:r>
      <w:r w:rsidR="00F51C42" w:rsidRPr="00F51C42">
        <w:rPr>
          <w:rFonts w:ascii="Times New Roman" w:hAnsi="Times New Roman" w:cs="Times New Roman"/>
          <w:bCs/>
          <w:sz w:val="28"/>
          <w:szCs w:val="28"/>
        </w:rPr>
        <w:t xml:space="preserve"> </w:t>
      </w:r>
      <w:r w:rsidR="00F51C42">
        <w:rPr>
          <w:rFonts w:ascii="Times New Roman" w:hAnsi="Times New Roman" w:cs="Times New Roman"/>
          <w:bCs/>
          <w:sz w:val="28"/>
          <w:szCs w:val="28"/>
          <w:lang w:val="en-US"/>
        </w:rPr>
        <w:t>b</w:t>
      </w:r>
      <w:r w:rsidR="00F51C42" w:rsidRPr="00195CFA">
        <w:rPr>
          <w:rFonts w:ascii="Times New Roman" w:hAnsi="Times New Roman" w:cs="Times New Roman"/>
          <w:bCs/>
          <w:sz w:val="28"/>
          <w:szCs w:val="28"/>
          <w:vertAlign w:val="subscript"/>
          <w:lang w:val="en-US"/>
        </w:rPr>
        <w:t>n</w:t>
      </w:r>
      <w:r w:rsidR="00F51C42" w:rsidRPr="00F51C42">
        <w:rPr>
          <w:rFonts w:ascii="Times New Roman" w:hAnsi="Times New Roman" w:cs="Times New Roman"/>
          <w:bCs/>
          <w:sz w:val="28"/>
          <w:szCs w:val="28"/>
        </w:rPr>
        <w:t>)</w:t>
      </w:r>
      <w:r w:rsidR="00D30BBE">
        <w:rPr>
          <w:rFonts w:ascii="Times New Roman" w:hAnsi="Times New Roman" w:cs="Times New Roman"/>
          <w:bCs/>
          <w:sz w:val="28"/>
          <w:szCs w:val="28"/>
        </w:rPr>
        <w:t xml:space="preserve"> евклидово расстояние определяется по формуле (2.3)</w:t>
      </w:r>
      <w:r w:rsidR="008F2DE5" w:rsidRPr="008F2DE5">
        <w:rPr>
          <w:rFonts w:ascii="Times New Roman" w:hAnsi="Times New Roman" w:cs="Times New Roman"/>
          <w:bCs/>
          <w:sz w:val="28"/>
          <w:szCs w:val="28"/>
        </w:rPr>
        <w:t xml:space="preserve"> </w:t>
      </w:r>
      <w:r w:rsidR="008F2DE5">
        <w:rPr>
          <w:rFonts w:ascii="Times New Roman" w:hAnsi="Times New Roman" w:cs="Times New Roman"/>
          <w:bCs/>
          <w:sz w:val="28"/>
          <w:szCs w:val="28"/>
        </w:rPr>
        <w:t>и вычисляет корень из суммы квадратов разностей каждого компонента каждого вектора</w:t>
      </w:r>
      <w:r w:rsidR="00D30BBE">
        <w:rPr>
          <w:rFonts w:ascii="Times New Roman" w:hAnsi="Times New Roman" w:cs="Times New Roman"/>
          <w:bCs/>
          <w:sz w:val="28"/>
          <w:szCs w:val="28"/>
        </w:rPr>
        <w:t>:</w:t>
      </w:r>
    </w:p>
    <w:p w14:paraId="18B8E797" w14:textId="77777777" w:rsidR="00666A67" w:rsidRDefault="00666A67" w:rsidP="00FD70EA">
      <w:pPr>
        <w:spacing w:after="0" w:line="240" w:lineRule="auto"/>
        <w:ind w:firstLine="709"/>
        <w:jc w:val="both"/>
        <w:rPr>
          <w:rFonts w:ascii="Times New Roman" w:hAnsi="Times New Roman" w:cs="Times New Roman"/>
          <w:bCs/>
          <w:sz w:val="28"/>
          <w:szCs w:val="28"/>
        </w:rPr>
      </w:pPr>
    </w:p>
    <w:p w14:paraId="33739FE5" w14:textId="798ACFC3" w:rsidR="009C3181" w:rsidRDefault="009C3181" w:rsidP="00FD70EA">
      <w:pPr>
        <w:spacing w:after="0" w:line="240" w:lineRule="auto"/>
        <w:ind w:firstLine="709"/>
        <w:jc w:val="right"/>
        <w:rPr>
          <w:rFonts w:ascii="Times New Roman" w:hAnsi="Times New Roman" w:cs="Times New Roman"/>
          <w:bCs/>
          <w:sz w:val="28"/>
          <w:szCs w:val="28"/>
        </w:rPr>
      </w:pPr>
      <m:oMath>
        <m:r>
          <w:rPr>
            <w:rFonts w:ascii="Cambria Math" w:hAnsi="Cambria Math" w:cs="Times New Roman"/>
            <w:sz w:val="28"/>
            <w:szCs w:val="28"/>
          </w:rPr>
          <m:t>d</m:t>
        </m:r>
        <m:d>
          <m:dPr>
            <m:ctrlPr>
              <w:rPr>
                <w:rFonts w:ascii="Cambria Math" w:hAnsi="Cambria Math" w:cs="Times New Roman"/>
                <w:bCs/>
                <w:i/>
                <w:sz w:val="28"/>
                <w:szCs w:val="28"/>
              </w:rPr>
            </m:ctrlPr>
          </m:dPr>
          <m:e>
            <m:r>
              <w:rPr>
                <w:rFonts w:ascii="Cambria Math" w:hAnsi="Cambria Math" w:cs="Times New Roman"/>
                <w:sz w:val="28"/>
                <w:szCs w:val="28"/>
              </w:rPr>
              <m:t>A,B</m:t>
            </m:r>
          </m:e>
        </m:d>
        <m:r>
          <w:rPr>
            <w:rFonts w:ascii="Cambria Math" w:hAnsi="Cambria Math" w:cs="Times New Roman"/>
            <w:sz w:val="28"/>
            <w:szCs w:val="28"/>
          </w:rPr>
          <m:t xml:space="preserve">= </m:t>
        </m:r>
        <m:rad>
          <m:radPr>
            <m:degHide m:val="1"/>
            <m:ctrlPr>
              <w:rPr>
                <w:rFonts w:ascii="Cambria Math" w:hAnsi="Cambria Math" w:cs="Times New Roman"/>
                <w:bCs/>
                <w:i/>
                <w:sz w:val="28"/>
                <w:szCs w:val="28"/>
              </w:rPr>
            </m:ctrlPr>
          </m:radPr>
          <m:deg/>
          <m:e>
            <m:nary>
              <m:naryPr>
                <m:chr m:val="∑"/>
                <m:limLoc m:val="undOvr"/>
                <m:ctrlPr>
                  <w:rPr>
                    <w:rFonts w:ascii="Cambria Math" w:hAnsi="Cambria Math" w:cs="Times New Roman"/>
                    <w:bCs/>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p>
                  <m:sSupPr>
                    <m:ctrlPr>
                      <w:rPr>
                        <w:rFonts w:ascii="Cambria Math" w:hAnsi="Cambria Math" w:cs="Times New Roman"/>
                        <w:bCs/>
                        <w:i/>
                        <w:sz w:val="28"/>
                        <w:szCs w:val="28"/>
                      </w:rPr>
                    </m:ctrlPr>
                  </m:sSupPr>
                  <m:e>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r>
                      <w:rPr>
                        <w:rFonts w:ascii="Cambria Math" w:hAnsi="Cambria Math" w:cs="Times New Roman"/>
                        <w:sz w:val="28"/>
                        <w:szCs w:val="28"/>
                      </w:rPr>
                      <m:t>)</m:t>
                    </m:r>
                  </m:e>
                  <m:sup>
                    <m:r>
                      <w:rPr>
                        <w:rFonts w:ascii="Cambria Math" w:hAnsi="Cambria Math" w:cs="Times New Roman"/>
                        <w:sz w:val="28"/>
                        <w:szCs w:val="28"/>
                      </w:rPr>
                      <m:t>2</m:t>
                    </m:r>
                  </m:sup>
                </m:sSup>
              </m:e>
            </m:nary>
          </m:e>
        </m:rad>
      </m:oMath>
      <w:r w:rsidR="00666A67">
        <w:rPr>
          <w:rFonts w:ascii="Times New Roman" w:eastAsiaTheme="minorEastAsia" w:hAnsi="Times New Roman" w:cs="Times New Roman"/>
          <w:bCs/>
          <w:sz w:val="28"/>
          <w:szCs w:val="28"/>
        </w:rPr>
        <w:t xml:space="preserve"> </w:t>
      </w:r>
      <w:r w:rsidR="00666A67">
        <w:rPr>
          <w:rFonts w:ascii="Times New Roman" w:eastAsiaTheme="minorEastAsia" w:hAnsi="Times New Roman" w:cs="Times New Roman"/>
          <w:bCs/>
          <w:sz w:val="28"/>
          <w:szCs w:val="28"/>
        </w:rPr>
        <w:tab/>
      </w:r>
      <w:r w:rsidR="00666A67">
        <w:rPr>
          <w:rFonts w:ascii="Times New Roman" w:eastAsiaTheme="minorEastAsia" w:hAnsi="Times New Roman" w:cs="Times New Roman"/>
          <w:bCs/>
          <w:sz w:val="28"/>
          <w:szCs w:val="28"/>
        </w:rPr>
        <w:tab/>
      </w:r>
      <w:r w:rsidR="00666A67">
        <w:rPr>
          <w:rFonts w:ascii="Times New Roman" w:eastAsiaTheme="minorEastAsia" w:hAnsi="Times New Roman" w:cs="Times New Roman"/>
          <w:bCs/>
          <w:sz w:val="28"/>
          <w:szCs w:val="28"/>
        </w:rPr>
        <w:tab/>
      </w:r>
      <w:r w:rsidR="00666A67">
        <w:rPr>
          <w:rFonts w:ascii="Times New Roman" w:eastAsiaTheme="minorEastAsia" w:hAnsi="Times New Roman" w:cs="Times New Roman"/>
          <w:bCs/>
          <w:sz w:val="28"/>
          <w:szCs w:val="28"/>
        </w:rPr>
        <w:tab/>
      </w:r>
      <w:r w:rsidR="00666A67">
        <w:rPr>
          <w:rFonts w:ascii="Times New Roman" w:eastAsiaTheme="minorEastAsia" w:hAnsi="Times New Roman" w:cs="Times New Roman"/>
          <w:bCs/>
          <w:sz w:val="28"/>
          <w:szCs w:val="28"/>
        </w:rPr>
        <w:tab/>
        <w:t xml:space="preserve">(2.3) </w:t>
      </w:r>
    </w:p>
    <w:p w14:paraId="695DCB1A" w14:textId="56D694F6" w:rsidR="007B2765" w:rsidRPr="0047000F" w:rsidRDefault="00841A1C"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47000F">
        <w:rPr>
          <w:rFonts w:ascii="Times New Roman" w:hAnsi="Times New Roman" w:cs="Times New Roman"/>
          <w:bCs/>
          <w:sz w:val="28"/>
          <w:szCs w:val="28"/>
        </w:rPr>
        <w:t xml:space="preserve"> </w:t>
      </w:r>
    </w:p>
    <w:p w14:paraId="448290D3" w14:textId="527D706F" w:rsidR="00C5444A" w:rsidRPr="00C5444A" w:rsidRDefault="00C5444A"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Евклидово расстояние</w:t>
      </w:r>
      <w:r w:rsidRPr="00C5444A">
        <w:rPr>
          <w:rFonts w:ascii="Times New Roman" w:hAnsi="Times New Roman" w:cs="Times New Roman"/>
          <w:bCs/>
          <w:sz w:val="28"/>
          <w:szCs w:val="28"/>
        </w:rPr>
        <w:t xml:space="preserve"> </w:t>
      </w:r>
      <w:r>
        <w:rPr>
          <w:rFonts w:ascii="Times New Roman" w:hAnsi="Times New Roman" w:cs="Times New Roman"/>
          <w:bCs/>
          <w:sz w:val="28"/>
          <w:szCs w:val="28"/>
        </w:rPr>
        <w:t xml:space="preserve">чувствительно к масштабу векторов и эффективно используется в задачах кластеризации и поиска ближайших соседей, но плохо отражает семантическое сходство без нормализации и чувствительно к выбросам. </w:t>
      </w:r>
    </w:p>
    <w:p w14:paraId="41BA341B" w14:textId="5A5C0923" w:rsidR="00393334" w:rsidRDefault="003A6F15"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Манхэттенское расстояние </w:t>
      </w:r>
      <w:r w:rsidRPr="008C12CC">
        <w:rPr>
          <w:rFonts w:ascii="Times New Roman" w:hAnsi="Times New Roman" w:cs="Times New Roman"/>
          <w:bCs/>
          <w:sz w:val="28"/>
          <w:szCs w:val="28"/>
        </w:rPr>
        <w:t>[10</w:t>
      </w:r>
      <w:r w:rsidR="001B2A77" w:rsidRPr="008C12CC">
        <w:rPr>
          <w:rFonts w:ascii="Times New Roman" w:hAnsi="Times New Roman" w:cs="Times New Roman"/>
          <w:bCs/>
          <w:sz w:val="28"/>
          <w:szCs w:val="28"/>
        </w:rPr>
        <w:t>2</w:t>
      </w:r>
      <w:r w:rsidR="008C12CC">
        <w:rPr>
          <w:rFonts w:ascii="Times New Roman" w:hAnsi="Times New Roman" w:cs="Times New Roman"/>
          <w:bCs/>
          <w:sz w:val="28"/>
          <w:szCs w:val="28"/>
        </w:rPr>
        <w:t>, р. 385</w:t>
      </w:r>
      <w:r w:rsidRPr="008C12CC">
        <w:rPr>
          <w:rFonts w:ascii="Times New Roman" w:hAnsi="Times New Roman" w:cs="Times New Roman"/>
          <w:bCs/>
          <w:sz w:val="28"/>
          <w:szCs w:val="28"/>
        </w:rPr>
        <w:t xml:space="preserve">] представляет </w:t>
      </w:r>
      <w:r>
        <w:rPr>
          <w:rFonts w:ascii="Times New Roman" w:hAnsi="Times New Roman" w:cs="Times New Roman"/>
          <w:bCs/>
          <w:sz w:val="28"/>
          <w:szCs w:val="28"/>
        </w:rPr>
        <w:t>собой сумму абсолютных разностей между компонентами двух векторов</w:t>
      </w:r>
      <w:r w:rsidR="00666A67">
        <w:rPr>
          <w:rFonts w:ascii="Times New Roman" w:hAnsi="Times New Roman" w:cs="Times New Roman"/>
          <w:bCs/>
          <w:sz w:val="28"/>
          <w:szCs w:val="28"/>
        </w:rPr>
        <w:t xml:space="preserve"> и определяется по формуле (2.4)</w:t>
      </w:r>
      <w:r w:rsidR="002A6950">
        <w:rPr>
          <w:rFonts w:ascii="Times New Roman" w:hAnsi="Times New Roman" w:cs="Times New Roman"/>
          <w:bCs/>
          <w:sz w:val="28"/>
          <w:szCs w:val="28"/>
        </w:rPr>
        <w:t>:</w:t>
      </w:r>
    </w:p>
    <w:p w14:paraId="5FCF4BF6" w14:textId="2EA20977" w:rsidR="002A6950" w:rsidRDefault="002A6950" w:rsidP="00FD70EA">
      <w:pPr>
        <w:spacing w:after="0" w:line="240" w:lineRule="auto"/>
        <w:ind w:firstLine="709"/>
        <w:jc w:val="both"/>
        <w:rPr>
          <w:rFonts w:ascii="Times New Roman" w:hAnsi="Times New Roman" w:cs="Times New Roman"/>
          <w:bCs/>
          <w:sz w:val="28"/>
          <w:szCs w:val="28"/>
        </w:rPr>
      </w:pPr>
    </w:p>
    <w:p w14:paraId="1951DFB1" w14:textId="38AAA9A9" w:rsidR="002A6950" w:rsidRPr="003A6F15" w:rsidRDefault="002A6950" w:rsidP="00FD70EA">
      <w:pPr>
        <w:spacing w:after="0" w:line="240" w:lineRule="auto"/>
        <w:ind w:firstLine="709"/>
        <w:jc w:val="right"/>
        <w:rPr>
          <w:rFonts w:ascii="Times New Roman" w:hAnsi="Times New Roman" w:cs="Times New Roman"/>
          <w:bCs/>
          <w:sz w:val="28"/>
          <w:szCs w:val="28"/>
        </w:rPr>
      </w:pPr>
      <m:oMath>
        <m:r>
          <w:rPr>
            <w:rFonts w:ascii="Cambria Math" w:hAnsi="Cambria Math" w:cs="Times New Roman"/>
            <w:sz w:val="28"/>
            <w:szCs w:val="28"/>
            <w:lang w:val="en-US"/>
          </w:rPr>
          <m:t>d</m:t>
        </m:r>
        <m:d>
          <m:dPr>
            <m:ctrlPr>
              <w:rPr>
                <w:rFonts w:ascii="Cambria Math" w:hAnsi="Cambria Math" w:cs="Times New Roman"/>
                <w:bCs/>
                <w:i/>
                <w:sz w:val="28"/>
                <w:szCs w:val="28"/>
              </w:rPr>
            </m:ctrlPr>
          </m:dPr>
          <m:e>
            <m:r>
              <w:rPr>
                <w:rFonts w:ascii="Cambria Math" w:hAnsi="Cambria Math" w:cs="Times New Roman"/>
                <w:sz w:val="28"/>
                <w:szCs w:val="28"/>
              </w:rPr>
              <m:t>A,B</m:t>
            </m:r>
          </m:e>
        </m:d>
        <m:r>
          <w:rPr>
            <w:rFonts w:ascii="Cambria Math" w:hAnsi="Cambria Math" w:cs="Times New Roman"/>
            <w:sz w:val="28"/>
            <w:szCs w:val="28"/>
          </w:rPr>
          <m:t xml:space="preserve">= </m:t>
        </m:r>
        <m:nary>
          <m:naryPr>
            <m:chr m:val="∑"/>
            <m:limLoc m:val="undOvr"/>
            <m:ctrlPr>
              <w:rPr>
                <w:rFonts w:ascii="Cambria Math" w:hAnsi="Cambria Math" w:cs="Times New Roman"/>
                <w:bCs/>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d>
              <m:dPr>
                <m:begChr m:val="|"/>
                <m:endChr m:val="|"/>
                <m:ctrlPr>
                  <w:rPr>
                    <w:rFonts w:ascii="Cambria Math" w:hAnsi="Cambria Math" w:cs="Times New Roman"/>
                    <w:bCs/>
                    <w:i/>
                    <w:sz w:val="28"/>
                    <w:szCs w:val="28"/>
                  </w:rPr>
                </m:ctrlPr>
              </m:dPr>
              <m:e>
                <m:sSub>
                  <m:sSubPr>
                    <m:ctrlPr>
                      <w:rPr>
                        <w:rFonts w:ascii="Cambria Math" w:hAnsi="Cambria Math" w:cs="Times New Roman"/>
                        <w:bCs/>
                        <w:i/>
                        <w:sz w:val="28"/>
                        <w:szCs w:val="28"/>
                      </w:rPr>
                    </m:ctrlPr>
                  </m:sSubPr>
                  <m:e>
                    <m:r>
                      <w:rPr>
                        <w:rFonts w:ascii="Cambria Math" w:hAnsi="Cambria Math" w:cs="Times New Roman"/>
                        <w:sz w:val="28"/>
                        <w:szCs w:val="28"/>
                      </w:rPr>
                      <m:t>a</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e>
            </m:d>
          </m:e>
        </m:nary>
      </m:oMath>
      <w:r>
        <w:rPr>
          <w:rFonts w:ascii="Times New Roman" w:eastAsiaTheme="minorEastAsia" w:hAnsi="Times New Roman" w:cs="Times New Roman"/>
          <w:bCs/>
          <w:sz w:val="28"/>
          <w:szCs w:val="28"/>
        </w:rPr>
        <w:t xml:space="preserve"> </w:t>
      </w:r>
      <w:r>
        <w:rPr>
          <w:rFonts w:ascii="Times New Roman" w:eastAsiaTheme="minorEastAsia" w:hAnsi="Times New Roman" w:cs="Times New Roman"/>
          <w:bCs/>
          <w:sz w:val="28"/>
          <w:szCs w:val="28"/>
        </w:rPr>
        <w:tab/>
      </w:r>
      <w:r>
        <w:rPr>
          <w:rFonts w:ascii="Times New Roman" w:eastAsiaTheme="minorEastAsia" w:hAnsi="Times New Roman" w:cs="Times New Roman"/>
          <w:bCs/>
          <w:sz w:val="28"/>
          <w:szCs w:val="28"/>
        </w:rPr>
        <w:tab/>
      </w:r>
      <w:r>
        <w:rPr>
          <w:rFonts w:ascii="Times New Roman" w:eastAsiaTheme="minorEastAsia" w:hAnsi="Times New Roman" w:cs="Times New Roman"/>
          <w:bCs/>
          <w:sz w:val="28"/>
          <w:szCs w:val="28"/>
        </w:rPr>
        <w:tab/>
      </w:r>
      <w:r>
        <w:rPr>
          <w:rFonts w:ascii="Times New Roman" w:eastAsiaTheme="minorEastAsia" w:hAnsi="Times New Roman" w:cs="Times New Roman"/>
          <w:bCs/>
          <w:sz w:val="28"/>
          <w:szCs w:val="28"/>
        </w:rPr>
        <w:tab/>
      </w:r>
      <w:r>
        <w:rPr>
          <w:rFonts w:ascii="Times New Roman" w:eastAsiaTheme="minorEastAsia" w:hAnsi="Times New Roman" w:cs="Times New Roman"/>
          <w:bCs/>
          <w:sz w:val="28"/>
          <w:szCs w:val="28"/>
        </w:rPr>
        <w:tab/>
        <w:t>(2.4)</w:t>
      </w:r>
    </w:p>
    <w:p w14:paraId="50064C2F" w14:textId="77777777" w:rsidR="00393334" w:rsidRPr="003F436A" w:rsidRDefault="00393334" w:rsidP="00FD70EA">
      <w:pPr>
        <w:spacing w:after="0" w:line="240" w:lineRule="auto"/>
        <w:ind w:firstLine="709"/>
        <w:jc w:val="both"/>
        <w:rPr>
          <w:rFonts w:ascii="Times New Roman" w:hAnsi="Times New Roman" w:cs="Times New Roman"/>
          <w:bCs/>
          <w:sz w:val="28"/>
          <w:szCs w:val="28"/>
        </w:rPr>
      </w:pPr>
    </w:p>
    <w:p w14:paraId="2DF76556" w14:textId="5857DC9C" w:rsidR="00C5444A" w:rsidRDefault="00C5444A"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Манхэттенское расстояние менее чувствительно к выбросам</w:t>
      </w:r>
      <w:r w:rsidR="000259E9">
        <w:rPr>
          <w:rFonts w:ascii="Times New Roman" w:hAnsi="Times New Roman" w:cs="Times New Roman"/>
          <w:bCs/>
          <w:sz w:val="28"/>
          <w:szCs w:val="28"/>
        </w:rPr>
        <w:t xml:space="preserve"> по сравнению с Евклидовым расстоянием. Хорошо подходит для разреженных векторных представлений</w:t>
      </w:r>
      <w:r w:rsidR="003E5028">
        <w:rPr>
          <w:rFonts w:ascii="Times New Roman" w:hAnsi="Times New Roman" w:cs="Times New Roman"/>
          <w:bCs/>
          <w:sz w:val="28"/>
          <w:szCs w:val="28"/>
        </w:rPr>
        <w:t>.</w:t>
      </w:r>
    </w:p>
    <w:p w14:paraId="5BA3402E" w14:textId="2B28CBCB" w:rsidR="00C5444A" w:rsidRDefault="00C5444A" w:rsidP="00FD70EA">
      <w:pPr>
        <w:spacing w:after="0" w:line="240" w:lineRule="auto"/>
        <w:ind w:firstLine="709"/>
        <w:jc w:val="both"/>
        <w:rPr>
          <w:rFonts w:ascii="Times New Roman" w:hAnsi="Times New Roman" w:cs="Times New Roman"/>
          <w:bCs/>
          <w:sz w:val="28"/>
          <w:szCs w:val="28"/>
        </w:rPr>
      </w:pPr>
    </w:p>
    <w:p w14:paraId="49698587" w14:textId="091BDB90" w:rsidR="0067426D" w:rsidRPr="00324F60" w:rsidRDefault="00475758"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2.2.6 Метрики оценки качества</w:t>
      </w:r>
      <w:r w:rsidR="006207BB" w:rsidRPr="00324F60">
        <w:rPr>
          <w:rFonts w:ascii="Times New Roman" w:hAnsi="Times New Roman" w:cs="Times New Roman"/>
          <w:sz w:val="28"/>
          <w:szCs w:val="28"/>
        </w:rPr>
        <w:t xml:space="preserve"> для сравнения мето</w:t>
      </w:r>
      <w:r w:rsidR="00324F60" w:rsidRPr="00324F60">
        <w:rPr>
          <w:rFonts w:ascii="Times New Roman" w:hAnsi="Times New Roman" w:cs="Times New Roman"/>
          <w:sz w:val="28"/>
          <w:szCs w:val="28"/>
        </w:rPr>
        <w:t>дов векторизации текстовых фраз</w:t>
      </w:r>
    </w:p>
    <w:p w14:paraId="6F2FC86C" w14:textId="77E37435" w:rsidR="00C2464C" w:rsidRPr="00F8145A" w:rsidRDefault="00F93509" w:rsidP="00FD70EA">
      <w:pPr>
        <w:spacing w:after="0" w:line="240" w:lineRule="auto"/>
        <w:ind w:firstLine="709"/>
        <w:jc w:val="both"/>
        <w:rPr>
          <w:rFonts w:ascii="Times New Roman" w:hAnsi="Times New Roman" w:cs="Times New Roman"/>
          <w:bCs/>
          <w:sz w:val="28"/>
          <w:szCs w:val="28"/>
        </w:rPr>
      </w:pPr>
      <w:r w:rsidRPr="00F8145A">
        <w:rPr>
          <w:rFonts w:ascii="Times New Roman" w:hAnsi="Times New Roman" w:cs="Times New Roman"/>
          <w:bCs/>
          <w:sz w:val="28"/>
          <w:szCs w:val="28"/>
        </w:rPr>
        <w:t>Точность (</w:t>
      </w:r>
      <w:r w:rsidR="00C047A5" w:rsidRPr="00F8145A">
        <w:rPr>
          <w:rFonts w:ascii="Times New Roman" w:hAnsi="Times New Roman" w:cs="Times New Roman"/>
          <w:bCs/>
          <w:sz w:val="28"/>
          <w:szCs w:val="28"/>
        </w:rPr>
        <w:t>Precision</w:t>
      </w:r>
      <w:r w:rsidRPr="00F8145A">
        <w:rPr>
          <w:rFonts w:ascii="Times New Roman" w:hAnsi="Times New Roman" w:cs="Times New Roman"/>
          <w:bCs/>
          <w:sz w:val="28"/>
          <w:szCs w:val="28"/>
        </w:rPr>
        <w:t xml:space="preserve">) положительных прогнозов, то есть доля </w:t>
      </w:r>
      <w:r w:rsidR="00BF6B8E" w:rsidRPr="00F8145A">
        <w:rPr>
          <w:rFonts w:ascii="Times New Roman" w:hAnsi="Times New Roman" w:cs="Times New Roman"/>
          <w:bCs/>
          <w:sz w:val="28"/>
          <w:szCs w:val="28"/>
        </w:rPr>
        <w:t>релевантных объектов</w:t>
      </w:r>
      <w:r w:rsidRPr="00F8145A">
        <w:rPr>
          <w:rFonts w:ascii="Times New Roman" w:hAnsi="Times New Roman" w:cs="Times New Roman"/>
          <w:bCs/>
          <w:sz w:val="28"/>
          <w:szCs w:val="28"/>
        </w:rPr>
        <w:t xml:space="preserve">, которые действительно являются </w:t>
      </w:r>
      <w:r w:rsidR="00BF6B8E" w:rsidRPr="00F8145A">
        <w:rPr>
          <w:rFonts w:ascii="Times New Roman" w:hAnsi="Times New Roman" w:cs="Times New Roman"/>
          <w:bCs/>
          <w:sz w:val="28"/>
          <w:szCs w:val="28"/>
        </w:rPr>
        <w:t>релевантными</w:t>
      </w:r>
      <w:r w:rsidR="00941F9C" w:rsidRPr="00F8145A">
        <w:rPr>
          <w:rFonts w:ascii="Times New Roman" w:hAnsi="Times New Roman" w:cs="Times New Roman"/>
          <w:bCs/>
          <w:sz w:val="28"/>
          <w:szCs w:val="28"/>
        </w:rPr>
        <w:t xml:space="preserve"> формула </w:t>
      </w:r>
      <w:r w:rsidR="00933EEB">
        <w:rPr>
          <w:rFonts w:ascii="Times New Roman" w:hAnsi="Times New Roman" w:cs="Times New Roman"/>
          <w:bCs/>
          <w:sz w:val="28"/>
          <w:szCs w:val="28"/>
        </w:rPr>
        <w:t>(</w:t>
      </w:r>
      <w:r w:rsidR="00941F9C" w:rsidRPr="00F8145A">
        <w:rPr>
          <w:rFonts w:ascii="Times New Roman" w:hAnsi="Times New Roman" w:cs="Times New Roman"/>
          <w:bCs/>
          <w:sz w:val="28"/>
          <w:szCs w:val="28"/>
        </w:rPr>
        <w:t>2.5)</w:t>
      </w:r>
      <w:r w:rsidRPr="00F8145A">
        <w:rPr>
          <w:rFonts w:ascii="Times New Roman" w:hAnsi="Times New Roman" w:cs="Times New Roman"/>
          <w:bCs/>
          <w:sz w:val="28"/>
          <w:szCs w:val="28"/>
        </w:rPr>
        <w:t>:</w:t>
      </w:r>
    </w:p>
    <w:p w14:paraId="762E82C4" w14:textId="77777777" w:rsidR="00F93509" w:rsidRPr="00F8145A" w:rsidRDefault="00F93509" w:rsidP="00FD70EA">
      <w:pPr>
        <w:spacing w:after="0" w:line="240" w:lineRule="auto"/>
        <w:ind w:firstLine="709"/>
        <w:jc w:val="both"/>
        <w:rPr>
          <w:rFonts w:ascii="Times New Roman" w:hAnsi="Times New Roman" w:cs="Times New Roman"/>
          <w:bCs/>
          <w:sz w:val="28"/>
          <w:szCs w:val="28"/>
        </w:rPr>
      </w:pPr>
    </w:p>
    <w:p w14:paraId="604EB2EE" w14:textId="25383DCC" w:rsidR="005E6CF3" w:rsidRPr="00F8145A" w:rsidRDefault="00F6094F" w:rsidP="00FD70EA">
      <w:pPr>
        <w:spacing w:after="0" w:line="240" w:lineRule="auto"/>
        <w:ind w:firstLine="709"/>
        <w:jc w:val="right"/>
        <w:rPr>
          <w:rFonts w:ascii="Times New Roman" w:hAnsi="Times New Roman" w:cs="Times New Roman"/>
          <w:bCs/>
          <w:sz w:val="28"/>
          <w:szCs w:val="28"/>
        </w:rPr>
      </w:pPr>
      <m:oMath>
        <m:r>
          <w:rPr>
            <w:rFonts w:ascii="Cambria Math" w:hAnsi="Cambria Math" w:cs="Times New Roman"/>
            <w:sz w:val="28"/>
            <w:szCs w:val="28"/>
          </w:rPr>
          <m:t xml:space="preserve">Precision= </m:t>
        </m:r>
        <m:f>
          <m:fPr>
            <m:ctrlPr>
              <w:rPr>
                <w:rFonts w:ascii="Cambria Math" w:hAnsi="Cambria Math" w:cs="Times New Roman"/>
                <w:bCs/>
                <w:i/>
                <w:iCs/>
                <w:sz w:val="28"/>
                <w:szCs w:val="28"/>
              </w:rPr>
            </m:ctrlPr>
          </m:fPr>
          <m:num>
            <m:r>
              <w:rPr>
                <w:rFonts w:ascii="Cambria Math" w:hAnsi="Cambria Math" w:cs="Times New Roman"/>
                <w:sz w:val="28"/>
                <w:szCs w:val="28"/>
              </w:rPr>
              <m:t>TP</m:t>
            </m:r>
          </m:num>
          <m:den>
            <m:r>
              <w:rPr>
                <w:rFonts w:ascii="Cambria Math" w:hAnsi="Cambria Math" w:cs="Times New Roman"/>
                <w:sz w:val="28"/>
                <w:szCs w:val="28"/>
              </w:rPr>
              <m:t>TP+FP</m:t>
            </m:r>
          </m:den>
        </m:f>
      </m:oMath>
      <w:r w:rsidR="00895533" w:rsidRPr="00F8145A">
        <w:rPr>
          <w:rFonts w:ascii="Times New Roman" w:eastAsiaTheme="minorEastAsia" w:hAnsi="Times New Roman" w:cs="Times New Roman"/>
          <w:bCs/>
          <w:sz w:val="28"/>
          <w:szCs w:val="28"/>
        </w:rPr>
        <w:t>,</w:t>
      </w:r>
      <w:r w:rsidR="00122FD5" w:rsidRPr="00F8145A">
        <w:rPr>
          <w:rFonts w:ascii="Times New Roman" w:eastAsiaTheme="minorEastAsia" w:hAnsi="Times New Roman" w:cs="Times New Roman"/>
          <w:bCs/>
          <w:sz w:val="28"/>
          <w:szCs w:val="28"/>
        </w:rPr>
        <w:tab/>
      </w:r>
      <w:r w:rsidR="00122FD5" w:rsidRPr="00F8145A">
        <w:rPr>
          <w:rFonts w:ascii="Times New Roman" w:eastAsiaTheme="minorEastAsia" w:hAnsi="Times New Roman" w:cs="Times New Roman"/>
          <w:bCs/>
          <w:sz w:val="28"/>
          <w:szCs w:val="28"/>
        </w:rPr>
        <w:tab/>
      </w:r>
      <w:r w:rsidR="00122FD5" w:rsidRPr="00F8145A">
        <w:rPr>
          <w:rFonts w:ascii="Times New Roman" w:eastAsiaTheme="minorEastAsia" w:hAnsi="Times New Roman" w:cs="Times New Roman"/>
          <w:bCs/>
          <w:sz w:val="28"/>
          <w:szCs w:val="28"/>
        </w:rPr>
        <w:tab/>
      </w:r>
      <w:r w:rsidR="00122FD5" w:rsidRPr="00F8145A">
        <w:rPr>
          <w:rFonts w:ascii="Times New Roman" w:eastAsiaTheme="minorEastAsia" w:hAnsi="Times New Roman" w:cs="Times New Roman"/>
          <w:bCs/>
          <w:sz w:val="28"/>
          <w:szCs w:val="28"/>
        </w:rPr>
        <w:tab/>
      </w:r>
      <w:r w:rsidR="00122FD5" w:rsidRPr="00F8145A">
        <w:rPr>
          <w:rFonts w:ascii="Times New Roman" w:eastAsiaTheme="minorEastAsia" w:hAnsi="Times New Roman" w:cs="Times New Roman"/>
          <w:bCs/>
          <w:sz w:val="28"/>
          <w:szCs w:val="28"/>
        </w:rPr>
        <w:tab/>
      </w:r>
      <w:r w:rsidR="00941F9C" w:rsidRPr="00F8145A">
        <w:rPr>
          <w:rFonts w:ascii="Times New Roman" w:eastAsiaTheme="minorEastAsia" w:hAnsi="Times New Roman" w:cs="Times New Roman"/>
          <w:bCs/>
          <w:sz w:val="28"/>
          <w:szCs w:val="28"/>
        </w:rPr>
        <w:t>(2.5)</w:t>
      </w:r>
    </w:p>
    <w:p w14:paraId="608AB2E7" w14:textId="43FE2C3F" w:rsidR="00BF6B8E" w:rsidRPr="00F8145A" w:rsidRDefault="00BF6B8E" w:rsidP="00FD70EA">
      <w:pPr>
        <w:spacing w:after="0" w:line="240" w:lineRule="auto"/>
        <w:jc w:val="both"/>
        <w:rPr>
          <w:rFonts w:ascii="Times New Roman" w:hAnsi="Times New Roman" w:cs="Times New Roman"/>
          <w:bCs/>
          <w:sz w:val="28"/>
          <w:szCs w:val="28"/>
        </w:rPr>
      </w:pPr>
    </w:p>
    <w:p w14:paraId="619F81D8" w14:textId="403991AE" w:rsidR="00324F60" w:rsidRDefault="00BF6B8E" w:rsidP="00FD70EA">
      <w:pPr>
        <w:spacing w:after="0" w:line="240" w:lineRule="auto"/>
        <w:jc w:val="both"/>
        <w:rPr>
          <w:rFonts w:ascii="Times New Roman" w:hAnsi="Times New Roman" w:cs="Times New Roman"/>
          <w:bCs/>
          <w:sz w:val="28"/>
          <w:szCs w:val="28"/>
        </w:rPr>
      </w:pPr>
      <w:r w:rsidRPr="00F8145A">
        <w:rPr>
          <w:rFonts w:ascii="Times New Roman" w:hAnsi="Times New Roman" w:cs="Times New Roman"/>
          <w:bCs/>
          <w:sz w:val="28"/>
          <w:szCs w:val="28"/>
        </w:rPr>
        <w:t>где TP - число верно предсказанных релевантных объектов</w:t>
      </w:r>
      <w:r w:rsidR="005A14A6">
        <w:rPr>
          <w:rFonts w:ascii="Times New Roman" w:hAnsi="Times New Roman" w:cs="Times New Roman"/>
          <w:bCs/>
          <w:sz w:val="28"/>
          <w:szCs w:val="28"/>
          <w:lang w:val="kk-KZ"/>
        </w:rPr>
        <w:t>;</w:t>
      </w:r>
      <w:r w:rsidRPr="00F8145A">
        <w:rPr>
          <w:rFonts w:ascii="Times New Roman" w:hAnsi="Times New Roman" w:cs="Times New Roman"/>
          <w:bCs/>
          <w:sz w:val="28"/>
          <w:szCs w:val="28"/>
        </w:rPr>
        <w:t xml:space="preserve"> </w:t>
      </w:r>
    </w:p>
    <w:p w14:paraId="2A591D63" w14:textId="46AFCEDB" w:rsidR="00C2464C" w:rsidRPr="00F8145A" w:rsidRDefault="00BF6B8E" w:rsidP="005A14A6">
      <w:pPr>
        <w:spacing w:after="0" w:line="240" w:lineRule="auto"/>
        <w:ind w:firstLine="476"/>
        <w:jc w:val="both"/>
        <w:rPr>
          <w:rFonts w:ascii="Times New Roman" w:hAnsi="Times New Roman" w:cs="Times New Roman"/>
          <w:bCs/>
          <w:sz w:val="28"/>
          <w:szCs w:val="28"/>
        </w:rPr>
      </w:pPr>
      <w:r w:rsidRPr="00F8145A">
        <w:rPr>
          <w:rFonts w:ascii="Times New Roman" w:hAnsi="Times New Roman" w:cs="Times New Roman"/>
          <w:bCs/>
          <w:sz w:val="28"/>
          <w:szCs w:val="28"/>
        </w:rPr>
        <w:t>FP - число нерелевантных объектов, ошибочно отнесённых к релевантным.</w:t>
      </w:r>
    </w:p>
    <w:p w14:paraId="0DAA037D" w14:textId="090E184A" w:rsidR="00F93509" w:rsidRPr="00F8145A" w:rsidRDefault="00F93509" w:rsidP="00FD70EA">
      <w:pPr>
        <w:spacing w:after="0" w:line="240" w:lineRule="auto"/>
        <w:ind w:firstLine="709"/>
        <w:jc w:val="both"/>
        <w:rPr>
          <w:rFonts w:ascii="Times New Roman" w:hAnsi="Times New Roman" w:cs="Times New Roman"/>
          <w:bCs/>
          <w:sz w:val="28"/>
          <w:szCs w:val="28"/>
        </w:rPr>
      </w:pPr>
      <w:r w:rsidRPr="00F8145A">
        <w:rPr>
          <w:rFonts w:ascii="Times New Roman" w:hAnsi="Times New Roman" w:cs="Times New Roman"/>
          <w:bCs/>
          <w:sz w:val="28"/>
          <w:szCs w:val="28"/>
        </w:rPr>
        <w:t>Показатель истинно положительных результатов (</w:t>
      </w:r>
      <w:r w:rsidR="004A3A0F" w:rsidRPr="00F8145A">
        <w:rPr>
          <w:rFonts w:ascii="Times New Roman" w:hAnsi="Times New Roman" w:cs="Times New Roman"/>
          <w:bCs/>
          <w:sz w:val="28"/>
          <w:szCs w:val="28"/>
        </w:rPr>
        <w:t>Recall</w:t>
      </w:r>
      <w:r w:rsidRPr="00F8145A">
        <w:rPr>
          <w:rFonts w:ascii="Times New Roman" w:hAnsi="Times New Roman" w:cs="Times New Roman"/>
          <w:bCs/>
          <w:sz w:val="28"/>
          <w:szCs w:val="28"/>
        </w:rPr>
        <w:t xml:space="preserve">) </w:t>
      </w:r>
      <w:r w:rsidR="00F6094F" w:rsidRPr="00F8145A">
        <w:rPr>
          <w:rFonts w:ascii="Times New Roman" w:hAnsi="Times New Roman" w:cs="Times New Roman"/>
          <w:bCs/>
          <w:sz w:val="28"/>
          <w:szCs w:val="28"/>
        </w:rPr>
        <w:t>-</w:t>
      </w:r>
      <w:r w:rsidRPr="00F8145A">
        <w:rPr>
          <w:rFonts w:ascii="Times New Roman" w:hAnsi="Times New Roman" w:cs="Times New Roman"/>
          <w:bCs/>
          <w:sz w:val="28"/>
          <w:szCs w:val="28"/>
        </w:rPr>
        <w:t xml:space="preserve"> доля </w:t>
      </w:r>
      <w:r w:rsidR="008C39E5" w:rsidRPr="00F8145A">
        <w:rPr>
          <w:rFonts w:ascii="Times New Roman" w:hAnsi="Times New Roman" w:cs="Times New Roman"/>
          <w:bCs/>
          <w:sz w:val="28"/>
          <w:szCs w:val="28"/>
        </w:rPr>
        <w:t>релевантных</w:t>
      </w:r>
      <w:r w:rsidRPr="00F8145A">
        <w:rPr>
          <w:rFonts w:ascii="Times New Roman" w:hAnsi="Times New Roman" w:cs="Times New Roman"/>
          <w:bCs/>
          <w:sz w:val="28"/>
          <w:szCs w:val="28"/>
        </w:rPr>
        <w:t xml:space="preserve"> случаев, которые были </w:t>
      </w:r>
      <w:r w:rsidR="008C39E5" w:rsidRPr="00F8145A">
        <w:rPr>
          <w:rFonts w:ascii="Times New Roman" w:hAnsi="Times New Roman" w:cs="Times New Roman"/>
          <w:bCs/>
          <w:sz w:val="28"/>
          <w:szCs w:val="28"/>
        </w:rPr>
        <w:t>корректно</w:t>
      </w:r>
      <w:r w:rsidRPr="00F8145A">
        <w:rPr>
          <w:rFonts w:ascii="Times New Roman" w:hAnsi="Times New Roman" w:cs="Times New Roman"/>
          <w:bCs/>
          <w:sz w:val="28"/>
          <w:szCs w:val="28"/>
        </w:rPr>
        <w:t xml:space="preserve"> идентифицированы</w:t>
      </w:r>
      <w:r w:rsidR="00F6094F" w:rsidRPr="00F8145A">
        <w:rPr>
          <w:rFonts w:ascii="Times New Roman" w:hAnsi="Times New Roman" w:cs="Times New Roman"/>
          <w:bCs/>
          <w:sz w:val="28"/>
          <w:szCs w:val="28"/>
        </w:rPr>
        <w:t xml:space="preserve"> (2.6)</w:t>
      </w:r>
      <w:r w:rsidRPr="00F8145A">
        <w:rPr>
          <w:rFonts w:ascii="Times New Roman" w:hAnsi="Times New Roman" w:cs="Times New Roman"/>
          <w:bCs/>
          <w:sz w:val="28"/>
          <w:szCs w:val="28"/>
        </w:rPr>
        <w:t>:</w:t>
      </w:r>
    </w:p>
    <w:p w14:paraId="5C84FA04" w14:textId="236BC919" w:rsidR="00F93509" w:rsidRPr="00F8145A" w:rsidRDefault="00F93509" w:rsidP="00FD70EA">
      <w:pPr>
        <w:spacing w:after="0" w:line="240" w:lineRule="auto"/>
        <w:ind w:firstLine="709"/>
        <w:jc w:val="both"/>
        <w:rPr>
          <w:rFonts w:ascii="Times New Roman" w:hAnsi="Times New Roman" w:cs="Times New Roman"/>
          <w:bCs/>
          <w:sz w:val="28"/>
          <w:szCs w:val="28"/>
        </w:rPr>
      </w:pPr>
    </w:p>
    <w:p w14:paraId="790E9B85" w14:textId="24E8D06F" w:rsidR="00F6094F" w:rsidRPr="00F8145A" w:rsidRDefault="00F6094F" w:rsidP="00FD70EA">
      <w:pPr>
        <w:spacing w:after="0" w:line="240" w:lineRule="auto"/>
        <w:ind w:firstLine="709"/>
        <w:jc w:val="right"/>
        <w:rPr>
          <w:rFonts w:ascii="Times New Roman" w:hAnsi="Times New Roman" w:cs="Times New Roman"/>
          <w:bCs/>
          <w:sz w:val="28"/>
          <w:szCs w:val="28"/>
        </w:rPr>
      </w:pPr>
      <m:oMath>
        <m:r>
          <w:rPr>
            <w:rFonts w:ascii="Cambria Math" w:hAnsi="Cambria Math" w:cs="Times New Roman"/>
            <w:sz w:val="28"/>
            <w:szCs w:val="28"/>
          </w:rPr>
          <m:t xml:space="preserve">Recall= </m:t>
        </m:r>
        <m:f>
          <m:fPr>
            <m:ctrlPr>
              <w:rPr>
                <w:rFonts w:ascii="Cambria Math" w:hAnsi="Cambria Math" w:cs="Times New Roman"/>
                <w:bCs/>
                <w:i/>
                <w:iCs/>
                <w:sz w:val="28"/>
                <w:szCs w:val="28"/>
              </w:rPr>
            </m:ctrlPr>
          </m:fPr>
          <m:num>
            <m:r>
              <w:rPr>
                <w:rFonts w:ascii="Cambria Math" w:hAnsi="Cambria Math" w:cs="Times New Roman"/>
                <w:sz w:val="28"/>
                <w:szCs w:val="28"/>
              </w:rPr>
              <m:t>TP</m:t>
            </m:r>
          </m:num>
          <m:den>
            <m:r>
              <w:rPr>
                <w:rFonts w:ascii="Cambria Math" w:hAnsi="Cambria Math" w:cs="Times New Roman"/>
                <w:sz w:val="28"/>
                <w:szCs w:val="28"/>
              </w:rPr>
              <m:t>TP+F</m:t>
            </m:r>
            <m:r>
              <w:rPr>
                <w:rFonts w:ascii="Cambria Math" w:hAnsi="Cambria Math" w:cs="Times New Roman"/>
                <w:sz w:val="28"/>
                <w:szCs w:val="28"/>
                <w:lang w:val="en-US"/>
              </w:rPr>
              <m:t>N</m:t>
            </m:r>
          </m:den>
        </m:f>
      </m:oMath>
      <w:r w:rsidR="00895533" w:rsidRPr="00F8145A">
        <w:rPr>
          <w:rFonts w:ascii="Times New Roman" w:eastAsiaTheme="minorEastAsia" w:hAnsi="Times New Roman" w:cs="Times New Roman"/>
          <w:bCs/>
          <w:iCs/>
          <w:sz w:val="28"/>
          <w:szCs w:val="28"/>
        </w:rPr>
        <w:t>,</w:t>
      </w:r>
      <w:r w:rsidRPr="00F8145A">
        <w:rPr>
          <w:rFonts w:ascii="Times New Roman" w:eastAsiaTheme="minorEastAsia" w:hAnsi="Times New Roman" w:cs="Times New Roman"/>
          <w:bCs/>
          <w:sz w:val="28"/>
          <w:szCs w:val="28"/>
        </w:rPr>
        <w:t xml:space="preserve"> </w:t>
      </w:r>
      <w:r w:rsidRPr="00F8145A">
        <w:rPr>
          <w:rFonts w:ascii="Times New Roman" w:eastAsiaTheme="minorEastAsia" w:hAnsi="Times New Roman" w:cs="Times New Roman"/>
          <w:bCs/>
          <w:sz w:val="28"/>
          <w:szCs w:val="28"/>
        </w:rPr>
        <w:tab/>
      </w:r>
      <w:r w:rsidRPr="00F8145A">
        <w:rPr>
          <w:rFonts w:ascii="Times New Roman" w:eastAsiaTheme="minorEastAsia" w:hAnsi="Times New Roman" w:cs="Times New Roman"/>
          <w:bCs/>
          <w:sz w:val="28"/>
          <w:szCs w:val="28"/>
        </w:rPr>
        <w:tab/>
      </w:r>
      <w:r w:rsidRPr="00F8145A">
        <w:rPr>
          <w:rFonts w:ascii="Times New Roman" w:eastAsiaTheme="minorEastAsia" w:hAnsi="Times New Roman" w:cs="Times New Roman"/>
          <w:bCs/>
          <w:sz w:val="28"/>
          <w:szCs w:val="28"/>
        </w:rPr>
        <w:tab/>
      </w:r>
      <w:r w:rsidRPr="00F8145A">
        <w:rPr>
          <w:rFonts w:ascii="Times New Roman" w:eastAsiaTheme="minorEastAsia" w:hAnsi="Times New Roman" w:cs="Times New Roman"/>
          <w:bCs/>
          <w:sz w:val="28"/>
          <w:szCs w:val="28"/>
        </w:rPr>
        <w:tab/>
      </w:r>
      <w:r w:rsidRPr="00F8145A">
        <w:rPr>
          <w:rFonts w:ascii="Times New Roman" w:eastAsiaTheme="minorEastAsia" w:hAnsi="Times New Roman" w:cs="Times New Roman"/>
          <w:bCs/>
          <w:sz w:val="28"/>
          <w:szCs w:val="28"/>
        </w:rPr>
        <w:tab/>
        <w:t>(2.6)</w:t>
      </w:r>
    </w:p>
    <w:p w14:paraId="6237BA64" w14:textId="4684879F" w:rsidR="00C2464C" w:rsidRPr="00F8145A" w:rsidRDefault="00895533" w:rsidP="00FD70EA">
      <w:pPr>
        <w:spacing w:after="0" w:line="240" w:lineRule="auto"/>
        <w:jc w:val="both"/>
        <w:rPr>
          <w:rFonts w:ascii="Times New Roman" w:hAnsi="Times New Roman" w:cs="Times New Roman"/>
          <w:bCs/>
          <w:sz w:val="28"/>
          <w:szCs w:val="28"/>
        </w:rPr>
      </w:pPr>
      <w:r w:rsidRPr="00F8145A">
        <w:rPr>
          <w:rFonts w:ascii="Times New Roman" w:hAnsi="Times New Roman" w:cs="Times New Roman"/>
          <w:bCs/>
          <w:sz w:val="28"/>
          <w:szCs w:val="28"/>
        </w:rPr>
        <w:t>где FN - число релевантных объектов, не выявленных моделью</w:t>
      </w:r>
      <w:r w:rsidR="005A14A6">
        <w:rPr>
          <w:rFonts w:ascii="Times New Roman" w:hAnsi="Times New Roman" w:cs="Times New Roman"/>
          <w:bCs/>
          <w:sz w:val="28"/>
          <w:szCs w:val="28"/>
          <w:lang w:val="kk-KZ"/>
        </w:rPr>
        <w:t>.</w:t>
      </w:r>
      <w:r w:rsidRPr="00F8145A">
        <w:rPr>
          <w:rFonts w:ascii="Times New Roman" w:hAnsi="Times New Roman" w:cs="Times New Roman"/>
          <w:bCs/>
          <w:sz w:val="28"/>
          <w:szCs w:val="28"/>
        </w:rPr>
        <w:t xml:space="preserve"> </w:t>
      </w:r>
    </w:p>
    <w:p w14:paraId="43089111" w14:textId="443B61EC" w:rsidR="00F93509" w:rsidRDefault="00F93509" w:rsidP="005A14A6">
      <w:pPr>
        <w:spacing w:after="0" w:line="240" w:lineRule="auto"/>
        <w:ind w:firstLine="709"/>
        <w:jc w:val="both"/>
        <w:rPr>
          <w:rFonts w:ascii="Times New Roman" w:hAnsi="Times New Roman" w:cs="Times New Roman"/>
          <w:bCs/>
          <w:sz w:val="28"/>
          <w:szCs w:val="28"/>
        </w:rPr>
      </w:pPr>
      <w:r w:rsidRPr="00F8145A">
        <w:rPr>
          <w:rFonts w:ascii="Times New Roman" w:hAnsi="Times New Roman" w:cs="Times New Roman"/>
          <w:bCs/>
          <w:sz w:val="28"/>
          <w:szCs w:val="28"/>
          <w:lang w:val="en-US"/>
        </w:rPr>
        <w:t>F</w:t>
      </w:r>
      <w:r w:rsidRPr="00F8145A">
        <w:rPr>
          <w:rFonts w:ascii="Times New Roman" w:hAnsi="Times New Roman" w:cs="Times New Roman"/>
          <w:bCs/>
          <w:sz w:val="28"/>
          <w:szCs w:val="28"/>
        </w:rPr>
        <w:t>1-мера - широко применяемый показатель эффективности в задачах классификации, особенно при работе с несбалансированными наборами данных. Это гармоническое среднее точности (Precision) и полноты (Recall), которое учитывает как ложноположительные, так и ложноотрицательные результаты</w:t>
      </w:r>
      <w:r w:rsidR="00A20815">
        <w:rPr>
          <w:rFonts w:ascii="Times New Roman" w:hAnsi="Times New Roman" w:cs="Times New Roman"/>
          <w:bCs/>
          <w:sz w:val="28"/>
          <w:szCs w:val="28"/>
        </w:rPr>
        <w:t xml:space="preserve"> (2.7)</w:t>
      </w:r>
      <w:r w:rsidRPr="00F8145A">
        <w:rPr>
          <w:rFonts w:ascii="Times New Roman" w:hAnsi="Times New Roman" w:cs="Times New Roman"/>
          <w:bCs/>
          <w:sz w:val="28"/>
          <w:szCs w:val="28"/>
        </w:rPr>
        <w:t>:</w:t>
      </w:r>
    </w:p>
    <w:p w14:paraId="352876D2" w14:textId="51250E48" w:rsidR="00A20815" w:rsidRDefault="00A20815" w:rsidP="00FD70EA">
      <w:pPr>
        <w:spacing w:after="0" w:line="240" w:lineRule="auto"/>
        <w:ind w:firstLine="709"/>
        <w:jc w:val="both"/>
        <w:rPr>
          <w:rFonts w:ascii="Times New Roman" w:hAnsi="Times New Roman" w:cs="Times New Roman"/>
          <w:bCs/>
          <w:sz w:val="28"/>
          <w:szCs w:val="28"/>
        </w:rPr>
      </w:pPr>
    </w:p>
    <w:p w14:paraId="7A6EA607" w14:textId="6194747D" w:rsidR="00A20815" w:rsidRPr="00A20815" w:rsidRDefault="00A20815" w:rsidP="00FD70EA">
      <w:pPr>
        <w:spacing w:after="0" w:line="240" w:lineRule="auto"/>
        <w:ind w:firstLine="709"/>
        <w:jc w:val="right"/>
        <w:rPr>
          <w:rFonts w:ascii="Times New Roman" w:hAnsi="Times New Roman" w:cs="Times New Roman"/>
          <w:bCs/>
          <w:sz w:val="28"/>
          <w:szCs w:val="28"/>
        </w:rPr>
      </w:pPr>
      <m:oMath>
        <m:r>
          <w:rPr>
            <w:rFonts w:ascii="Cambria Math" w:hAnsi="Cambria Math" w:cs="Times New Roman"/>
            <w:sz w:val="28"/>
            <w:szCs w:val="28"/>
            <w:lang w:val="en-US"/>
          </w:rPr>
          <m:t>F</m:t>
        </m:r>
        <m:r>
          <w:rPr>
            <w:rFonts w:ascii="Cambria Math" w:hAnsi="Cambria Math" w:cs="Times New Roman"/>
            <w:sz w:val="28"/>
            <w:szCs w:val="28"/>
          </w:rPr>
          <m:t xml:space="preserve">1=2* </m:t>
        </m:r>
        <m:f>
          <m:fPr>
            <m:ctrlPr>
              <w:rPr>
                <w:rFonts w:ascii="Cambria Math" w:hAnsi="Cambria Math" w:cs="Times New Roman"/>
                <w:bCs/>
                <w:i/>
                <w:iCs/>
                <w:sz w:val="28"/>
                <w:szCs w:val="28"/>
              </w:rPr>
            </m:ctrlPr>
          </m:fPr>
          <m:num>
            <m:r>
              <w:rPr>
                <w:rFonts w:ascii="Cambria Math" w:hAnsi="Cambria Math" w:cs="Times New Roman"/>
                <w:sz w:val="28"/>
                <w:szCs w:val="28"/>
                <w:lang w:val="en-US"/>
              </w:rPr>
              <m:t>Precision</m:t>
            </m:r>
            <m:r>
              <w:rPr>
                <w:rFonts w:ascii="Cambria Math" w:hAnsi="Cambria Math" w:cs="Cambria Math"/>
                <w:sz w:val="28"/>
                <w:szCs w:val="28"/>
              </w:rPr>
              <m:t>*</m:t>
            </m:r>
            <m:r>
              <w:rPr>
                <w:rFonts w:ascii="Cambria Math" w:hAnsi="Cambria Math" w:cs="Times New Roman"/>
                <w:sz w:val="28"/>
                <w:szCs w:val="28"/>
                <w:lang w:val="en-US"/>
              </w:rPr>
              <m:t>Recall</m:t>
            </m:r>
            <m:r>
              <w:rPr>
                <w:rFonts w:ascii="Cambria Math" w:hAnsi="Cambria Math" w:cs="Times New Roman"/>
                <w:sz w:val="28"/>
                <w:szCs w:val="28"/>
              </w:rPr>
              <m:t xml:space="preserve"> </m:t>
            </m:r>
          </m:num>
          <m:den>
            <m:r>
              <w:rPr>
                <w:rFonts w:ascii="Cambria Math" w:hAnsi="Cambria Math" w:cs="Times New Roman"/>
                <w:sz w:val="28"/>
                <w:szCs w:val="28"/>
                <w:lang w:val="en-US"/>
              </w:rPr>
              <m:t>Precision</m:t>
            </m:r>
            <m:r>
              <w:rPr>
                <w:rFonts w:ascii="Cambria Math" w:hAnsi="Cambria Math" w:cs="Times New Roman"/>
                <w:sz w:val="28"/>
                <w:szCs w:val="28"/>
              </w:rPr>
              <m:t>+</m:t>
            </m:r>
            <m:r>
              <w:rPr>
                <w:rFonts w:ascii="Cambria Math" w:hAnsi="Cambria Math" w:cs="Times New Roman"/>
                <w:sz w:val="28"/>
                <w:szCs w:val="28"/>
                <w:lang w:val="en-US"/>
              </w:rPr>
              <m:t>Recall</m:t>
            </m:r>
          </m:den>
        </m:f>
      </m:oMath>
      <w:r w:rsidRPr="00A20815">
        <w:rPr>
          <w:rFonts w:ascii="Times New Roman" w:eastAsiaTheme="minorEastAsia" w:hAnsi="Times New Roman" w:cs="Times New Roman"/>
          <w:bCs/>
          <w:iCs/>
          <w:sz w:val="28"/>
          <w:szCs w:val="28"/>
        </w:rPr>
        <w:t>,</w:t>
      </w:r>
      <w:r w:rsidRPr="00A20815">
        <w:rPr>
          <w:rFonts w:ascii="Times New Roman" w:eastAsiaTheme="minorEastAsia" w:hAnsi="Times New Roman" w:cs="Times New Roman"/>
          <w:bCs/>
          <w:sz w:val="28"/>
          <w:szCs w:val="28"/>
        </w:rPr>
        <w:t xml:space="preserve"> </w:t>
      </w:r>
      <w:r w:rsidRPr="00A20815">
        <w:rPr>
          <w:rFonts w:ascii="Times New Roman" w:eastAsiaTheme="minorEastAsia" w:hAnsi="Times New Roman" w:cs="Times New Roman"/>
          <w:bCs/>
          <w:sz w:val="28"/>
          <w:szCs w:val="28"/>
        </w:rPr>
        <w:tab/>
      </w:r>
      <w:r w:rsidRPr="00A20815">
        <w:rPr>
          <w:rFonts w:ascii="Times New Roman" w:eastAsiaTheme="minorEastAsia" w:hAnsi="Times New Roman" w:cs="Times New Roman"/>
          <w:bCs/>
          <w:sz w:val="28"/>
          <w:szCs w:val="28"/>
        </w:rPr>
        <w:tab/>
      </w:r>
      <w:r w:rsidRPr="00A20815">
        <w:rPr>
          <w:rFonts w:ascii="Times New Roman" w:eastAsiaTheme="minorEastAsia" w:hAnsi="Times New Roman" w:cs="Times New Roman"/>
          <w:bCs/>
          <w:sz w:val="28"/>
          <w:szCs w:val="28"/>
        </w:rPr>
        <w:tab/>
      </w:r>
      <w:r w:rsidRPr="00A20815">
        <w:rPr>
          <w:rFonts w:ascii="Times New Roman" w:eastAsiaTheme="minorEastAsia" w:hAnsi="Times New Roman" w:cs="Times New Roman"/>
          <w:bCs/>
          <w:sz w:val="28"/>
          <w:szCs w:val="28"/>
        </w:rPr>
        <w:tab/>
      </w:r>
      <w:r w:rsidRPr="00A20815">
        <w:rPr>
          <w:rFonts w:ascii="Times New Roman" w:eastAsiaTheme="minorEastAsia" w:hAnsi="Times New Roman" w:cs="Times New Roman"/>
          <w:bCs/>
          <w:sz w:val="28"/>
          <w:szCs w:val="28"/>
        </w:rPr>
        <w:tab/>
        <w:t>(2.7)</w:t>
      </w:r>
    </w:p>
    <w:p w14:paraId="5CF292FC" w14:textId="77777777" w:rsidR="00B61A56" w:rsidRPr="00A20815" w:rsidRDefault="00B61A56" w:rsidP="00FD70EA">
      <w:pPr>
        <w:spacing w:after="0" w:line="240" w:lineRule="auto"/>
        <w:jc w:val="both"/>
        <w:rPr>
          <w:rFonts w:ascii="Times New Roman" w:hAnsi="Times New Roman" w:cs="Times New Roman"/>
          <w:bCs/>
          <w:sz w:val="28"/>
          <w:szCs w:val="28"/>
        </w:rPr>
      </w:pPr>
    </w:p>
    <w:p w14:paraId="571F0017" w14:textId="09824E09" w:rsidR="00475758" w:rsidRPr="00C047A5" w:rsidRDefault="00F93509" w:rsidP="00FD70EA">
      <w:pPr>
        <w:spacing w:after="0" w:line="240" w:lineRule="auto"/>
        <w:ind w:firstLine="709"/>
        <w:jc w:val="both"/>
        <w:rPr>
          <w:rFonts w:ascii="Times New Roman" w:hAnsi="Times New Roman" w:cs="Times New Roman"/>
          <w:bCs/>
          <w:sz w:val="28"/>
          <w:szCs w:val="28"/>
        </w:rPr>
      </w:pPr>
      <w:r w:rsidRPr="00F8145A">
        <w:rPr>
          <w:rFonts w:ascii="Times New Roman" w:hAnsi="Times New Roman" w:cs="Times New Roman"/>
          <w:bCs/>
          <w:sz w:val="28"/>
          <w:szCs w:val="28"/>
          <w:lang w:val="en-US"/>
        </w:rPr>
        <w:t>F</w:t>
      </w:r>
      <w:r w:rsidRPr="00F8145A">
        <w:rPr>
          <w:rFonts w:ascii="Times New Roman" w:hAnsi="Times New Roman" w:cs="Times New Roman"/>
          <w:bCs/>
          <w:sz w:val="28"/>
          <w:szCs w:val="28"/>
        </w:rPr>
        <w:t>1-мера представляет собой интерпретируемое значение, отражающее компромисс между чувствительностью и специфичностью. Однако она игнорирует истинно отрицательные результаты, что может быть проблематично в задачах, где важна правильная идентификация</w:t>
      </w:r>
      <w:r w:rsidRPr="00C047A5">
        <w:rPr>
          <w:rFonts w:ascii="Times New Roman" w:hAnsi="Times New Roman" w:cs="Times New Roman"/>
          <w:bCs/>
          <w:sz w:val="28"/>
          <w:szCs w:val="28"/>
        </w:rPr>
        <w:t xml:space="preserve"> отрицательных результатов</w:t>
      </w:r>
      <w:r w:rsidR="00586899">
        <w:rPr>
          <w:rFonts w:ascii="Times New Roman" w:hAnsi="Times New Roman" w:cs="Times New Roman"/>
          <w:bCs/>
          <w:sz w:val="28"/>
          <w:szCs w:val="28"/>
        </w:rPr>
        <w:t xml:space="preserve"> </w:t>
      </w:r>
      <w:r w:rsidR="00586899" w:rsidRPr="00586899">
        <w:rPr>
          <w:rFonts w:ascii="Times New Roman" w:hAnsi="Times New Roman" w:cs="Times New Roman"/>
          <w:bCs/>
          <w:sz w:val="28"/>
          <w:szCs w:val="28"/>
        </w:rPr>
        <w:t>[10</w:t>
      </w:r>
      <w:r w:rsidR="001B2A77" w:rsidRPr="001B2A77">
        <w:rPr>
          <w:rFonts w:ascii="Times New Roman" w:hAnsi="Times New Roman" w:cs="Times New Roman"/>
          <w:bCs/>
          <w:sz w:val="28"/>
          <w:szCs w:val="28"/>
        </w:rPr>
        <w:t>2</w:t>
      </w:r>
      <w:r w:rsidR="00995362">
        <w:rPr>
          <w:rFonts w:ascii="Times New Roman" w:hAnsi="Times New Roman" w:cs="Times New Roman"/>
          <w:bCs/>
          <w:sz w:val="28"/>
          <w:szCs w:val="28"/>
        </w:rPr>
        <w:t>, р. 385</w:t>
      </w:r>
      <w:r w:rsidR="00586899" w:rsidRPr="00586899">
        <w:rPr>
          <w:rFonts w:ascii="Times New Roman" w:hAnsi="Times New Roman" w:cs="Times New Roman"/>
          <w:bCs/>
          <w:sz w:val="28"/>
          <w:szCs w:val="28"/>
        </w:rPr>
        <w:t>]</w:t>
      </w:r>
      <w:r w:rsidR="00B61A56" w:rsidRPr="00C047A5">
        <w:rPr>
          <w:rFonts w:ascii="Times New Roman" w:hAnsi="Times New Roman" w:cs="Times New Roman"/>
          <w:bCs/>
          <w:sz w:val="28"/>
          <w:szCs w:val="28"/>
        </w:rPr>
        <w:t>.</w:t>
      </w:r>
    </w:p>
    <w:p w14:paraId="09195043" w14:textId="77777777" w:rsidR="00475758" w:rsidRPr="00C047A5" w:rsidRDefault="00475758" w:rsidP="00FD70EA">
      <w:pPr>
        <w:spacing w:after="0" w:line="240" w:lineRule="auto"/>
        <w:ind w:firstLine="709"/>
        <w:jc w:val="both"/>
        <w:rPr>
          <w:rFonts w:ascii="Times New Roman" w:hAnsi="Times New Roman" w:cs="Times New Roman"/>
          <w:b/>
          <w:sz w:val="28"/>
          <w:szCs w:val="28"/>
        </w:rPr>
      </w:pPr>
    </w:p>
    <w:p w14:paraId="42C21947" w14:textId="03B4478A" w:rsidR="0010785B" w:rsidRPr="00324F60" w:rsidRDefault="001078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AE6631" w:rsidRPr="00324F60">
        <w:rPr>
          <w:rFonts w:ascii="Times New Roman" w:hAnsi="Times New Roman" w:cs="Times New Roman"/>
          <w:sz w:val="28"/>
          <w:szCs w:val="28"/>
        </w:rPr>
        <w:t>2</w:t>
      </w:r>
      <w:r w:rsidRPr="00324F60">
        <w:rPr>
          <w:rFonts w:ascii="Times New Roman" w:hAnsi="Times New Roman" w:cs="Times New Roman"/>
          <w:sz w:val="28"/>
          <w:szCs w:val="28"/>
        </w:rPr>
        <w:t>.</w:t>
      </w:r>
      <w:r w:rsidR="00475758" w:rsidRPr="00324F60">
        <w:rPr>
          <w:rFonts w:ascii="Times New Roman" w:hAnsi="Times New Roman" w:cs="Times New Roman"/>
          <w:sz w:val="28"/>
          <w:szCs w:val="28"/>
        </w:rPr>
        <w:t>7</w:t>
      </w:r>
      <w:r w:rsidRPr="00324F60">
        <w:rPr>
          <w:rFonts w:ascii="Times New Roman" w:hAnsi="Times New Roman" w:cs="Times New Roman"/>
          <w:sz w:val="28"/>
          <w:szCs w:val="28"/>
        </w:rPr>
        <w:t xml:space="preserve"> </w:t>
      </w:r>
      <w:r w:rsidR="003B1CCD" w:rsidRPr="00324F60">
        <w:rPr>
          <w:rFonts w:ascii="Times New Roman" w:hAnsi="Times New Roman" w:cs="Times New Roman"/>
          <w:sz w:val="28"/>
          <w:szCs w:val="28"/>
        </w:rPr>
        <w:t>О</w:t>
      </w:r>
      <w:r w:rsidRPr="00324F60">
        <w:rPr>
          <w:rFonts w:ascii="Times New Roman" w:hAnsi="Times New Roman" w:cs="Times New Roman"/>
          <w:sz w:val="28"/>
          <w:szCs w:val="28"/>
        </w:rPr>
        <w:t>ценочн</w:t>
      </w:r>
      <w:r w:rsidR="003B1CCD" w:rsidRPr="00324F60">
        <w:rPr>
          <w:rFonts w:ascii="Times New Roman" w:hAnsi="Times New Roman" w:cs="Times New Roman"/>
          <w:sz w:val="28"/>
          <w:szCs w:val="28"/>
        </w:rPr>
        <w:t>ый</w:t>
      </w:r>
      <w:r w:rsidRPr="00324F60">
        <w:rPr>
          <w:rFonts w:ascii="Times New Roman" w:hAnsi="Times New Roman" w:cs="Times New Roman"/>
          <w:sz w:val="28"/>
          <w:szCs w:val="28"/>
        </w:rPr>
        <w:t xml:space="preserve"> набор данных навыков</w:t>
      </w:r>
    </w:p>
    <w:p w14:paraId="25D93386" w14:textId="77562DAF" w:rsidR="00250863" w:rsidRDefault="00250863" w:rsidP="005A14A6">
      <w:pPr>
        <w:spacing w:after="0" w:line="240" w:lineRule="auto"/>
        <w:ind w:firstLine="709"/>
        <w:jc w:val="both"/>
        <w:rPr>
          <w:rFonts w:ascii="Times New Roman" w:hAnsi="Times New Roman" w:cs="Times New Roman"/>
          <w:bCs/>
          <w:sz w:val="28"/>
          <w:szCs w:val="28"/>
        </w:rPr>
      </w:pPr>
      <w:r w:rsidRPr="00250863">
        <w:rPr>
          <w:rFonts w:ascii="Times New Roman" w:hAnsi="Times New Roman" w:cs="Times New Roman"/>
          <w:bCs/>
          <w:sz w:val="28"/>
          <w:szCs w:val="28"/>
        </w:rPr>
        <w:t xml:space="preserve">Для оценки и сравнения методов векторизации текстовых данных </w:t>
      </w:r>
      <w:r w:rsidR="00051F5A">
        <w:rPr>
          <w:rFonts w:ascii="Times New Roman" w:hAnsi="Times New Roman" w:cs="Times New Roman"/>
          <w:bCs/>
          <w:sz w:val="28"/>
          <w:szCs w:val="28"/>
        </w:rPr>
        <w:t xml:space="preserve">был вручную составлен </w:t>
      </w:r>
      <w:r w:rsidRPr="00250863">
        <w:rPr>
          <w:rFonts w:ascii="Times New Roman" w:hAnsi="Times New Roman" w:cs="Times New Roman"/>
          <w:bCs/>
          <w:sz w:val="28"/>
          <w:szCs w:val="28"/>
        </w:rPr>
        <w:t>размеченный датасет пар навыков на английском языке, предназначенный для задачи определения семантической близости</w:t>
      </w:r>
      <w:r w:rsidR="00E31392">
        <w:rPr>
          <w:rFonts w:ascii="Times New Roman" w:hAnsi="Times New Roman" w:cs="Times New Roman"/>
          <w:bCs/>
          <w:sz w:val="28"/>
          <w:szCs w:val="28"/>
        </w:rPr>
        <w:t>.</w:t>
      </w:r>
      <w:r w:rsidR="00AE3B27">
        <w:rPr>
          <w:rFonts w:ascii="Times New Roman" w:hAnsi="Times New Roman" w:cs="Times New Roman"/>
          <w:bCs/>
          <w:sz w:val="28"/>
          <w:szCs w:val="28"/>
        </w:rPr>
        <w:t xml:space="preserve"> </w:t>
      </w:r>
      <w:r w:rsidRPr="00250863">
        <w:rPr>
          <w:rFonts w:ascii="Times New Roman" w:hAnsi="Times New Roman" w:cs="Times New Roman"/>
          <w:bCs/>
          <w:sz w:val="28"/>
          <w:szCs w:val="28"/>
        </w:rPr>
        <w:t>Датасет состо</w:t>
      </w:r>
      <w:r w:rsidR="009645C7">
        <w:rPr>
          <w:rFonts w:ascii="Times New Roman" w:hAnsi="Times New Roman" w:cs="Times New Roman"/>
          <w:bCs/>
          <w:sz w:val="28"/>
          <w:szCs w:val="28"/>
        </w:rPr>
        <w:t>ял</w:t>
      </w:r>
      <w:r w:rsidRPr="00250863">
        <w:rPr>
          <w:rFonts w:ascii="Times New Roman" w:hAnsi="Times New Roman" w:cs="Times New Roman"/>
          <w:bCs/>
          <w:sz w:val="28"/>
          <w:szCs w:val="28"/>
        </w:rPr>
        <w:t xml:space="preserve"> из 3616 пар текстовых </w:t>
      </w:r>
      <w:r w:rsidR="00481278">
        <w:rPr>
          <w:rFonts w:ascii="Times New Roman" w:hAnsi="Times New Roman" w:cs="Times New Roman"/>
          <w:bCs/>
          <w:sz w:val="28"/>
          <w:szCs w:val="28"/>
        </w:rPr>
        <w:t>фраз</w:t>
      </w:r>
      <w:r w:rsidRPr="00250863">
        <w:rPr>
          <w:rFonts w:ascii="Times New Roman" w:hAnsi="Times New Roman" w:cs="Times New Roman"/>
          <w:bCs/>
          <w:sz w:val="28"/>
          <w:szCs w:val="28"/>
        </w:rPr>
        <w:t xml:space="preserve">, </w:t>
      </w:r>
      <w:r w:rsidR="00481278">
        <w:rPr>
          <w:rFonts w:ascii="Times New Roman" w:hAnsi="Times New Roman" w:cs="Times New Roman"/>
          <w:bCs/>
          <w:sz w:val="28"/>
          <w:szCs w:val="28"/>
        </w:rPr>
        <w:t>которые</w:t>
      </w:r>
      <w:r w:rsidRPr="00250863">
        <w:rPr>
          <w:rFonts w:ascii="Times New Roman" w:hAnsi="Times New Roman" w:cs="Times New Roman"/>
          <w:bCs/>
          <w:sz w:val="28"/>
          <w:szCs w:val="28"/>
        </w:rPr>
        <w:t xml:space="preserve"> представля</w:t>
      </w:r>
      <w:r w:rsidR="00481278">
        <w:rPr>
          <w:rFonts w:ascii="Times New Roman" w:hAnsi="Times New Roman" w:cs="Times New Roman"/>
          <w:bCs/>
          <w:sz w:val="28"/>
          <w:szCs w:val="28"/>
        </w:rPr>
        <w:t>ю</w:t>
      </w:r>
      <w:r w:rsidRPr="00250863">
        <w:rPr>
          <w:rFonts w:ascii="Times New Roman" w:hAnsi="Times New Roman" w:cs="Times New Roman"/>
          <w:bCs/>
          <w:sz w:val="28"/>
          <w:szCs w:val="28"/>
        </w:rPr>
        <w:t>т собой названия профессиональных навыков</w:t>
      </w:r>
      <w:r w:rsidR="002253A1">
        <w:rPr>
          <w:rFonts w:ascii="Times New Roman" w:hAnsi="Times New Roman" w:cs="Times New Roman"/>
          <w:bCs/>
          <w:sz w:val="28"/>
          <w:szCs w:val="28"/>
        </w:rPr>
        <w:t xml:space="preserve">, составленных на основе реальных данных с сайта </w:t>
      </w:r>
      <w:r w:rsidR="002253A1">
        <w:rPr>
          <w:rFonts w:ascii="Times New Roman" w:hAnsi="Times New Roman" w:cs="Times New Roman"/>
          <w:bCs/>
          <w:sz w:val="28"/>
          <w:szCs w:val="28"/>
          <w:lang w:val="en-US"/>
        </w:rPr>
        <w:t>hh</w:t>
      </w:r>
      <w:r w:rsidR="002253A1" w:rsidRPr="002253A1">
        <w:rPr>
          <w:rFonts w:ascii="Times New Roman" w:hAnsi="Times New Roman" w:cs="Times New Roman"/>
          <w:bCs/>
          <w:sz w:val="28"/>
          <w:szCs w:val="28"/>
        </w:rPr>
        <w:t>.</w:t>
      </w:r>
      <w:r w:rsidR="002253A1">
        <w:rPr>
          <w:rFonts w:ascii="Times New Roman" w:hAnsi="Times New Roman" w:cs="Times New Roman"/>
          <w:bCs/>
          <w:sz w:val="28"/>
          <w:szCs w:val="28"/>
          <w:lang w:val="en-US"/>
        </w:rPr>
        <w:t>kz</w:t>
      </w:r>
      <w:r w:rsidR="00A541DB">
        <w:rPr>
          <w:rFonts w:ascii="Times New Roman" w:hAnsi="Times New Roman" w:cs="Times New Roman"/>
          <w:bCs/>
          <w:sz w:val="28"/>
          <w:szCs w:val="28"/>
        </w:rPr>
        <w:t xml:space="preserve"> (</w:t>
      </w:r>
      <w:r w:rsidR="005A14A6">
        <w:rPr>
          <w:rFonts w:ascii="Times New Roman" w:hAnsi="Times New Roman" w:cs="Times New Roman"/>
          <w:bCs/>
          <w:sz w:val="28"/>
          <w:szCs w:val="28"/>
        </w:rPr>
        <w:t xml:space="preserve">таблица </w:t>
      </w:r>
      <w:r w:rsidR="00A541DB">
        <w:rPr>
          <w:rFonts w:ascii="Times New Roman" w:hAnsi="Times New Roman" w:cs="Times New Roman"/>
          <w:bCs/>
          <w:sz w:val="28"/>
          <w:szCs w:val="28"/>
        </w:rPr>
        <w:t>2.1)</w:t>
      </w:r>
      <w:r w:rsidRPr="00250863">
        <w:rPr>
          <w:rFonts w:ascii="Times New Roman" w:hAnsi="Times New Roman" w:cs="Times New Roman"/>
          <w:bCs/>
          <w:sz w:val="28"/>
          <w:szCs w:val="28"/>
        </w:rPr>
        <w:t xml:space="preserve">. </w:t>
      </w:r>
    </w:p>
    <w:p w14:paraId="04AB9AB1" w14:textId="465A3478" w:rsidR="00A541DB" w:rsidRDefault="00A541DB" w:rsidP="00FD70EA">
      <w:pPr>
        <w:spacing w:after="0" w:line="240" w:lineRule="auto"/>
        <w:ind w:firstLine="709"/>
        <w:jc w:val="both"/>
        <w:rPr>
          <w:rFonts w:ascii="Times New Roman" w:hAnsi="Times New Roman" w:cs="Times New Roman"/>
          <w:bCs/>
          <w:sz w:val="28"/>
          <w:szCs w:val="28"/>
        </w:rPr>
      </w:pPr>
    </w:p>
    <w:p w14:paraId="1FCC33B9" w14:textId="12350103" w:rsidR="00A541DB" w:rsidRDefault="00A541DB" w:rsidP="00324F6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Таблица 2.1 </w:t>
      </w:r>
      <w:r w:rsidR="005A14A6">
        <w:rPr>
          <w:rFonts w:ascii="Times New Roman" w:hAnsi="Times New Roman" w:cs="Times New Roman"/>
          <w:bCs/>
          <w:sz w:val="28"/>
          <w:szCs w:val="28"/>
          <w:lang w:val="kk-KZ"/>
        </w:rPr>
        <w:t xml:space="preserve">– </w:t>
      </w:r>
      <w:r>
        <w:rPr>
          <w:rFonts w:ascii="Times New Roman" w:hAnsi="Times New Roman" w:cs="Times New Roman"/>
          <w:bCs/>
          <w:sz w:val="28"/>
          <w:szCs w:val="28"/>
        </w:rPr>
        <w:t xml:space="preserve">Образец данных </w:t>
      </w:r>
      <w:r w:rsidRPr="00250863">
        <w:rPr>
          <w:rFonts w:ascii="Times New Roman" w:hAnsi="Times New Roman" w:cs="Times New Roman"/>
          <w:bCs/>
          <w:sz w:val="28"/>
          <w:szCs w:val="28"/>
        </w:rPr>
        <w:t xml:space="preserve">текстовых </w:t>
      </w:r>
      <w:r w:rsidR="00324F60">
        <w:rPr>
          <w:rFonts w:ascii="Times New Roman" w:hAnsi="Times New Roman" w:cs="Times New Roman"/>
          <w:bCs/>
          <w:sz w:val="28"/>
          <w:szCs w:val="28"/>
        </w:rPr>
        <w:t>пар навыков</w:t>
      </w:r>
    </w:p>
    <w:p w14:paraId="67429F0D" w14:textId="77777777" w:rsidR="005A14A6" w:rsidRPr="005A14A6" w:rsidRDefault="005A14A6" w:rsidP="00324F60">
      <w:pPr>
        <w:spacing w:after="0" w:line="240" w:lineRule="auto"/>
        <w:jc w:val="both"/>
        <w:rPr>
          <w:rFonts w:ascii="Times New Roman" w:hAnsi="Times New Roman" w:cs="Times New Roman"/>
          <w:bCs/>
          <w:sz w:val="16"/>
          <w:szCs w:val="16"/>
        </w:rPr>
      </w:pPr>
    </w:p>
    <w:tbl>
      <w:tblPr>
        <w:tblStyle w:val="1"/>
        <w:tblW w:w="9639" w:type="dxa"/>
        <w:jc w:val="center"/>
        <w:tblLook w:val="04A0" w:firstRow="1" w:lastRow="0" w:firstColumn="1" w:lastColumn="0" w:noHBand="0" w:noVBand="1"/>
      </w:tblPr>
      <w:tblGrid>
        <w:gridCol w:w="3562"/>
        <w:gridCol w:w="4927"/>
        <w:gridCol w:w="1150"/>
      </w:tblGrid>
      <w:tr w:rsidR="00117ECF" w:rsidRPr="00324F60" w14:paraId="776847BA" w14:textId="77777777" w:rsidTr="00933EEB">
        <w:trPr>
          <w:trHeight w:val="288"/>
          <w:jc w:val="center"/>
        </w:trPr>
        <w:tc>
          <w:tcPr>
            <w:tcW w:w="2972" w:type="dxa"/>
            <w:noWrap/>
          </w:tcPr>
          <w:p w14:paraId="1C093802" w14:textId="06457D18" w:rsidR="00117ECF" w:rsidRPr="00324F60" w:rsidRDefault="00117ECF" w:rsidP="00FD70EA">
            <w:pPr>
              <w:rPr>
                <w:rFonts w:ascii="Times New Roman" w:eastAsia="Times New Roman" w:hAnsi="Times New Roman" w:cs="Times New Roman"/>
                <w:color w:val="000000"/>
                <w:sz w:val="24"/>
                <w:szCs w:val="24"/>
                <w:lang w:eastAsia="ru-RU"/>
              </w:rPr>
            </w:pPr>
            <w:r w:rsidRPr="00324F60">
              <w:rPr>
                <w:rFonts w:ascii="Times New Roman" w:hAnsi="Times New Roman" w:cs="Times New Roman"/>
                <w:bCs/>
                <w:sz w:val="24"/>
                <w:szCs w:val="24"/>
              </w:rPr>
              <w:t>Skill_Name1</w:t>
            </w:r>
          </w:p>
        </w:tc>
        <w:tc>
          <w:tcPr>
            <w:tcW w:w="4111" w:type="dxa"/>
            <w:noWrap/>
          </w:tcPr>
          <w:p w14:paraId="28B670DB" w14:textId="6A9E9417" w:rsidR="00117ECF" w:rsidRPr="00324F60" w:rsidRDefault="00117ECF" w:rsidP="00FD70EA">
            <w:pPr>
              <w:rPr>
                <w:rFonts w:ascii="Times New Roman" w:eastAsia="Times New Roman" w:hAnsi="Times New Roman" w:cs="Times New Roman"/>
                <w:color w:val="000000"/>
                <w:sz w:val="24"/>
                <w:szCs w:val="24"/>
                <w:lang w:eastAsia="ru-RU"/>
              </w:rPr>
            </w:pPr>
            <w:r w:rsidRPr="00324F60">
              <w:rPr>
                <w:rFonts w:ascii="Times New Roman" w:hAnsi="Times New Roman" w:cs="Times New Roman"/>
                <w:bCs/>
                <w:sz w:val="24"/>
                <w:szCs w:val="24"/>
              </w:rPr>
              <w:t>Skill_Name2</w:t>
            </w:r>
          </w:p>
        </w:tc>
        <w:tc>
          <w:tcPr>
            <w:tcW w:w="960" w:type="dxa"/>
            <w:noWrap/>
          </w:tcPr>
          <w:p w14:paraId="7A144A03" w14:textId="635F4549" w:rsidR="00117ECF" w:rsidRPr="00324F60" w:rsidRDefault="00117ECF" w:rsidP="00FD70EA">
            <w:pPr>
              <w:jc w:val="right"/>
              <w:rPr>
                <w:rFonts w:ascii="Times New Roman" w:eastAsia="Times New Roman" w:hAnsi="Times New Roman" w:cs="Times New Roman"/>
                <w:color w:val="000000"/>
                <w:sz w:val="24"/>
                <w:szCs w:val="24"/>
                <w:lang w:eastAsia="ru-RU"/>
              </w:rPr>
            </w:pPr>
            <w:r w:rsidRPr="00324F60">
              <w:rPr>
                <w:rFonts w:ascii="Times New Roman" w:hAnsi="Times New Roman" w:cs="Times New Roman"/>
                <w:bCs/>
                <w:sz w:val="24"/>
                <w:szCs w:val="24"/>
              </w:rPr>
              <w:t>Match</w:t>
            </w:r>
          </w:p>
        </w:tc>
      </w:tr>
      <w:tr w:rsidR="00117ECF" w:rsidRPr="00324F60" w14:paraId="42E9152C" w14:textId="77777777" w:rsidTr="00933EEB">
        <w:trPr>
          <w:trHeight w:val="288"/>
          <w:jc w:val="center"/>
        </w:trPr>
        <w:tc>
          <w:tcPr>
            <w:tcW w:w="2972" w:type="dxa"/>
            <w:noWrap/>
            <w:hideMark/>
          </w:tcPr>
          <w:p w14:paraId="77E910FA"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setup by</w:t>
            </w:r>
          </w:p>
        </w:tc>
        <w:tc>
          <w:tcPr>
            <w:tcW w:w="4111" w:type="dxa"/>
            <w:noWrap/>
            <w:hideMark/>
          </w:tcPr>
          <w:p w14:paraId="433D3FAE"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Working with medical equipment</w:t>
            </w:r>
          </w:p>
        </w:tc>
        <w:tc>
          <w:tcPr>
            <w:tcW w:w="960" w:type="dxa"/>
            <w:noWrap/>
            <w:hideMark/>
          </w:tcPr>
          <w:p w14:paraId="1FC0CF9A"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0</w:t>
            </w:r>
          </w:p>
        </w:tc>
      </w:tr>
      <w:tr w:rsidR="00117ECF" w:rsidRPr="00324F60" w14:paraId="5F16A29A" w14:textId="77777777" w:rsidTr="00933EEB">
        <w:trPr>
          <w:trHeight w:val="288"/>
          <w:jc w:val="center"/>
        </w:trPr>
        <w:tc>
          <w:tcPr>
            <w:tcW w:w="2972" w:type="dxa"/>
            <w:noWrap/>
            <w:hideMark/>
          </w:tcPr>
          <w:p w14:paraId="02DE04BE"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pc setup</w:t>
            </w:r>
          </w:p>
        </w:tc>
        <w:tc>
          <w:tcPr>
            <w:tcW w:w="4111" w:type="dxa"/>
            <w:noWrap/>
            <w:hideMark/>
          </w:tcPr>
          <w:p w14:paraId="1A6892A4"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Maintaining medical records</w:t>
            </w:r>
          </w:p>
        </w:tc>
        <w:tc>
          <w:tcPr>
            <w:tcW w:w="960" w:type="dxa"/>
            <w:noWrap/>
            <w:hideMark/>
          </w:tcPr>
          <w:p w14:paraId="38CE581A"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0</w:t>
            </w:r>
          </w:p>
        </w:tc>
      </w:tr>
      <w:tr w:rsidR="00117ECF" w:rsidRPr="00324F60" w14:paraId="25D63573" w14:textId="77777777" w:rsidTr="00933EEB">
        <w:trPr>
          <w:trHeight w:val="288"/>
          <w:jc w:val="center"/>
        </w:trPr>
        <w:tc>
          <w:tcPr>
            <w:tcW w:w="2972" w:type="dxa"/>
            <w:noWrap/>
            <w:hideMark/>
          </w:tcPr>
          <w:p w14:paraId="0268E0E4"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mobile service</w:t>
            </w:r>
          </w:p>
        </w:tc>
        <w:tc>
          <w:tcPr>
            <w:tcW w:w="4111" w:type="dxa"/>
            <w:noWrap/>
            <w:hideMark/>
          </w:tcPr>
          <w:p w14:paraId="0C88305F"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Providing emergency care</w:t>
            </w:r>
          </w:p>
        </w:tc>
        <w:tc>
          <w:tcPr>
            <w:tcW w:w="960" w:type="dxa"/>
            <w:noWrap/>
            <w:hideMark/>
          </w:tcPr>
          <w:p w14:paraId="5FB46010"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0</w:t>
            </w:r>
          </w:p>
        </w:tc>
      </w:tr>
      <w:tr w:rsidR="00117ECF" w:rsidRPr="00324F60" w14:paraId="52046E6B" w14:textId="77777777" w:rsidTr="00933EEB">
        <w:trPr>
          <w:trHeight w:val="288"/>
          <w:jc w:val="center"/>
        </w:trPr>
        <w:tc>
          <w:tcPr>
            <w:tcW w:w="2972" w:type="dxa"/>
            <w:noWrap/>
            <w:hideMark/>
          </w:tcPr>
          <w:p w14:paraId="25CD39B2"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PC assembly</w:t>
            </w:r>
          </w:p>
        </w:tc>
        <w:tc>
          <w:tcPr>
            <w:tcW w:w="4111" w:type="dxa"/>
            <w:noWrap/>
            <w:hideMark/>
          </w:tcPr>
          <w:p w14:paraId="4D2B2EFD"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Pharmacology</w:t>
            </w:r>
          </w:p>
        </w:tc>
        <w:tc>
          <w:tcPr>
            <w:tcW w:w="960" w:type="dxa"/>
            <w:noWrap/>
            <w:hideMark/>
          </w:tcPr>
          <w:p w14:paraId="0CB68B23"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0</w:t>
            </w:r>
          </w:p>
        </w:tc>
      </w:tr>
      <w:tr w:rsidR="00117ECF" w:rsidRPr="00324F60" w14:paraId="40E04E20" w14:textId="77777777" w:rsidTr="00933EEB">
        <w:trPr>
          <w:trHeight w:val="288"/>
          <w:jc w:val="center"/>
        </w:trPr>
        <w:tc>
          <w:tcPr>
            <w:tcW w:w="2972" w:type="dxa"/>
            <w:noWrap/>
            <w:hideMark/>
          </w:tcPr>
          <w:p w14:paraId="0F0CDB43"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active sales</w:t>
            </w:r>
          </w:p>
        </w:tc>
        <w:tc>
          <w:tcPr>
            <w:tcW w:w="4111" w:type="dxa"/>
            <w:noWrap/>
            <w:hideMark/>
          </w:tcPr>
          <w:p w14:paraId="7B444B63"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Medical research</w:t>
            </w:r>
          </w:p>
        </w:tc>
        <w:tc>
          <w:tcPr>
            <w:tcW w:w="960" w:type="dxa"/>
            <w:noWrap/>
            <w:hideMark/>
          </w:tcPr>
          <w:p w14:paraId="060D220F"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0</w:t>
            </w:r>
          </w:p>
        </w:tc>
      </w:tr>
      <w:tr w:rsidR="00117ECF" w:rsidRPr="00324F60" w14:paraId="0C96CCF7" w14:textId="77777777" w:rsidTr="00933EEB">
        <w:trPr>
          <w:trHeight w:val="288"/>
          <w:jc w:val="center"/>
        </w:trPr>
        <w:tc>
          <w:tcPr>
            <w:tcW w:w="2972" w:type="dxa"/>
            <w:noWrap/>
            <w:hideMark/>
          </w:tcPr>
          <w:p w14:paraId="7821EFB2"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telephone sales skills</w:t>
            </w:r>
          </w:p>
        </w:tc>
        <w:tc>
          <w:tcPr>
            <w:tcW w:w="4111" w:type="dxa"/>
            <w:noWrap/>
            <w:hideMark/>
          </w:tcPr>
          <w:p w14:paraId="48F58A35"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Therapy</w:t>
            </w:r>
          </w:p>
        </w:tc>
        <w:tc>
          <w:tcPr>
            <w:tcW w:w="960" w:type="dxa"/>
            <w:noWrap/>
            <w:hideMark/>
          </w:tcPr>
          <w:p w14:paraId="0EC3E78D"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0</w:t>
            </w:r>
          </w:p>
        </w:tc>
      </w:tr>
      <w:tr w:rsidR="00117ECF" w:rsidRPr="00324F60" w14:paraId="3B9CBD26" w14:textId="77777777" w:rsidTr="00933EEB">
        <w:trPr>
          <w:trHeight w:val="288"/>
          <w:jc w:val="center"/>
        </w:trPr>
        <w:tc>
          <w:tcPr>
            <w:tcW w:w="2972" w:type="dxa"/>
            <w:noWrap/>
            <w:hideMark/>
          </w:tcPr>
          <w:p w14:paraId="1041D0D0"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sales skills</w:t>
            </w:r>
          </w:p>
        </w:tc>
        <w:tc>
          <w:tcPr>
            <w:tcW w:w="4111" w:type="dxa"/>
            <w:noWrap/>
            <w:hideMark/>
          </w:tcPr>
          <w:p w14:paraId="47F46E10"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Surgery</w:t>
            </w:r>
          </w:p>
        </w:tc>
        <w:tc>
          <w:tcPr>
            <w:tcW w:w="960" w:type="dxa"/>
            <w:noWrap/>
            <w:hideMark/>
          </w:tcPr>
          <w:p w14:paraId="072F45FD"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0</w:t>
            </w:r>
          </w:p>
        </w:tc>
      </w:tr>
      <w:tr w:rsidR="00117ECF" w:rsidRPr="00324F60" w14:paraId="350E3E37" w14:textId="77777777" w:rsidTr="00933EEB">
        <w:trPr>
          <w:trHeight w:val="288"/>
          <w:jc w:val="center"/>
        </w:trPr>
        <w:tc>
          <w:tcPr>
            <w:tcW w:w="2972" w:type="dxa"/>
            <w:noWrap/>
            <w:hideMark/>
          </w:tcPr>
          <w:p w14:paraId="0711242A"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drafting contracts</w:t>
            </w:r>
          </w:p>
        </w:tc>
        <w:tc>
          <w:tcPr>
            <w:tcW w:w="4111" w:type="dxa"/>
            <w:noWrap/>
            <w:hideMark/>
          </w:tcPr>
          <w:p w14:paraId="37A50C11"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Medical examination</w:t>
            </w:r>
          </w:p>
        </w:tc>
        <w:tc>
          <w:tcPr>
            <w:tcW w:w="960" w:type="dxa"/>
            <w:noWrap/>
            <w:hideMark/>
          </w:tcPr>
          <w:p w14:paraId="51CCB37A"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0</w:t>
            </w:r>
          </w:p>
        </w:tc>
      </w:tr>
      <w:tr w:rsidR="00A541DB" w:rsidRPr="00324F60" w14:paraId="52596960" w14:textId="77777777" w:rsidTr="00933EEB">
        <w:trPr>
          <w:trHeight w:val="288"/>
          <w:jc w:val="center"/>
        </w:trPr>
        <w:tc>
          <w:tcPr>
            <w:tcW w:w="2972" w:type="dxa"/>
            <w:noWrap/>
            <w:hideMark/>
          </w:tcPr>
          <w:p w14:paraId="3D1D0047"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c#</w:t>
            </w:r>
          </w:p>
        </w:tc>
        <w:tc>
          <w:tcPr>
            <w:tcW w:w="4111" w:type="dxa"/>
            <w:noWrap/>
            <w:hideMark/>
          </w:tcPr>
          <w:p w14:paraId="1CA06E59"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C# programming language</w:t>
            </w:r>
          </w:p>
        </w:tc>
        <w:tc>
          <w:tcPr>
            <w:tcW w:w="960" w:type="dxa"/>
            <w:noWrap/>
            <w:hideMark/>
          </w:tcPr>
          <w:p w14:paraId="51B61BE8"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1</w:t>
            </w:r>
          </w:p>
        </w:tc>
      </w:tr>
      <w:tr w:rsidR="00A541DB" w:rsidRPr="00324F60" w14:paraId="2633CDB5" w14:textId="77777777" w:rsidTr="00933EEB">
        <w:trPr>
          <w:trHeight w:val="288"/>
          <w:jc w:val="center"/>
        </w:trPr>
        <w:tc>
          <w:tcPr>
            <w:tcW w:w="2972" w:type="dxa"/>
            <w:noWrap/>
            <w:hideMark/>
          </w:tcPr>
          <w:p w14:paraId="4B2C5666"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entity framework</w:t>
            </w:r>
          </w:p>
        </w:tc>
        <w:tc>
          <w:tcPr>
            <w:tcW w:w="4111" w:type="dxa"/>
            <w:noWrap/>
            <w:hideMark/>
          </w:tcPr>
          <w:p w14:paraId="7EFB6EAD"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Entity Framework</w:t>
            </w:r>
          </w:p>
        </w:tc>
        <w:tc>
          <w:tcPr>
            <w:tcW w:w="960" w:type="dxa"/>
            <w:noWrap/>
            <w:hideMark/>
          </w:tcPr>
          <w:p w14:paraId="0ED1EB12"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1</w:t>
            </w:r>
          </w:p>
        </w:tc>
      </w:tr>
      <w:tr w:rsidR="00A541DB" w:rsidRPr="00324F60" w14:paraId="283E59C5" w14:textId="77777777" w:rsidTr="00933EEB">
        <w:trPr>
          <w:trHeight w:val="288"/>
          <w:jc w:val="center"/>
        </w:trPr>
        <w:tc>
          <w:tcPr>
            <w:tcW w:w="2972" w:type="dxa"/>
            <w:noWrap/>
            <w:hideMark/>
          </w:tcPr>
          <w:p w14:paraId="2C676D20"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web api</w:t>
            </w:r>
          </w:p>
        </w:tc>
        <w:tc>
          <w:tcPr>
            <w:tcW w:w="4111" w:type="dxa"/>
            <w:noWrap/>
            <w:hideMark/>
          </w:tcPr>
          <w:p w14:paraId="16D22C56"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web API</w:t>
            </w:r>
          </w:p>
        </w:tc>
        <w:tc>
          <w:tcPr>
            <w:tcW w:w="960" w:type="dxa"/>
            <w:noWrap/>
            <w:hideMark/>
          </w:tcPr>
          <w:p w14:paraId="17FB8C34"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1</w:t>
            </w:r>
          </w:p>
        </w:tc>
      </w:tr>
      <w:tr w:rsidR="00A541DB" w:rsidRPr="00324F60" w14:paraId="27540C5C" w14:textId="77777777" w:rsidTr="00933EEB">
        <w:trPr>
          <w:trHeight w:val="288"/>
          <w:jc w:val="center"/>
        </w:trPr>
        <w:tc>
          <w:tcPr>
            <w:tcW w:w="2972" w:type="dxa"/>
            <w:noWrap/>
            <w:hideMark/>
          </w:tcPr>
          <w:p w14:paraId="7B069ADA"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amocrm</w:t>
            </w:r>
          </w:p>
        </w:tc>
        <w:tc>
          <w:tcPr>
            <w:tcW w:w="4111" w:type="dxa"/>
            <w:noWrap/>
            <w:hideMark/>
          </w:tcPr>
          <w:p w14:paraId="476F978E"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CRM system amoCRM</w:t>
            </w:r>
          </w:p>
        </w:tc>
        <w:tc>
          <w:tcPr>
            <w:tcW w:w="960" w:type="dxa"/>
            <w:noWrap/>
            <w:hideMark/>
          </w:tcPr>
          <w:p w14:paraId="1F15EDE4"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1</w:t>
            </w:r>
          </w:p>
        </w:tc>
      </w:tr>
      <w:tr w:rsidR="00A541DB" w:rsidRPr="00324F60" w14:paraId="2C9959BF" w14:textId="77777777" w:rsidTr="00933EEB">
        <w:trPr>
          <w:trHeight w:val="288"/>
          <w:jc w:val="center"/>
        </w:trPr>
        <w:tc>
          <w:tcPr>
            <w:tcW w:w="2972" w:type="dxa"/>
            <w:noWrap/>
            <w:hideMark/>
          </w:tcPr>
          <w:p w14:paraId="4CF8A0ED"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solid</w:t>
            </w:r>
          </w:p>
        </w:tc>
        <w:tc>
          <w:tcPr>
            <w:tcW w:w="4111" w:type="dxa"/>
            <w:noWrap/>
            <w:hideMark/>
          </w:tcPr>
          <w:p w14:paraId="79427A43"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SOLID principles</w:t>
            </w:r>
          </w:p>
        </w:tc>
        <w:tc>
          <w:tcPr>
            <w:tcW w:w="960" w:type="dxa"/>
            <w:noWrap/>
            <w:hideMark/>
          </w:tcPr>
          <w:p w14:paraId="06595833"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1</w:t>
            </w:r>
          </w:p>
        </w:tc>
      </w:tr>
      <w:tr w:rsidR="00A541DB" w:rsidRPr="00324F60" w14:paraId="2EFC647C" w14:textId="77777777" w:rsidTr="00933EEB">
        <w:trPr>
          <w:trHeight w:val="288"/>
          <w:jc w:val="center"/>
        </w:trPr>
        <w:tc>
          <w:tcPr>
            <w:tcW w:w="2972" w:type="dxa"/>
            <w:noWrap/>
            <w:hideMark/>
          </w:tcPr>
          <w:p w14:paraId="1214B73A"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English language - B1</w:t>
            </w:r>
          </w:p>
        </w:tc>
        <w:tc>
          <w:tcPr>
            <w:tcW w:w="4111" w:type="dxa"/>
            <w:noWrap/>
            <w:hideMark/>
          </w:tcPr>
          <w:p w14:paraId="3FC5E072"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English language level B1</w:t>
            </w:r>
          </w:p>
        </w:tc>
        <w:tc>
          <w:tcPr>
            <w:tcW w:w="960" w:type="dxa"/>
            <w:noWrap/>
            <w:hideMark/>
          </w:tcPr>
          <w:p w14:paraId="25404DFB"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1</w:t>
            </w:r>
          </w:p>
        </w:tc>
      </w:tr>
      <w:tr w:rsidR="00A541DB" w:rsidRPr="00324F60" w14:paraId="247C9EEC" w14:textId="77777777" w:rsidTr="00933EEB">
        <w:trPr>
          <w:trHeight w:val="288"/>
          <w:jc w:val="center"/>
        </w:trPr>
        <w:tc>
          <w:tcPr>
            <w:tcW w:w="2972" w:type="dxa"/>
            <w:noWrap/>
            <w:hideMark/>
          </w:tcPr>
          <w:p w14:paraId="23A7BBC5"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html5</w:t>
            </w:r>
          </w:p>
        </w:tc>
        <w:tc>
          <w:tcPr>
            <w:tcW w:w="4111" w:type="dxa"/>
            <w:noWrap/>
            <w:hideMark/>
          </w:tcPr>
          <w:p w14:paraId="74DB3C6B" w14:textId="77777777" w:rsidR="00A541DB" w:rsidRPr="00324F60" w:rsidRDefault="00A541DB" w:rsidP="00FD70EA">
            <w:pPr>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HTML5 markup</w:t>
            </w:r>
          </w:p>
        </w:tc>
        <w:tc>
          <w:tcPr>
            <w:tcW w:w="960" w:type="dxa"/>
            <w:noWrap/>
            <w:hideMark/>
          </w:tcPr>
          <w:p w14:paraId="19A9DC7E" w14:textId="77777777" w:rsidR="00A541DB" w:rsidRPr="00324F60" w:rsidRDefault="00A541DB" w:rsidP="00FD70EA">
            <w:pPr>
              <w:jc w:val="right"/>
              <w:rPr>
                <w:rFonts w:ascii="Times New Roman" w:eastAsia="Times New Roman" w:hAnsi="Times New Roman" w:cs="Times New Roman"/>
                <w:color w:val="000000"/>
                <w:sz w:val="24"/>
                <w:szCs w:val="24"/>
                <w:lang w:eastAsia="ru-RU"/>
              </w:rPr>
            </w:pPr>
            <w:r w:rsidRPr="00324F60">
              <w:rPr>
                <w:rFonts w:ascii="Times New Roman" w:eastAsia="Times New Roman" w:hAnsi="Times New Roman" w:cs="Times New Roman"/>
                <w:color w:val="000000"/>
                <w:sz w:val="24"/>
                <w:szCs w:val="24"/>
                <w:lang w:eastAsia="ru-RU"/>
              </w:rPr>
              <w:t>1</w:t>
            </w:r>
          </w:p>
        </w:tc>
      </w:tr>
    </w:tbl>
    <w:p w14:paraId="5980D73C" w14:textId="7E7BEDA7" w:rsidR="00A541DB" w:rsidRPr="00250863" w:rsidRDefault="00A541DB" w:rsidP="00FD70EA">
      <w:pPr>
        <w:spacing w:after="0" w:line="240" w:lineRule="auto"/>
        <w:ind w:firstLine="709"/>
        <w:jc w:val="both"/>
        <w:rPr>
          <w:rFonts w:ascii="Times New Roman" w:hAnsi="Times New Roman" w:cs="Times New Roman"/>
          <w:bCs/>
          <w:sz w:val="28"/>
          <w:szCs w:val="28"/>
        </w:rPr>
      </w:pPr>
    </w:p>
    <w:p w14:paraId="518D17B2" w14:textId="38C7DE4B" w:rsidR="005A14A6" w:rsidRPr="00250863" w:rsidRDefault="005A14A6" w:rsidP="005A14A6">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kk-KZ"/>
        </w:rPr>
        <w:t xml:space="preserve">В соответствии с таблицей 2.1, </w:t>
      </w:r>
      <w:r w:rsidRPr="00250863">
        <w:rPr>
          <w:rFonts w:ascii="Times New Roman" w:hAnsi="Times New Roman" w:cs="Times New Roman"/>
          <w:bCs/>
          <w:sz w:val="28"/>
          <w:szCs w:val="28"/>
        </w:rPr>
        <w:t>структура данных включает три поля:</w:t>
      </w:r>
    </w:p>
    <w:p w14:paraId="2CD2F356" w14:textId="77777777" w:rsidR="005A14A6" w:rsidRPr="00250863" w:rsidRDefault="005A14A6" w:rsidP="005A14A6">
      <w:pPr>
        <w:spacing w:after="0" w:line="240" w:lineRule="auto"/>
        <w:ind w:firstLine="709"/>
        <w:jc w:val="both"/>
        <w:rPr>
          <w:rFonts w:ascii="Times New Roman" w:hAnsi="Times New Roman" w:cs="Times New Roman"/>
          <w:bCs/>
          <w:sz w:val="28"/>
          <w:szCs w:val="28"/>
        </w:rPr>
      </w:pPr>
      <w:r w:rsidRPr="00250863">
        <w:rPr>
          <w:rFonts w:ascii="Times New Roman" w:hAnsi="Times New Roman" w:cs="Times New Roman"/>
          <w:bCs/>
          <w:sz w:val="28"/>
          <w:szCs w:val="28"/>
        </w:rPr>
        <w:t xml:space="preserve">Skill_Name1 </w:t>
      </w:r>
      <w:r w:rsidRPr="00771B15">
        <w:rPr>
          <w:rFonts w:ascii="Times New Roman" w:hAnsi="Times New Roman" w:cs="Times New Roman"/>
          <w:bCs/>
          <w:sz w:val="28"/>
          <w:szCs w:val="28"/>
        </w:rPr>
        <w:t>-</w:t>
      </w:r>
      <w:r w:rsidRPr="00250863">
        <w:rPr>
          <w:rFonts w:ascii="Times New Roman" w:hAnsi="Times New Roman" w:cs="Times New Roman"/>
          <w:bCs/>
          <w:sz w:val="28"/>
          <w:szCs w:val="28"/>
        </w:rPr>
        <w:t xml:space="preserve"> название первого навыка</w:t>
      </w:r>
      <w:r>
        <w:rPr>
          <w:rFonts w:ascii="Times New Roman" w:hAnsi="Times New Roman" w:cs="Times New Roman"/>
          <w:bCs/>
          <w:sz w:val="28"/>
          <w:szCs w:val="28"/>
          <w:lang w:val="kk-KZ"/>
        </w:rPr>
        <w:t>.</w:t>
      </w:r>
    </w:p>
    <w:p w14:paraId="33CE04C2" w14:textId="77777777" w:rsidR="005A14A6" w:rsidRPr="00250863" w:rsidRDefault="005A14A6" w:rsidP="005A14A6">
      <w:pPr>
        <w:spacing w:after="0" w:line="240" w:lineRule="auto"/>
        <w:ind w:firstLine="709"/>
        <w:jc w:val="both"/>
        <w:rPr>
          <w:rFonts w:ascii="Times New Roman" w:hAnsi="Times New Roman" w:cs="Times New Roman"/>
          <w:bCs/>
          <w:sz w:val="28"/>
          <w:szCs w:val="28"/>
        </w:rPr>
      </w:pPr>
      <w:r w:rsidRPr="00250863">
        <w:rPr>
          <w:rFonts w:ascii="Times New Roman" w:hAnsi="Times New Roman" w:cs="Times New Roman"/>
          <w:bCs/>
          <w:sz w:val="28"/>
          <w:szCs w:val="28"/>
        </w:rPr>
        <w:t>Skill_Name</w:t>
      </w:r>
      <w:r w:rsidRPr="00771B15">
        <w:rPr>
          <w:rFonts w:ascii="Times New Roman" w:hAnsi="Times New Roman" w:cs="Times New Roman"/>
          <w:bCs/>
          <w:sz w:val="28"/>
          <w:szCs w:val="28"/>
        </w:rPr>
        <w:t>2</w:t>
      </w:r>
      <w:r w:rsidRPr="00250863">
        <w:rPr>
          <w:rFonts w:ascii="Times New Roman" w:hAnsi="Times New Roman" w:cs="Times New Roman"/>
          <w:bCs/>
          <w:sz w:val="28"/>
          <w:szCs w:val="28"/>
        </w:rPr>
        <w:t xml:space="preserve"> </w:t>
      </w:r>
      <w:r w:rsidRPr="00771B15">
        <w:rPr>
          <w:rFonts w:ascii="Times New Roman" w:hAnsi="Times New Roman" w:cs="Times New Roman"/>
          <w:bCs/>
          <w:sz w:val="28"/>
          <w:szCs w:val="28"/>
        </w:rPr>
        <w:t xml:space="preserve">- </w:t>
      </w:r>
      <w:r w:rsidRPr="00250863">
        <w:rPr>
          <w:rFonts w:ascii="Times New Roman" w:hAnsi="Times New Roman" w:cs="Times New Roman"/>
          <w:bCs/>
          <w:sz w:val="28"/>
          <w:szCs w:val="28"/>
        </w:rPr>
        <w:t>название второго навыка</w:t>
      </w:r>
      <w:r>
        <w:rPr>
          <w:rFonts w:ascii="Times New Roman" w:hAnsi="Times New Roman" w:cs="Times New Roman"/>
          <w:bCs/>
          <w:sz w:val="28"/>
          <w:szCs w:val="28"/>
          <w:lang w:val="kk-KZ"/>
        </w:rPr>
        <w:t>.</w:t>
      </w:r>
    </w:p>
    <w:p w14:paraId="01994A24" w14:textId="77777777" w:rsidR="005A14A6" w:rsidRDefault="005A14A6" w:rsidP="005A14A6">
      <w:pPr>
        <w:spacing w:after="0" w:line="240" w:lineRule="auto"/>
        <w:ind w:firstLine="709"/>
        <w:jc w:val="both"/>
        <w:rPr>
          <w:rFonts w:ascii="Times New Roman" w:hAnsi="Times New Roman" w:cs="Times New Roman"/>
          <w:bCs/>
          <w:sz w:val="28"/>
          <w:szCs w:val="28"/>
        </w:rPr>
      </w:pPr>
      <w:r w:rsidRPr="00250863">
        <w:rPr>
          <w:rFonts w:ascii="Times New Roman" w:hAnsi="Times New Roman" w:cs="Times New Roman"/>
          <w:bCs/>
          <w:sz w:val="28"/>
          <w:szCs w:val="28"/>
        </w:rPr>
        <w:t xml:space="preserve">Match </w:t>
      </w:r>
      <w:r w:rsidRPr="00771B15">
        <w:rPr>
          <w:rFonts w:ascii="Times New Roman" w:hAnsi="Times New Roman" w:cs="Times New Roman"/>
          <w:bCs/>
          <w:sz w:val="28"/>
          <w:szCs w:val="28"/>
        </w:rPr>
        <w:t>-</w:t>
      </w:r>
      <w:r w:rsidRPr="00250863">
        <w:rPr>
          <w:rFonts w:ascii="Times New Roman" w:hAnsi="Times New Roman" w:cs="Times New Roman"/>
          <w:bCs/>
          <w:sz w:val="28"/>
          <w:szCs w:val="28"/>
        </w:rPr>
        <w:t xml:space="preserve"> бинарная метка семантической</w:t>
      </w:r>
      <w:r w:rsidRPr="009944BE">
        <w:rPr>
          <w:rFonts w:ascii="Times New Roman" w:hAnsi="Times New Roman" w:cs="Times New Roman"/>
          <w:bCs/>
          <w:sz w:val="28"/>
          <w:szCs w:val="28"/>
        </w:rPr>
        <w:t xml:space="preserve"> </w:t>
      </w:r>
      <w:r>
        <w:rPr>
          <w:rFonts w:ascii="Times New Roman" w:hAnsi="Times New Roman" w:cs="Times New Roman"/>
          <w:bCs/>
          <w:sz w:val="28"/>
          <w:szCs w:val="28"/>
        </w:rPr>
        <w:t>близости</w:t>
      </w:r>
      <w:r w:rsidRPr="00250863">
        <w:rPr>
          <w:rFonts w:ascii="Times New Roman" w:hAnsi="Times New Roman" w:cs="Times New Roman"/>
          <w:bCs/>
          <w:sz w:val="28"/>
          <w:szCs w:val="28"/>
        </w:rPr>
        <w:t xml:space="preserve"> пары</w:t>
      </w:r>
      <w:r>
        <w:rPr>
          <w:rFonts w:ascii="Times New Roman" w:hAnsi="Times New Roman" w:cs="Times New Roman"/>
          <w:bCs/>
          <w:sz w:val="28"/>
          <w:szCs w:val="28"/>
        </w:rPr>
        <w:t xml:space="preserve">, которая </w:t>
      </w:r>
      <w:r w:rsidRPr="00250863">
        <w:rPr>
          <w:rFonts w:ascii="Times New Roman" w:hAnsi="Times New Roman" w:cs="Times New Roman"/>
          <w:bCs/>
          <w:sz w:val="28"/>
          <w:szCs w:val="28"/>
        </w:rPr>
        <w:t>принимает</w:t>
      </w:r>
      <w:r>
        <w:rPr>
          <w:rFonts w:ascii="Times New Roman" w:hAnsi="Times New Roman" w:cs="Times New Roman"/>
          <w:bCs/>
          <w:sz w:val="28"/>
          <w:szCs w:val="28"/>
        </w:rPr>
        <w:t xml:space="preserve"> значения </w:t>
      </w:r>
      <w:r w:rsidRPr="00250863">
        <w:rPr>
          <w:rFonts w:ascii="Times New Roman" w:hAnsi="Times New Roman" w:cs="Times New Roman"/>
          <w:bCs/>
          <w:sz w:val="28"/>
          <w:szCs w:val="28"/>
        </w:rPr>
        <w:t>1, если навыки в паре являются семантически эквивалентными или близкими по смыслу (парафраз)</w:t>
      </w:r>
      <w:r>
        <w:rPr>
          <w:rFonts w:ascii="Times New Roman" w:hAnsi="Times New Roman" w:cs="Times New Roman"/>
          <w:bCs/>
          <w:sz w:val="28"/>
          <w:szCs w:val="28"/>
        </w:rPr>
        <w:t xml:space="preserve">, или </w:t>
      </w:r>
      <w:r w:rsidRPr="00250863">
        <w:rPr>
          <w:rFonts w:ascii="Times New Roman" w:hAnsi="Times New Roman" w:cs="Times New Roman"/>
          <w:bCs/>
          <w:sz w:val="28"/>
          <w:szCs w:val="28"/>
        </w:rPr>
        <w:t>0, если навыки не являются семантически связанными</w:t>
      </w:r>
      <w:r>
        <w:rPr>
          <w:rFonts w:ascii="Times New Roman" w:hAnsi="Times New Roman" w:cs="Times New Roman"/>
          <w:bCs/>
          <w:sz w:val="28"/>
          <w:szCs w:val="28"/>
        </w:rPr>
        <w:t>.</w:t>
      </w:r>
    </w:p>
    <w:p w14:paraId="70006E65" w14:textId="73CBFEFD" w:rsidR="00F74653" w:rsidRPr="00250863" w:rsidRDefault="00250863" w:rsidP="00FD70EA">
      <w:pPr>
        <w:spacing w:after="0" w:line="240" w:lineRule="auto"/>
        <w:ind w:firstLine="709"/>
        <w:jc w:val="both"/>
        <w:rPr>
          <w:rFonts w:ascii="Times New Roman" w:hAnsi="Times New Roman" w:cs="Times New Roman"/>
          <w:bCs/>
          <w:sz w:val="28"/>
          <w:szCs w:val="28"/>
        </w:rPr>
      </w:pPr>
      <w:r w:rsidRPr="00250863">
        <w:rPr>
          <w:rFonts w:ascii="Times New Roman" w:hAnsi="Times New Roman" w:cs="Times New Roman"/>
          <w:bCs/>
          <w:sz w:val="28"/>
          <w:szCs w:val="28"/>
        </w:rPr>
        <w:t>Таким образом, задача формулируется как бинарная классификация пар текстов или как задача оценки семантического сходства, где на основе векторных представлений фраз определяется, являются ли два навыка эквивалентными.</w:t>
      </w:r>
    </w:p>
    <w:p w14:paraId="09785F1D" w14:textId="77777777" w:rsidR="00BE7577" w:rsidRPr="00396AB9" w:rsidRDefault="00BE7577" w:rsidP="00FD70EA">
      <w:pPr>
        <w:spacing w:after="0" w:line="240" w:lineRule="auto"/>
        <w:ind w:firstLine="709"/>
        <w:jc w:val="both"/>
        <w:rPr>
          <w:rFonts w:ascii="Times New Roman" w:hAnsi="Times New Roman" w:cs="Times New Roman"/>
          <w:b/>
          <w:sz w:val="28"/>
          <w:szCs w:val="28"/>
        </w:rPr>
      </w:pPr>
    </w:p>
    <w:p w14:paraId="2B507E8E" w14:textId="18CCBEC5" w:rsidR="0010785B" w:rsidRPr="00324F60" w:rsidRDefault="001078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AE6631" w:rsidRPr="00324F60">
        <w:rPr>
          <w:rFonts w:ascii="Times New Roman" w:hAnsi="Times New Roman" w:cs="Times New Roman"/>
          <w:sz w:val="28"/>
          <w:szCs w:val="28"/>
        </w:rPr>
        <w:t>2</w:t>
      </w:r>
      <w:r w:rsidRPr="00324F60">
        <w:rPr>
          <w:rFonts w:ascii="Times New Roman" w:hAnsi="Times New Roman" w:cs="Times New Roman"/>
          <w:sz w:val="28"/>
          <w:szCs w:val="28"/>
        </w:rPr>
        <w:t>.</w:t>
      </w:r>
      <w:r w:rsidR="00523053" w:rsidRPr="00324F60">
        <w:rPr>
          <w:rFonts w:ascii="Times New Roman" w:hAnsi="Times New Roman" w:cs="Times New Roman"/>
          <w:sz w:val="28"/>
          <w:szCs w:val="28"/>
        </w:rPr>
        <w:t>8</w:t>
      </w:r>
      <w:r w:rsidRPr="00324F60">
        <w:rPr>
          <w:rFonts w:ascii="Times New Roman" w:hAnsi="Times New Roman" w:cs="Times New Roman"/>
          <w:sz w:val="28"/>
          <w:szCs w:val="28"/>
        </w:rPr>
        <w:t xml:space="preserve"> Сравнение и выбор векторного представления навыков </w:t>
      </w:r>
    </w:p>
    <w:p w14:paraId="4671106F" w14:textId="4E68124D" w:rsidR="00BE7577" w:rsidRPr="00065CC4" w:rsidRDefault="00B66AE3" w:rsidP="00FD70EA">
      <w:pPr>
        <w:spacing w:after="0" w:line="240" w:lineRule="auto"/>
        <w:ind w:firstLine="709"/>
        <w:jc w:val="both"/>
        <w:rPr>
          <w:rFonts w:ascii="Times New Roman" w:hAnsi="Times New Roman" w:cs="Times New Roman"/>
          <w:sz w:val="28"/>
          <w:szCs w:val="28"/>
        </w:rPr>
      </w:pPr>
      <w:r w:rsidRPr="00065CC4">
        <w:rPr>
          <w:rFonts w:ascii="Times New Roman" w:hAnsi="Times New Roman" w:cs="Times New Roman"/>
          <w:sz w:val="28"/>
          <w:szCs w:val="28"/>
        </w:rPr>
        <w:t>Онтологии трёх графов знаний должны быть интегрированы на уровне навыков путём вычисления косинусного сходства векторных представлений навыков из разных источников.</w:t>
      </w:r>
    </w:p>
    <w:p w14:paraId="54CA8140" w14:textId="0EE06CD9" w:rsidR="0065631C" w:rsidRDefault="00B66AE3" w:rsidP="00FD70EA">
      <w:pPr>
        <w:spacing w:after="0" w:line="240" w:lineRule="auto"/>
        <w:ind w:firstLine="709"/>
        <w:jc w:val="both"/>
        <w:rPr>
          <w:rFonts w:ascii="Times New Roman" w:hAnsi="Times New Roman" w:cs="Times New Roman"/>
          <w:sz w:val="28"/>
          <w:szCs w:val="28"/>
        </w:rPr>
      </w:pPr>
      <w:r w:rsidRPr="00065CC4">
        <w:rPr>
          <w:rFonts w:ascii="Times New Roman" w:hAnsi="Times New Roman" w:cs="Times New Roman"/>
          <w:sz w:val="28"/>
          <w:szCs w:val="28"/>
        </w:rPr>
        <w:t xml:space="preserve">Для определения оптимального подхода к </w:t>
      </w:r>
      <w:r w:rsidR="008C2057">
        <w:rPr>
          <w:rFonts w:ascii="Times New Roman" w:hAnsi="Times New Roman" w:cs="Times New Roman"/>
          <w:sz w:val="28"/>
          <w:szCs w:val="28"/>
        </w:rPr>
        <w:t>векторным представленям</w:t>
      </w:r>
      <w:r w:rsidRPr="00065CC4">
        <w:rPr>
          <w:rFonts w:ascii="Times New Roman" w:hAnsi="Times New Roman" w:cs="Times New Roman"/>
          <w:sz w:val="28"/>
          <w:szCs w:val="28"/>
        </w:rPr>
        <w:t xml:space="preserve"> был проведён сравнительный анализ трёх моделей: BERT</w:t>
      </w:r>
      <w:r w:rsidR="003D6F94">
        <w:rPr>
          <w:rFonts w:ascii="Times New Roman" w:hAnsi="Times New Roman" w:cs="Times New Roman"/>
          <w:sz w:val="28"/>
          <w:szCs w:val="28"/>
        </w:rPr>
        <w:t xml:space="preserve"> </w:t>
      </w:r>
      <w:r w:rsidR="003D6F94" w:rsidRPr="005A14A6">
        <w:rPr>
          <w:rFonts w:ascii="Times New Roman" w:hAnsi="Times New Roman" w:cs="Times New Roman"/>
          <w:sz w:val="28"/>
          <w:szCs w:val="28"/>
        </w:rPr>
        <w:t>(</w:t>
      </w:r>
      <w:hyperlink r:id="rId32" w:history="1">
        <w:r w:rsidR="003D6F94" w:rsidRPr="005A14A6">
          <w:rPr>
            <w:rStyle w:val="a5"/>
            <w:rFonts w:ascii="Times New Roman" w:hAnsi="Times New Roman" w:cs="Times New Roman"/>
            <w:color w:val="auto"/>
            <w:sz w:val="28"/>
            <w:szCs w:val="28"/>
            <w:u w:val="none"/>
          </w:rPr>
          <w:t>https://huggingface.co/google-bert/bert-base-uncased</w:t>
        </w:r>
      </w:hyperlink>
      <w:r w:rsidR="003D6F94" w:rsidRPr="005A14A6">
        <w:rPr>
          <w:rFonts w:ascii="Times New Roman" w:hAnsi="Times New Roman" w:cs="Times New Roman"/>
          <w:sz w:val="28"/>
          <w:szCs w:val="28"/>
        </w:rPr>
        <w:t>)</w:t>
      </w:r>
      <w:r w:rsidR="00145CAA" w:rsidRPr="005A14A6">
        <w:rPr>
          <w:rFonts w:ascii="Times New Roman" w:hAnsi="Times New Roman" w:cs="Times New Roman"/>
          <w:sz w:val="28"/>
          <w:szCs w:val="28"/>
        </w:rPr>
        <w:t xml:space="preserve"> – обученная на большом корпусе англоязычных данных;</w:t>
      </w:r>
      <w:r w:rsidRPr="005A14A6">
        <w:rPr>
          <w:rFonts w:ascii="Times New Roman" w:hAnsi="Times New Roman" w:cs="Times New Roman"/>
          <w:sz w:val="28"/>
          <w:szCs w:val="28"/>
        </w:rPr>
        <w:t xml:space="preserve"> Word2Vec</w:t>
      </w:r>
      <w:r w:rsidR="003D6F94" w:rsidRPr="005A14A6">
        <w:rPr>
          <w:rFonts w:ascii="Times New Roman" w:hAnsi="Times New Roman" w:cs="Times New Roman"/>
          <w:sz w:val="28"/>
          <w:szCs w:val="28"/>
        </w:rPr>
        <w:t xml:space="preserve"> (</w:t>
      </w:r>
      <w:hyperlink r:id="rId33" w:history="1">
        <w:r w:rsidR="00145CAA" w:rsidRPr="005A14A6">
          <w:rPr>
            <w:rStyle w:val="a5"/>
            <w:rFonts w:ascii="Times New Roman" w:hAnsi="Times New Roman" w:cs="Times New Roman"/>
            <w:color w:val="auto"/>
            <w:sz w:val="28"/>
            <w:szCs w:val="28"/>
            <w:u w:val="none"/>
          </w:rPr>
          <w:t>https://github.com/mmihaltz/word2vec-GoogleNews-vectors/blob/master/GoogleNews-vectors-negative300.bin.gz</w:t>
        </w:r>
      </w:hyperlink>
      <w:r w:rsidR="003D6F94" w:rsidRPr="005A14A6">
        <w:rPr>
          <w:rFonts w:ascii="Times New Roman" w:hAnsi="Times New Roman" w:cs="Times New Roman"/>
          <w:sz w:val="28"/>
          <w:szCs w:val="28"/>
        </w:rPr>
        <w:t>)</w:t>
      </w:r>
      <w:r w:rsidR="00145CAA" w:rsidRPr="005A14A6">
        <w:rPr>
          <w:rFonts w:ascii="Times New Roman" w:hAnsi="Times New Roman" w:cs="Times New Roman"/>
          <w:sz w:val="28"/>
          <w:szCs w:val="28"/>
        </w:rPr>
        <w:t xml:space="preserve"> - обученная на корпусе текстов из новостей </w:t>
      </w:r>
      <w:r w:rsidR="00145CAA" w:rsidRPr="005A14A6">
        <w:rPr>
          <w:rFonts w:ascii="Times New Roman" w:hAnsi="Times New Roman" w:cs="Times New Roman"/>
          <w:sz w:val="28"/>
          <w:szCs w:val="28"/>
          <w:lang w:val="en-US"/>
        </w:rPr>
        <w:t>Google</w:t>
      </w:r>
      <w:r w:rsidR="00145CAA" w:rsidRPr="005A14A6">
        <w:rPr>
          <w:rFonts w:ascii="Times New Roman" w:hAnsi="Times New Roman" w:cs="Times New Roman"/>
          <w:sz w:val="28"/>
          <w:szCs w:val="28"/>
        </w:rPr>
        <w:t xml:space="preserve"> для английского языка;</w:t>
      </w:r>
      <w:r w:rsidRPr="005A14A6">
        <w:rPr>
          <w:rFonts w:ascii="Times New Roman" w:hAnsi="Times New Roman" w:cs="Times New Roman"/>
          <w:sz w:val="28"/>
          <w:szCs w:val="28"/>
        </w:rPr>
        <w:t xml:space="preserve"> и</w:t>
      </w:r>
      <w:r w:rsidR="00CE7EAC" w:rsidRPr="005A14A6">
        <w:rPr>
          <w:rFonts w:ascii="Times New Roman" w:hAnsi="Times New Roman" w:cs="Times New Roman"/>
          <w:sz w:val="28"/>
          <w:szCs w:val="28"/>
        </w:rPr>
        <w:t xml:space="preserve"> </w:t>
      </w:r>
      <w:r w:rsidRPr="005A14A6">
        <w:rPr>
          <w:rFonts w:ascii="Times New Roman" w:hAnsi="Times New Roman" w:cs="Times New Roman"/>
          <w:sz w:val="28"/>
          <w:szCs w:val="28"/>
        </w:rPr>
        <w:t>paraphrase-multilingual-mpnet-base-v2</w:t>
      </w:r>
      <w:r w:rsidR="004275DF" w:rsidRPr="005A14A6">
        <w:rPr>
          <w:rFonts w:ascii="Times New Roman" w:hAnsi="Times New Roman" w:cs="Times New Roman"/>
          <w:sz w:val="28"/>
          <w:szCs w:val="28"/>
        </w:rPr>
        <w:t xml:space="preserve"> (</w:t>
      </w:r>
      <w:hyperlink r:id="rId34" w:history="1">
        <w:r w:rsidR="005B47E7" w:rsidRPr="005A14A6">
          <w:rPr>
            <w:rStyle w:val="a5"/>
            <w:rFonts w:ascii="Times New Roman" w:hAnsi="Times New Roman" w:cs="Times New Roman"/>
            <w:color w:val="auto"/>
            <w:sz w:val="28"/>
            <w:szCs w:val="28"/>
            <w:u w:val="none"/>
          </w:rPr>
          <w:t>https://huggingface.co/sentence-transformers/ paraphrase-multilingual-mpnet-base-v2</w:t>
        </w:r>
      </w:hyperlink>
      <w:r w:rsidR="004275DF" w:rsidRPr="005A14A6">
        <w:rPr>
          <w:rFonts w:ascii="Times New Roman" w:hAnsi="Times New Roman" w:cs="Times New Roman"/>
          <w:sz w:val="28"/>
          <w:szCs w:val="28"/>
        </w:rPr>
        <w:t>)</w:t>
      </w:r>
      <w:r w:rsidR="005B47E7" w:rsidRPr="005A14A6">
        <w:rPr>
          <w:rFonts w:ascii="Times New Roman" w:hAnsi="Times New Roman" w:cs="Times New Roman"/>
          <w:sz w:val="28"/>
          <w:szCs w:val="28"/>
        </w:rPr>
        <w:t xml:space="preserve"> – многоязычная версия модели, обученная для более, чем 50 языков</w:t>
      </w:r>
      <w:r w:rsidR="0065631C" w:rsidRPr="005A14A6">
        <w:rPr>
          <w:rFonts w:ascii="Times New Roman" w:hAnsi="Times New Roman" w:cs="Times New Roman"/>
          <w:sz w:val="28"/>
          <w:szCs w:val="28"/>
        </w:rPr>
        <w:t xml:space="preserve"> по схеме «учитель-студент» где в роли учителя выступает англоязычная модель paraphrase-mpnet-base-v2, а в роли </w:t>
      </w:r>
      <w:r w:rsidR="0065631C" w:rsidRPr="0065631C">
        <w:rPr>
          <w:rFonts w:ascii="Times New Roman" w:hAnsi="Times New Roman" w:cs="Times New Roman"/>
          <w:sz w:val="28"/>
          <w:szCs w:val="28"/>
        </w:rPr>
        <w:t xml:space="preserve">студента </w:t>
      </w:r>
      <w:r w:rsidR="00E61AFA">
        <w:rPr>
          <w:rFonts w:ascii="Times New Roman" w:hAnsi="Times New Roman" w:cs="Times New Roman"/>
          <w:sz w:val="28"/>
          <w:szCs w:val="28"/>
        </w:rPr>
        <w:t>–</w:t>
      </w:r>
      <w:r w:rsidR="0065631C" w:rsidRPr="0065631C">
        <w:rPr>
          <w:rFonts w:ascii="Times New Roman" w:hAnsi="Times New Roman" w:cs="Times New Roman"/>
          <w:sz w:val="28"/>
          <w:szCs w:val="28"/>
        </w:rPr>
        <w:t xml:space="preserve"> архитектура</w:t>
      </w:r>
      <w:r w:rsidR="00E61AFA">
        <w:rPr>
          <w:rFonts w:ascii="Times New Roman" w:hAnsi="Times New Roman" w:cs="Times New Roman"/>
          <w:sz w:val="28"/>
          <w:szCs w:val="28"/>
        </w:rPr>
        <w:t xml:space="preserve"> </w:t>
      </w:r>
      <w:r w:rsidR="0065631C" w:rsidRPr="0065631C">
        <w:rPr>
          <w:rFonts w:ascii="Times New Roman" w:hAnsi="Times New Roman" w:cs="Times New Roman"/>
          <w:sz w:val="28"/>
          <w:szCs w:val="28"/>
        </w:rPr>
        <w:t>XLM-RoBERTa-base</w:t>
      </w:r>
      <w:r w:rsidRPr="00065CC4">
        <w:rPr>
          <w:rFonts w:ascii="Times New Roman" w:hAnsi="Times New Roman" w:cs="Times New Roman"/>
          <w:sz w:val="28"/>
          <w:szCs w:val="28"/>
        </w:rPr>
        <w:t xml:space="preserve">. </w:t>
      </w:r>
    </w:p>
    <w:p w14:paraId="4072C9A4" w14:textId="6DDA3EE3" w:rsidR="002C57D3" w:rsidRDefault="009B3C74"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Сравнение моделей </w:t>
      </w:r>
      <w:r w:rsidR="00B66AE3" w:rsidRPr="00065CC4">
        <w:rPr>
          <w:rFonts w:ascii="Times New Roman" w:hAnsi="Times New Roman" w:cs="Times New Roman"/>
          <w:sz w:val="28"/>
          <w:szCs w:val="28"/>
        </w:rPr>
        <w:t>проводилось</w:t>
      </w:r>
      <w:r w:rsidR="00A119E1">
        <w:rPr>
          <w:rFonts w:ascii="Times New Roman" w:hAnsi="Times New Roman" w:cs="Times New Roman"/>
          <w:sz w:val="28"/>
          <w:szCs w:val="28"/>
        </w:rPr>
        <w:t xml:space="preserve"> для задачи бинарной классификации </w:t>
      </w:r>
      <w:r w:rsidR="00B66AE3" w:rsidRPr="00065CC4">
        <w:rPr>
          <w:rFonts w:ascii="Times New Roman" w:hAnsi="Times New Roman" w:cs="Times New Roman"/>
          <w:sz w:val="28"/>
          <w:szCs w:val="28"/>
        </w:rPr>
        <w:t xml:space="preserve">на </w:t>
      </w:r>
      <w:r w:rsidR="007E2999">
        <w:rPr>
          <w:rFonts w:ascii="Times New Roman" w:hAnsi="Times New Roman" w:cs="Times New Roman"/>
          <w:sz w:val="28"/>
          <w:szCs w:val="28"/>
        </w:rPr>
        <w:t xml:space="preserve">составленном вручную </w:t>
      </w:r>
      <w:r w:rsidR="00B66AE3" w:rsidRPr="00065CC4">
        <w:rPr>
          <w:rFonts w:ascii="Times New Roman" w:hAnsi="Times New Roman" w:cs="Times New Roman"/>
          <w:sz w:val="28"/>
          <w:szCs w:val="28"/>
        </w:rPr>
        <w:t>наборе данных парафраз навыков</w:t>
      </w:r>
      <w:r w:rsidR="007E2999">
        <w:rPr>
          <w:rFonts w:ascii="Times New Roman" w:hAnsi="Times New Roman" w:cs="Times New Roman"/>
          <w:sz w:val="28"/>
          <w:szCs w:val="28"/>
        </w:rPr>
        <w:t xml:space="preserve"> на английском языке</w:t>
      </w:r>
      <w:r w:rsidR="00B66AE3" w:rsidRPr="00065CC4">
        <w:rPr>
          <w:rFonts w:ascii="Times New Roman" w:hAnsi="Times New Roman" w:cs="Times New Roman"/>
          <w:sz w:val="28"/>
          <w:szCs w:val="28"/>
        </w:rPr>
        <w:t xml:space="preserve"> с бинарными метками (0 и 1)</w:t>
      </w:r>
      <w:r w:rsidR="00FA4DF4">
        <w:rPr>
          <w:rFonts w:ascii="Times New Roman" w:hAnsi="Times New Roman" w:cs="Times New Roman"/>
          <w:sz w:val="28"/>
          <w:szCs w:val="28"/>
        </w:rPr>
        <w:t xml:space="preserve">, а также на общедоступном наборе данных </w:t>
      </w:r>
      <w:r w:rsidR="00FA4DF4" w:rsidRPr="00FA4DF4">
        <w:rPr>
          <w:rFonts w:ascii="Times New Roman" w:hAnsi="Times New Roman" w:cs="Times New Roman"/>
          <w:sz w:val="28"/>
          <w:szCs w:val="28"/>
        </w:rPr>
        <w:t>sentence-transformers/stsb</w:t>
      </w:r>
      <w:r w:rsidR="00FA4DF4">
        <w:rPr>
          <w:rFonts w:ascii="Times New Roman" w:hAnsi="Times New Roman" w:cs="Times New Roman"/>
          <w:sz w:val="28"/>
          <w:szCs w:val="28"/>
        </w:rPr>
        <w:t xml:space="preserve">, который состоит из пар предложений, собранных из заголовков новостей и других фраз, предназначенный для задач оценки семантической близости. </w:t>
      </w:r>
      <w:r w:rsidR="00B66AE3" w:rsidRPr="00065CC4">
        <w:rPr>
          <w:rFonts w:ascii="Times New Roman" w:hAnsi="Times New Roman" w:cs="Times New Roman"/>
          <w:sz w:val="28"/>
          <w:szCs w:val="28"/>
        </w:rPr>
        <w:t xml:space="preserve">Оценка эффективности моделей основывалась на показателях </w:t>
      </w:r>
      <w:r w:rsidRPr="00F8145A">
        <w:rPr>
          <w:rFonts w:ascii="Times New Roman" w:hAnsi="Times New Roman" w:cs="Times New Roman"/>
          <w:bCs/>
          <w:sz w:val="28"/>
          <w:szCs w:val="28"/>
        </w:rPr>
        <w:t>Precision</w:t>
      </w:r>
      <w:r w:rsidR="00B66AE3" w:rsidRPr="00065CC4">
        <w:rPr>
          <w:rFonts w:ascii="Times New Roman" w:hAnsi="Times New Roman" w:cs="Times New Roman"/>
          <w:sz w:val="28"/>
          <w:szCs w:val="28"/>
        </w:rPr>
        <w:t xml:space="preserve">, </w:t>
      </w:r>
      <w:r w:rsidRPr="00F8145A">
        <w:rPr>
          <w:rFonts w:ascii="Times New Roman" w:hAnsi="Times New Roman" w:cs="Times New Roman"/>
          <w:bCs/>
          <w:sz w:val="28"/>
          <w:szCs w:val="28"/>
        </w:rPr>
        <w:t>Recall</w:t>
      </w:r>
      <w:r w:rsidRPr="00065CC4">
        <w:rPr>
          <w:rFonts w:ascii="Times New Roman" w:hAnsi="Times New Roman" w:cs="Times New Roman"/>
          <w:sz w:val="28"/>
          <w:szCs w:val="28"/>
        </w:rPr>
        <w:t xml:space="preserve"> </w:t>
      </w:r>
      <w:r w:rsidR="00B66AE3" w:rsidRPr="00065CC4">
        <w:rPr>
          <w:rFonts w:ascii="Times New Roman" w:hAnsi="Times New Roman" w:cs="Times New Roman"/>
          <w:sz w:val="28"/>
          <w:szCs w:val="28"/>
        </w:rPr>
        <w:t>и F1-меры</w:t>
      </w:r>
      <w:r w:rsidR="002C57D3">
        <w:rPr>
          <w:rFonts w:ascii="Times New Roman" w:hAnsi="Times New Roman" w:cs="Times New Roman"/>
          <w:sz w:val="28"/>
          <w:szCs w:val="28"/>
        </w:rPr>
        <w:t xml:space="preserve"> (</w:t>
      </w:r>
      <w:r w:rsidR="005A14A6">
        <w:rPr>
          <w:rFonts w:ascii="Times New Roman" w:hAnsi="Times New Roman" w:cs="Times New Roman"/>
          <w:sz w:val="28"/>
          <w:szCs w:val="28"/>
        </w:rPr>
        <w:t xml:space="preserve">таблица </w:t>
      </w:r>
      <w:r w:rsidR="002C57D3">
        <w:rPr>
          <w:rFonts w:ascii="Times New Roman" w:hAnsi="Times New Roman" w:cs="Times New Roman"/>
          <w:sz w:val="28"/>
          <w:szCs w:val="28"/>
        </w:rPr>
        <w:t>2.2)</w:t>
      </w:r>
      <w:r w:rsidR="00B66AE3" w:rsidRPr="00065CC4">
        <w:rPr>
          <w:rFonts w:ascii="Times New Roman" w:hAnsi="Times New Roman" w:cs="Times New Roman"/>
          <w:sz w:val="28"/>
          <w:szCs w:val="28"/>
        </w:rPr>
        <w:t>.</w:t>
      </w:r>
    </w:p>
    <w:p w14:paraId="027B8810" w14:textId="77777777" w:rsidR="009C5988" w:rsidRDefault="009C5988" w:rsidP="00FD70EA">
      <w:pPr>
        <w:spacing w:after="0" w:line="240" w:lineRule="auto"/>
        <w:ind w:firstLine="709"/>
        <w:jc w:val="both"/>
        <w:rPr>
          <w:rFonts w:ascii="Times New Roman" w:hAnsi="Times New Roman" w:cs="Times New Roman"/>
          <w:sz w:val="28"/>
          <w:szCs w:val="28"/>
        </w:rPr>
      </w:pPr>
    </w:p>
    <w:p w14:paraId="0992E80C" w14:textId="4E9E73D3" w:rsidR="00B66AE3" w:rsidRDefault="009C5988" w:rsidP="00324F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2.2 </w:t>
      </w:r>
      <w:r w:rsidR="005A14A6">
        <w:rPr>
          <w:rFonts w:ascii="Times New Roman" w:hAnsi="Times New Roman" w:cs="Times New Roman"/>
          <w:sz w:val="28"/>
          <w:szCs w:val="28"/>
          <w:lang w:val="kk-KZ"/>
        </w:rPr>
        <w:t xml:space="preserve">– </w:t>
      </w:r>
      <w:r w:rsidRPr="009C5988">
        <w:rPr>
          <w:rFonts w:ascii="Times New Roman" w:hAnsi="Times New Roman" w:cs="Times New Roman"/>
          <w:sz w:val="28"/>
          <w:szCs w:val="28"/>
        </w:rPr>
        <w:t>Сравнение результатов тестирования трех моделей</w:t>
      </w:r>
      <w:r w:rsidR="00767CCB">
        <w:rPr>
          <w:rFonts w:ascii="Times New Roman" w:hAnsi="Times New Roman" w:cs="Times New Roman"/>
          <w:sz w:val="28"/>
          <w:szCs w:val="28"/>
        </w:rPr>
        <w:t xml:space="preserve"> на составленном</w:t>
      </w:r>
      <w:r w:rsidR="00147EB8">
        <w:rPr>
          <w:rFonts w:ascii="Times New Roman" w:hAnsi="Times New Roman" w:cs="Times New Roman"/>
          <w:sz w:val="28"/>
          <w:szCs w:val="28"/>
        </w:rPr>
        <w:t xml:space="preserve"> и общедосту</w:t>
      </w:r>
      <w:r w:rsidR="005E2146">
        <w:rPr>
          <w:rFonts w:ascii="Times New Roman" w:hAnsi="Times New Roman" w:cs="Times New Roman"/>
          <w:sz w:val="28"/>
          <w:szCs w:val="28"/>
        </w:rPr>
        <w:t>п</w:t>
      </w:r>
      <w:r w:rsidR="00147EB8">
        <w:rPr>
          <w:rFonts w:ascii="Times New Roman" w:hAnsi="Times New Roman" w:cs="Times New Roman"/>
          <w:sz w:val="28"/>
          <w:szCs w:val="28"/>
        </w:rPr>
        <w:t>ном</w:t>
      </w:r>
      <w:r w:rsidR="00767CCB">
        <w:rPr>
          <w:rFonts w:ascii="Times New Roman" w:hAnsi="Times New Roman" w:cs="Times New Roman"/>
          <w:sz w:val="28"/>
          <w:szCs w:val="28"/>
        </w:rPr>
        <w:t xml:space="preserve"> </w:t>
      </w:r>
      <w:r w:rsidR="00147EB8">
        <w:rPr>
          <w:rFonts w:ascii="Times New Roman" w:hAnsi="Times New Roman" w:cs="Times New Roman"/>
          <w:sz w:val="28"/>
          <w:szCs w:val="28"/>
        </w:rPr>
        <w:t>наборах данных</w:t>
      </w:r>
      <w:r w:rsidR="00324F60">
        <w:rPr>
          <w:rFonts w:ascii="Times New Roman" w:hAnsi="Times New Roman" w:cs="Times New Roman"/>
          <w:sz w:val="28"/>
          <w:szCs w:val="28"/>
        </w:rPr>
        <w:t xml:space="preserve"> пар навыков</w:t>
      </w:r>
    </w:p>
    <w:p w14:paraId="6639160A" w14:textId="77777777" w:rsidR="005A14A6" w:rsidRPr="005A14A6" w:rsidRDefault="005A14A6" w:rsidP="00324F60">
      <w:pPr>
        <w:spacing w:after="0" w:line="240" w:lineRule="auto"/>
        <w:jc w:val="both"/>
        <w:rPr>
          <w:rFonts w:ascii="Times New Roman" w:hAnsi="Times New Roman" w:cs="Times New Roman"/>
          <w:sz w:val="16"/>
          <w:szCs w:val="16"/>
        </w:rPr>
      </w:pPr>
    </w:p>
    <w:tbl>
      <w:tblPr>
        <w:tblStyle w:val="1"/>
        <w:tblW w:w="9639" w:type="dxa"/>
        <w:jc w:val="center"/>
        <w:tblLayout w:type="fixed"/>
        <w:tblLook w:val="04A0" w:firstRow="1" w:lastRow="0" w:firstColumn="1" w:lastColumn="0" w:noHBand="0" w:noVBand="1"/>
      </w:tblPr>
      <w:tblGrid>
        <w:gridCol w:w="2625"/>
        <w:gridCol w:w="1315"/>
        <w:gridCol w:w="1023"/>
        <w:gridCol w:w="1023"/>
        <w:gridCol w:w="1315"/>
        <w:gridCol w:w="1023"/>
        <w:gridCol w:w="1315"/>
      </w:tblGrid>
      <w:tr w:rsidR="007D7684" w:rsidRPr="00324F60" w14:paraId="154A6F76" w14:textId="1C520153" w:rsidTr="005A14A6">
        <w:trPr>
          <w:trHeight w:val="288"/>
          <w:jc w:val="center"/>
        </w:trPr>
        <w:tc>
          <w:tcPr>
            <w:tcW w:w="2547" w:type="dxa"/>
            <w:vMerge w:val="restart"/>
            <w:noWrap/>
            <w:vAlign w:val="center"/>
          </w:tcPr>
          <w:p w14:paraId="321AD1AD" w14:textId="09643CD0"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Модель векторных представлений</w:t>
            </w:r>
          </w:p>
        </w:tc>
        <w:tc>
          <w:tcPr>
            <w:tcW w:w="3260" w:type="dxa"/>
            <w:gridSpan w:val="3"/>
            <w:noWrap/>
            <w:vAlign w:val="center"/>
          </w:tcPr>
          <w:p w14:paraId="2A01774C" w14:textId="36127436" w:rsidR="007D7684" w:rsidRPr="00324F60" w:rsidRDefault="00515B8B"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Созданный</w:t>
            </w:r>
            <w:r w:rsidR="007D7684" w:rsidRPr="00324F60">
              <w:rPr>
                <w:rFonts w:ascii="Times New Roman" w:hAnsi="Times New Roman" w:cs="Times New Roman"/>
                <w:bCs/>
                <w:sz w:val="24"/>
                <w:szCs w:val="24"/>
              </w:rPr>
              <w:t xml:space="preserve"> набор фраз</w:t>
            </w:r>
            <w:r w:rsidR="006A46AA" w:rsidRPr="00324F60">
              <w:rPr>
                <w:rFonts w:ascii="Times New Roman" w:hAnsi="Times New Roman" w:cs="Times New Roman"/>
                <w:bCs/>
                <w:sz w:val="24"/>
                <w:szCs w:val="24"/>
              </w:rPr>
              <w:t xml:space="preserve"> навыков</w:t>
            </w:r>
          </w:p>
        </w:tc>
        <w:tc>
          <w:tcPr>
            <w:tcW w:w="3544" w:type="dxa"/>
            <w:gridSpan w:val="3"/>
            <w:vAlign w:val="center"/>
          </w:tcPr>
          <w:p w14:paraId="110983DA" w14:textId="799200FA" w:rsidR="007D7684" w:rsidRPr="00324F60" w:rsidRDefault="00515B8B"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 xml:space="preserve">Общедоступный набор </w:t>
            </w:r>
            <w:r w:rsidRPr="00324F60">
              <w:rPr>
                <w:rFonts w:ascii="Times New Roman" w:hAnsi="Times New Roman" w:cs="Times New Roman"/>
                <w:sz w:val="24"/>
                <w:szCs w:val="24"/>
              </w:rPr>
              <w:t>stsb</w:t>
            </w:r>
          </w:p>
        </w:tc>
      </w:tr>
      <w:tr w:rsidR="00C33363" w:rsidRPr="00324F60" w14:paraId="33A37EC3" w14:textId="35140C9A" w:rsidTr="005A14A6">
        <w:trPr>
          <w:trHeight w:val="288"/>
          <w:jc w:val="center"/>
        </w:trPr>
        <w:tc>
          <w:tcPr>
            <w:tcW w:w="2547" w:type="dxa"/>
            <w:vMerge/>
            <w:noWrap/>
            <w:vAlign w:val="center"/>
            <w:hideMark/>
          </w:tcPr>
          <w:p w14:paraId="041CF67B" w14:textId="47FB2917" w:rsidR="007D7684" w:rsidRPr="00324F60" w:rsidRDefault="007D7684" w:rsidP="00FD70EA">
            <w:pPr>
              <w:jc w:val="center"/>
              <w:rPr>
                <w:rFonts w:ascii="Times New Roman" w:hAnsi="Times New Roman" w:cs="Times New Roman"/>
                <w:bCs/>
                <w:sz w:val="24"/>
                <w:szCs w:val="24"/>
              </w:rPr>
            </w:pPr>
          </w:p>
        </w:tc>
        <w:tc>
          <w:tcPr>
            <w:tcW w:w="1276" w:type="dxa"/>
            <w:noWrap/>
            <w:vAlign w:val="center"/>
            <w:hideMark/>
          </w:tcPr>
          <w:p w14:paraId="662889E6" w14:textId="77777777"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Precision</w:t>
            </w:r>
          </w:p>
        </w:tc>
        <w:tc>
          <w:tcPr>
            <w:tcW w:w="992" w:type="dxa"/>
            <w:noWrap/>
            <w:vAlign w:val="center"/>
            <w:hideMark/>
          </w:tcPr>
          <w:p w14:paraId="3C3F25C1" w14:textId="77777777"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Recall</w:t>
            </w:r>
          </w:p>
        </w:tc>
        <w:tc>
          <w:tcPr>
            <w:tcW w:w="992" w:type="dxa"/>
            <w:noWrap/>
            <w:vAlign w:val="center"/>
            <w:hideMark/>
          </w:tcPr>
          <w:p w14:paraId="5D9837DA" w14:textId="77777777"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F1-Score</w:t>
            </w:r>
          </w:p>
        </w:tc>
        <w:tc>
          <w:tcPr>
            <w:tcW w:w="1276" w:type="dxa"/>
            <w:vAlign w:val="center"/>
          </w:tcPr>
          <w:p w14:paraId="1BFDB7A7" w14:textId="497DCC7B"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Precision</w:t>
            </w:r>
          </w:p>
        </w:tc>
        <w:tc>
          <w:tcPr>
            <w:tcW w:w="992" w:type="dxa"/>
            <w:vAlign w:val="center"/>
          </w:tcPr>
          <w:p w14:paraId="393A479E" w14:textId="7A1A74C7"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Recall</w:t>
            </w:r>
          </w:p>
        </w:tc>
        <w:tc>
          <w:tcPr>
            <w:tcW w:w="1276" w:type="dxa"/>
            <w:vAlign w:val="center"/>
          </w:tcPr>
          <w:p w14:paraId="5D343195" w14:textId="63FEFE49"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F1-Score</w:t>
            </w:r>
          </w:p>
        </w:tc>
      </w:tr>
      <w:tr w:rsidR="00C33363" w:rsidRPr="00324F60" w14:paraId="3E1687CC" w14:textId="365EFF77" w:rsidTr="005A14A6">
        <w:trPr>
          <w:trHeight w:val="288"/>
          <w:jc w:val="center"/>
        </w:trPr>
        <w:tc>
          <w:tcPr>
            <w:tcW w:w="2547" w:type="dxa"/>
            <w:noWrap/>
            <w:hideMark/>
          </w:tcPr>
          <w:p w14:paraId="2242CD24" w14:textId="77777777" w:rsidR="007D7684" w:rsidRPr="00324F60" w:rsidRDefault="007D7684" w:rsidP="00FD70EA">
            <w:pPr>
              <w:jc w:val="both"/>
              <w:rPr>
                <w:rFonts w:ascii="Times New Roman" w:hAnsi="Times New Roman" w:cs="Times New Roman"/>
                <w:bCs/>
                <w:sz w:val="24"/>
                <w:szCs w:val="24"/>
              </w:rPr>
            </w:pPr>
            <w:bookmarkStart w:id="6" w:name="_Hlk179796272"/>
            <w:r w:rsidRPr="00324F60">
              <w:rPr>
                <w:rFonts w:ascii="Times New Roman" w:hAnsi="Times New Roman" w:cs="Times New Roman"/>
                <w:bCs/>
                <w:sz w:val="24"/>
                <w:szCs w:val="24"/>
              </w:rPr>
              <w:t>BERT</w:t>
            </w:r>
          </w:p>
        </w:tc>
        <w:tc>
          <w:tcPr>
            <w:tcW w:w="1276" w:type="dxa"/>
            <w:noWrap/>
            <w:hideMark/>
          </w:tcPr>
          <w:p w14:paraId="77C4B0CC" w14:textId="77777777"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0,5479</w:t>
            </w:r>
          </w:p>
        </w:tc>
        <w:tc>
          <w:tcPr>
            <w:tcW w:w="992" w:type="dxa"/>
            <w:noWrap/>
            <w:hideMark/>
          </w:tcPr>
          <w:p w14:paraId="4FBF7054" w14:textId="77777777"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0,9645</w:t>
            </w:r>
          </w:p>
        </w:tc>
        <w:tc>
          <w:tcPr>
            <w:tcW w:w="992" w:type="dxa"/>
            <w:noWrap/>
            <w:hideMark/>
          </w:tcPr>
          <w:p w14:paraId="7E4527D8" w14:textId="77777777"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0,6988</w:t>
            </w:r>
          </w:p>
        </w:tc>
        <w:tc>
          <w:tcPr>
            <w:tcW w:w="1276" w:type="dxa"/>
          </w:tcPr>
          <w:p w14:paraId="65C0D1F4" w14:textId="6EFD30B5" w:rsidR="007D7684" w:rsidRPr="00324F60" w:rsidRDefault="00DB21A3"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0,5532</w:t>
            </w:r>
          </w:p>
        </w:tc>
        <w:tc>
          <w:tcPr>
            <w:tcW w:w="992" w:type="dxa"/>
          </w:tcPr>
          <w:p w14:paraId="4EC3202A" w14:textId="4C1E3868" w:rsidR="007D7684" w:rsidRPr="00324F60" w:rsidRDefault="00DB21A3"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1,0</w:t>
            </w:r>
          </w:p>
        </w:tc>
        <w:tc>
          <w:tcPr>
            <w:tcW w:w="1276" w:type="dxa"/>
          </w:tcPr>
          <w:p w14:paraId="757B4601" w14:textId="088C215D" w:rsidR="007D7684" w:rsidRPr="00324F60" w:rsidRDefault="00DB21A3"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0,7124</w:t>
            </w:r>
          </w:p>
        </w:tc>
      </w:tr>
      <w:tr w:rsidR="00C33363" w:rsidRPr="00324F60" w14:paraId="213A1B6E" w14:textId="15398309" w:rsidTr="005A14A6">
        <w:trPr>
          <w:trHeight w:val="288"/>
          <w:jc w:val="center"/>
        </w:trPr>
        <w:tc>
          <w:tcPr>
            <w:tcW w:w="2547" w:type="dxa"/>
            <w:noWrap/>
            <w:hideMark/>
          </w:tcPr>
          <w:p w14:paraId="0164808B" w14:textId="77777777" w:rsidR="007D7684" w:rsidRPr="00324F60" w:rsidRDefault="007D7684" w:rsidP="00FD70EA">
            <w:pPr>
              <w:jc w:val="both"/>
              <w:rPr>
                <w:rFonts w:ascii="Times New Roman" w:hAnsi="Times New Roman" w:cs="Times New Roman"/>
                <w:bCs/>
                <w:sz w:val="24"/>
                <w:szCs w:val="24"/>
              </w:rPr>
            </w:pPr>
            <w:r w:rsidRPr="00324F60">
              <w:rPr>
                <w:rFonts w:ascii="Times New Roman" w:hAnsi="Times New Roman" w:cs="Times New Roman"/>
                <w:bCs/>
                <w:sz w:val="24"/>
                <w:szCs w:val="24"/>
              </w:rPr>
              <w:t>Word2Vec</w:t>
            </w:r>
          </w:p>
        </w:tc>
        <w:tc>
          <w:tcPr>
            <w:tcW w:w="1276" w:type="dxa"/>
            <w:noWrap/>
            <w:hideMark/>
          </w:tcPr>
          <w:p w14:paraId="07A40966" w14:textId="77777777"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0,991</w:t>
            </w:r>
          </w:p>
        </w:tc>
        <w:tc>
          <w:tcPr>
            <w:tcW w:w="992" w:type="dxa"/>
            <w:noWrap/>
            <w:hideMark/>
          </w:tcPr>
          <w:p w14:paraId="3B094AAC" w14:textId="77777777"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0,6338</w:t>
            </w:r>
          </w:p>
        </w:tc>
        <w:tc>
          <w:tcPr>
            <w:tcW w:w="992" w:type="dxa"/>
            <w:noWrap/>
            <w:hideMark/>
          </w:tcPr>
          <w:p w14:paraId="6E828BCD" w14:textId="77777777" w:rsidR="007D7684" w:rsidRPr="00324F60" w:rsidRDefault="007D7684"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0,7731</w:t>
            </w:r>
          </w:p>
        </w:tc>
        <w:tc>
          <w:tcPr>
            <w:tcW w:w="1276" w:type="dxa"/>
          </w:tcPr>
          <w:p w14:paraId="049EA063" w14:textId="2FA40FAC" w:rsidR="007D7684" w:rsidRPr="00324F60" w:rsidRDefault="00DB21A3"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0,58</w:t>
            </w:r>
          </w:p>
        </w:tc>
        <w:tc>
          <w:tcPr>
            <w:tcW w:w="992" w:type="dxa"/>
          </w:tcPr>
          <w:p w14:paraId="0D712C1A" w14:textId="67D62D17" w:rsidR="007D7684" w:rsidRPr="00324F60" w:rsidRDefault="00DB21A3"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0,9882</w:t>
            </w:r>
          </w:p>
        </w:tc>
        <w:tc>
          <w:tcPr>
            <w:tcW w:w="1276" w:type="dxa"/>
          </w:tcPr>
          <w:p w14:paraId="5A64AEAF" w14:textId="16ACC9B0" w:rsidR="007D7684" w:rsidRPr="00324F60" w:rsidRDefault="00DB21A3" w:rsidP="00FD70EA">
            <w:pPr>
              <w:jc w:val="center"/>
              <w:rPr>
                <w:rFonts w:ascii="Times New Roman" w:hAnsi="Times New Roman" w:cs="Times New Roman"/>
                <w:bCs/>
                <w:sz w:val="24"/>
                <w:szCs w:val="24"/>
              </w:rPr>
            </w:pPr>
            <w:r w:rsidRPr="00324F60">
              <w:rPr>
                <w:rFonts w:ascii="Times New Roman" w:hAnsi="Times New Roman" w:cs="Times New Roman"/>
                <w:bCs/>
                <w:sz w:val="24"/>
                <w:szCs w:val="24"/>
              </w:rPr>
              <w:t>0,7309</w:t>
            </w:r>
          </w:p>
        </w:tc>
      </w:tr>
      <w:tr w:rsidR="00C33363" w:rsidRPr="00324F60" w14:paraId="14669320" w14:textId="638E552D" w:rsidTr="005A14A6">
        <w:trPr>
          <w:trHeight w:val="288"/>
          <w:jc w:val="center"/>
        </w:trPr>
        <w:tc>
          <w:tcPr>
            <w:tcW w:w="2547" w:type="dxa"/>
            <w:noWrap/>
          </w:tcPr>
          <w:p w14:paraId="4D3B0A6D" w14:textId="77777777" w:rsidR="007D7684" w:rsidRPr="00324F60" w:rsidRDefault="007D7684" w:rsidP="00FD70EA">
            <w:pPr>
              <w:jc w:val="both"/>
              <w:rPr>
                <w:rFonts w:ascii="Times New Roman" w:hAnsi="Times New Roman" w:cs="Times New Roman"/>
                <w:bCs/>
                <w:sz w:val="24"/>
                <w:szCs w:val="24"/>
                <w:lang w:val="en-US"/>
              </w:rPr>
            </w:pPr>
            <w:r w:rsidRPr="00324F60">
              <w:rPr>
                <w:rFonts w:ascii="Times New Roman" w:hAnsi="Times New Roman" w:cs="Times New Roman"/>
                <w:bCs/>
                <w:sz w:val="24"/>
                <w:szCs w:val="24"/>
                <w:lang w:val="en-US"/>
              </w:rPr>
              <w:t>paraphrase-multilingual-mpnet-base-v2</w:t>
            </w:r>
          </w:p>
        </w:tc>
        <w:tc>
          <w:tcPr>
            <w:tcW w:w="1276" w:type="dxa"/>
            <w:noWrap/>
          </w:tcPr>
          <w:p w14:paraId="6D0BCBAA" w14:textId="77777777" w:rsidR="007D7684" w:rsidRPr="00324F60" w:rsidRDefault="007D7684" w:rsidP="00FD70EA">
            <w:pPr>
              <w:jc w:val="center"/>
              <w:rPr>
                <w:rFonts w:ascii="Times New Roman" w:hAnsi="Times New Roman" w:cs="Times New Roman"/>
                <w:bCs/>
                <w:sz w:val="24"/>
                <w:szCs w:val="24"/>
                <w:lang w:val="en-US"/>
              </w:rPr>
            </w:pPr>
            <w:r w:rsidRPr="00324F60">
              <w:rPr>
                <w:rFonts w:ascii="Times New Roman" w:hAnsi="Times New Roman" w:cs="Times New Roman"/>
                <w:bCs/>
                <w:sz w:val="24"/>
                <w:szCs w:val="24"/>
                <w:lang w:val="en-US"/>
              </w:rPr>
              <w:t>0,983</w:t>
            </w:r>
          </w:p>
        </w:tc>
        <w:tc>
          <w:tcPr>
            <w:tcW w:w="992" w:type="dxa"/>
            <w:noWrap/>
          </w:tcPr>
          <w:p w14:paraId="78913150" w14:textId="77777777" w:rsidR="007D7684" w:rsidRPr="00324F60" w:rsidRDefault="007D7684" w:rsidP="00FD70EA">
            <w:pPr>
              <w:jc w:val="center"/>
              <w:rPr>
                <w:rFonts w:ascii="Times New Roman" w:hAnsi="Times New Roman" w:cs="Times New Roman"/>
                <w:bCs/>
                <w:sz w:val="24"/>
                <w:szCs w:val="24"/>
                <w:lang w:val="en-US"/>
              </w:rPr>
            </w:pPr>
            <w:r w:rsidRPr="00324F60">
              <w:rPr>
                <w:rFonts w:ascii="Times New Roman" w:hAnsi="Times New Roman" w:cs="Times New Roman"/>
                <w:bCs/>
                <w:sz w:val="24"/>
                <w:szCs w:val="24"/>
                <w:lang w:val="en-US"/>
              </w:rPr>
              <w:t>0,8159</w:t>
            </w:r>
          </w:p>
        </w:tc>
        <w:tc>
          <w:tcPr>
            <w:tcW w:w="992" w:type="dxa"/>
            <w:noWrap/>
          </w:tcPr>
          <w:p w14:paraId="751DD44D" w14:textId="77777777" w:rsidR="007D7684" w:rsidRPr="00324F60" w:rsidRDefault="007D7684" w:rsidP="00FD70EA">
            <w:pPr>
              <w:jc w:val="center"/>
              <w:rPr>
                <w:rFonts w:ascii="Times New Roman" w:hAnsi="Times New Roman" w:cs="Times New Roman"/>
                <w:bCs/>
                <w:sz w:val="24"/>
                <w:szCs w:val="24"/>
                <w:lang w:val="en-US"/>
              </w:rPr>
            </w:pPr>
            <w:r w:rsidRPr="00324F60">
              <w:rPr>
                <w:rFonts w:ascii="Times New Roman" w:hAnsi="Times New Roman" w:cs="Times New Roman"/>
                <w:bCs/>
                <w:sz w:val="24"/>
                <w:szCs w:val="24"/>
                <w:lang w:val="en-US"/>
              </w:rPr>
              <w:t>0,8917</w:t>
            </w:r>
          </w:p>
        </w:tc>
        <w:tc>
          <w:tcPr>
            <w:tcW w:w="1276" w:type="dxa"/>
          </w:tcPr>
          <w:p w14:paraId="2725E577" w14:textId="1E8D99E0" w:rsidR="007D7684" w:rsidRPr="00324F60" w:rsidRDefault="00DB21A3" w:rsidP="00FD70EA">
            <w:pPr>
              <w:jc w:val="center"/>
              <w:rPr>
                <w:rFonts w:ascii="Times New Roman" w:hAnsi="Times New Roman" w:cs="Times New Roman"/>
                <w:bCs/>
                <w:sz w:val="24"/>
                <w:szCs w:val="24"/>
                <w:lang w:val="en-US"/>
              </w:rPr>
            </w:pPr>
            <w:r w:rsidRPr="00324F60">
              <w:rPr>
                <w:rFonts w:ascii="Times New Roman" w:hAnsi="Times New Roman" w:cs="Times New Roman"/>
                <w:bCs/>
                <w:sz w:val="24"/>
                <w:szCs w:val="24"/>
                <w:lang w:val="en-US"/>
              </w:rPr>
              <w:t>0,6666</w:t>
            </w:r>
          </w:p>
        </w:tc>
        <w:tc>
          <w:tcPr>
            <w:tcW w:w="992" w:type="dxa"/>
          </w:tcPr>
          <w:p w14:paraId="59778CDE" w14:textId="0861446C" w:rsidR="007D7684" w:rsidRPr="00324F60" w:rsidRDefault="00DB21A3" w:rsidP="00FD70EA">
            <w:pPr>
              <w:jc w:val="center"/>
              <w:rPr>
                <w:rFonts w:ascii="Times New Roman" w:hAnsi="Times New Roman" w:cs="Times New Roman"/>
                <w:bCs/>
                <w:sz w:val="24"/>
                <w:szCs w:val="24"/>
                <w:lang w:val="en-US"/>
              </w:rPr>
            </w:pPr>
            <w:r w:rsidRPr="00324F60">
              <w:rPr>
                <w:rFonts w:ascii="Times New Roman" w:hAnsi="Times New Roman" w:cs="Times New Roman"/>
                <w:bCs/>
                <w:sz w:val="24"/>
                <w:szCs w:val="24"/>
                <w:lang w:val="en-US"/>
              </w:rPr>
              <w:t>0,9908</w:t>
            </w:r>
          </w:p>
        </w:tc>
        <w:tc>
          <w:tcPr>
            <w:tcW w:w="1276" w:type="dxa"/>
          </w:tcPr>
          <w:p w14:paraId="666684E0" w14:textId="5CB661F2" w:rsidR="007D7684" w:rsidRPr="00324F60" w:rsidRDefault="00DB21A3" w:rsidP="00FD70EA">
            <w:pPr>
              <w:jc w:val="center"/>
              <w:rPr>
                <w:rFonts w:ascii="Times New Roman" w:hAnsi="Times New Roman" w:cs="Times New Roman"/>
                <w:bCs/>
                <w:sz w:val="24"/>
                <w:szCs w:val="24"/>
                <w:lang w:val="en-US"/>
              </w:rPr>
            </w:pPr>
            <w:r w:rsidRPr="00324F60">
              <w:rPr>
                <w:rFonts w:ascii="Times New Roman" w:hAnsi="Times New Roman" w:cs="Times New Roman"/>
                <w:bCs/>
                <w:sz w:val="24"/>
                <w:szCs w:val="24"/>
                <w:lang w:val="en-US"/>
              </w:rPr>
              <w:t>0,7970</w:t>
            </w:r>
          </w:p>
        </w:tc>
      </w:tr>
      <w:bookmarkEnd w:id="6"/>
    </w:tbl>
    <w:p w14:paraId="4414AF2A" w14:textId="77777777" w:rsidR="00B66AE3" w:rsidRPr="00396AB9" w:rsidRDefault="00B66AE3" w:rsidP="00FD70EA">
      <w:pPr>
        <w:spacing w:after="0" w:line="240" w:lineRule="auto"/>
        <w:jc w:val="both"/>
        <w:rPr>
          <w:rFonts w:ascii="Times New Roman" w:hAnsi="Times New Roman" w:cs="Times New Roman"/>
          <w:b/>
          <w:sz w:val="28"/>
          <w:szCs w:val="28"/>
        </w:rPr>
      </w:pPr>
    </w:p>
    <w:p w14:paraId="7E00F251" w14:textId="25AE54F0" w:rsidR="00BA2ADC" w:rsidRPr="00396AB9" w:rsidRDefault="00D0424F" w:rsidP="00FD70EA">
      <w:pPr>
        <w:spacing w:after="0" w:line="240" w:lineRule="auto"/>
        <w:ind w:firstLine="709"/>
        <w:jc w:val="both"/>
        <w:rPr>
          <w:rFonts w:ascii="Times New Roman" w:hAnsi="Times New Roman" w:cs="Times New Roman"/>
          <w:b/>
          <w:sz w:val="28"/>
          <w:szCs w:val="28"/>
        </w:rPr>
      </w:pPr>
      <w:r w:rsidRPr="00065CC4">
        <w:rPr>
          <w:rFonts w:ascii="Times New Roman" w:hAnsi="Times New Roman" w:cs="Times New Roman"/>
          <w:sz w:val="28"/>
          <w:szCs w:val="28"/>
        </w:rPr>
        <w:t xml:space="preserve">Результаты, представленные в </w:t>
      </w:r>
      <w:r w:rsidR="005A14A6" w:rsidRPr="00065CC4">
        <w:rPr>
          <w:rFonts w:ascii="Times New Roman" w:hAnsi="Times New Roman" w:cs="Times New Roman"/>
          <w:sz w:val="28"/>
          <w:szCs w:val="28"/>
        </w:rPr>
        <w:t xml:space="preserve">таблице </w:t>
      </w:r>
      <w:r w:rsidR="00BC5366">
        <w:rPr>
          <w:rFonts w:ascii="Times New Roman" w:hAnsi="Times New Roman" w:cs="Times New Roman"/>
          <w:sz w:val="28"/>
          <w:szCs w:val="28"/>
        </w:rPr>
        <w:t>2.2</w:t>
      </w:r>
      <w:r w:rsidRPr="00065CC4">
        <w:rPr>
          <w:rFonts w:ascii="Times New Roman" w:hAnsi="Times New Roman" w:cs="Times New Roman"/>
          <w:sz w:val="28"/>
          <w:szCs w:val="28"/>
        </w:rPr>
        <w:t>, показ</w:t>
      </w:r>
      <w:r w:rsidR="00776DDD">
        <w:rPr>
          <w:rFonts w:ascii="Times New Roman" w:hAnsi="Times New Roman" w:cs="Times New Roman"/>
          <w:sz w:val="28"/>
          <w:szCs w:val="28"/>
        </w:rPr>
        <w:t>али</w:t>
      </w:r>
      <w:r w:rsidRPr="00065CC4">
        <w:rPr>
          <w:rFonts w:ascii="Times New Roman" w:hAnsi="Times New Roman" w:cs="Times New Roman"/>
          <w:sz w:val="28"/>
          <w:szCs w:val="28"/>
        </w:rPr>
        <w:t>, что</w:t>
      </w:r>
      <w:r w:rsidR="00141A90">
        <w:rPr>
          <w:rFonts w:ascii="Times New Roman" w:hAnsi="Times New Roman" w:cs="Times New Roman"/>
          <w:sz w:val="28"/>
          <w:szCs w:val="28"/>
        </w:rPr>
        <w:t xml:space="preserve"> модель </w:t>
      </w:r>
      <w:r w:rsidR="00141A90" w:rsidRPr="00390AAA">
        <w:rPr>
          <w:rFonts w:ascii="Times New Roman" w:hAnsi="Times New Roman" w:cs="Times New Roman"/>
          <w:bCs/>
          <w:sz w:val="28"/>
          <w:szCs w:val="28"/>
        </w:rPr>
        <w:t>BERT</w:t>
      </w:r>
      <w:r w:rsidR="00141A90">
        <w:rPr>
          <w:rFonts w:ascii="Times New Roman" w:hAnsi="Times New Roman" w:cs="Times New Roman"/>
          <w:bCs/>
          <w:sz w:val="28"/>
          <w:szCs w:val="28"/>
        </w:rPr>
        <w:t xml:space="preserve"> </w:t>
      </w:r>
      <w:r w:rsidR="00543485">
        <w:rPr>
          <w:rFonts w:ascii="Times New Roman" w:hAnsi="Times New Roman" w:cs="Times New Roman"/>
          <w:bCs/>
          <w:sz w:val="28"/>
          <w:szCs w:val="28"/>
        </w:rPr>
        <w:t>демонстрирует</w:t>
      </w:r>
      <w:r w:rsidR="00141A90">
        <w:rPr>
          <w:rFonts w:ascii="Times New Roman" w:hAnsi="Times New Roman" w:cs="Times New Roman"/>
          <w:bCs/>
          <w:sz w:val="28"/>
          <w:szCs w:val="28"/>
        </w:rPr>
        <w:t xml:space="preserve"> наихудшие результаты по </w:t>
      </w:r>
      <w:r w:rsidR="00141A90">
        <w:rPr>
          <w:rFonts w:ascii="Times New Roman" w:hAnsi="Times New Roman" w:cs="Times New Roman"/>
          <w:bCs/>
          <w:sz w:val="28"/>
          <w:szCs w:val="28"/>
          <w:lang w:val="en-US"/>
        </w:rPr>
        <w:t>F</w:t>
      </w:r>
      <w:r w:rsidR="00141A90" w:rsidRPr="00141A90">
        <w:rPr>
          <w:rFonts w:ascii="Times New Roman" w:hAnsi="Times New Roman" w:cs="Times New Roman"/>
          <w:bCs/>
          <w:sz w:val="28"/>
          <w:szCs w:val="28"/>
        </w:rPr>
        <w:t>1-</w:t>
      </w:r>
      <w:r w:rsidR="00141A90">
        <w:rPr>
          <w:rFonts w:ascii="Times New Roman" w:hAnsi="Times New Roman" w:cs="Times New Roman"/>
          <w:bCs/>
          <w:sz w:val="28"/>
          <w:szCs w:val="28"/>
        </w:rPr>
        <w:t xml:space="preserve">мере, модель </w:t>
      </w:r>
      <w:r w:rsidR="00141A90" w:rsidRPr="00390AAA">
        <w:rPr>
          <w:rFonts w:ascii="Times New Roman" w:hAnsi="Times New Roman" w:cs="Times New Roman"/>
          <w:bCs/>
          <w:sz w:val="28"/>
          <w:szCs w:val="28"/>
        </w:rPr>
        <w:t>Word2Vec</w:t>
      </w:r>
      <w:r w:rsidR="00141A90">
        <w:rPr>
          <w:rFonts w:ascii="Times New Roman" w:hAnsi="Times New Roman" w:cs="Times New Roman"/>
          <w:bCs/>
          <w:sz w:val="28"/>
          <w:szCs w:val="28"/>
        </w:rPr>
        <w:t xml:space="preserve"> проявила себя со средними показателями, а</w:t>
      </w:r>
      <w:r w:rsidRPr="00065CC4">
        <w:rPr>
          <w:rFonts w:ascii="Times New Roman" w:hAnsi="Times New Roman" w:cs="Times New Roman"/>
          <w:sz w:val="28"/>
          <w:szCs w:val="28"/>
        </w:rPr>
        <w:t xml:space="preserve"> модель paraphrase-multilingual-mpnet-base-v2 достигла наивысшего F1-</w:t>
      </w:r>
      <w:r>
        <w:rPr>
          <w:rFonts w:ascii="Times New Roman" w:hAnsi="Times New Roman" w:cs="Times New Roman"/>
          <w:sz w:val="28"/>
          <w:szCs w:val="28"/>
        </w:rPr>
        <w:t>значения</w:t>
      </w:r>
      <w:r w:rsidR="00B6661C">
        <w:rPr>
          <w:rFonts w:ascii="Times New Roman" w:hAnsi="Times New Roman" w:cs="Times New Roman"/>
          <w:sz w:val="28"/>
          <w:szCs w:val="28"/>
        </w:rPr>
        <w:t xml:space="preserve"> для обоих наборов данных</w:t>
      </w:r>
      <w:r w:rsidR="00F963F4">
        <w:rPr>
          <w:rFonts w:ascii="Times New Roman" w:hAnsi="Times New Roman" w:cs="Times New Roman"/>
          <w:sz w:val="28"/>
          <w:szCs w:val="28"/>
        </w:rPr>
        <w:t xml:space="preserve"> и является наиболее</w:t>
      </w:r>
      <w:r w:rsidRPr="00065CC4">
        <w:rPr>
          <w:rFonts w:ascii="Times New Roman" w:hAnsi="Times New Roman" w:cs="Times New Roman"/>
          <w:sz w:val="28"/>
          <w:szCs w:val="28"/>
        </w:rPr>
        <w:t xml:space="preserve"> производительно</w:t>
      </w:r>
      <w:r w:rsidR="00F963F4">
        <w:rPr>
          <w:rFonts w:ascii="Times New Roman" w:hAnsi="Times New Roman" w:cs="Times New Roman"/>
          <w:sz w:val="28"/>
          <w:szCs w:val="28"/>
        </w:rPr>
        <w:t>й</w:t>
      </w:r>
      <w:r w:rsidRPr="00065CC4">
        <w:rPr>
          <w:rFonts w:ascii="Times New Roman" w:hAnsi="Times New Roman" w:cs="Times New Roman"/>
          <w:sz w:val="28"/>
          <w:szCs w:val="28"/>
        </w:rPr>
        <w:t xml:space="preserve"> с точки зрения</w:t>
      </w:r>
      <w:r w:rsidR="007C073F">
        <w:rPr>
          <w:rFonts w:ascii="Times New Roman" w:hAnsi="Times New Roman" w:cs="Times New Roman"/>
          <w:sz w:val="28"/>
          <w:szCs w:val="28"/>
        </w:rPr>
        <w:t xml:space="preserve"> баланса</w:t>
      </w:r>
      <w:r w:rsidRPr="00065CC4">
        <w:rPr>
          <w:rFonts w:ascii="Times New Roman" w:hAnsi="Times New Roman" w:cs="Times New Roman"/>
          <w:sz w:val="28"/>
          <w:szCs w:val="28"/>
        </w:rPr>
        <w:t xml:space="preserve"> точности и полноты</w:t>
      </w:r>
      <w:r w:rsidR="00C310B0">
        <w:rPr>
          <w:rFonts w:ascii="Times New Roman" w:hAnsi="Times New Roman" w:cs="Times New Roman"/>
          <w:sz w:val="28"/>
          <w:szCs w:val="28"/>
        </w:rPr>
        <w:t xml:space="preserve"> данных</w:t>
      </w:r>
      <w:r w:rsidRPr="00065CC4">
        <w:rPr>
          <w:rFonts w:ascii="Times New Roman" w:hAnsi="Times New Roman" w:cs="Times New Roman"/>
          <w:sz w:val="28"/>
          <w:szCs w:val="28"/>
        </w:rPr>
        <w:t>.</w:t>
      </w:r>
    </w:p>
    <w:p w14:paraId="4BB85394" w14:textId="7649F25A" w:rsidR="008A329B" w:rsidRDefault="008A329B" w:rsidP="00FD70EA">
      <w:pPr>
        <w:spacing w:after="0" w:line="240" w:lineRule="auto"/>
        <w:ind w:firstLine="709"/>
        <w:jc w:val="both"/>
        <w:rPr>
          <w:rFonts w:ascii="Times New Roman" w:hAnsi="Times New Roman" w:cs="Times New Roman"/>
          <w:b/>
          <w:sz w:val="28"/>
          <w:szCs w:val="28"/>
        </w:rPr>
      </w:pPr>
    </w:p>
    <w:p w14:paraId="637BE067" w14:textId="06DAAA15" w:rsidR="005676E6" w:rsidRPr="00324F60" w:rsidRDefault="005676E6"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673268" w:rsidRPr="00324F60">
        <w:rPr>
          <w:rFonts w:ascii="Times New Roman" w:hAnsi="Times New Roman" w:cs="Times New Roman"/>
          <w:sz w:val="28"/>
          <w:szCs w:val="28"/>
        </w:rPr>
        <w:t>2.9</w:t>
      </w:r>
      <w:r w:rsidRPr="00324F60">
        <w:rPr>
          <w:rFonts w:ascii="Times New Roman" w:hAnsi="Times New Roman" w:cs="Times New Roman"/>
          <w:sz w:val="28"/>
          <w:szCs w:val="28"/>
        </w:rPr>
        <w:t xml:space="preserve"> </w:t>
      </w:r>
      <w:r w:rsidR="00A27A8A" w:rsidRPr="00324F60">
        <w:rPr>
          <w:rFonts w:ascii="Times New Roman" w:hAnsi="Times New Roman" w:cs="Times New Roman"/>
          <w:sz w:val="28"/>
          <w:szCs w:val="28"/>
        </w:rPr>
        <w:t>Создание</w:t>
      </w:r>
      <w:r w:rsidRPr="00324F60">
        <w:rPr>
          <w:rFonts w:ascii="Times New Roman" w:hAnsi="Times New Roman" w:cs="Times New Roman"/>
          <w:sz w:val="28"/>
          <w:szCs w:val="28"/>
        </w:rPr>
        <w:t xml:space="preserve"> набора данных</w:t>
      </w:r>
      <w:r w:rsidR="00A50225" w:rsidRPr="00324F60">
        <w:rPr>
          <w:rFonts w:ascii="Times New Roman" w:hAnsi="Times New Roman" w:cs="Times New Roman"/>
          <w:sz w:val="28"/>
          <w:szCs w:val="28"/>
        </w:rPr>
        <w:t xml:space="preserve"> для дообучения модели</w:t>
      </w:r>
      <w:r w:rsidR="000879A6" w:rsidRPr="00324F60">
        <w:rPr>
          <w:rFonts w:ascii="Times New Roman" w:hAnsi="Times New Roman" w:cs="Times New Roman"/>
          <w:sz w:val="28"/>
          <w:szCs w:val="28"/>
        </w:rPr>
        <w:t xml:space="preserve"> </w:t>
      </w:r>
      <w:r w:rsidR="000879A6" w:rsidRPr="00324F60">
        <w:rPr>
          <w:rFonts w:ascii="Times New Roman" w:hAnsi="Times New Roman" w:cs="Times New Roman"/>
          <w:sz w:val="28"/>
          <w:szCs w:val="28"/>
          <w:lang w:val="en-US"/>
        </w:rPr>
        <w:t>SBERT</w:t>
      </w:r>
    </w:p>
    <w:p w14:paraId="3052FC9D" w14:textId="3C1CCF83" w:rsidR="005D6826" w:rsidRDefault="000A4F22" w:rsidP="00FD70EA">
      <w:pPr>
        <w:spacing w:after="0" w:line="240" w:lineRule="auto"/>
        <w:ind w:firstLine="709"/>
        <w:jc w:val="both"/>
        <w:rPr>
          <w:rFonts w:ascii="Times New Roman" w:hAnsi="Times New Roman" w:cs="Times New Roman"/>
          <w:sz w:val="28"/>
          <w:szCs w:val="28"/>
        </w:rPr>
      </w:pPr>
      <w:r w:rsidRPr="00F721FC">
        <w:rPr>
          <w:rFonts w:ascii="Times New Roman" w:hAnsi="Times New Roman" w:cs="Times New Roman"/>
          <w:bCs/>
          <w:sz w:val="28"/>
          <w:szCs w:val="28"/>
        </w:rPr>
        <w:t>После выявления предпочтительной модели</w:t>
      </w:r>
      <w:r>
        <w:rPr>
          <w:rFonts w:ascii="Times New Roman" w:hAnsi="Times New Roman" w:cs="Times New Roman"/>
          <w:b/>
          <w:sz w:val="28"/>
          <w:szCs w:val="28"/>
        </w:rPr>
        <w:t xml:space="preserve"> </w:t>
      </w:r>
      <w:r w:rsidRPr="00065CC4">
        <w:rPr>
          <w:rFonts w:ascii="Times New Roman" w:hAnsi="Times New Roman" w:cs="Times New Roman"/>
          <w:sz w:val="28"/>
          <w:szCs w:val="28"/>
        </w:rPr>
        <w:t>paraphrase-multilingual-mpnet-base-v2</w:t>
      </w:r>
      <w:r>
        <w:rPr>
          <w:rFonts w:ascii="Times New Roman" w:hAnsi="Times New Roman" w:cs="Times New Roman"/>
          <w:sz w:val="28"/>
          <w:szCs w:val="28"/>
        </w:rPr>
        <w:t>, необходимо было дообучить ее на доменных данных</w:t>
      </w:r>
      <w:r w:rsidR="00D81E4E">
        <w:rPr>
          <w:rFonts w:ascii="Times New Roman" w:hAnsi="Times New Roman" w:cs="Times New Roman"/>
          <w:sz w:val="28"/>
          <w:szCs w:val="28"/>
        </w:rPr>
        <w:t xml:space="preserve">. </w:t>
      </w:r>
      <w:r w:rsidR="00243775" w:rsidRPr="00F45E20">
        <w:rPr>
          <w:rFonts w:ascii="Times New Roman" w:hAnsi="Times New Roman" w:cs="Times New Roman"/>
          <w:sz w:val="28"/>
          <w:szCs w:val="28"/>
        </w:rPr>
        <w:t>Данные о навыках были собраны с онлайн-платформы интернет-рекрутмента hh.kz.</w:t>
      </w:r>
      <w:r w:rsidR="00243775">
        <w:rPr>
          <w:rFonts w:ascii="Times New Roman" w:hAnsi="Times New Roman" w:cs="Times New Roman"/>
          <w:sz w:val="28"/>
          <w:szCs w:val="28"/>
        </w:rPr>
        <w:t xml:space="preserve"> </w:t>
      </w:r>
      <w:r w:rsidR="00D81E4E">
        <w:rPr>
          <w:rFonts w:ascii="Times New Roman" w:hAnsi="Times New Roman" w:cs="Times New Roman"/>
          <w:sz w:val="28"/>
          <w:szCs w:val="28"/>
        </w:rPr>
        <w:t xml:space="preserve">Для процедуры дообучения, </w:t>
      </w:r>
      <w:r w:rsidR="00A53442">
        <w:rPr>
          <w:rFonts w:ascii="Times New Roman" w:hAnsi="Times New Roman" w:cs="Times New Roman"/>
          <w:sz w:val="28"/>
          <w:szCs w:val="28"/>
        </w:rPr>
        <w:t xml:space="preserve">вручную </w:t>
      </w:r>
      <w:r w:rsidR="00D81E4E">
        <w:rPr>
          <w:rFonts w:ascii="Times New Roman" w:hAnsi="Times New Roman" w:cs="Times New Roman"/>
          <w:sz w:val="28"/>
          <w:szCs w:val="28"/>
        </w:rPr>
        <w:t>был создан набор данных для обучения модели</w:t>
      </w:r>
      <w:r w:rsidR="00CE59DF">
        <w:rPr>
          <w:rFonts w:ascii="Times New Roman" w:hAnsi="Times New Roman" w:cs="Times New Roman"/>
          <w:sz w:val="28"/>
          <w:szCs w:val="28"/>
        </w:rPr>
        <w:t xml:space="preserve">, который содержал </w:t>
      </w:r>
      <w:r w:rsidR="00AE7D23" w:rsidRPr="00AE7D23">
        <w:rPr>
          <w:rFonts w:ascii="Times New Roman" w:hAnsi="Times New Roman" w:cs="Times New Roman"/>
          <w:sz w:val="28"/>
          <w:szCs w:val="28"/>
        </w:rPr>
        <w:t>9336 пар парафраз</w:t>
      </w:r>
      <w:r w:rsidR="00495316">
        <w:rPr>
          <w:rFonts w:ascii="Times New Roman" w:hAnsi="Times New Roman" w:cs="Times New Roman"/>
          <w:sz w:val="28"/>
          <w:szCs w:val="28"/>
        </w:rPr>
        <w:t xml:space="preserve"> навыков</w:t>
      </w:r>
      <w:r w:rsidR="00AE7D23" w:rsidRPr="00AE7D23">
        <w:rPr>
          <w:rFonts w:ascii="Times New Roman" w:hAnsi="Times New Roman" w:cs="Times New Roman"/>
          <w:sz w:val="28"/>
          <w:szCs w:val="28"/>
        </w:rPr>
        <w:t xml:space="preserve"> на русском, английском и казахском языках, а также дополнительный набор из 3095 пар на русском языке</w:t>
      </w:r>
      <w:r w:rsidR="00D81E4E">
        <w:rPr>
          <w:rFonts w:ascii="Times New Roman" w:hAnsi="Times New Roman" w:cs="Times New Roman"/>
          <w:sz w:val="28"/>
          <w:szCs w:val="28"/>
        </w:rPr>
        <w:t xml:space="preserve">. </w:t>
      </w:r>
      <w:r w:rsidR="00A416A3">
        <w:rPr>
          <w:rFonts w:ascii="Times New Roman" w:hAnsi="Times New Roman" w:cs="Times New Roman"/>
          <w:sz w:val="28"/>
          <w:szCs w:val="28"/>
        </w:rPr>
        <w:t>Структура обучающего набора данных состояла из пар «</w:t>
      </w:r>
      <w:r w:rsidR="00A416A3">
        <w:rPr>
          <w:rFonts w:ascii="Times New Roman" w:hAnsi="Times New Roman" w:cs="Times New Roman"/>
          <w:sz w:val="28"/>
          <w:szCs w:val="28"/>
          <w:lang w:val="en-US"/>
        </w:rPr>
        <w:t>anchor</w:t>
      </w:r>
      <w:r w:rsidR="00A416A3">
        <w:rPr>
          <w:rFonts w:ascii="Times New Roman" w:hAnsi="Times New Roman" w:cs="Times New Roman"/>
          <w:sz w:val="28"/>
          <w:szCs w:val="28"/>
        </w:rPr>
        <w:t>-</w:t>
      </w:r>
      <w:r w:rsidR="00A416A3">
        <w:rPr>
          <w:rFonts w:ascii="Times New Roman" w:hAnsi="Times New Roman" w:cs="Times New Roman"/>
          <w:sz w:val="28"/>
          <w:szCs w:val="28"/>
          <w:lang w:val="en-US"/>
        </w:rPr>
        <w:t>positive</w:t>
      </w:r>
      <w:r w:rsidR="00A416A3">
        <w:rPr>
          <w:rFonts w:ascii="Times New Roman" w:hAnsi="Times New Roman" w:cs="Times New Roman"/>
          <w:sz w:val="28"/>
          <w:szCs w:val="28"/>
        </w:rPr>
        <w:t>»</w:t>
      </w:r>
      <w:r w:rsidR="0087141A" w:rsidRPr="005D6826">
        <w:rPr>
          <w:rFonts w:ascii="Times New Roman" w:hAnsi="Times New Roman" w:cs="Times New Roman"/>
          <w:sz w:val="28"/>
          <w:szCs w:val="28"/>
        </w:rPr>
        <w:t>.</w:t>
      </w:r>
      <w:r w:rsidR="00F74D73">
        <w:rPr>
          <w:rFonts w:ascii="Times New Roman" w:hAnsi="Times New Roman" w:cs="Times New Roman"/>
          <w:sz w:val="28"/>
          <w:szCs w:val="28"/>
        </w:rPr>
        <w:t xml:space="preserve"> Такая структура не требует предварительной разметки, так как все пары положительные.</w:t>
      </w:r>
      <w:r w:rsidR="001E0EB7">
        <w:rPr>
          <w:rFonts w:ascii="Times New Roman" w:hAnsi="Times New Roman" w:cs="Times New Roman"/>
          <w:sz w:val="28"/>
          <w:szCs w:val="28"/>
        </w:rPr>
        <w:t xml:space="preserve"> Отрицательные пары при дообучении модели </w:t>
      </w:r>
      <w:r w:rsidR="00013285">
        <w:rPr>
          <w:rFonts w:ascii="Times New Roman" w:hAnsi="Times New Roman" w:cs="Times New Roman"/>
          <w:sz w:val="28"/>
          <w:szCs w:val="28"/>
        </w:rPr>
        <w:t xml:space="preserve">в таком случае </w:t>
      </w:r>
      <w:r w:rsidR="001E0EB7">
        <w:rPr>
          <w:rFonts w:ascii="Times New Roman" w:hAnsi="Times New Roman" w:cs="Times New Roman"/>
          <w:sz w:val="28"/>
          <w:szCs w:val="28"/>
        </w:rPr>
        <w:t>формируются</w:t>
      </w:r>
      <w:r w:rsidR="005D6826" w:rsidRPr="005D6826">
        <w:rPr>
          <w:rFonts w:ascii="Times New Roman" w:hAnsi="Times New Roman" w:cs="Times New Roman"/>
          <w:sz w:val="28"/>
          <w:szCs w:val="28"/>
        </w:rPr>
        <w:t xml:space="preserve"> </w:t>
      </w:r>
      <w:r w:rsidR="001E0EB7">
        <w:rPr>
          <w:rFonts w:ascii="Times New Roman" w:hAnsi="Times New Roman" w:cs="Times New Roman"/>
          <w:sz w:val="28"/>
          <w:szCs w:val="28"/>
        </w:rPr>
        <w:t xml:space="preserve">с помощью функции потерь </w:t>
      </w:r>
      <w:r w:rsidR="001E0EB7" w:rsidRPr="001E0EB7">
        <w:rPr>
          <w:rFonts w:ascii="Times New Roman" w:hAnsi="Times New Roman" w:cs="Times New Roman"/>
          <w:sz w:val="28"/>
          <w:szCs w:val="28"/>
        </w:rPr>
        <w:t>MultipleNegativesRankingLoss</w:t>
      </w:r>
      <w:r w:rsidR="001E0EB7">
        <w:rPr>
          <w:rFonts w:ascii="Times New Roman" w:hAnsi="Times New Roman" w:cs="Times New Roman"/>
          <w:sz w:val="28"/>
          <w:szCs w:val="28"/>
        </w:rPr>
        <w:t xml:space="preserve">. </w:t>
      </w:r>
      <w:r w:rsidR="005D6826">
        <w:rPr>
          <w:rFonts w:ascii="Times New Roman" w:hAnsi="Times New Roman" w:cs="Times New Roman"/>
          <w:sz w:val="28"/>
          <w:szCs w:val="28"/>
        </w:rPr>
        <w:t>Образцы пар для русского и казахского языков приведены на рисунк</w:t>
      </w:r>
      <w:r w:rsidR="005A14A6">
        <w:rPr>
          <w:rFonts w:ascii="Times New Roman" w:hAnsi="Times New Roman" w:cs="Times New Roman"/>
          <w:sz w:val="28"/>
          <w:szCs w:val="28"/>
          <w:lang w:val="kk-KZ"/>
        </w:rPr>
        <w:t>е</w:t>
      </w:r>
      <w:r w:rsidR="00FD5AC8">
        <w:rPr>
          <w:rFonts w:ascii="Times New Roman" w:hAnsi="Times New Roman" w:cs="Times New Roman"/>
          <w:sz w:val="28"/>
          <w:szCs w:val="28"/>
        </w:rPr>
        <w:t xml:space="preserve"> 2.11а</w:t>
      </w:r>
      <w:r w:rsidR="005A14A6">
        <w:rPr>
          <w:rFonts w:ascii="Times New Roman" w:hAnsi="Times New Roman" w:cs="Times New Roman"/>
          <w:sz w:val="28"/>
          <w:szCs w:val="28"/>
          <w:lang w:val="kk-KZ"/>
        </w:rPr>
        <w:t>,</w:t>
      </w:r>
      <w:r w:rsidR="00FD5AC8">
        <w:rPr>
          <w:rFonts w:ascii="Times New Roman" w:hAnsi="Times New Roman" w:cs="Times New Roman"/>
          <w:sz w:val="28"/>
          <w:szCs w:val="28"/>
        </w:rPr>
        <w:t xml:space="preserve"> </w:t>
      </w:r>
      <w:r w:rsidR="005A14A6">
        <w:rPr>
          <w:rFonts w:ascii="Times New Roman" w:hAnsi="Times New Roman" w:cs="Times New Roman"/>
          <w:sz w:val="28"/>
          <w:szCs w:val="28"/>
          <w:lang w:val="kk-KZ"/>
        </w:rPr>
        <w:t>2.11</w:t>
      </w:r>
      <w:r w:rsidR="00FD5AC8">
        <w:rPr>
          <w:rFonts w:ascii="Times New Roman" w:hAnsi="Times New Roman" w:cs="Times New Roman"/>
          <w:sz w:val="28"/>
          <w:szCs w:val="28"/>
        </w:rPr>
        <w:t>б</w:t>
      </w:r>
      <w:r w:rsidR="005D6826">
        <w:rPr>
          <w:rFonts w:ascii="Times New Roman" w:hAnsi="Times New Roman" w:cs="Times New Roman"/>
          <w:sz w:val="28"/>
          <w:szCs w:val="28"/>
        </w:rPr>
        <w:t xml:space="preserve">. </w:t>
      </w:r>
    </w:p>
    <w:p w14:paraId="2A5CF98A" w14:textId="77777777" w:rsidR="001B2A77" w:rsidRDefault="001B2A77" w:rsidP="00FD70EA">
      <w:pPr>
        <w:spacing w:after="0" w:line="240" w:lineRule="auto"/>
        <w:ind w:firstLine="709"/>
        <w:jc w:val="both"/>
        <w:rPr>
          <w:rFonts w:ascii="Times New Roman" w:hAnsi="Times New Roman" w:cs="Times New Roman"/>
          <w:sz w:val="28"/>
          <w:szCs w:val="28"/>
        </w:rPr>
      </w:pPr>
    </w:p>
    <w:p w14:paraId="03821DA0" w14:textId="1E69B32D" w:rsidR="007A4003" w:rsidRDefault="005D6826" w:rsidP="00FD70EA">
      <w:pPr>
        <w:spacing w:after="0" w:line="240" w:lineRule="auto"/>
        <w:jc w:val="center"/>
        <w:rPr>
          <w:rFonts w:ascii="Times New Roman" w:hAnsi="Times New Roman" w:cs="Times New Roman"/>
          <w:sz w:val="28"/>
          <w:szCs w:val="28"/>
        </w:rPr>
      </w:pPr>
      <w:r w:rsidRPr="005D6826">
        <w:rPr>
          <w:rFonts w:ascii="Times New Roman" w:hAnsi="Times New Roman" w:cs="Times New Roman"/>
          <w:noProof/>
          <w:sz w:val="28"/>
          <w:szCs w:val="28"/>
          <w:lang w:val="kk-KZ" w:eastAsia="kk-KZ"/>
        </w:rPr>
        <w:drawing>
          <wp:inline distT="0" distB="0" distL="0" distR="0" wp14:anchorId="2188A2C1" wp14:editId="0549B0FD">
            <wp:extent cx="4929229" cy="1122092"/>
            <wp:effectExtent l="0" t="0" r="5080" b="1905"/>
            <wp:docPr id="4" name="Рисунок 4">
              <a:extLst xmlns:a="http://schemas.openxmlformats.org/drawingml/2006/main">
                <a:ext uri="{FF2B5EF4-FFF2-40B4-BE49-F238E27FC236}">
                  <a16:creationId xmlns:a16="http://schemas.microsoft.com/office/drawing/2014/main" id="{D1E39E02-143C-44A2-A53C-8D5C9A8AFA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D1E39E02-143C-44A2-A53C-8D5C9A8AFA89}"/>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01697" cy="1138589"/>
                    </a:xfrm>
                    <a:prstGeom prst="rect">
                      <a:avLst/>
                    </a:prstGeom>
                    <a:noFill/>
                  </pic:spPr>
                </pic:pic>
              </a:graphicData>
            </a:graphic>
          </wp:inline>
        </w:drawing>
      </w:r>
    </w:p>
    <w:p w14:paraId="02807C5C" w14:textId="6958D1E3" w:rsidR="00633D11" w:rsidRPr="005A14A6" w:rsidRDefault="005A14A6" w:rsidP="005A14A6">
      <w:pPr>
        <w:spacing w:after="0" w:line="240" w:lineRule="auto"/>
        <w:jc w:val="center"/>
        <w:rPr>
          <w:rFonts w:ascii="Times New Roman" w:hAnsi="Times New Roman" w:cs="Times New Roman"/>
          <w:sz w:val="24"/>
          <w:szCs w:val="24"/>
        </w:rPr>
      </w:pPr>
      <w:r w:rsidRPr="005A14A6">
        <w:rPr>
          <w:rFonts w:ascii="Times New Roman" w:hAnsi="Times New Roman" w:cs="Times New Roman"/>
          <w:sz w:val="24"/>
          <w:szCs w:val="24"/>
        </w:rPr>
        <w:t>а</w:t>
      </w:r>
    </w:p>
    <w:p w14:paraId="4F647F28" w14:textId="77777777" w:rsidR="00633D11" w:rsidRPr="005A14A6" w:rsidRDefault="00633D11" w:rsidP="00FD70EA">
      <w:pPr>
        <w:spacing w:after="0" w:line="240" w:lineRule="auto"/>
        <w:ind w:firstLine="709"/>
        <w:jc w:val="both"/>
        <w:rPr>
          <w:rFonts w:ascii="Times New Roman" w:hAnsi="Times New Roman" w:cs="Times New Roman"/>
          <w:sz w:val="24"/>
          <w:szCs w:val="24"/>
        </w:rPr>
      </w:pPr>
    </w:p>
    <w:p w14:paraId="67DA8701" w14:textId="769A7840" w:rsidR="005D6826" w:rsidRPr="005A14A6" w:rsidRDefault="005D6826" w:rsidP="00FD70EA">
      <w:pPr>
        <w:spacing w:after="0" w:line="240" w:lineRule="auto"/>
        <w:jc w:val="center"/>
        <w:rPr>
          <w:rFonts w:ascii="Times New Roman" w:hAnsi="Times New Roman" w:cs="Times New Roman"/>
          <w:sz w:val="24"/>
          <w:szCs w:val="24"/>
        </w:rPr>
      </w:pPr>
      <w:r w:rsidRPr="005A14A6">
        <w:rPr>
          <w:rFonts w:ascii="Times New Roman" w:hAnsi="Times New Roman" w:cs="Times New Roman"/>
          <w:noProof/>
          <w:sz w:val="24"/>
          <w:szCs w:val="24"/>
          <w:lang w:val="kk-KZ" w:eastAsia="kk-KZ"/>
        </w:rPr>
        <w:drawing>
          <wp:inline distT="0" distB="0" distL="0" distR="0" wp14:anchorId="158C69AF" wp14:editId="250B2560">
            <wp:extent cx="4723075" cy="1401046"/>
            <wp:effectExtent l="0" t="0" r="1905" b="8890"/>
            <wp:docPr id="25" name="Рисунок 6">
              <a:extLst xmlns:a="http://schemas.openxmlformats.org/drawingml/2006/main">
                <a:ext uri="{FF2B5EF4-FFF2-40B4-BE49-F238E27FC236}">
                  <a16:creationId xmlns:a16="http://schemas.microsoft.com/office/drawing/2014/main" id="{284A3D31-FAA3-450A-B5EA-9C31CA3432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284A3D31-FAA3-450A-B5EA-9C31CA34323A}"/>
                        </a:ext>
                      </a:extLst>
                    </pic:cNvPr>
                    <pic:cNvPicPr>
                      <a:picLocks noChangeAspect="1"/>
                    </pic:cNvPicPr>
                  </pic:nvPicPr>
                  <pic:blipFill>
                    <a:blip r:embed="rId36"/>
                    <a:stretch>
                      <a:fillRect/>
                    </a:stretch>
                  </pic:blipFill>
                  <pic:spPr>
                    <a:xfrm>
                      <a:off x="0" y="0"/>
                      <a:ext cx="4774072" cy="1416174"/>
                    </a:xfrm>
                    <a:prstGeom prst="rect">
                      <a:avLst/>
                    </a:prstGeom>
                  </pic:spPr>
                </pic:pic>
              </a:graphicData>
            </a:graphic>
          </wp:inline>
        </w:drawing>
      </w:r>
    </w:p>
    <w:p w14:paraId="29B984B0" w14:textId="71BEE7DB" w:rsidR="00EB1DFF" w:rsidRPr="005A14A6" w:rsidRDefault="005A14A6" w:rsidP="00FD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w:t>
      </w:r>
    </w:p>
    <w:p w14:paraId="7DFD53FB" w14:textId="77777777" w:rsidR="00EB1DFF" w:rsidRPr="005A14A6" w:rsidRDefault="00EB1DFF" w:rsidP="00FD70EA">
      <w:pPr>
        <w:spacing w:after="0" w:line="240" w:lineRule="auto"/>
        <w:jc w:val="center"/>
        <w:rPr>
          <w:rFonts w:ascii="Times New Roman" w:hAnsi="Times New Roman" w:cs="Times New Roman"/>
          <w:sz w:val="16"/>
          <w:szCs w:val="16"/>
        </w:rPr>
      </w:pPr>
    </w:p>
    <w:p w14:paraId="6B3BBF8B" w14:textId="1784E34F" w:rsidR="00633D11" w:rsidRDefault="00EB1DFF"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FD5AC8">
        <w:rPr>
          <w:rFonts w:ascii="Times New Roman" w:hAnsi="Times New Roman" w:cs="Times New Roman"/>
          <w:sz w:val="28"/>
          <w:szCs w:val="28"/>
        </w:rPr>
        <w:t xml:space="preserve"> 2</w:t>
      </w:r>
      <w:r>
        <w:rPr>
          <w:rFonts w:ascii="Times New Roman" w:hAnsi="Times New Roman" w:cs="Times New Roman"/>
          <w:sz w:val="28"/>
          <w:szCs w:val="28"/>
        </w:rPr>
        <w:t>.</w:t>
      </w:r>
      <w:r w:rsidR="00FD5AC8">
        <w:rPr>
          <w:rFonts w:ascii="Times New Roman" w:hAnsi="Times New Roman" w:cs="Times New Roman"/>
          <w:sz w:val="28"/>
          <w:szCs w:val="28"/>
        </w:rPr>
        <w:t>11</w:t>
      </w:r>
      <w:r>
        <w:rPr>
          <w:rFonts w:ascii="Times New Roman" w:hAnsi="Times New Roman" w:cs="Times New Roman"/>
          <w:sz w:val="28"/>
          <w:szCs w:val="28"/>
        </w:rPr>
        <w:t xml:space="preserve"> </w:t>
      </w:r>
      <w:r w:rsidR="005A14A6">
        <w:rPr>
          <w:rFonts w:ascii="Times New Roman" w:hAnsi="Times New Roman" w:cs="Times New Roman"/>
          <w:sz w:val="28"/>
          <w:szCs w:val="28"/>
          <w:lang w:val="kk-KZ"/>
        </w:rPr>
        <w:t xml:space="preserve">– </w:t>
      </w:r>
      <w:r w:rsidRPr="00633D11">
        <w:rPr>
          <w:rFonts w:ascii="Times New Roman" w:hAnsi="Times New Roman" w:cs="Times New Roman"/>
          <w:sz w:val="28"/>
          <w:szCs w:val="28"/>
        </w:rPr>
        <w:t xml:space="preserve">Образец обучающего </w:t>
      </w:r>
      <w:r>
        <w:rPr>
          <w:rFonts w:ascii="Times New Roman" w:hAnsi="Times New Roman" w:cs="Times New Roman"/>
          <w:sz w:val="28"/>
          <w:szCs w:val="28"/>
        </w:rPr>
        <w:t>набора данных</w:t>
      </w:r>
      <w:r w:rsidRPr="00633D11">
        <w:rPr>
          <w:rFonts w:ascii="Times New Roman" w:hAnsi="Times New Roman" w:cs="Times New Roman"/>
          <w:sz w:val="28"/>
          <w:szCs w:val="28"/>
        </w:rPr>
        <w:t xml:space="preserve"> на русском языке</w:t>
      </w:r>
      <w:r>
        <w:rPr>
          <w:rFonts w:ascii="Times New Roman" w:hAnsi="Times New Roman" w:cs="Times New Roman"/>
          <w:sz w:val="28"/>
          <w:szCs w:val="28"/>
        </w:rPr>
        <w:t xml:space="preserve"> (а) и </w:t>
      </w:r>
      <w:r w:rsidR="00633D11" w:rsidRPr="00633D11">
        <w:rPr>
          <w:rFonts w:ascii="Times New Roman" w:hAnsi="Times New Roman" w:cs="Times New Roman"/>
          <w:sz w:val="28"/>
          <w:szCs w:val="28"/>
        </w:rPr>
        <w:t>на казахском языке</w:t>
      </w:r>
      <w:r w:rsidR="005A14A6">
        <w:rPr>
          <w:rFonts w:ascii="Times New Roman" w:hAnsi="Times New Roman" w:cs="Times New Roman"/>
          <w:sz w:val="28"/>
          <w:szCs w:val="28"/>
        </w:rPr>
        <w:t xml:space="preserve"> (б)</w:t>
      </w:r>
    </w:p>
    <w:p w14:paraId="464AE1AA" w14:textId="72FA987F" w:rsidR="005D6826" w:rsidRDefault="005D6826" w:rsidP="00FD70EA">
      <w:pPr>
        <w:spacing w:after="0" w:line="240" w:lineRule="auto"/>
        <w:ind w:firstLine="709"/>
        <w:jc w:val="both"/>
        <w:rPr>
          <w:rFonts w:ascii="Times New Roman" w:hAnsi="Times New Roman" w:cs="Times New Roman"/>
          <w:b/>
          <w:sz w:val="28"/>
          <w:szCs w:val="28"/>
        </w:rPr>
      </w:pPr>
    </w:p>
    <w:p w14:paraId="12B93913" w14:textId="7F944DC3" w:rsidR="0080679E" w:rsidRPr="005A14A6" w:rsidRDefault="00C70B5B" w:rsidP="00FD70EA">
      <w:pPr>
        <w:spacing w:after="0" w:line="240" w:lineRule="auto"/>
        <w:ind w:firstLine="709"/>
        <w:jc w:val="both"/>
        <w:rPr>
          <w:rFonts w:ascii="Times New Roman" w:hAnsi="Times New Roman" w:cs="Times New Roman"/>
          <w:bCs/>
          <w:sz w:val="28"/>
          <w:szCs w:val="28"/>
        </w:rPr>
      </w:pPr>
      <w:r w:rsidRPr="005A14A6">
        <w:rPr>
          <w:rFonts w:ascii="Times New Roman" w:hAnsi="Times New Roman" w:cs="Times New Roman"/>
          <w:bCs/>
          <w:sz w:val="28"/>
          <w:szCs w:val="28"/>
        </w:rPr>
        <w:t xml:space="preserve">Валидация </w:t>
      </w:r>
      <w:r w:rsidR="005A14A6">
        <w:rPr>
          <w:rFonts w:ascii="Times New Roman" w:hAnsi="Times New Roman" w:cs="Times New Roman"/>
          <w:bCs/>
          <w:sz w:val="28"/>
          <w:szCs w:val="28"/>
        </w:rPr>
        <w:t xml:space="preserve">и тестирование проводилось на </w:t>
      </w:r>
      <w:r w:rsidRPr="005A14A6">
        <w:rPr>
          <w:rFonts w:ascii="Times New Roman" w:hAnsi="Times New Roman" w:cs="Times New Roman"/>
          <w:bCs/>
          <w:sz w:val="28"/>
          <w:szCs w:val="28"/>
        </w:rPr>
        <w:t xml:space="preserve">английском датасете Semantic Textual Similarity Benchmark (STSB) </w:t>
      </w:r>
      <w:hyperlink r:id="rId37" w:history="1">
        <w:r w:rsidR="00EC098C" w:rsidRPr="005A14A6">
          <w:rPr>
            <w:rStyle w:val="a5"/>
            <w:rFonts w:ascii="Times New Roman" w:hAnsi="Times New Roman" w:cs="Times New Roman"/>
            <w:bCs/>
            <w:color w:val="auto"/>
            <w:sz w:val="28"/>
            <w:szCs w:val="28"/>
            <w:u w:val="none"/>
          </w:rPr>
          <w:t>https://huggingface.co/datasets/sentence-transformers/stsb</w:t>
        </w:r>
      </w:hyperlink>
      <w:r w:rsidR="00EC098C" w:rsidRPr="005A14A6">
        <w:rPr>
          <w:rFonts w:ascii="Times New Roman" w:hAnsi="Times New Roman" w:cs="Times New Roman"/>
          <w:bCs/>
          <w:sz w:val="28"/>
          <w:szCs w:val="28"/>
        </w:rPr>
        <w:t xml:space="preserve"> </w:t>
      </w:r>
      <w:r w:rsidRPr="005A14A6">
        <w:rPr>
          <w:rFonts w:ascii="Times New Roman" w:hAnsi="Times New Roman" w:cs="Times New Roman"/>
          <w:bCs/>
          <w:sz w:val="28"/>
          <w:szCs w:val="28"/>
        </w:rPr>
        <w:t>и русском датасете RuSTSBenchmarkSTS</w:t>
      </w:r>
      <w:r w:rsidR="00EC098C" w:rsidRPr="005A14A6">
        <w:rPr>
          <w:rFonts w:ascii="Times New Roman" w:hAnsi="Times New Roman" w:cs="Times New Roman"/>
          <w:bCs/>
          <w:sz w:val="28"/>
          <w:szCs w:val="28"/>
        </w:rPr>
        <w:t xml:space="preserve"> </w:t>
      </w:r>
      <w:hyperlink r:id="rId38" w:history="1">
        <w:r w:rsidR="00EC098C" w:rsidRPr="005A14A6">
          <w:rPr>
            <w:rStyle w:val="a5"/>
            <w:rFonts w:ascii="Times New Roman" w:hAnsi="Times New Roman" w:cs="Times New Roman"/>
            <w:bCs/>
            <w:color w:val="auto"/>
            <w:sz w:val="28"/>
            <w:szCs w:val="28"/>
            <w:u w:val="none"/>
          </w:rPr>
          <w:t>https://huggingface.co/datasets/ai-forever/ru-stsbenchmark-sts</w:t>
        </w:r>
      </w:hyperlink>
      <w:r w:rsidRPr="005A14A6">
        <w:rPr>
          <w:rFonts w:ascii="Times New Roman" w:hAnsi="Times New Roman" w:cs="Times New Roman"/>
          <w:bCs/>
          <w:sz w:val="28"/>
          <w:szCs w:val="28"/>
        </w:rPr>
        <w:t>.  STSB – это набор пар предложений для определения семантической близости на английском языке, взятых из новостных заголовков, видео и подписей к изображениям, а также данных вывода на естественном языке. Оценки сходства были нормализованы до значений от 0 до 1. RuSTSBenchmarkSTS – это датасет для задачи определения семантической близости между текстами на русском языке. Каждый пример содержит пару текстов, для которой необходимо предсказать их семантическую близость, выраженную в виде числового коэффициента от 0 до 5.  Оценки сходства также нормализованы до значений от 0 до 1</w:t>
      </w:r>
      <w:r w:rsidR="00EB5C03" w:rsidRPr="005A14A6">
        <w:rPr>
          <w:rFonts w:ascii="Times New Roman" w:hAnsi="Times New Roman" w:cs="Times New Roman"/>
          <w:bCs/>
          <w:sz w:val="28"/>
          <w:szCs w:val="28"/>
        </w:rPr>
        <w:t xml:space="preserve"> (</w:t>
      </w:r>
      <w:r w:rsidR="005A14A6" w:rsidRPr="005A14A6">
        <w:rPr>
          <w:rFonts w:ascii="Times New Roman" w:hAnsi="Times New Roman" w:cs="Times New Roman"/>
          <w:bCs/>
          <w:sz w:val="28"/>
          <w:szCs w:val="28"/>
        </w:rPr>
        <w:t xml:space="preserve">рисунок </w:t>
      </w:r>
      <w:r w:rsidR="00EB5C03" w:rsidRPr="005A14A6">
        <w:rPr>
          <w:rFonts w:ascii="Times New Roman" w:hAnsi="Times New Roman" w:cs="Times New Roman"/>
          <w:bCs/>
          <w:sz w:val="28"/>
          <w:szCs w:val="28"/>
        </w:rPr>
        <w:t>2.12а</w:t>
      </w:r>
      <w:r w:rsidR="005A14A6">
        <w:rPr>
          <w:rFonts w:ascii="Times New Roman" w:hAnsi="Times New Roman" w:cs="Times New Roman"/>
          <w:bCs/>
          <w:sz w:val="28"/>
          <w:szCs w:val="28"/>
          <w:lang w:val="kk-KZ"/>
        </w:rPr>
        <w:t>, 2.12</w:t>
      </w:r>
      <w:r w:rsidR="00EB5C03" w:rsidRPr="005A14A6">
        <w:rPr>
          <w:rFonts w:ascii="Times New Roman" w:hAnsi="Times New Roman" w:cs="Times New Roman"/>
          <w:bCs/>
          <w:sz w:val="28"/>
          <w:szCs w:val="28"/>
        </w:rPr>
        <w:t>б</w:t>
      </w:r>
      <w:r w:rsidRPr="005A14A6">
        <w:rPr>
          <w:rFonts w:ascii="Times New Roman" w:hAnsi="Times New Roman" w:cs="Times New Roman"/>
          <w:bCs/>
          <w:sz w:val="28"/>
          <w:szCs w:val="28"/>
        </w:rPr>
        <w:t>.</w:t>
      </w:r>
    </w:p>
    <w:p w14:paraId="329815A4" w14:textId="0F82F219" w:rsidR="00BC0CE3" w:rsidRPr="005A14A6" w:rsidRDefault="00BC0CE3" w:rsidP="00FD70EA">
      <w:pPr>
        <w:spacing w:after="0" w:line="240" w:lineRule="auto"/>
        <w:ind w:firstLine="709"/>
        <w:jc w:val="both"/>
        <w:rPr>
          <w:rFonts w:ascii="Times New Roman" w:hAnsi="Times New Roman" w:cs="Times New Roman"/>
          <w:bCs/>
          <w:sz w:val="28"/>
          <w:szCs w:val="28"/>
        </w:rPr>
      </w:pPr>
    </w:p>
    <w:p w14:paraId="2D8E616E" w14:textId="1734CCFA" w:rsidR="00BC0CE3" w:rsidRDefault="00BC0CE3" w:rsidP="005A14A6">
      <w:pPr>
        <w:spacing w:after="0" w:line="240" w:lineRule="auto"/>
        <w:jc w:val="center"/>
        <w:rPr>
          <w:rFonts w:ascii="Times New Roman" w:hAnsi="Times New Roman" w:cs="Times New Roman"/>
          <w:bCs/>
          <w:sz w:val="28"/>
          <w:szCs w:val="28"/>
        </w:rPr>
      </w:pPr>
      <w:r>
        <w:rPr>
          <w:rFonts w:ascii="Times New Roman" w:hAnsi="Times New Roman" w:cs="Times New Roman"/>
          <w:bCs/>
          <w:noProof/>
          <w:sz w:val="28"/>
          <w:szCs w:val="28"/>
          <w:lang w:val="kk-KZ" w:eastAsia="kk-KZ"/>
        </w:rPr>
        <w:drawing>
          <wp:inline distT="0" distB="0" distL="0" distR="0" wp14:anchorId="147E0C41" wp14:editId="577BE12A">
            <wp:extent cx="4114800" cy="2267122"/>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47478" cy="2285126"/>
                    </a:xfrm>
                    <a:prstGeom prst="rect">
                      <a:avLst/>
                    </a:prstGeom>
                    <a:noFill/>
                  </pic:spPr>
                </pic:pic>
              </a:graphicData>
            </a:graphic>
          </wp:inline>
        </w:drawing>
      </w:r>
    </w:p>
    <w:p w14:paraId="5375D7E6" w14:textId="24C7BF4C" w:rsidR="00C06CC1" w:rsidRPr="005A14A6" w:rsidRDefault="005A14A6" w:rsidP="005A14A6">
      <w:pPr>
        <w:spacing w:after="0" w:line="240" w:lineRule="auto"/>
        <w:jc w:val="center"/>
        <w:rPr>
          <w:rFonts w:ascii="Times New Roman" w:hAnsi="Times New Roman" w:cs="Times New Roman"/>
          <w:bCs/>
          <w:sz w:val="24"/>
          <w:szCs w:val="24"/>
        </w:rPr>
      </w:pPr>
      <w:r w:rsidRPr="005A14A6">
        <w:rPr>
          <w:rFonts w:ascii="Times New Roman" w:hAnsi="Times New Roman" w:cs="Times New Roman"/>
          <w:bCs/>
          <w:sz w:val="24"/>
          <w:szCs w:val="24"/>
        </w:rPr>
        <w:t>а</w:t>
      </w:r>
    </w:p>
    <w:p w14:paraId="275F384C" w14:textId="7053E267" w:rsidR="00BC0CE3" w:rsidRPr="005A14A6" w:rsidRDefault="00BC0CE3" w:rsidP="005A14A6">
      <w:pPr>
        <w:spacing w:after="0" w:line="240" w:lineRule="auto"/>
        <w:jc w:val="both"/>
        <w:rPr>
          <w:rFonts w:ascii="Times New Roman" w:hAnsi="Times New Roman" w:cs="Times New Roman"/>
          <w:bCs/>
          <w:sz w:val="24"/>
          <w:szCs w:val="24"/>
        </w:rPr>
      </w:pPr>
    </w:p>
    <w:p w14:paraId="5D216C79" w14:textId="51ADACA7" w:rsidR="00BC0CE3" w:rsidRPr="005A14A6" w:rsidRDefault="00BC0CE3" w:rsidP="005A14A6">
      <w:pPr>
        <w:spacing w:after="0" w:line="240" w:lineRule="auto"/>
        <w:jc w:val="center"/>
        <w:rPr>
          <w:rFonts w:ascii="Times New Roman" w:hAnsi="Times New Roman" w:cs="Times New Roman"/>
          <w:bCs/>
          <w:sz w:val="24"/>
          <w:szCs w:val="24"/>
        </w:rPr>
      </w:pPr>
      <w:r w:rsidRPr="005A14A6">
        <w:rPr>
          <w:rFonts w:ascii="Times New Roman" w:hAnsi="Times New Roman" w:cs="Times New Roman"/>
          <w:bCs/>
          <w:noProof/>
          <w:sz w:val="24"/>
          <w:szCs w:val="24"/>
          <w:lang w:val="kk-KZ" w:eastAsia="kk-KZ"/>
        </w:rPr>
        <w:drawing>
          <wp:inline distT="0" distB="0" distL="0" distR="0" wp14:anchorId="6F6BD5FC" wp14:editId="074DF71C">
            <wp:extent cx="4149306" cy="2283740"/>
            <wp:effectExtent l="0" t="0" r="381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05460" cy="2314647"/>
                    </a:xfrm>
                    <a:prstGeom prst="rect">
                      <a:avLst/>
                    </a:prstGeom>
                    <a:noFill/>
                  </pic:spPr>
                </pic:pic>
              </a:graphicData>
            </a:graphic>
          </wp:inline>
        </w:drawing>
      </w:r>
    </w:p>
    <w:p w14:paraId="0EC56C2C" w14:textId="090C9007" w:rsidR="00C06CC1" w:rsidRPr="005A14A6" w:rsidRDefault="005A14A6" w:rsidP="005A14A6">
      <w:pPr>
        <w:spacing w:after="0" w:line="240" w:lineRule="auto"/>
        <w:jc w:val="center"/>
        <w:rPr>
          <w:rFonts w:ascii="Times New Roman" w:hAnsi="Times New Roman" w:cs="Times New Roman"/>
          <w:bCs/>
          <w:sz w:val="24"/>
          <w:szCs w:val="24"/>
        </w:rPr>
      </w:pPr>
      <w:r w:rsidRPr="005A14A6">
        <w:rPr>
          <w:rFonts w:ascii="Times New Roman" w:hAnsi="Times New Roman" w:cs="Times New Roman"/>
          <w:bCs/>
          <w:sz w:val="24"/>
          <w:szCs w:val="24"/>
        </w:rPr>
        <w:t>б</w:t>
      </w:r>
    </w:p>
    <w:p w14:paraId="69F72A52" w14:textId="3C9C248D" w:rsidR="00BC0CE3" w:rsidRPr="005A14A6" w:rsidRDefault="00BC0CE3" w:rsidP="00FD70EA">
      <w:pPr>
        <w:spacing w:after="0" w:line="240" w:lineRule="auto"/>
        <w:ind w:firstLine="709"/>
        <w:jc w:val="both"/>
        <w:rPr>
          <w:rFonts w:ascii="Times New Roman" w:hAnsi="Times New Roman" w:cs="Times New Roman"/>
          <w:bCs/>
          <w:sz w:val="16"/>
          <w:szCs w:val="16"/>
        </w:rPr>
      </w:pPr>
    </w:p>
    <w:p w14:paraId="1BB01AA6" w14:textId="1518D238" w:rsidR="00BC0CE3" w:rsidRPr="0080679E" w:rsidRDefault="00085306" w:rsidP="005A14A6">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Рисунок</w:t>
      </w:r>
      <w:r w:rsidR="00437701">
        <w:rPr>
          <w:rFonts w:ascii="Times New Roman" w:hAnsi="Times New Roman" w:cs="Times New Roman"/>
          <w:bCs/>
          <w:sz w:val="28"/>
          <w:szCs w:val="28"/>
        </w:rPr>
        <w:t xml:space="preserve"> 2.12</w:t>
      </w:r>
      <w:r>
        <w:rPr>
          <w:rFonts w:ascii="Times New Roman" w:hAnsi="Times New Roman" w:cs="Times New Roman"/>
          <w:bCs/>
          <w:sz w:val="28"/>
          <w:szCs w:val="28"/>
        </w:rPr>
        <w:t xml:space="preserve"> </w:t>
      </w:r>
      <w:r w:rsidR="005A14A6">
        <w:rPr>
          <w:rFonts w:ascii="Times New Roman" w:hAnsi="Times New Roman" w:cs="Times New Roman"/>
          <w:bCs/>
          <w:sz w:val="28"/>
          <w:szCs w:val="28"/>
          <w:lang w:val="kk-KZ"/>
        </w:rPr>
        <w:t xml:space="preserve">– </w:t>
      </w:r>
      <w:r w:rsidR="00BC0CE3" w:rsidRPr="00BC0CE3">
        <w:rPr>
          <w:rFonts w:ascii="Times New Roman" w:hAnsi="Times New Roman" w:cs="Times New Roman"/>
          <w:bCs/>
          <w:sz w:val="28"/>
          <w:szCs w:val="28"/>
        </w:rPr>
        <w:t>Образец валидационного и тестировочного датасета на английском</w:t>
      </w:r>
      <w:r w:rsidR="00C06CC1">
        <w:rPr>
          <w:rFonts w:ascii="Times New Roman" w:hAnsi="Times New Roman" w:cs="Times New Roman"/>
          <w:bCs/>
          <w:sz w:val="28"/>
          <w:szCs w:val="28"/>
        </w:rPr>
        <w:t xml:space="preserve"> (а)</w:t>
      </w:r>
      <w:r w:rsidR="00BC0CE3">
        <w:rPr>
          <w:rFonts w:ascii="Times New Roman" w:hAnsi="Times New Roman" w:cs="Times New Roman"/>
          <w:bCs/>
          <w:sz w:val="28"/>
          <w:szCs w:val="28"/>
        </w:rPr>
        <w:t xml:space="preserve"> и русском</w:t>
      </w:r>
      <w:r w:rsidR="00BC0CE3" w:rsidRPr="00BC0CE3">
        <w:rPr>
          <w:rFonts w:ascii="Times New Roman" w:hAnsi="Times New Roman" w:cs="Times New Roman"/>
          <w:bCs/>
          <w:sz w:val="28"/>
          <w:szCs w:val="28"/>
        </w:rPr>
        <w:t xml:space="preserve"> языке</w:t>
      </w:r>
      <w:r w:rsidR="00C06CC1">
        <w:rPr>
          <w:rFonts w:ascii="Times New Roman" w:hAnsi="Times New Roman" w:cs="Times New Roman"/>
          <w:bCs/>
          <w:sz w:val="28"/>
          <w:szCs w:val="28"/>
        </w:rPr>
        <w:t xml:space="preserve"> (б)</w:t>
      </w:r>
    </w:p>
    <w:p w14:paraId="69B4BA84" w14:textId="77777777" w:rsidR="007A4003" w:rsidRPr="00B93F0D" w:rsidRDefault="007A4003" w:rsidP="00FD70EA">
      <w:pPr>
        <w:spacing w:after="0" w:line="240" w:lineRule="auto"/>
        <w:ind w:firstLine="709"/>
        <w:jc w:val="both"/>
        <w:rPr>
          <w:rFonts w:ascii="Times New Roman" w:hAnsi="Times New Roman" w:cs="Times New Roman"/>
          <w:b/>
          <w:sz w:val="28"/>
          <w:szCs w:val="28"/>
        </w:rPr>
      </w:pPr>
    </w:p>
    <w:p w14:paraId="225CB240" w14:textId="44EA210F" w:rsidR="005676E6" w:rsidRPr="00324F60" w:rsidRDefault="00673268"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 xml:space="preserve">2.2.10 </w:t>
      </w:r>
      <w:r w:rsidR="005676E6" w:rsidRPr="00324F60">
        <w:rPr>
          <w:rFonts w:ascii="Times New Roman" w:hAnsi="Times New Roman" w:cs="Times New Roman"/>
          <w:sz w:val="28"/>
          <w:szCs w:val="28"/>
        </w:rPr>
        <w:t xml:space="preserve">Дообучение и оценка модели трансформеров предложений на </w:t>
      </w:r>
      <w:r w:rsidR="008A1966" w:rsidRPr="00324F60">
        <w:rPr>
          <w:rFonts w:ascii="Times New Roman" w:hAnsi="Times New Roman" w:cs="Times New Roman"/>
          <w:sz w:val="28"/>
          <w:szCs w:val="28"/>
        </w:rPr>
        <w:t xml:space="preserve">общедоступном </w:t>
      </w:r>
      <w:r w:rsidR="00324F60" w:rsidRPr="00324F60">
        <w:rPr>
          <w:rFonts w:ascii="Times New Roman" w:hAnsi="Times New Roman" w:cs="Times New Roman"/>
          <w:sz w:val="28"/>
          <w:szCs w:val="28"/>
        </w:rPr>
        <w:t>корпусе</w:t>
      </w:r>
    </w:p>
    <w:p w14:paraId="799EFC49" w14:textId="4B9CD7CF" w:rsidR="001203D1" w:rsidRPr="001203D1" w:rsidRDefault="001203D1"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Дообучение модели</w:t>
      </w:r>
      <w:r w:rsidR="001929F3">
        <w:rPr>
          <w:rFonts w:ascii="Times New Roman" w:hAnsi="Times New Roman" w:cs="Times New Roman"/>
          <w:bCs/>
          <w:sz w:val="28"/>
          <w:szCs w:val="28"/>
        </w:rPr>
        <w:t xml:space="preserve"> </w:t>
      </w:r>
      <w:r w:rsidR="001929F3" w:rsidRPr="00065CC4">
        <w:rPr>
          <w:rFonts w:ascii="Times New Roman" w:hAnsi="Times New Roman" w:cs="Times New Roman"/>
          <w:sz w:val="28"/>
          <w:szCs w:val="28"/>
        </w:rPr>
        <w:t>paraphrase-multilingual-mpnet-base-v2</w:t>
      </w:r>
      <w:r>
        <w:rPr>
          <w:rFonts w:ascii="Times New Roman" w:hAnsi="Times New Roman" w:cs="Times New Roman"/>
          <w:bCs/>
          <w:sz w:val="28"/>
          <w:szCs w:val="28"/>
        </w:rPr>
        <w:t xml:space="preserve"> проводилось с помощью функции потерь </w:t>
      </w:r>
      <w:r w:rsidRPr="001203D1">
        <w:rPr>
          <w:rFonts w:ascii="Times New Roman" w:hAnsi="Times New Roman" w:cs="Times New Roman"/>
          <w:bCs/>
          <w:sz w:val="28"/>
          <w:szCs w:val="28"/>
        </w:rPr>
        <w:t>MultipleNegativesRankingLoss</w:t>
      </w:r>
      <w:r w:rsidR="00787CC7">
        <w:rPr>
          <w:rFonts w:ascii="Times New Roman" w:hAnsi="Times New Roman" w:cs="Times New Roman"/>
          <w:bCs/>
          <w:sz w:val="28"/>
          <w:szCs w:val="28"/>
        </w:rPr>
        <w:t>, которая эффективна для пар схожих фраз</w:t>
      </w:r>
      <w:r w:rsidR="00782340">
        <w:rPr>
          <w:rFonts w:ascii="Times New Roman" w:hAnsi="Times New Roman" w:cs="Times New Roman"/>
          <w:bCs/>
          <w:sz w:val="28"/>
          <w:szCs w:val="28"/>
        </w:rPr>
        <w:t>, где</w:t>
      </w:r>
      <w:r w:rsidR="00F02403">
        <w:rPr>
          <w:rFonts w:ascii="Times New Roman" w:hAnsi="Times New Roman" w:cs="Times New Roman"/>
          <w:bCs/>
          <w:sz w:val="28"/>
          <w:szCs w:val="28"/>
        </w:rPr>
        <w:t xml:space="preserve"> </w:t>
      </w:r>
      <w:r w:rsidR="000B337F">
        <w:rPr>
          <w:rFonts w:ascii="Times New Roman" w:hAnsi="Times New Roman" w:cs="Times New Roman"/>
          <w:bCs/>
          <w:sz w:val="28"/>
          <w:szCs w:val="28"/>
        </w:rPr>
        <w:t>ее основная цель</w:t>
      </w:r>
      <w:r w:rsidR="00386409">
        <w:rPr>
          <w:rFonts w:ascii="Times New Roman" w:hAnsi="Times New Roman" w:cs="Times New Roman"/>
          <w:bCs/>
          <w:sz w:val="28"/>
          <w:szCs w:val="28"/>
        </w:rPr>
        <w:t xml:space="preserve"> -</w:t>
      </w:r>
      <w:r w:rsidR="000B337F">
        <w:rPr>
          <w:rFonts w:ascii="Times New Roman" w:hAnsi="Times New Roman" w:cs="Times New Roman"/>
          <w:bCs/>
          <w:sz w:val="28"/>
          <w:szCs w:val="28"/>
        </w:rPr>
        <w:t xml:space="preserve"> максимизация сходства между положительной парой и одновременной минимизации сходства для всех других пар</w:t>
      </w:r>
      <w:r w:rsidR="00C7370B">
        <w:rPr>
          <w:rFonts w:ascii="Times New Roman" w:hAnsi="Times New Roman" w:cs="Times New Roman"/>
          <w:bCs/>
          <w:sz w:val="28"/>
          <w:szCs w:val="28"/>
        </w:rPr>
        <w:t xml:space="preserve">, </w:t>
      </w:r>
      <w:r w:rsidR="005A14A6">
        <w:rPr>
          <w:rFonts w:ascii="Times New Roman" w:hAnsi="Times New Roman" w:cs="Times New Roman"/>
          <w:bCs/>
          <w:sz w:val="28"/>
          <w:szCs w:val="28"/>
        </w:rPr>
        <w:t xml:space="preserve">рисунок </w:t>
      </w:r>
      <w:r w:rsidR="001A2702">
        <w:rPr>
          <w:rFonts w:ascii="Times New Roman" w:hAnsi="Times New Roman" w:cs="Times New Roman"/>
          <w:bCs/>
          <w:sz w:val="28"/>
          <w:szCs w:val="28"/>
        </w:rPr>
        <w:t>2.13</w:t>
      </w:r>
      <w:r w:rsidR="00EE07A5">
        <w:rPr>
          <w:rFonts w:ascii="Times New Roman" w:hAnsi="Times New Roman" w:cs="Times New Roman"/>
          <w:bCs/>
          <w:sz w:val="28"/>
          <w:szCs w:val="28"/>
        </w:rPr>
        <w:t>.</w:t>
      </w:r>
      <w:r w:rsidR="00386409">
        <w:rPr>
          <w:rFonts w:ascii="Times New Roman" w:hAnsi="Times New Roman" w:cs="Times New Roman"/>
          <w:bCs/>
          <w:sz w:val="28"/>
          <w:szCs w:val="28"/>
        </w:rPr>
        <w:t xml:space="preserve"> Главное преимущество этой функции потерь заключается в автоматическом по</w:t>
      </w:r>
      <w:r w:rsidR="00732825">
        <w:rPr>
          <w:rFonts w:ascii="Times New Roman" w:hAnsi="Times New Roman" w:cs="Times New Roman"/>
          <w:bCs/>
          <w:sz w:val="28"/>
          <w:szCs w:val="28"/>
        </w:rPr>
        <w:t>д</w:t>
      </w:r>
      <w:r w:rsidR="00386409">
        <w:rPr>
          <w:rFonts w:ascii="Times New Roman" w:hAnsi="Times New Roman" w:cs="Times New Roman"/>
          <w:bCs/>
          <w:sz w:val="28"/>
          <w:szCs w:val="28"/>
        </w:rPr>
        <w:t>боре негативны</w:t>
      </w:r>
      <w:r w:rsidR="00732825">
        <w:rPr>
          <w:rFonts w:ascii="Times New Roman" w:hAnsi="Times New Roman" w:cs="Times New Roman"/>
          <w:bCs/>
          <w:sz w:val="28"/>
          <w:szCs w:val="28"/>
        </w:rPr>
        <w:t>х</w:t>
      </w:r>
      <w:r w:rsidR="00386409">
        <w:rPr>
          <w:rFonts w:ascii="Times New Roman" w:hAnsi="Times New Roman" w:cs="Times New Roman"/>
          <w:bCs/>
          <w:sz w:val="28"/>
          <w:szCs w:val="28"/>
        </w:rPr>
        <w:t xml:space="preserve"> пар.</w:t>
      </w:r>
    </w:p>
    <w:p w14:paraId="423BE07C" w14:textId="647E48B1" w:rsidR="00112B34" w:rsidRDefault="00FA525D"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Доо</w:t>
      </w:r>
      <w:r w:rsidR="00617428" w:rsidRPr="00617428">
        <w:rPr>
          <w:rFonts w:ascii="Times New Roman" w:hAnsi="Times New Roman" w:cs="Times New Roman"/>
          <w:bCs/>
          <w:sz w:val="28"/>
          <w:szCs w:val="28"/>
        </w:rPr>
        <w:t>бучение</w:t>
      </w:r>
      <w:r>
        <w:rPr>
          <w:rFonts w:ascii="Times New Roman" w:hAnsi="Times New Roman" w:cs="Times New Roman"/>
          <w:bCs/>
          <w:sz w:val="28"/>
          <w:szCs w:val="28"/>
        </w:rPr>
        <w:t xml:space="preserve"> </w:t>
      </w:r>
      <w:r w:rsidRPr="00FA525D">
        <w:rPr>
          <w:rFonts w:ascii="Times New Roman" w:hAnsi="Times New Roman" w:cs="Times New Roman"/>
          <w:bCs/>
          <w:sz w:val="28"/>
          <w:szCs w:val="28"/>
        </w:rPr>
        <w:t>paraphrase-multilingual-mpnet-base-v2</w:t>
      </w:r>
      <w:r w:rsidR="00617428" w:rsidRPr="00FA525D">
        <w:rPr>
          <w:rFonts w:ascii="Times New Roman" w:hAnsi="Times New Roman" w:cs="Times New Roman"/>
          <w:bCs/>
          <w:sz w:val="28"/>
          <w:szCs w:val="28"/>
        </w:rPr>
        <w:t xml:space="preserve"> </w:t>
      </w:r>
      <w:r w:rsidR="00617428" w:rsidRPr="00617428">
        <w:rPr>
          <w:rFonts w:ascii="Times New Roman" w:hAnsi="Times New Roman" w:cs="Times New Roman"/>
          <w:bCs/>
          <w:sz w:val="28"/>
          <w:szCs w:val="28"/>
        </w:rPr>
        <w:t xml:space="preserve">проводилось в три этапа с учетом промежуточных </w:t>
      </w:r>
      <w:r w:rsidR="00AB6901" w:rsidRPr="00617428">
        <w:rPr>
          <w:rFonts w:ascii="Times New Roman" w:hAnsi="Times New Roman" w:cs="Times New Roman"/>
          <w:bCs/>
          <w:sz w:val="28"/>
          <w:szCs w:val="28"/>
        </w:rPr>
        <w:t>потерь</w:t>
      </w:r>
      <w:r w:rsidR="00617428" w:rsidRPr="00617428">
        <w:rPr>
          <w:rFonts w:ascii="Times New Roman" w:hAnsi="Times New Roman" w:cs="Times New Roman"/>
          <w:bCs/>
          <w:sz w:val="28"/>
          <w:szCs w:val="28"/>
        </w:rPr>
        <w:t>,</w:t>
      </w:r>
      <w:r w:rsidR="00AB6901">
        <w:rPr>
          <w:rFonts w:ascii="Times New Roman" w:hAnsi="Times New Roman" w:cs="Times New Roman"/>
          <w:bCs/>
          <w:sz w:val="28"/>
          <w:szCs w:val="28"/>
        </w:rPr>
        <w:t xml:space="preserve"> и</w:t>
      </w:r>
      <w:r w:rsidR="00617428" w:rsidRPr="00617428">
        <w:rPr>
          <w:rFonts w:ascii="Times New Roman" w:hAnsi="Times New Roman" w:cs="Times New Roman"/>
          <w:bCs/>
          <w:sz w:val="28"/>
          <w:szCs w:val="28"/>
        </w:rPr>
        <w:t xml:space="preserve"> валидационн</w:t>
      </w:r>
      <w:r w:rsidR="00AB6901">
        <w:rPr>
          <w:rFonts w:ascii="Times New Roman" w:hAnsi="Times New Roman" w:cs="Times New Roman"/>
          <w:bCs/>
          <w:sz w:val="28"/>
          <w:szCs w:val="28"/>
        </w:rPr>
        <w:t xml:space="preserve">ой оценкой </w:t>
      </w:r>
      <w:r w:rsidR="00ED5FB3">
        <w:rPr>
          <w:rFonts w:ascii="Times New Roman" w:hAnsi="Times New Roman" w:cs="Times New Roman"/>
          <w:bCs/>
          <w:sz w:val="28"/>
          <w:szCs w:val="28"/>
        </w:rPr>
        <w:t>на основе</w:t>
      </w:r>
      <w:r w:rsidR="00617428" w:rsidRPr="00617428">
        <w:rPr>
          <w:rFonts w:ascii="Times New Roman" w:hAnsi="Times New Roman" w:cs="Times New Roman"/>
          <w:bCs/>
          <w:sz w:val="28"/>
          <w:szCs w:val="28"/>
        </w:rPr>
        <w:t xml:space="preserve"> коэффициентов корреляции Пирсона и Спирмена. </w:t>
      </w:r>
    </w:p>
    <w:p w14:paraId="475D501F" w14:textId="4CC0659B" w:rsidR="000429B1" w:rsidRDefault="000429B1" w:rsidP="00FD70EA">
      <w:pPr>
        <w:spacing w:after="0" w:line="240" w:lineRule="auto"/>
        <w:ind w:firstLine="709"/>
        <w:jc w:val="both"/>
        <w:rPr>
          <w:rFonts w:ascii="Times New Roman" w:hAnsi="Times New Roman" w:cs="Times New Roman"/>
          <w:bCs/>
          <w:sz w:val="28"/>
          <w:szCs w:val="28"/>
        </w:rPr>
      </w:pPr>
    </w:p>
    <w:p w14:paraId="7837813F" w14:textId="1453ADD8" w:rsidR="000429B1" w:rsidRDefault="00426CAF" w:rsidP="00FD70EA">
      <w:pPr>
        <w:spacing w:after="0" w:line="240" w:lineRule="auto"/>
        <w:jc w:val="center"/>
        <w:rPr>
          <w:rFonts w:ascii="Times New Roman" w:hAnsi="Times New Roman" w:cs="Times New Roman"/>
          <w:bCs/>
          <w:color w:val="FF0000"/>
          <w:sz w:val="28"/>
          <w:szCs w:val="28"/>
        </w:rPr>
      </w:pPr>
      <w:r>
        <w:rPr>
          <w:rFonts w:ascii="Times New Roman" w:hAnsi="Times New Roman" w:cs="Times New Roman"/>
          <w:bCs/>
          <w:color w:val="FF0000"/>
          <w:sz w:val="28"/>
          <w:szCs w:val="28"/>
        </w:rPr>
        <w:pict w14:anchorId="5A8A6216">
          <v:shape id="_x0000_i1030" type="#_x0000_t75" style="width:351.75pt;height:420pt">
            <v:imagedata r:id="rId41" o:title="training sbert" croptop="1475f" cropbottom="1475f" cropleft="1869f" cropright="1744f"/>
          </v:shape>
        </w:pict>
      </w:r>
    </w:p>
    <w:p w14:paraId="0EE41AD6" w14:textId="77777777" w:rsidR="000429B1" w:rsidRPr="005A14A6" w:rsidRDefault="000429B1" w:rsidP="00FD70EA">
      <w:pPr>
        <w:spacing w:after="0" w:line="240" w:lineRule="auto"/>
        <w:ind w:firstLine="709"/>
        <w:jc w:val="both"/>
        <w:rPr>
          <w:rFonts w:ascii="Times New Roman" w:hAnsi="Times New Roman" w:cs="Times New Roman"/>
          <w:bCs/>
          <w:color w:val="FF0000"/>
          <w:sz w:val="16"/>
          <w:szCs w:val="16"/>
        </w:rPr>
      </w:pPr>
    </w:p>
    <w:p w14:paraId="0C06D303" w14:textId="33024AD0" w:rsidR="000429B1" w:rsidRPr="00224C2D" w:rsidRDefault="000429B1" w:rsidP="005A14A6">
      <w:pPr>
        <w:spacing w:after="0" w:line="240" w:lineRule="auto"/>
        <w:jc w:val="center"/>
        <w:rPr>
          <w:rFonts w:ascii="Times New Roman" w:hAnsi="Times New Roman" w:cs="Times New Roman"/>
          <w:bCs/>
          <w:sz w:val="28"/>
          <w:szCs w:val="28"/>
        </w:rPr>
      </w:pPr>
      <w:r w:rsidRPr="00224C2D">
        <w:rPr>
          <w:rFonts w:ascii="Times New Roman" w:hAnsi="Times New Roman" w:cs="Times New Roman"/>
          <w:bCs/>
          <w:sz w:val="28"/>
          <w:szCs w:val="28"/>
        </w:rPr>
        <w:t>Рисунок</w:t>
      </w:r>
      <w:r w:rsidR="00E80142">
        <w:rPr>
          <w:rFonts w:ascii="Times New Roman" w:hAnsi="Times New Roman" w:cs="Times New Roman"/>
          <w:bCs/>
          <w:sz w:val="28"/>
          <w:szCs w:val="28"/>
        </w:rPr>
        <w:t xml:space="preserve"> 2.13</w:t>
      </w:r>
      <w:r w:rsidRPr="00224C2D">
        <w:rPr>
          <w:rFonts w:ascii="Times New Roman" w:hAnsi="Times New Roman" w:cs="Times New Roman"/>
          <w:bCs/>
          <w:sz w:val="28"/>
          <w:szCs w:val="28"/>
        </w:rPr>
        <w:t xml:space="preserve"> </w:t>
      </w:r>
      <w:r w:rsidR="005A14A6">
        <w:rPr>
          <w:rFonts w:ascii="Times New Roman" w:hAnsi="Times New Roman" w:cs="Times New Roman"/>
          <w:bCs/>
          <w:sz w:val="28"/>
          <w:szCs w:val="28"/>
          <w:lang w:val="kk-KZ"/>
        </w:rPr>
        <w:t xml:space="preserve">– </w:t>
      </w:r>
      <w:r w:rsidR="00224C2D" w:rsidRPr="00224C2D">
        <w:rPr>
          <w:rFonts w:ascii="Times New Roman" w:hAnsi="Times New Roman" w:cs="Times New Roman"/>
          <w:bCs/>
          <w:sz w:val="28"/>
          <w:szCs w:val="28"/>
        </w:rPr>
        <w:t>Процесс дообучения модели paraphrase-multilingual-mpnet-base-v2 с использованием MultipleNegativesRankingLoss и EmbeddingSimilarityEvaluator</w:t>
      </w:r>
    </w:p>
    <w:p w14:paraId="7B130317" w14:textId="77777777" w:rsidR="000429B1" w:rsidRDefault="000429B1" w:rsidP="00FD70EA">
      <w:pPr>
        <w:spacing w:after="0" w:line="240" w:lineRule="auto"/>
        <w:ind w:firstLine="709"/>
        <w:jc w:val="both"/>
        <w:rPr>
          <w:rFonts w:ascii="Times New Roman" w:hAnsi="Times New Roman" w:cs="Times New Roman"/>
          <w:bCs/>
          <w:sz w:val="28"/>
          <w:szCs w:val="28"/>
        </w:rPr>
      </w:pPr>
    </w:p>
    <w:p w14:paraId="05B937ED" w14:textId="7AAAEFF8" w:rsidR="007B602F" w:rsidRDefault="00617428" w:rsidP="00FD70EA">
      <w:pPr>
        <w:spacing w:after="0" w:line="240" w:lineRule="auto"/>
        <w:ind w:firstLine="709"/>
        <w:jc w:val="both"/>
        <w:rPr>
          <w:rFonts w:ascii="Times New Roman" w:hAnsi="Times New Roman" w:cs="Times New Roman"/>
          <w:bCs/>
          <w:sz w:val="28"/>
          <w:szCs w:val="28"/>
        </w:rPr>
      </w:pPr>
      <w:r w:rsidRPr="00617428">
        <w:rPr>
          <w:rFonts w:ascii="Times New Roman" w:hAnsi="Times New Roman" w:cs="Times New Roman"/>
          <w:bCs/>
          <w:sz w:val="28"/>
          <w:szCs w:val="28"/>
        </w:rPr>
        <w:t xml:space="preserve">Для перехода на следующие этапы выбирались наиболее удачные точки оценки и сохранения модели: с наименьшими потерями и максимальными коэффициентами корреляции, чтобы предотвратить переобучение модели. </w:t>
      </w:r>
      <w:r w:rsidR="003579D6">
        <w:rPr>
          <w:rFonts w:ascii="Times New Roman" w:hAnsi="Times New Roman" w:cs="Times New Roman"/>
          <w:bCs/>
          <w:sz w:val="28"/>
          <w:szCs w:val="28"/>
        </w:rPr>
        <w:t>Общ</w:t>
      </w:r>
      <w:r w:rsidR="00B34C58">
        <w:rPr>
          <w:rFonts w:ascii="Times New Roman" w:hAnsi="Times New Roman" w:cs="Times New Roman"/>
          <w:bCs/>
          <w:sz w:val="28"/>
          <w:szCs w:val="28"/>
        </w:rPr>
        <w:t xml:space="preserve">ее число эпох составило 4. </w:t>
      </w:r>
      <w:r w:rsidRPr="00617428">
        <w:rPr>
          <w:rFonts w:ascii="Times New Roman" w:hAnsi="Times New Roman" w:cs="Times New Roman"/>
          <w:bCs/>
          <w:sz w:val="28"/>
          <w:szCs w:val="28"/>
        </w:rPr>
        <w:t xml:space="preserve">Вначале модель обучалась на первом тренировочном датасете и валидировалась на русском </w:t>
      </w:r>
      <w:r w:rsidR="00DC4F06">
        <w:rPr>
          <w:rFonts w:ascii="Times New Roman" w:hAnsi="Times New Roman" w:cs="Times New Roman"/>
          <w:bCs/>
          <w:sz w:val="28"/>
          <w:szCs w:val="28"/>
        </w:rPr>
        <w:t xml:space="preserve">общедоступном </w:t>
      </w:r>
      <w:r w:rsidRPr="00617428">
        <w:rPr>
          <w:rFonts w:ascii="Times New Roman" w:hAnsi="Times New Roman" w:cs="Times New Roman"/>
          <w:bCs/>
          <w:sz w:val="28"/>
          <w:szCs w:val="28"/>
        </w:rPr>
        <w:t>датасете</w:t>
      </w:r>
      <w:r w:rsidR="001A264A">
        <w:rPr>
          <w:rFonts w:ascii="Times New Roman" w:hAnsi="Times New Roman" w:cs="Times New Roman"/>
          <w:bCs/>
          <w:sz w:val="28"/>
          <w:szCs w:val="28"/>
        </w:rPr>
        <w:t xml:space="preserve"> (1 эпоха)</w:t>
      </w:r>
      <w:r w:rsidRPr="00617428">
        <w:rPr>
          <w:rFonts w:ascii="Times New Roman" w:hAnsi="Times New Roman" w:cs="Times New Roman"/>
          <w:bCs/>
          <w:sz w:val="28"/>
          <w:szCs w:val="28"/>
        </w:rPr>
        <w:t>, затем</w:t>
      </w:r>
      <w:r w:rsidR="00DC4F06">
        <w:rPr>
          <w:rFonts w:ascii="Times New Roman" w:hAnsi="Times New Roman" w:cs="Times New Roman"/>
          <w:bCs/>
          <w:sz w:val="28"/>
          <w:szCs w:val="28"/>
        </w:rPr>
        <w:t xml:space="preserve"> обучалась и валидировалась</w:t>
      </w:r>
      <w:r w:rsidRPr="00617428">
        <w:rPr>
          <w:rFonts w:ascii="Times New Roman" w:hAnsi="Times New Roman" w:cs="Times New Roman"/>
          <w:bCs/>
          <w:sz w:val="28"/>
          <w:szCs w:val="28"/>
        </w:rPr>
        <w:t xml:space="preserve"> на английском датасете</w:t>
      </w:r>
      <w:r w:rsidR="001A264A">
        <w:rPr>
          <w:rFonts w:ascii="Times New Roman" w:hAnsi="Times New Roman" w:cs="Times New Roman"/>
          <w:bCs/>
          <w:sz w:val="28"/>
          <w:szCs w:val="28"/>
        </w:rPr>
        <w:t xml:space="preserve"> (1 эпоха)</w:t>
      </w:r>
      <w:r w:rsidRPr="00617428">
        <w:rPr>
          <w:rFonts w:ascii="Times New Roman" w:hAnsi="Times New Roman" w:cs="Times New Roman"/>
          <w:bCs/>
          <w:sz w:val="28"/>
          <w:szCs w:val="28"/>
        </w:rPr>
        <w:t>. На следующем этапе модель опять дообучалась на втором тренировочном датасете и валидировалась на русском датасете</w:t>
      </w:r>
      <w:r w:rsidR="001A264A">
        <w:rPr>
          <w:rFonts w:ascii="Times New Roman" w:hAnsi="Times New Roman" w:cs="Times New Roman"/>
          <w:bCs/>
          <w:sz w:val="28"/>
          <w:szCs w:val="28"/>
        </w:rPr>
        <w:t xml:space="preserve"> (2 эпохи)</w:t>
      </w:r>
      <w:r w:rsidRPr="00617428">
        <w:rPr>
          <w:rFonts w:ascii="Times New Roman" w:hAnsi="Times New Roman" w:cs="Times New Roman"/>
          <w:bCs/>
          <w:sz w:val="28"/>
          <w:szCs w:val="28"/>
        </w:rPr>
        <w:t xml:space="preserve">. </w:t>
      </w:r>
      <w:r w:rsidR="00CB18BC">
        <w:rPr>
          <w:rFonts w:ascii="Times New Roman" w:hAnsi="Times New Roman" w:cs="Times New Roman"/>
          <w:bCs/>
          <w:sz w:val="28"/>
          <w:szCs w:val="28"/>
        </w:rPr>
        <w:t>Размеры батча для английского языка составили 64</w:t>
      </w:r>
      <w:r w:rsidR="000D2B2F">
        <w:rPr>
          <w:rFonts w:ascii="Times New Roman" w:hAnsi="Times New Roman" w:cs="Times New Roman"/>
          <w:bCs/>
          <w:sz w:val="28"/>
          <w:szCs w:val="28"/>
        </w:rPr>
        <w:t xml:space="preserve"> </w:t>
      </w:r>
      <w:r w:rsidR="00484889">
        <w:rPr>
          <w:rFonts w:ascii="Times New Roman" w:hAnsi="Times New Roman" w:cs="Times New Roman"/>
          <w:bCs/>
          <w:sz w:val="28"/>
          <w:szCs w:val="28"/>
        </w:rPr>
        <w:t>входных текстовых последовательностей</w:t>
      </w:r>
      <w:r w:rsidR="00F54D79">
        <w:rPr>
          <w:rFonts w:ascii="Times New Roman" w:hAnsi="Times New Roman" w:cs="Times New Roman"/>
          <w:bCs/>
          <w:sz w:val="28"/>
          <w:szCs w:val="28"/>
        </w:rPr>
        <w:t>, одновременно под</w:t>
      </w:r>
      <w:r w:rsidR="00F35564">
        <w:rPr>
          <w:rFonts w:ascii="Times New Roman" w:hAnsi="Times New Roman" w:cs="Times New Roman"/>
          <w:bCs/>
          <w:sz w:val="28"/>
          <w:szCs w:val="28"/>
        </w:rPr>
        <w:t>а</w:t>
      </w:r>
      <w:r w:rsidR="00F54D79">
        <w:rPr>
          <w:rFonts w:ascii="Times New Roman" w:hAnsi="Times New Roman" w:cs="Times New Roman"/>
          <w:bCs/>
          <w:sz w:val="28"/>
          <w:szCs w:val="28"/>
        </w:rPr>
        <w:t>ваемых на вход модели в процессе обучения</w:t>
      </w:r>
      <w:r w:rsidR="00CB18BC">
        <w:rPr>
          <w:rFonts w:ascii="Times New Roman" w:hAnsi="Times New Roman" w:cs="Times New Roman"/>
          <w:bCs/>
          <w:sz w:val="28"/>
          <w:szCs w:val="28"/>
        </w:rPr>
        <w:t>, а для русского языка – 32. Мак</w:t>
      </w:r>
      <w:r w:rsidR="00FD001A">
        <w:rPr>
          <w:rFonts w:ascii="Times New Roman" w:hAnsi="Times New Roman" w:cs="Times New Roman"/>
          <w:bCs/>
          <w:sz w:val="28"/>
          <w:szCs w:val="28"/>
        </w:rPr>
        <w:t>с</w:t>
      </w:r>
      <w:r w:rsidR="00CB18BC">
        <w:rPr>
          <w:rFonts w:ascii="Times New Roman" w:hAnsi="Times New Roman" w:cs="Times New Roman"/>
          <w:bCs/>
          <w:sz w:val="28"/>
          <w:szCs w:val="28"/>
        </w:rPr>
        <w:t>имальная длина последовательности составляла 128</w:t>
      </w:r>
      <w:r w:rsidR="00BF443B">
        <w:rPr>
          <w:rFonts w:ascii="Times New Roman" w:hAnsi="Times New Roman" w:cs="Times New Roman"/>
          <w:bCs/>
          <w:sz w:val="28"/>
          <w:szCs w:val="28"/>
        </w:rPr>
        <w:t xml:space="preserve"> токенов</w:t>
      </w:r>
      <w:r w:rsidR="00CB18BC">
        <w:rPr>
          <w:rFonts w:ascii="Times New Roman" w:hAnsi="Times New Roman" w:cs="Times New Roman"/>
          <w:bCs/>
          <w:sz w:val="28"/>
          <w:szCs w:val="28"/>
        </w:rPr>
        <w:t xml:space="preserve">. </w:t>
      </w:r>
      <w:r w:rsidRPr="00617428">
        <w:rPr>
          <w:rFonts w:ascii="Times New Roman" w:hAnsi="Times New Roman" w:cs="Times New Roman"/>
          <w:bCs/>
          <w:sz w:val="28"/>
          <w:szCs w:val="28"/>
        </w:rPr>
        <w:t xml:space="preserve"> </w:t>
      </w:r>
    </w:p>
    <w:p w14:paraId="1E740807" w14:textId="34E664E3" w:rsidR="00964C2B" w:rsidRDefault="00F83CF0" w:rsidP="00FD70EA">
      <w:pPr>
        <w:spacing w:after="0" w:line="240" w:lineRule="auto"/>
        <w:ind w:firstLine="709"/>
        <w:jc w:val="both"/>
        <w:rPr>
          <w:rFonts w:ascii="Times New Roman" w:hAnsi="Times New Roman" w:cs="Times New Roman"/>
          <w:bCs/>
          <w:sz w:val="28"/>
          <w:szCs w:val="28"/>
        </w:rPr>
      </w:pPr>
      <w:r w:rsidRPr="00296474">
        <w:rPr>
          <w:rFonts w:ascii="Times New Roman" w:hAnsi="Times New Roman" w:cs="Times New Roman"/>
          <w:bCs/>
          <w:sz w:val="28"/>
          <w:szCs w:val="28"/>
        </w:rPr>
        <w:t xml:space="preserve">Для оценки обучения модели эмбеддингов использовался оценщик EmbeddingSimialityEvaluator. Он оценивает модель, вычисляя корреляцию Пирсона </w:t>
      </w:r>
      <w:r w:rsidR="003F4406">
        <w:rPr>
          <w:rFonts w:ascii="Times New Roman" w:hAnsi="Times New Roman" w:cs="Times New Roman"/>
          <w:bCs/>
          <w:sz w:val="28"/>
          <w:szCs w:val="28"/>
        </w:rPr>
        <w:t>(</w:t>
      </w:r>
      <w:r w:rsidR="00497AF9">
        <w:rPr>
          <w:rFonts w:ascii="Times New Roman" w:hAnsi="Times New Roman" w:cs="Times New Roman"/>
          <w:bCs/>
          <w:sz w:val="28"/>
          <w:szCs w:val="28"/>
        </w:rPr>
        <w:t>2.8</w:t>
      </w:r>
      <w:r w:rsidR="003F4406">
        <w:rPr>
          <w:rFonts w:ascii="Times New Roman" w:hAnsi="Times New Roman" w:cs="Times New Roman"/>
          <w:bCs/>
          <w:sz w:val="28"/>
          <w:szCs w:val="28"/>
        </w:rPr>
        <w:t>)</w:t>
      </w:r>
      <w:r w:rsidR="00E53012" w:rsidRPr="00E53012">
        <w:rPr>
          <w:rFonts w:ascii="Times New Roman" w:hAnsi="Times New Roman" w:cs="Times New Roman"/>
          <w:bCs/>
          <w:sz w:val="28"/>
          <w:szCs w:val="28"/>
        </w:rPr>
        <w:t xml:space="preserve"> </w:t>
      </w:r>
      <w:r w:rsidR="00E53012" w:rsidRPr="00296474">
        <w:rPr>
          <w:rFonts w:ascii="Times New Roman" w:hAnsi="Times New Roman" w:cs="Times New Roman"/>
          <w:bCs/>
          <w:sz w:val="28"/>
          <w:szCs w:val="28"/>
        </w:rPr>
        <w:t>и ранговую корреляцию Спирмена</w:t>
      </w:r>
      <w:r w:rsidR="00E53012">
        <w:rPr>
          <w:rFonts w:ascii="Times New Roman" w:hAnsi="Times New Roman" w:cs="Times New Roman"/>
          <w:bCs/>
          <w:sz w:val="28"/>
          <w:szCs w:val="28"/>
        </w:rPr>
        <w:t xml:space="preserve"> (2.9)</w:t>
      </w:r>
      <w:r w:rsidR="00964C2B" w:rsidRPr="00964C2B">
        <w:rPr>
          <w:rFonts w:ascii="Times New Roman" w:hAnsi="Times New Roman" w:cs="Times New Roman"/>
          <w:bCs/>
          <w:sz w:val="28"/>
          <w:szCs w:val="28"/>
        </w:rPr>
        <w:t xml:space="preserve"> </w:t>
      </w:r>
      <w:r w:rsidR="00964C2B" w:rsidRPr="00296474">
        <w:rPr>
          <w:rFonts w:ascii="Times New Roman" w:hAnsi="Times New Roman" w:cs="Times New Roman"/>
          <w:bCs/>
          <w:sz w:val="28"/>
          <w:szCs w:val="28"/>
        </w:rPr>
        <w:t>между вычисленным сходством эмбеддингов и золотыми стандартными метками тестовых наборов данных.</w:t>
      </w:r>
    </w:p>
    <w:p w14:paraId="6846BB48" w14:textId="69E751EF" w:rsidR="00AA256D" w:rsidRDefault="00AA256D" w:rsidP="00FD70EA">
      <w:pPr>
        <w:spacing w:after="0" w:line="240" w:lineRule="auto"/>
        <w:ind w:firstLine="709"/>
        <w:jc w:val="both"/>
        <w:rPr>
          <w:rFonts w:ascii="Times New Roman" w:hAnsi="Times New Roman" w:cs="Times New Roman"/>
          <w:bCs/>
          <w:sz w:val="28"/>
          <w:szCs w:val="28"/>
        </w:rPr>
      </w:pPr>
    </w:p>
    <w:p w14:paraId="46974E2E" w14:textId="41C446AE" w:rsidR="00D31236" w:rsidRDefault="00261EE6" w:rsidP="00FD70EA">
      <w:pPr>
        <w:spacing w:after="0" w:line="240" w:lineRule="auto"/>
        <w:ind w:firstLine="709"/>
        <w:jc w:val="right"/>
        <w:rPr>
          <w:rFonts w:ascii="Times New Roman" w:hAnsi="Times New Roman" w:cs="Times New Roman"/>
          <w:bCs/>
          <w:sz w:val="28"/>
          <w:szCs w:val="28"/>
        </w:rPr>
      </w:pPr>
      <m:oMath>
        <m:sSub>
          <m:sSubPr>
            <m:ctrlPr>
              <w:rPr>
                <w:rFonts w:ascii="Cambria Math" w:hAnsi="Cambria Math" w:cs="Times New Roman"/>
                <w:bCs/>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p</m:t>
            </m:r>
          </m:sub>
        </m:sSub>
        <m:r>
          <w:rPr>
            <w:rFonts w:ascii="Cambria Math" w:hAnsi="Cambria Math" w:cs="Times New Roman"/>
            <w:sz w:val="28"/>
            <w:szCs w:val="28"/>
          </w:rPr>
          <m:t xml:space="preserve">= </m:t>
        </m:r>
        <m:f>
          <m:fPr>
            <m:ctrlPr>
              <w:rPr>
                <w:rFonts w:ascii="Cambria Math" w:hAnsi="Cambria Math" w:cs="Times New Roman"/>
                <w:bCs/>
                <w:i/>
                <w:sz w:val="28"/>
                <w:szCs w:val="28"/>
              </w:rPr>
            </m:ctrlPr>
          </m:fPr>
          <m:num>
            <m:r>
              <w:rPr>
                <w:rFonts w:ascii="Cambria Math" w:hAnsi="Cambria Math" w:cs="Times New Roman"/>
                <w:sz w:val="28"/>
                <w:szCs w:val="28"/>
              </w:rPr>
              <m:t>covX,Y</m:t>
            </m:r>
          </m:num>
          <m:den>
            <m:sSub>
              <m:sSubPr>
                <m:ctrlPr>
                  <w:rPr>
                    <w:rFonts w:ascii="Cambria Math" w:hAnsi="Cambria Math" w:cs="Times New Roman"/>
                    <w:bCs/>
                    <w:i/>
                    <w:sz w:val="28"/>
                    <w:szCs w:val="28"/>
                  </w:rPr>
                </m:ctrlPr>
              </m:sSubPr>
              <m:e>
                <m:r>
                  <w:rPr>
                    <w:rFonts w:ascii="Cambria Math" w:hAnsi="Cambria Math" w:cs="Times New Roman"/>
                    <w:bCs/>
                    <w:i/>
                    <w:sz w:val="28"/>
                    <w:szCs w:val="28"/>
                  </w:rPr>
                  <w:sym w:font="Symbol" w:char="F073"/>
                </m:r>
              </m:e>
              <m:sub>
                <m:r>
                  <w:rPr>
                    <w:rFonts w:ascii="Cambria Math" w:hAnsi="Cambria Math" w:cs="Times New Roman"/>
                    <w:sz w:val="28"/>
                    <w:szCs w:val="28"/>
                    <w:lang w:val="en-US"/>
                  </w:rPr>
                  <m:t>X</m:t>
                </m:r>
              </m:sub>
            </m:sSub>
            <m:sSub>
              <m:sSubPr>
                <m:ctrlPr>
                  <w:rPr>
                    <w:rFonts w:ascii="Cambria Math" w:hAnsi="Cambria Math" w:cs="Times New Roman"/>
                    <w:bCs/>
                    <w:i/>
                    <w:sz w:val="28"/>
                    <w:szCs w:val="28"/>
                  </w:rPr>
                </m:ctrlPr>
              </m:sSubPr>
              <m:e>
                <m:r>
                  <w:rPr>
                    <w:rFonts w:ascii="Cambria Math" w:hAnsi="Cambria Math" w:cs="Times New Roman"/>
                    <w:bCs/>
                    <w:i/>
                    <w:sz w:val="28"/>
                    <w:szCs w:val="28"/>
                  </w:rPr>
                  <w:sym w:font="Symbol" w:char="F073"/>
                </m:r>
              </m:e>
              <m:sub>
                <m:r>
                  <w:rPr>
                    <w:rFonts w:ascii="Cambria Math" w:hAnsi="Cambria Math" w:cs="Times New Roman"/>
                    <w:sz w:val="28"/>
                    <w:szCs w:val="28"/>
                    <w:lang w:val="en-US"/>
                  </w:rPr>
                  <m:t>Y</m:t>
                </m:r>
              </m:sub>
            </m:sSub>
          </m:den>
        </m:f>
        <m:r>
          <w:rPr>
            <w:rFonts w:ascii="Cambria Math" w:hAnsi="Cambria Math" w:cs="Times New Roman"/>
            <w:sz w:val="28"/>
            <w:szCs w:val="28"/>
          </w:rPr>
          <m:t xml:space="preserve"> =</m:t>
        </m:r>
        <m:f>
          <m:fPr>
            <m:ctrlPr>
              <w:rPr>
                <w:rFonts w:ascii="Cambria Math" w:hAnsi="Cambria Math" w:cs="Times New Roman"/>
                <w:bCs/>
                <w:i/>
                <w:sz w:val="28"/>
                <w:szCs w:val="28"/>
              </w:rPr>
            </m:ctrlPr>
          </m:fPr>
          <m:num>
            <m:nary>
              <m:naryPr>
                <m:chr m:val="∑"/>
                <m:limLoc m:val="subSup"/>
                <m:ctrlPr>
                  <w:rPr>
                    <w:rFonts w:ascii="Cambria Math" w:hAnsi="Cambria Math" w:cs="Times New Roman"/>
                    <w:bCs/>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bCs/>
                        <w:i/>
                        <w:sz w:val="28"/>
                        <w:szCs w:val="28"/>
                      </w:rPr>
                    </m:ctrlPr>
                  </m:accPr>
                  <m:e>
                    <m:r>
                      <w:rPr>
                        <w:rFonts w:ascii="Cambria Math" w:hAnsi="Cambria Math" w:cs="Times New Roman"/>
                        <w:sz w:val="28"/>
                        <w:szCs w:val="28"/>
                      </w:rPr>
                      <m:t>x</m:t>
                    </m:r>
                  </m:e>
                </m:acc>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bCs/>
                        <w:i/>
                        <w:sz w:val="28"/>
                        <w:szCs w:val="28"/>
                      </w:rPr>
                    </m:ctrlPr>
                  </m:accPr>
                  <m:e>
                    <m:r>
                      <w:rPr>
                        <w:rFonts w:ascii="Cambria Math" w:hAnsi="Cambria Math" w:cs="Times New Roman"/>
                        <w:sz w:val="28"/>
                        <w:szCs w:val="28"/>
                      </w:rPr>
                      <m:t>y</m:t>
                    </m:r>
                  </m:e>
                </m:acc>
                <m:r>
                  <w:rPr>
                    <w:rFonts w:ascii="Cambria Math" w:hAnsi="Cambria Math" w:cs="Times New Roman"/>
                    <w:sz w:val="28"/>
                    <w:szCs w:val="28"/>
                  </w:rPr>
                  <m:t>)</m:t>
                </m:r>
              </m:e>
            </m:nary>
          </m:num>
          <m:den>
            <m:rad>
              <m:radPr>
                <m:degHide m:val="1"/>
                <m:ctrlPr>
                  <w:rPr>
                    <w:rFonts w:ascii="Cambria Math" w:hAnsi="Cambria Math" w:cs="Times New Roman"/>
                    <w:bCs/>
                    <w:i/>
                    <w:sz w:val="28"/>
                    <w:szCs w:val="28"/>
                  </w:rPr>
                </m:ctrlPr>
              </m:radPr>
              <m:deg/>
              <m:e>
                <m:nary>
                  <m:naryPr>
                    <m:chr m:val="∑"/>
                    <m:limLoc m:val="subSup"/>
                    <m:ctrlPr>
                      <w:rPr>
                        <w:rFonts w:ascii="Cambria Math" w:hAnsi="Cambria Math" w:cs="Times New Roman"/>
                        <w:bCs/>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p>
                      <m:sSupPr>
                        <m:ctrlPr>
                          <w:rPr>
                            <w:rFonts w:ascii="Cambria Math" w:hAnsi="Cambria Math" w:cs="Times New Roman"/>
                            <w:bCs/>
                            <w:i/>
                            <w:sz w:val="28"/>
                            <w:szCs w:val="28"/>
                          </w:rPr>
                        </m:ctrlPr>
                      </m:sSupPr>
                      <m:e>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bCs/>
                                <w:i/>
                                <w:sz w:val="28"/>
                                <w:szCs w:val="28"/>
                              </w:rPr>
                            </m:ctrlPr>
                          </m:accPr>
                          <m:e>
                            <m:r>
                              <w:rPr>
                                <w:rFonts w:ascii="Cambria Math" w:hAnsi="Cambria Math" w:cs="Times New Roman"/>
                                <w:sz w:val="28"/>
                                <w:szCs w:val="28"/>
                              </w:rPr>
                              <m:t>x</m:t>
                            </m:r>
                          </m:e>
                        </m:acc>
                        <m:r>
                          <w:rPr>
                            <w:rFonts w:ascii="Cambria Math" w:hAnsi="Cambria Math" w:cs="Times New Roman"/>
                            <w:sz w:val="28"/>
                            <w:szCs w:val="28"/>
                          </w:rPr>
                          <m:t>)</m:t>
                        </m:r>
                      </m:e>
                      <m:sup>
                        <m:r>
                          <w:rPr>
                            <w:rFonts w:ascii="Cambria Math" w:hAnsi="Cambria Math" w:cs="Times New Roman"/>
                            <w:sz w:val="28"/>
                            <w:szCs w:val="28"/>
                          </w:rPr>
                          <m:t>2</m:t>
                        </m:r>
                      </m:sup>
                    </m:sSup>
                  </m:e>
                </m:nary>
              </m:e>
            </m:rad>
            <m:rad>
              <m:radPr>
                <m:degHide m:val="1"/>
                <m:ctrlPr>
                  <w:rPr>
                    <w:rFonts w:ascii="Cambria Math" w:hAnsi="Cambria Math" w:cs="Times New Roman"/>
                    <w:bCs/>
                    <w:i/>
                    <w:sz w:val="28"/>
                    <w:szCs w:val="28"/>
                  </w:rPr>
                </m:ctrlPr>
              </m:radPr>
              <m:deg/>
              <m:e>
                <m:nary>
                  <m:naryPr>
                    <m:chr m:val="∑"/>
                    <m:limLoc m:val="subSup"/>
                    <m:ctrlPr>
                      <w:rPr>
                        <w:rFonts w:ascii="Cambria Math" w:hAnsi="Cambria Math" w:cs="Times New Roman"/>
                        <w:bCs/>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p>
                      <m:sSupPr>
                        <m:ctrlPr>
                          <w:rPr>
                            <w:rFonts w:ascii="Cambria Math" w:hAnsi="Cambria Math" w:cs="Times New Roman"/>
                            <w:bCs/>
                            <w:i/>
                            <w:sz w:val="28"/>
                            <w:szCs w:val="28"/>
                          </w:rPr>
                        </m:ctrlPr>
                      </m:sSupPr>
                      <m:e>
                        <m:r>
                          <w:rPr>
                            <w:rFonts w:ascii="Cambria Math" w:hAnsi="Cambria Math" w:cs="Times New Roman"/>
                            <w:sz w:val="28"/>
                            <w:szCs w:val="28"/>
                          </w:rPr>
                          <m:t>(</m:t>
                        </m:r>
                        <m:sSub>
                          <m:sSubPr>
                            <m:ctrlPr>
                              <w:rPr>
                                <w:rFonts w:ascii="Cambria Math" w:hAnsi="Cambria Math" w:cs="Times New Roman"/>
                                <w:bCs/>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bCs/>
                                <w:i/>
                                <w:sz w:val="28"/>
                                <w:szCs w:val="28"/>
                              </w:rPr>
                            </m:ctrlPr>
                          </m:accPr>
                          <m:e>
                            <m:r>
                              <w:rPr>
                                <w:rFonts w:ascii="Cambria Math" w:hAnsi="Cambria Math" w:cs="Times New Roman"/>
                                <w:sz w:val="28"/>
                                <w:szCs w:val="28"/>
                              </w:rPr>
                              <m:t>y</m:t>
                            </m:r>
                          </m:e>
                        </m:acc>
                        <m:r>
                          <w:rPr>
                            <w:rFonts w:ascii="Cambria Math" w:hAnsi="Cambria Math" w:cs="Times New Roman"/>
                            <w:sz w:val="28"/>
                            <w:szCs w:val="28"/>
                          </w:rPr>
                          <m:t>)</m:t>
                        </m:r>
                      </m:e>
                      <m:sup>
                        <m:r>
                          <w:rPr>
                            <w:rFonts w:ascii="Cambria Math" w:hAnsi="Cambria Math" w:cs="Times New Roman"/>
                            <w:sz w:val="28"/>
                            <w:szCs w:val="28"/>
                          </w:rPr>
                          <m:t>2</m:t>
                        </m:r>
                      </m:sup>
                    </m:sSup>
                  </m:e>
                </m:nary>
              </m:e>
            </m:rad>
          </m:den>
        </m:f>
      </m:oMath>
      <w:r w:rsidR="00A47E39">
        <w:rPr>
          <w:rFonts w:ascii="Times New Roman" w:eastAsiaTheme="minorEastAsia" w:hAnsi="Times New Roman" w:cs="Times New Roman"/>
          <w:bCs/>
          <w:sz w:val="28"/>
          <w:szCs w:val="28"/>
        </w:rPr>
        <w:tab/>
      </w:r>
      <w:r w:rsidR="00D31236">
        <w:rPr>
          <w:rFonts w:ascii="Times New Roman" w:eastAsiaTheme="minorEastAsia" w:hAnsi="Times New Roman" w:cs="Times New Roman"/>
          <w:bCs/>
          <w:sz w:val="28"/>
          <w:szCs w:val="28"/>
        </w:rPr>
        <w:tab/>
      </w:r>
      <w:r w:rsidR="00D31236">
        <w:rPr>
          <w:rFonts w:ascii="Times New Roman" w:eastAsiaTheme="minorEastAsia" w:hAnsi="Times New Roman" w:cs="Times New Roman"/>
          <w:bCs/>
          <w:sz w:val="28"/>
          <w:szCs w:val="28"/>
        </w:rPr>
        <w:tab/>
      </w:r>
      <w:r w:rsidR="00D31236" w:rsidRPr="00D31236">
        <w:rPr>
          <w:rFonts w:ascii="Times New Roman" w:eastAsiaTheme="minorEastAsia" w:hAnsi="Times New Roman" w:cs="Times New Roman"/>
          <w:bCs/>
          <w:sz w:val="28"/>
          <w:szCs w:val="28"/>
        </w:rPr>
        <w:t>(2.8)</w:t>
      </w:r>
    </w:p>
    <w:p w14:paraId="1D45A96F" w14:textId="77777777" w:rsidR="00D31236" w:rsidRDefault="00D31236" w:rsidP="00FD70EA">
      <w:pPr>
        <w:spacing w:after="0" w:line="240" w:lineRule="auto"/>
        <w:rPr>
          <w:rFonts w:ascii="Times New Roman" w:hAnsi="Times New Roman" w:cs="Times New Roman"/>
          <w:bCs/>
          <w:sz w:val="28"/>
          <w:szCs w:val="28"/>
        </w:rPr>
      </w:pPr>
    </w:p>
    <w:p w14:paraId="40637CD0" w14:textId="7A4D51EE" w:rsidR="00324F60" w:rsidRDefault="00E53012" w:rsidP="00FD70EA">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где </w:t>
      </w:r>
      <w:r>
        <w:rPr>
          <w:rFonts w:ascii="Times New Roman" w:hAnsi="Times New Roman" w:cs="Times New Roman"/>
          <w:bCs/>
          <w:sz w:val="28"/>
          <w:szCs w:val="28"/>
          <w:lang w:val="en-US"/>
        </w:rPr>
        <w:t>n</w:t>
      </w:r>
      <w:r w:rsidRPr="00E53012">
        <w:rPr>
          <w:rFonts w:ascii="Times New Roman" w:hAnsi="Times New Roman" w:cs="Times New Roman"/>
          <w:bCs/>
          <w:sz w:val="28"/>
          <w:szCs w:val="28"/>
        </w:rPr>
        <w:t xml:space="preserve"> – </w:t>
      </w:r>
      <w:r>
        <w:rPr>
          <w:rFonts w:ascii="Times New Roman" w:hAnsi="Times New Roman" w:cs="Times New Roman"/>
          <w:bCs/>
          <w:sz w:val="28"/>
          <w:szCs w:val="28"/>
        </w:rPr>
        <w:t>число наблюдений</w:t>
      </w:r>
      <w:r w:rsidR="005A14A6">
        <w:rPr>
          <w:rFonts w:ascii="Times New Roman" w:hAnsi="Times New Roman" w:cs="Times New Roman"/>
          <w:bCs/>
          <w:sz w:val="28"/>
          <w:szCs w:val="28"/>
          <w:lang w:val="kk-KZ"/>
        </w:rPr>
        <w:t>;</w:t>
      </w:r>
      <w:r>
        <w:rPr>
          <w:rFonts w:ascii="Times New Roman" w:hAnsi="Times New Roman" w:cs="Times New Roman"/>
          <w:bCs/>
          <w:sz w:val="28"/>
          <w:szCs w:val="28"/>
        </w:rPr>
        <w:t xml:space="preserve"> </w:t>
      </w:r>
    </w:p>
    <w:p w14:paraId="056ABBA7" w14:textId="72B20F65" w:rsidR="00324F60" w:rsidRPr="005A14A6" w:rsidRDefault="00E53012" w:rsidP="005A14A6">
      <w:pPr>
        <w:spacing w:after="0" w:line="240" w:lineRule="auto"/>
        <w:ind w:firstLine="476"/>
        <w:jc w:val="both"/>
        <w:rPr>
          <w:rFonts w:ascii="Times New Roman" w:hAnsi="Times New Roman" w:cs="Times New Roman"/>
          <w:bCs/>
          <w:sz w:val="28"/>
          <w:szCs w:val="28"/>
          <w:lang w:val="kk-KZ"/>
        </w:rPr>
      </w:pPr>
      <w:r w:rsidRPr="004F735C">
        <w:rPr>
          <w:rFonts w:ascii="Times New Roman" w:hAnsi="Times New Roman" w:cs="Times New Roman"/>
          <w:bCs/>
          <w:i/>
          <w:sz w:val="28"/>
          <w:szCs w:val="28"/>
          <w:lang w:val="en-US"/>
        </w:rPr>
        <w:t>x</w:t>
      </w:r>
      <w:r w:rsidRPr="004F735C">
        <w:rPr>
          <w:rFonts w:ascii="Times New Roman" w:hAnsi="Times New Roman" w:cs="Times New Roman"/>
          <w:bCs/>
          <w:i/>
          <w:sz w:val="28"/>
          <w:szCs w:val="28"/>
          <w:vertAlign w:val="subscript"/>
          <w:lang w:val="en-US"/>
        </w:rPr>
        <w:t>i</w:t>
      </w:r>
      <w:r w:rsidRPr="004F735C">
        <w:rPr>
          <w:rFonts w:ascii="Times New Roman" w:hAnsi="Times New Roman" w:cs="Times New Roman"/>
          <w:bCs/>
          <w:i/>
          <w:sz w:val="28"/>
          <w:szCs w:val="28"/>
        </w:rPr>
        <w:t xml:space="preserve">, </w:t>
      </w:r>
      <w:r w:rsidRPr="004F735C">
        <w:rPr>
          <w:rFonts w:ascii="Times New Roman" w:hAnsi="Times New Roman" w:cs="Times New Roman"/>
          <w:bCs/>
          <w:i/>
          <w:sz w:val="28"/>
          <w:szCs w:val="28"/>
          <w:lang w:val="en-US"/>
        </w:rPr>
        <w:t>y</w:t>
      </w:r>
      <w:r w:rsidRPr="004F735C">
        <w:rPr>
          <w:rFonts w:ascii="Times New Roman" w:hAnsi="Times New Roman" w:cs="Times New Roman"/>
          <w:bCs/>
          <w:i/>
          <w:sz w:val="28"/>
          <w:szCs w:val="28"/>
          <w:vertAlign w:val="subscript"/>
          <w:lang w:val="en-US"/>
        </w:rPr>
        <w:t>i</w:t>
      </w:r>
      <w:r w:rsidRPr="00E53012">
        <w:rPr>
          <w:rFonts w:ascii="Times New Roman" w:hAnsi="Times New Roman" w:cs="Times New Roman"/>
          <w:bCs/>
          <w:sz w:val="28"/>
          <w:szCs w:val="28"/>
        </w:rPr>
        <w:t xml:space="preserve"> </w:t>
      </w:r>
      <w:r>
        <w:rPr>
          <w:rFonts w:ascii="Times New Roman" w:hAnsi="Times New Roman" w:cs="Times New Roman"/>
          <w:bCs/>
          <w:sz w:val="28"/>
          <w:szCs w:val="28"/>
        </w:rPr>
        <w:t>–</w:t>
      </w:r>
      <w:r w:rsidRPr="00E53012">
        <w:rPr>
          <w:rFonts w:ascii="Times New Roman" w:hAnsi="Times New Roman" w:cs="Times New Roman"/>
          <w:bCs/>
          <w:sz w:val="28"/>
          <w:szCs w:val="28"/>
        </w:rPr>
        <w:t xml:space="preserve"> </w:t>
      </w:r>
      <w:r>
        <w:rPr>
          <w:rFonts w:ascii="Times New Roman" w:hAnsi="Times New Roman" w:cs="Times New Roman"/>
          <w:bCs/>
          <w:sz w:val="28"/>
          <w:szCs w:val="28"/>
        </w:rPr>
        <w:t>значения переменных</w:t>
      </w:r>
      <w:r w:rsidR="005A14A6">
        <w:rPr>
          <w:rFonts w:ascii="Times New Roman" w:hAnsi="Times New Roman" w:cs="Times New Roman"/>
          <w:bCs/>
          <w:sz w:val="28"/>
          <w:szCs w:val="28"/>
          <w:lang w:val="kk-KZ"/>
        </w:rPr>
        <w:t>;</w:t>
      </w:r>
    </w:p>
    <w:p w14:paraId="34353AB9" w14:textId="238C9F23" w:rsidR="001C0C8B" w:rsidRDefault="00261EE6" w:rsidP="005A14A6">
      <w:pPr>
        <w:spacing w:after="0" w:line="240" w:lineRule="auto"/>
        <w:ind w:firstLine="476"/>
        <w:jc w:val="both"/>
        <w:rPr>
          <w:rFonts w:ascii="Times New Roman" w:hAnsi="Times New Roman" w:cs="Times New Roman"/>
          <w:bCs/>
          <w:sz w:val="28"/>
          <w:szCs w:val="28"/>
        </w:rPr>
      </w:pPr>
      <m:oMath>
        <m:acc>
          <m:accPr>
            <m:chr m:val="̅"/>
            <m:ctrlPr>
              <w:rPr>
                <w:rFonts w:ascii="Cambria Math" w:hAnsi="Cambria Math" w:cs="Times New Roman"/>
                <w:bCs/>
                <w:i/>
                <w:sz w:val="28"/>
                <w:szCs w:val="28"/>
              </w:rPr>
            </m:ctrlPr>
          </m:accPr>
          <m:e>
            <m:r>
              <w:rPr>
                <w:rFonts w:ascii="Cambria Math" w:hAnsi="Cambria Math" w:cs="Times New Roman"/>
                <w:sz w:val="28"/>
                <w:szCs w:val="28"/>
              </w:rPr>
              <m:t>x</m:t>
            </m:r>
          </m:e>
        </m:acc>
        <m:r>
          <w:rPr>
            <w:rFonts w:ascii="Cambria Math" w:hAnsi="Cambria Math" w:cs="Times New Roman"/>
            <w:sz w:val="28"/>
            <w:szCs w:val="28"/>
          </w:rPr>
          <m:t xml:space="preserve">, </m:t>
        </m:r>
        <m:acc>
          <m:accPr>
            <m:chr m:val="̅"/>
            <m:ctrlPr>
              <w:rPr>
                <w:rFonts w:ascii="Cambria Math" w:hAnsi="Cambria Math" w:cs="Times New Roman"/>
                <w:bCs/>
                <w:i/>
                <w:sz w:val="28"/>
                <w:szCs w:val="28"/>
              </w:rPr>
            </m:ctrlPr>
          </m:accPr>
          <m:e>
            <m:r>
              <w:rPr>
                <w:rFonts w:ascii="Cambria Math" w:hAnsi="Cambria Math" w:cs="Times New Roman"/>
                <w:sz w:val="28"/>
                <w:szCs w:val="28"/>
              </w:rPr>
              <m:t>y</m:t>
            </m:r>
          </m:e>
        </m:acc>
      </m:oMath>
      <w:r w:rsidR="00E53012">
        <w:rPr>
          <w:rFonts w:ascii="Times New Roman" w:hAnsi="Times New Roman" w:cs="Times New Roman"/>
          <w:bCs/>
          <w:sz w:val="28"/>
          <w:szCs w:val="28"/>
        </w:rPr>
        <w:t xml:space="preserve"> –</w:t>
      </w:r>
      <w:r w:rsidR="002B7DC2">
        <w:rPr>
          <w:rFonts w:ascii="Times New Roman" w:hAnsi="Times New Roman" w:cs="Times New Roman"/>
          <w:bCs/>
          <w:sz w:val="28"/>
          <w:szCs w:val="28"/>
        </w:rPr>
        <w:t xml:space="preserve"> средние значения. Корреляция С</w:t>
      </w:r>
      <w:r w:rsidR="002F2474">
        <w:rPr>
          <w:rFonts w:ascii="Times New Roman" w:hAnsi="Times New Roman" w:cs="Times New Roman"/>
          <w:bCs/>
          <w:sz w:val="28"/>
          <w:szCs w:val="28"/>
        </w:rPr>
        <w:t>пирме</w:t>
      </w:r>
      <w:r w:rsidR="002B7DC2">
        <w:rPr>
          <w:rFonts w:ascii="Times New Roman" w:hAnsi="Times New Roman" w:cs="Times New Roman"/>
          <w:bCs/>
          <w:sz w:val="28"/>
          <w:szCs w:val="28"/>
        </w:rPr>
        <w:t>на определяется как корреляция Пирсона между ранговыми переменн</w:t>
      </w:r>
      <w:r w:rsidR="001C0C8B">
        <w:rPr>
          <w:rFonts w:ascii="Times New Roman" w:hAnsi="Times New Roman" w:cs="Times New Roman"/>
          <w:bCs/>
          <w:sz w:val="28"/>
          <w:szCs w:val="28"/>
        </w:rPr>
        <w:t>ыми:</w:t>
      </w:r>
    </w:p>
    <w:p w14:paraId="53684A84" w14:textId="77777777" w:rsidR="001C0C8B" w:rsidRDefault="001C0C8B" w:rsidP="00FD70EA">
      <w:pPr>
        <w:spacing w:after="0" w:line="240" w:lineRule="auto"/>
        <w:jc w:val="both"/>
        <w:rPr>
          <w:rFonts w:ascii="Times New Roman" w:hAnsi="Times New Roman" w:cs="Times New Roman"/>
          <w:bCs/>
          <w:sz w:val="28"/>
          <w:szCs w:val="28"/>
        </w:rPr>
      </w:pPr>
    </w:p>
    <w:p w14:paraId="38AC785C" w14:textId="0F7E7B79" w:rsidR="00F80ABC" w:rsidRDefault="00261EE6" w:rsidP="00FD70EA">
      <w:pPr>
        <w:spacing w:after="0" w:line="240" w:lineRule="auto"/>
        <w:jc w:val="right"/>
        <w:rPr>
          <w:rFonts w:ascii="Times New Roman" w:hAnsi="Times New Roman" w:cs="Times New Roman"/>
          <w:bCs/>
          <w:sz w:val="28"/>
          <w:szCs w:val="28"/>
        </w:rPr>
      </w:pPr>
      <m:oMath>
        <m:sSub>
          <m:sSubPr>
            <m:ctrlPr>
              <w:rPr>
                <w:rFonts w:ascii="Cambria Math" w:hAnsi="Cambria Math" w:cs="Times New Roman"/>
                <w:bCs/>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s</m:t>
            </m:r>
          </m:sub>
        </m:sSub>
        <m:r>
          <w:rPr>
            <w:rFonts w:ascii="Cambria Math" w:hAnsi="Cambria Math" w:cs="Times New Roman"/>
            <w:sz w:val="28"/>
            <w:szCs w:val="28"/>
          </w:rPr>
          <m:t xml:space="preserve">= </m:t>
        </m:r>
        <m:f>
          <m:fPr>
            <m:ctrlPr>
              <w:rPr>
                <w:rFonts w:ascii="Cambria Math" w:hAnsi="Cambria Math" w:cs="Times New Roman"/>
                <w:bCs/>
                <w:i/>
                <w:sz w:val="28"/>
                <w:szCs w:val="28"/>
              </w:rPr>
            </m:ctrlPr>
          </m:fPr>
          <m:num>
            <m:r>
              <w:rPr>
                <w:rFonts w:ascii="Cambria Math" w:hAnsi="Cambria Math" w:cs="Times New Roman"/>
                <w:sz w:val="28"/>
                <w:szCs w:val="28"/>
              </w:rPr>
              <m:t>cov</m:t>
            </m:r>
            <m:r>
              <w:rPr>
                <w:rFonts w:ascii="Cambria Math" w:hAnsi="Cambria Math" w:cs="Times New Roman"/>
                <w:sz w:val="28"/>
                <w:szCs w:val="28"/>
                <w:lang w:val="en-US"/>
              </w:rPr>
              <m:t>R</m:t>
            </m:r>
            <m:r>
              <w:rPr>
                <w:rFonts w:ascii="Cambria Math" w:hAnsi="Cambria Math" w:cs="Times New Roman"/>
                <w:sz w:val="28"/>
                <w:szCs w:val="28"/>
              </w:rPr>
              <m:t>X,RY</m:t>
            </m:r>
          </m:num>
          <m:den>
            <m:sSub>
              <m:sSubPr>
                <m:ctrlPr>
                  <w:rPr>
                    <w:rFonts w:ascii="Cambria Math" w:hAnsi="Cambria Math" w:cs="Times New Roman"/>
                    <w:bCs/>
                    <w:i/>
                    <w:sz w:val="28"/>
                    <w:szCs w:val="28"/>
                  </w:rPr>
                </m:ctrlPr>
              </m:sSubPr>
              <m:e>
                <m:r>
                  <w:rPr>
                    <w:rFonts w:ascii="Cambria Math" w:hAnsi="Cambria Math" w:cs="Times New Roman"/>
                    <w:bCs/>
                    <w:i/>
                    <w:sz w:val="28"/>
                    <w:szCs w:val="28"/>
                  </w:rPr>
                  <w:sym w:font="Symbol" w:char="F073"/>
                </m:r>
              </m:e>
              <m:sub>
                <m:r>
                  <w:rPr>
                    <w:rFonts w:ascii="Cambria Math" w:hAnsi="Cambria Math" w:cs="Times New Roman"/>
                    <w:sz w:val="28"/>
                    <w:szCs w:val="28"/>
                    <w:lang w:val="en-US"/>
                  </w:rPr>
                  <m:t>RX</m:t>
                </m:r>
              </m:sub>
            </m:sSub>
            <m:sSub>
              <m:sSubPr>
                <m:ctrlPr>
                  <w:rPr>
                    <w:rFonts w:ascii="Cambria Math" w:hAnsi="Cambria Math" w:cs="Times New Roman"/>
                    <w:bCs/>
                    <w:i/>
                    <w:sz w:val="28"/>
                    <w:szCs w:val="28"/>
                  </w:rPr>
                </m:ctrlPr>
              </m:sSubPr>
              <m:e>
                <m:r>
                  <w:rPr>
                    <w:rFonts w:ascii="Cambria Math" w:hAnsi="Cambria Math" w:cs="Times New Roman"/>
                    <w:bCs/>
                    <w:i/>
                    <w:sz w:val="28"/>
                    <w:szCs w:val="28"/>
                  </w:rPr>
                  <w:sym w:font="Symbol" w:char="F073"/>
                </m:r>
              </m:e>
              <m:sub>
                <m:r>
                  <w:rPr>
                    <w:rFonts w:ascii="Cambria Math" w:hAnsi="Cambria Math" w:cs="Times New Roman"/>
                    <w:sz w:val="28"/>
                    <w:szCs w:val="28"/>
                    <w:lang w:val="en-US"/>
                  </w:rPr>
                  <m:t>RY</m:t>
                </m:r>
              </m:sub>
            </m:sSub>
          </m:den>
        </m:f>
      </m:oMath>
      <w:r w:rsidR="001C0C8B">
        <w:rPr>
          <w:rFonts w:ascii="Times New Roman" w:eastAsiaTheme="minorEastAsia" w:hAnsi="Times New Roman" w:cs="Times New Roman"/>
          <w:bCs/>
          <w:sz w:val="28"/>
          <w:szCs w:val="28"/>
        </w:rPr>
        <w:t xml:space="preserve"> </w:t>
      </w:r>
      <w:r w:rsidR="001C0C8B">
        <w:rPr>
          <w:rFonts w:ascii="Times New Roman" w:eastAsiaTheme="minorEastAsia" w:hAnsi="Times New Roman" w:cs="Times New Roman"/>
          <w:bCs/>
          <w:sz w:val="28"/>
          <w:szCs w:val="28"/>
        </w:rPr>
        <w:tab/>
      </w:r>
      <w:r w:rsidR="001C0C8B">
        <w:rPr>
          <w:rFonts w:ascii="Times New Roman" w:eastAsiaTheme="minorEastAsia" w:hAnsi="Times New Roman" w:cs="Times New Roman"/>
          <w:bCs/>
          <w:sz w:val="28"/>
          <w:szCs w:val="28"/>
        </w:rPr>
        <w:tab/>
      </w:r>
      <w:r w:rsidR="001C0C8B">
        <w:rPr>
          <w:rFonts w:ascii="Times New Roman" w:eastAsiaTheme="minorEastAsia" w:hAnsi="Times New Roman" w:cs="Times New Roman"/>
          <w:bCs/>
          <w:sz w:val="28"/>
          <w:szCs w:val="28"/>
        </w:rPr>
        <w:tab/>
      </w:r>
      <w:r w:rsidR="001C0C8B">
        <w:rPr>
          <w:rFonts w:ascii="Times New Roman" w:eastAsiaTheme="minorEastAsia" w:hAnsi="Times New Roman" w:cs="Times New Roman"/>
          <w:bCs/>
          <w:sz w:val="28"/>
          <w:szCs w:val="28"/>
        </w:rPr>
        <w:tab/>
      </w:r>
      <w:r w:rsidR="001C0C8B">
        <w:rPr>
          <w:rFonts w:ascii="Times New Roman" w:eastAsiaTheme="minorEastAsia" w:hAnsi="Times New Roman" w:cs="Times New Roman"/>
          <w:bCs/>
          <w:sz w:val="28"/>
          <w:szCs w:val="28"/>
        </w:rPr>
        <w:tab/>
        <w:t>(2.9)</w:t>
      </w:r>
    </w:p>
    <w:p w14:paraId="4F6665DF" w14:textId="77777777" w:rsidR="00F80ABC" w:rsidRDefault="00F80ABC" w:rsidP="00FD70EA">
      <w:pPr>
        <w:spacing w:after="0" w:line="240" w:lineRule="auto"/>
        <w:jc w:val="both"/>
        <w:rPr>
          <w:rFonts w:ascii="Times New Roman" w:hAnsi="Times New Roman" w:cs="Times New Roman"/>
          <w:bCs/>
          <w:sz w:val="28"/>
          <w:szCs w:val="28"/>
        </w:rPr>
      </w:pPr>
    </w:p>
    <w:p w14:paraId="3ECB98D5" w14:textId="7E4E0718" w:rsidR="00F83CF0" w:rsidRDefault="00F83CF0" w:rsidP="00FD70EA">
      <w:pPr>
        <w:spacing w:after="0" w:line="240" w:lineRule="auto"/>
        <w:ind w:firstLine="709"/>
        <w:jc w:val="both"/>
        <w:rPr>
          <w:rFonts w:ascii="Times New Roman" w:hAnsi="Times New Roman" w:cs="Times New Roman"/>
          <w:bCs/>
          <w:sz w:val="28"/>
          <w:szCs w:val="28"/>
        </w:rPr>
      </w:pPr>
      <w:r w:rsidRPr="00296474">
        <w:rPr>
          <w:rFonts w:ascii="Times New Roman" w:hAnsi="Times New Roman" w:cs="Times New Roman"/>
          <w:bCs/>
          <w:sz w:val="28"/>
          <w:szCs w:val="28"/>
        </w:rPr>
        <w:t xml:space="preserve">Метриками </w:t>
      </w:r>
      <w:r w:rsidR="000444A2">
        <w:rPr>
          <w:rFonts w:ascii="Times New Roman" w:hAnsi="Times New Roman" w:cs="Times New Roman"/>
          <w:bCs/>
          <w:sz w:val="28"/>
          <w:szCs w:val="28"/>
        </w:rPr>
        <w:t xml:space="preserve">сходства </w:t>
      </w:r>
      <w:r w:rsidRPr="00296474">
        <w:rPr>
          <w:rFonts w:ascii="Times New Roman" w:hAnsi="Times New Roman" w:cs="Times New Roman"/>
          <w:bCs/>
          <w:sz w:val="28"/>
          <w:szCs w:val="28"/>
        </w:rPr>
        <w:t>являются косинусное сходство, сходство скалярного произведения, евклидово и манхэттенское расстояние. Возвращаемая оценка – это корреляция Спирмена и Пирсона с указанной метрикой. Значения обоих корреляционных коэффициентов изменяются от -1 до 1, где 1 указывает на полную зависимость, 0 – отсутствие зависимости, а -1 на полную отрицательную зависимость [</w:t>
      </w:r>
      <w:r w:rsidRPr="00E30120">
        <w:rPr>
          <w:rFonts w:ascii="Times New Roman" w:hAnsi="Times New Roman" w:cs="Times New Roman"/>
          <w:bCs/>
          <w:sz w:val="28"/>
          <w:szCs w:val="28"/>
        </w:rPr>
        <w:t>10</w:t>
      </w:r>
      <w:r w:rsidR="00D166D3">
        <w:rPr>
          <w:rFonts w:ascii="Times New Roman" w:hAnsi="Times New Roman" w:cs="Times New Roman"/>
          <w:bCs/>
          <w:sz w:val="28"/>
          <w:szCs w:val="28"/>
        </w:rPr>
        <w:t>3</w:t>
      </w:r>
      <w:r w:rsidRPr="00296474">
        <w:rPr>
          <w:rFonts w:ascii="Times New Roman" w:hAnsi="Times New Roman" w:cs="Times New Roman"/>
          <w:bCs/>
          <w:sz w:val="28"/>
          <w:szCs w:val="28"/>
        </w:rPr>
        <w:t>].</w:t>
      </w:r>
    </w:p>
    <w:p w14:paraId="27F49635" w14:textId="600CFF91" w:rsidR="00090A2F" w:rsidRDefault="009B2471"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результате оценки на тестировочном общедоступном наборе данных для английского, русского и казахского языков (перевод английского на казахский) было выявлено </w:t>
      </w:r>
      <w:r w:rsidR="00C57602">
        <w:rPr>
          <w:rFonts w:ascii="Times New Roman" w:hAnsi="Times New Roman" w:cs="Times New Roman"/>
          <w:bCs/>
          <w:sz w:val="28"/>
          <w:szCs w:val="28"/>
        </w:rPr>
        <w:t xml:space="preserve">незначительное </w:t>
      </w:r>
      <w:r>
        <w:rPr>
          <w:rFonts w:ascii="Times New Roman" w:hAnsi="Times New Roman" w:cs="Times New Roman"/>
          <w:bCs/>
          <w:sz w:val="28"/>
          <w:szCs w:val="28"/>
        </w:rPr>
        <w:t xml:space="preserve">улучшение для </w:t>
      </w:r>
      <w:r w:rsidR="00C57602">
        <w:rPr>
          <w:rFonts w:ascii="Times New Roman" w:hAnsi="Times New Roman" w:cs="Times New Roman"/>
          <w:bCs/>
          <w:sz w:val="28"/>
          <w:szCs w:val="28"/>
        </w:rPr>
        <w:t xml:space="preserve">русского и казахского языка по </w:t>
      </w:r>
      <w:r w:rsidR="00D53DE3">
        <w:rPr>
          <w:rFonts w:ascii="Times New Roman" w:hAnsi="Times New Roman" w:cs="Times New Roman"/>
          <w:bCs/>
          <w:sz w:val="28"/>
          <w:szCs w:val="28"/>
        </w:rPr>
        <w:t>нескольким метрикам – скалярное произведение, манхэттенское и евклидов</w:t>
      </w:r>
      <w:r w:rsidR="008024FA">
        <w:rPr>
          <w:rFonts w:ascii="Times New Roman" w:hAnsi="Times New Roman" w:cs="Times New Roman"/>
          <w:bCs/>
          <w:sz w:val="28"/>
          <w:szCs w:val="28"/>
        </w:rPr>
        <w:t>о</w:t>
      </w:r>
      <w:r w:rsidR="00D53DE3">
        <w:rPr>
          <w:rFonts w:ascii="Times New Roman" w:hAnsi="Times New Roman" w:cs="Times New Roman"/>
          <w:bCs/>
          <w:sz w:val="28"/>
          <w:szCs w:val="28"/>
        </w:rPr>
        <w:t xml:space="preserve"> расстояние</w:t>
      </w:r>
      <w:r w:rsidR="00876608">
        <w:rPr>
          <w:rFonts w:ascii="Times New Roman" w:hAnsi="Times New Roman" w:cs="Times New Roman"/>
          <w:bCs/>
          <w:sz w:val="28"/>
          <w:szCs w:val="28"/>
        </w:rPr>
        <w:t xml:space="preserve"> (</w:t>
      </w:r>
      <w:r w:rsidR="005A14A6">
        <w:rPr>
          <w:rFonts w:ascii="Times New Roman" w:hAnsi="Times New Roman" w:cs="Times New Roman"/>
          <w:bCs/>
          <w:sz w:val="28"/>
          <w:szCs w:val="28"/>
        </w:rPr>
        <w:t xml:space="preserve">таблица </w:t>
      </w:r>
      <w:r w:rsidR="00876608">
        <w:rPr>
          <w:rFonts w:ascii="Times New Roman" w:hAnsi="Times New Roman" w:cs="Times New Roman"/>
          <w:bCs/>
          <w:sz w:val="28"/>
          <w:szCs w:val="28"/>
        </w:rPr>
        <w:t>2.3)</w:t>
      </w:r>
      <w:r w:rsidR="00D53DE3">
        <w:rPr>
          <w:rFonts w:ascii="Times New Roman" w:hAnsi="Times New Roman" w:cs="Times New Roman"/>
          <w:bCs/>
          <w:sz w:val="28"/>
          <w:szCs w:val="28"/>
        </w:rPr>
        <w:t xml:space="preserve">. </w:t>
      </w:r>
      <w:r w:rsidR="001A1008">
        <w:rPr>
          <w:rFonts w:ascii="Times New Roman" w:hAnsi="Times New Roman" w:cs="Times New Roman"/>
          <w:bCs/>
          <w:sz w:val="28"/>
          <w:szCs w:val="28"/>
        </w:rPr>
        <w:t xml:space="preserve">Для английского языка и для косинусной близости улучшений выявлено не было, что говорит о необходимости расширить обучающий датасет. </w:t>
      </w:r>
    </w:p>
    <w:p w14:paraId="10841673" w14:textId="2CB9923E" w:rsidR="00C21335" w:rsidRDefault="00C21335" w:rsidP="00FD70EA">
      <w:pPr>
        <w:spacing w:after="0" w:line="240" w:lineRule="auto"/>
        <w:ind w:firstLine="709"/>
        <w:jc w:val="both"/>
        <w:rPr>
          <w:rFonts w:ascii="Times New Roman" w:hAnsi="Times New Roman" w:cs="Times New Roman"/>
          <w:bCs/>
          <w:sz w:val="28"/>
          <w:szCs w:val="28"/>
        </w:rPr>
      </w:pPr>
    </w:p>
    <w:p w14:paraId="662C0DC4" w14:textId="2C991A7E" w:rsidR="00876608" w:rsidRDefault="00876608" w:rsidP="005A14A6">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Таблица 2.3 </w:t>
      </w:r>
      <w:r w:rsidR="005A14A6">
        <w:rPr>
          <w:rFonts w:ascii="Times New Roman" w:hAnsi="Times New Roman" w:cs="Times New Roman"/>
          <w:bCs/>
          <w:sz w:val="28"/>
          <w:szCs w:val="28"/>
          <w:lang w:val="kk-KZ"/>
        </w:rPr>
        <w:t xml:space="preserve">– </w:t>
      </w:r>
      <w:r w:rsidR="00527B76">
        <w:rPr>
          <w:rFonts w:ascii="Times New Roman" w:hAnsi="Times New Roman" w:cs="Times New Roman"/>
          <w:bCs/>
          <w:sz w:val="28"/>
          <w:szCs w:val="28"/>
        </w:rPr>
        <w:t>Результаты дооб</w:t>
      </w:r>
      <w:r w:rsidR="005A14A6">
        <w:rPr>
          <w:rFonts w:ascii="Times New Roman" w:hAnsi="Times New Roman" w:cs="Times New Roman"/>
          <w:bCs/>
          <w:sz w:val="28"/>
          <w:szCs w:val="28"/>
        </w:rPr>
        <w:t>учения</w:t>
      </w:r>
    </w:p>
    <w:p w14:paraId="7824286B" w14:textId="77777777" w:rsidR="005A14A6" w:rsidRPr="005A14A6" w:rsidRDefault="005A14A6" w:rsidP="005A14A6">
      <w:pPr>
        <w:spacing w:after="0" w:line="240" w:lineRule="auto"/>
        <w:rPr>
          <w:rFonts w:ascii="Times New Roman" w:hAnsi="Times New Roman" w:cs="Times New Roman"/>
          <w:bCs/>
          <w:sz w:val="16"/>
          <w:szCs w:val="16"/>
        </w:rPr>
      </w:pPr>
    </w:p>
    <w:tbl>
      <w:tblPr>
        <w:tblStyle w:val="1"/>
        <w:tblW w:w="9628" w:type="dxa"/>
        <w:jc w:val="center"/>
        <w:tblLook w:val="04A0" w:firstRow="1" w:lastRow="0" w:firstColumn="1" w:lastColumn="0" w:noHBand="0" w:noVBand="1"/>
      </w:tblPr>
      <w:tblGrid>
        <w:gridCol w:w="1875"/>
        <w:gridCol w:w="1113"/>
        <w:gridCol w:w="1328"/>
        <w:gridCol w:w="1328"/>
        <w:gridCol w:w="1328"/>
        <w:gridCol w:w="1328"/>
        <w:gridCol w:w="1328"/>
      </w:tblGrid>
      <w:tr w:rsidR="00C21335" w:rsidRPr="00324F60" w14:paraId="7E151B5B" w14:textId="77777777" w:rsidTr="005A14A6">
        <w:trPr>
          <w:trHeight w:val="54"/>
          <w:jc w:val="center"/>
        </w:trPr>
        <w:tc>
          <w:tcPr>
            <w:tcW w:w="1875" w:type="dxa"/>
            <w:vMerge w:val="restart"/>
            <w:vAlign w:val="center"/>
          </w:tcPr>
          <w:p w14:paraId="4763C327" w14:textId="46F6DC4D" w:rsidR="00C21335" w:rsidRPr="00324F60" w:rsidRDefault="00C21335" w:rsidP="00FD70EA">
            <w:pPr>
              <w:ind w:left="-120" w:right="-103" w:firstLine="19"/>
              <w:jc w:val="center"/>
              <w:rPr>
                <w:rFonts w:ascii="Times New Roman" w:hAnsi="Times New Roman" w:cs="Times New Roman"/>
                <w:bCs/>
                <w:sz w:val="24"/>
                <w:szCs w:val="24"/>
              </w:rPr>
            </w:pPr>
            <w:r w:rsidRPr="00324F60">
              <w:rPr>
                <w:rFonts w:ascii="Times New Roman" w:hAnsi="Times New Roman" w:cs="Times New Roman"/>
                <w:bCs/>
                <w:sz w:val="24"/>
                <w:szCs w:val="24"/>
              </w:rPr>
              <w:t>Корреляция</w:t>
            </w:r>
          </w:p>
        </w:tc>
        <w:tc>
          <w:tcPr>
            <w:tcW w:w="2441" w:type="dxa"/>
            <w:gridSpan w:val="2"/>
            <w:vAlign w:val="center"/>
          </w:tcPr>
          <w:p w14:paraId="69DC5465" w14:textId="5A9B01C4" w:rsidR="00C21335" w:rsidRPr="00324F60" w:rsidRDefault="00C21335" w:rsidP="00FD70EA">
            <w:pPr>
              <w:ind w:left="-120" w:right="-103" w:firstLine="19"/>
              <w:jc w:val="center"/>
              <w:rPr>
                <w:rFonts w:ascii="Times New Roman" w:hAnsi="Times New Roman" w:cs="Times New Roman"/>
                <w:bCs/>
                <w:sz w:val="24"/>
                <w:szCs w:val="24"/>
              </w:rPr>
            </w:pPr>
            <w:r w:rsidRPr="00324F60">
              <w:rPr>
                <w:rFonts w:ascii="Times New Roman" w:hAnsi="Times New Roman" w:cs="Times New Roman"/>
                <w:bCs/>
                <w:sz w:val="24"/>
                <w:szCs w:val="24"/>
              </w:rPr>
              <w:t xml:space="preserve">Английский  </w:t>
            </w:r>
          </w:p>
        </w:tc>
        <w:tc>
          <w:tcPr>
            <w:tcW w:w="2656" w:type="dxa"/>
            <w:gridSpan w:val="2"/>
            <w:vAlign w:val="center"/>
          </w:tcPr>
          <w:p w14:paraId="12BDD02A" w14:textId="20F46EBA" w:rsidR="00C21335" w:rsidRPr="00324F60" w:rsidRDefault="00C21335" w:rsidP="00FD70EA">
            <w:pPr>
              <w:ind w:left="-120" w:right="-103" w:firstLine="19"/>
              <w:jc w:val="center"/>
              <w:rPr>
                <w:rFonts w:ascii="Times New Roman" w:hAnsi="Times New Roman" w:cs="Times New Roman"/>
                <w:bCs/>
                <w:sz w:val="24"/>
                <w:szCs w:val="24"/>
              </w:rPr>
            </w:pPr>
            <w:r w:rsidRPr="00324F60">
              <w:rPr>
                <w:rFonts w:ascii="Times New Roman" w:hAnsi="Times New Roman" w:cs="Times New Roman"/>
                <w:bCs/>
                <w:sz w:val="24"/>
                <w:szCs w:val="24"/>
              </w:rPr>
              <w:t xml:space="preserve">Русский </w:t>
            </w:r>
          </w:p>
        </w:tc>
        <w:tc>
          <w:tcPr>
            <w:tcW w:w="2656" w:type="dxa"/>
            <w:gridSpan w:val="2"/>
            <w:vAlign w:val="center"/>
          </w:tcPr>
          <w:p w14:paraId="4C449501" w14:textId="1901B918" w:rsidR="00C21335" w:rsidRPr="00324F60" w:rsidRDefault="00C21335" w:rsidP="00FD70EA">
            <w:pPr>
              <w:ind w:left="-120" w:right="-103" w:firstLine="19"/>
              <w:jc w:val="center"/>
              <w:rPr>
                <w:rFonts w:ascii="Times New Roman" w:hAnsi="Times New Roman" w:cs="Times New Roman"/>
                <w:bCs/>
                <w:sz w:val="24"/>
                <w:szCs w:val="24"/>
              </w:rPr>
            </w:pPr>
            <w:r w:rsidRPr="00324F60">
              <w:rPr>
                <w:rFonts w:ascii="Times New Roman" w:hAnsi="Times New Roman" w:cs="Times New Roman"/>
                <w:bCs/>
                <w:sz w:val="24"/>
                <w:szCs w:val="24"/>
              </w:rPr>
              <w:t xml:space="preserve">Казахский </w:t>
            </w:r>
          </w:p>
        </w:tc>
      </w:tr>
      <w:tr w:rsidR="00C21335" w:rsidRPr="00324F60" w14:paraId="0D3EB826" w14:textId="7C3D6B21" w:rsidTr="00C21335">
        <w:trPr>
          <w:trHeight w:val="391"/>
          <w:jc w:val="center"/>
        </w:trPr>
        <w:tc>
          <w:tcPr>
            <w:tcW w:w="1875" w:type="dxa"/>
            <w:vMerge/>
            <w:vAlign w:val="center"/>
            <w:hideMark/>
          </w:tcPr>
          <w:p w14:paraId="355588AA" w14:textId="6D072A83" w:rsidR="00C21335" w:rsidRPr="00324F60" w:rsidRDefault="00C21335" w:rsidP="00FD70EA">
            <w:pPr>
              <w:ind w:left="-120" w:right="-103" w:firstLine="19"/>
              <w:jc w:val="center"/>
              <w:rPr>
                <w:rFonts w:ascii="Times New Roman" w:hAnsi="Times New Roman" w:cs="Times New Roman"/>
                <w:bCs/>
                <w:sz w:val="24"/>
                <w:szCs w:val="24"/>
                <w:lang w:val="kk-KZ"/>
              </w:rPr>
            </w:pPr>
          </w:p>
        </w:tc>
        <w:tc>
          <w:tcPr>
            <w:tcW w:w="1113" w:type="dxa"/>
            <w:vAlign w:val="center"/>
            <w:hideMark/>
          </w:tcPr>
          <w:p w14:paraId="2D68A0C6" w14:textId="40703203" w:rsidR="00C21335" w:rsidRPr="00324F60" w:rsidRDefault="005A14A6" w:rsidP="00FD70EA">
            <w:pPr>
              <w:ind w:left="-120" w:right="-103" w:firstLine="19"/>
              <w:jc w:val="center"/>
              <w:rPr>
                <w:rFonts w:ascii="Times New Roman" w:hAnsi="Times New Roman" w:cs="Times New Roman"/>
                <w:bCs/>
                <w:sz w:val="24"/>
                <w:szCs w:val="24"/>
              </w:rPr>
            </w:pPr>
            <w:r w:rsidRPr="00324F60">
              <w:rPr>
                <w:rFonts w:ascii="Times New Roman" w:hAnsi="Times New Roman" w:cs="Times New Roman"/>
                <w:bCs/>
                <w:sz w:val="24"/>
                <w:szCs w:val="24"/>
              </w:rPr>
              <w:t>до обучения</w:t>
            </w:r>
          </w:p>
        </w:tc>
        <w:tc>
          <w:tcPr>
            <w:tcW w:w="1328" w:type="dxa"/>
            <w:vAlign w:val="center"/>
            <w:hideMark/>
          </w:tcPr>
          <w:p w14:paraId="21EC9C8E" w14:textId="22FAFDE3" w:rsidR="00C21335" w:rsidRPr="00324F60" w:rsidRDefault="005A14A6" w:rsidP="00FD70EA">
            <w:pPr>
              <w:ind w:left="-120" w:right="-103" w:firstLine="19"/>
              <w:jc w:val="center"/>
              <w:rPr>
                <w:rFonts w:ascii="Times New Roman" w:hAnsi="Times New Roman" w:cs="Times New Roman"/>
                <w:bCs/>
                <w:sz w:val="24"/>
                <w:szCs w:val="24"/>
              </w:rPr>
            </w:pPr>
            <w:r w:rsidRPr="00324F60">
              <w:rPr>
                <w:rFonts w:ascii="Times New Roman" w:hAnsi="Times New Roman" w:cs="Times New Roman"/>
                <w:bCs/>
                <w:sz w:val="24"/>
                <w:szCs w:val="24"/>
              </w:rPr>
              <w:t>после обучения</w:t>
            </w:r>
          </w:p>
        </w:tc>
        <w:tc>
          <w:tcPr>
            <w:tcW w:w="1328" w:type="dxa"/>
            <w:vAlign w:val="center"/>
          </w:tcPr>
          <w:p w14:paraId="6C6A2E23" w14:textId="71C5685E" w:rsidR="00C21335" w:rsidRPr="00324F60" w:rsidRDefault="005A14A6" w:rsidP="00FD70EA">
            <w:pPr>
              <w:ind w:left="-120" w:right="-103" w:firstLine="19"/>
              <w:jc w:val="center"/>
              <w:rPr>
                <w:rFonts w:ascii="Times New Roman" w:hAnsi="Times New Roman" w:cs="Times New Roman"/>
                <w:bCs/>
                <w:sz w:val="24"/>
                <w:szCs w:val="24"/>
                <w:lang w:val="en-US"/>
              </w:rPr>
            </w:pPr>
            <w:r w:rsidRPr="00324F60">
              <w:rPr>
                <w:rFonts w:ascii="Times New Roman" w:hAnsi="Times New Roman" w:cs="Times New Roman"/>
                <w:bCs/>
                <w:sz w:val="24"/>
                <w:szCs w:val="24"/>
              </w:rPr>
              <w:t>до обучения</w:t>
            </w:r>
          </w:p>
        </w:tc>
        <w:tc>
          <w:tcPr>
            <w:tcW w:w="1328" w:type="dxa"/>
            <w:vAlign w:val="center"/>
          </w:tcPr>
          <w:p w14:paraId="4078DFDD" w14:textId="1EEE4335" w:rsidR="00C21335" w:rsidRPr="00324F60" w:rsidRDefault="005A14A6" w:rsidP="00FD70EA">
            <w:pPr>
              <w:ind w:left="-120" w:right="-103" w:firstLine="19"/>
              <w:jc w:val="center"/>
              <w:rPr>
                <w:rFonts w:ascii="Times New Roman" w:hAnsi="Times New Roman" w:cs="Times New Roman"/>
                <w:bCs/>
                <w:sz w:val="24"/>
                <w:szCs w:val="24"/>
                <w:lang w:val="en-US"/>
              </w:rPr>
            </w:pPr>
            <w:r w:rsidRPr="00324F60">
              <w:rPr>
                <w:rFonts w:ascii="Times New Roman" w:hAnsi="Times New Roman" w:cs="Times New Roman"/>
                <w:bCs/>
                <w:sz w:val="24"/>
                <w:szCs w:val="24"/>
              </w:rPr>
              <w:t>после обучения</w:t>
            </w:r>
          </w:p>
        </w:tc>
        <w:tc>
          <w:tcPr>
            <w:tcW w:w="1328" w:type="dxa"/>
            <w:vAlign w:val="center"/>
          </w:tcPr>
          <w:p w14:paraId="5B43C700" w14:textId="304A9DF1" w:rsidR="00C21335" w:rsidRPr="00324F60" w:rsidRDefault="005A14A6" w:rsidP="00FD70EA">
            <w:pPr>
              <w:ind w:left="-120" w:right="-103" w:firstLine="19"/>
              <w:jc w:val="center"/>
              <w:rPr>
                <w:rFonts w:ascii="Times New Roman" w:hAnsi="Times New Roman" w:cs="Times New Roman"/>
                <w:bCs/>
                <w:sz w:val="24"/>
                <w:szCs w:val="24"/>
                <w:lang w:val="en-US"/>
              </w:rPr>
            </w:pPr>
            <w:r w:rsidRPr="00324F60">
              <w:rPr>
                <w:rFonts w:ascii="Times New Roman" w:hAnsi="Times New Roman" w:cs="Times New Roman"/>
                <w:bCs/>
                <w:sz w:val="24"/>
                <w:szCs w:val="24"/>
              </w:rPr>
              <w:t>до обучения</w:t>
            </w:r>
          </w:p>
        </w:tc>
        <w:tc>
          <w:tcPr>
            <w:tcW w:w="1328" w:type="dxa"/>
            <w:vAlign w:val="center"/>
          </w:tcPr>
          <w:p w14:paraId="52362823" w14:textId="6803D7DB" w:rsidR="00C21335" w:rsidRPr="00324F60" w:rsidRDefault="005A14A6" w:rsidP="00FD70EA">
            <w:pPr>
              <w:ind w:left="-120" w:right="-103" w:firstLine="19"/>
              <w:jc w:val="center"/>
              <w:rPr>
                <w:rFonts w:ascii="Times New Roman" w:hAnsi="Times New Roman" w:cs="Times New Roman"/>
                <w:bCs/>
                <w:sz w:val="24"/>
                <w:szCs w:val="24"/>
                <w:lang w:val="en-US"/>
              </w:rPr>
            </w:pPr>
            <w:r w:rsidRPr="00324F60">
              <w:rPr>
                <w:rFonts w:ascii="Times New Roman" w:hAnsi="Times New Roman" w:cs="Times New Roman"/>
                <w:bCs/>
                <w:sz w:val="24"/>
                <w:szCs w:val="24"/>
              </w:rPr>
              <w:t>после обучения</w:t>
            </w:r>
          </w:p>
        </w:tc>
      </w:tr>
      <w:tr w:rsidR="00D53F01" w:rsidRPr="00324F60" w14:paraId="2902D782" w14:textId="02AE9817" w:rsidTr="00995362">
        <w:trPr>
          <w:trHeight w:val="44"/>
          <w:jc w:val="center"/>
        </w:trPr>
        <w:tc>
          <w:tcPr>
            <w:tcW w:w="9628" w:type="dxa"/>
            <w:gridSpan w:val="7"/>
            <w:hideMark/>
          </w:tcPr>
          <w:p w14:paraId="7F0D67DE" w14:textId="2423B92F" w:rsidR="00D53F01" w:rsidRPr="00324F60" w:rsidRDefault="00D9354D" w:rsidP="00FD70EA">
            <w:pPr>
              <w:ind w:firstLine="19"/>
              <w:jc w:val="center"/>
              <w:rPr>
                <w:rFonts w:ascii="Times New Roman" w:hAnsi="Times New Roman" w:cs="Times New Roman"/>
                <w:bCs/>
                <w:sz w:val="24"/>
                <w:szCs w:val="24"/>
              </w:rPr>
            </w:pPr>
            <w:r w:rsidRPr="00324F60">
              <w:rPr>
                <w:rFonts w:ascii="Times New Roman" w:hAnsi="Times New Roman" w:cs="Times New Roman"/>
                <w:bCs/>
                <w:sz w:val="24"/>
                <w:szCs w:val="24"/>
              </w:rPr>
              <w:t>Косинусное сходство</w:t>
            </w:r>
          </w:p>
        </w:tc>
      </w:tr>
      <w:tr w:rsidR="00D53F01" w:rsidRPr="00324F60" w14:paraId="087C5BF9" w14:textId="06C1C31D" w:rsidTr="005A14A6">
        <w:trPr>
          <w:trHeight w:val="54"/>
          <w:jc w:val="center"/>
        </w:trPr>
        <w:tc>
          <w:tcPr>
            <w:tcW w:w="1875" w:type="dxa"/>
            <w:hideMark/>
          </w:tcPr>
          <w:p w14:paraId="6D126D24" w14:textId="73FD7312"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Пирсона</w:t>
            </w:r>
          </w:p>
        </w:tc>
        <w:tc>
          <w:tcPr>
            <w:tcW w:w="1113" w:type="dxa"/>
            <w:hideMark/>
          </w:tcPr>
          <w:p w14:paraId="76F1F2E3"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0,8543</w:t>
            </w:r>
          </w:p>
        </w:tc>
        <w:tc>
          <w:tcPr>
            <w:tcW w:w="1328" w:type="dxa"/>
            <w:hideMark/>
          </w:tcPr>
          <w:p w14:paraId="3AFFF590"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0,8546</w:t>
            </w:r>
          </w:p>
        </w:tc>
        <w:tc>
          <w:tcPr>
            <w:tcW w:w="1328" w:type="dxa"/>
          </w:tcPr>
          <w:p w14:paraId="2F272957" w14:textId="70DBE809"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0,8125</w:t>
            </w:r>
          </w:p>
        </w:tc>
        <w:tc>
          <w:tcPr>
            <w:tcW w:w="1328" w:type="dxa"/>
          </w:tcPr>
          <w:p w14:paraId="0C69B6B1" w14:textId="3F61878C"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0,8221</w:t>
            </w:r>
          </w:p>
        </w:tc>
        <w:tc>
          <w:tcPr>
            <w:tcW w:w="1328" w:type="dxa"/>
          </w:tcPr>
          <w:p w14:paraId="5266F465" w14:textId="27E94CBA"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0.5989</w:t>
            </w:r>
          </w:p>
        </w:tc>
        <w:tc>
          <w:tcPr>
            <w:tcW w:w="1328" w:type="dxa"/>
          </w:tcPr>
          <w:p w14:paraId="52BA9DC2" w14:textId="3C313B43"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0.6050</w:t>
            </w:r>
          </w:p>
        </w:tc>
      </w:tr>
      <w:tr w:rsidR="00D53F01" w:rsidRPr="00324F60" w14:paraId="1E2C6014" w14:textId="5C42F7DD" w:rsidTr="005A14A6">
        <w:trPr>
          <w:trHeight w:val="54"/>
          <w:jc w:val="center"/>
        </w:trPr>
        <w:tc>
          <w:tcPr>
            <w:tcW w:w="1875" w:type="dxa"/>
            <w:hideMark/>
          </w:tcPr>
          <w:p w14:paraId="25E11DF3" w14:textId="6F8479FB"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Спирмена</w:t>
            </w:r>
          </w:p>
        </w:tc>
        <w:tc>
          <w:tcPr>
            <w:tcW w:w="1113" w:type="dxa"/>
            <w:hideMark/>
          </w:tcPr>
          <w:p w14:paraId="4846B97C"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0,8682</w:t>
            </w:r>
          </w:p>
        </w:tc>
        <w:tc>
          <w:tcPr>
            <w:tcW w:w="1328" w:type="dxa"/>
            <w:hideMark/>
          </w:tcPr>
          <w:p w14:paraId="5C46AB74"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0,8601</w:t>
            </w:r>
          </w:p>
        </w:tc>
        <w:tc>
          <w:tcPr>
            <w:tcW w:w="1328" w:type="dxa"/>
          </w:tcPr>
          <w:p w14:paraId="5DBD104B" w14:textId="1B99DD74"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0,8246</w:t>
            </w:r>
          </w:p>
        </w:tc>
        <w:tc>
          <w:tcPr>
            <w:tcW w:w="1328" w:type="dxa"/>
          </w:tcPr>
          <w:p w14:paraId="3926F5C6" w14:textId="78D16B93"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0,8237</w:t>
            </w:r>
          </w:p>
        </w:tc>
        <w:tc>
          <w:tcPr>
            <w:tcW w:w="1328" w:type="dxa"/>
          </w:tcPr>
          <w:p w14:paraId="102BB1B4" w14:textId="47BB3BF3"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0.5906</w:t>
            </w:r>
          </w:p>
        </w:tc>
        <w:tc>
          <w:tcPr>
            <w:tcW w:w="1328" w:type="dxa"/>
          </w:tcPr>
          <w:p w14:paraId="774D06C0" w14:textId="74F7C579"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0.5900</w:t>
            </w:r>
          </w:p>
        </w:tc>
      </w:tr>
      <w:tr w:rsidR="00D53F01" w:rsidRPr="00324F60" w14:paraId="58CC6B83" w14:textId="6108F513" w:rsidTr="00995362">
        <w:trPr>
          <w:trHeight w:val="44"/>
          <w:jc w:val="center"/>
        </w:trPr>
        <w:tc>
          <w:tcPr>
            <w:tcW w:w="9628" w:type="dxa"/>
            <w:gridSpan w:val="7"/>
            <w:hideMark/>
          </w:tcPr>
          <w:p w14:paraId="2FAEC786" w14:textId="166A8434" w:rsidR="00D53F01" w:rsidRPr="00324F60" w:rsidRDefault="00D9354D" w:rsidP="00FD70EA">
            <w:pPr>
              <w:ind w:firstLine="19"/>
              <w:jc w:val="center"/>
              <w:rPr>
                <w:rFonts w:ascii="Times New Roman" w:hAnsi="Times New Roman" w:cs="Times New Roman"/>
                <w:bCs/>
                <w:sz w:val="24"/>
                <w:szCs w:val="24"/>
              </w:rPr>
            </w:pPr>
            <w:r w:rsidRPr="00324F60">
              <w:rPr>
                <w:rFonts w:ascii="Times New Roman" w:hAnsi="Times New Roman" w:cs="Times New Roman"/>
                <w:bCs/>
                <w:sz w:val="24"/>
                <w:szCs w:val="24"/>
              </w:rPr>
              <w:t>Манхэттенское расстояние</w:t>
            </w:r>
          </w:p>
        </w:tc>
      </w:tr>
      <w:tr w:rsidR="00D53F01" w:rsidRPr="00324F60" w14:paraId="21FDE543" w14:textId="60B0E334" w:rsidTr="00C21335">
        <w:trPr>
          <w:trHeight w:val="367"/>
          <w:jc w:val="center"/>
        </w:trPr>
        <w:tc>
          <w:tcPr>
            <w:tcW w:w="1875" w:type="dxa"/>
            <w:hideMark/>
          </w:tcPr>
          <w:p w14:paraId="3545684B" w14:textId="684CA27B"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Пирсона</w:t>
            </w:r>
          </w:p>
        </w:tc>
        <w:tc>
          <w:tcPr>
            <w:tcW w:w="1113" w:type="dxa"/>
            <w:hideMark/>
          </w:tcPr>
          <w:p w14:paraId="42BEC7B5"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0,8635</w:t>
            </w:r>
          </w:p>
        </w:tc>
        <w:tc>
          <w:tcPr>
            <w:tcW w:w="1328" w:type="dxa"/>
            <w:hideMark/>
          </w:tcPr>
          <w:p w14:paraId="2C004904"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0,8604</w:t>
            </w:r>
          </w:p>
        </w:tc>
        <w:tc>
          <w:tcPr>
            <w:tcW w:w="1328" w:type="dxa"/>
          </w:tcPr>
          <w:p w14:paraId="14715CC1" w14:textId="788A0C16"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0,8075</w:t>
            </w:r>
          </w:p>
        </w:tc>
        <w:tc>
          <w:tcPr>
            <w:tcW w:w="1328" w:type="dxa"/>
          </w:tcPr>
          <w:p w14:paraId="5C002596" w14:textId="62FE97A2"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0,8206</w:t>
            </w:r>
          </w:p>
        </w:tc>
        <w:tc>
          <w:tcPr>
            <w:tcW w:w="1328" w:type="dxa"/>
          </w:tcPr>
          <w:p w14:paraId="7D091E93" w14:textId="4E52ACB7"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0.5512</w:t>
            </w:r>
          </w:p>
        </w:tc>
        <w:tc>
          <w:tcPr>
            <w:tcW w:w="1328" w:type="dxa"/>
          </w:tcPr>
          <w:p w14:paraId="61E6E1B0" w14:textId="54B8CCBC"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0.5720</w:t>
            </w:r>
          </w:p>
        </w:tc>
      </w:tr>
      <w:tr w:rsidR="00D53F01" w:rsidRPr="00324F60" w14:paraId="32DC8134" w14:textId="716D198A" w:rsidTr="005A14A6">
        <w:trPr>
          <w:trHeight w:val="54"/>
          <w:jc w:val="center"/>
        </w:trPr>
        <w:tc>
          <w:tcPr>
            <w:tcW w:w="1875" w:type="dxa"/>
            <w:hideMark/>
          </w:tcPr>
          <w:p w14:paraId="245107C5" w14:textId="7B71C6BA"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Спирмена</w:t>
            </w:r>
          </w:p>
        </w:tc>
        <w:tc>
          <w:tcPr>
            <w:tcW w:w="1113" w:type="dxa"/>
            <w:hideMark/>
          </w:tcPr>
          <w:p w14:paraId="53A3CE88"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0,8613</w:t>
            </w:r>
          </w:p>
        </w:tc>
        <w:tc>
          <w:tcPr>
            <w:tcW w:w="1328" w:type="dxa"/>
            <w:hideMark/>
          </w:tcPr>
          <w:p w14:paraId="4E371990"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0,8574</w:t>
            </w:r>
          </w:p>
        </w:tc>
        <w:tc>
          <w:tcPr>
            <w:tcW w:w="1328" w:type="dxa"/>
          </w:tcPr>
          <w:p w14:paraId="2C86A97E" w14:textId="5C0C1491"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0,8095</w:t>
            </w:r>
          </w:p>
        </w:tc>
        <w:tc>
          <w:tcPr>
            <w:tcW w:w="1328" w:type="dxa"/>
          </w:tcPr>
          <w:p w14:paraId="452123E9" w14:textId="567DDC09"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0,8218</w:t>
            </w:r>
          </w:p>
        </w:tc>
        <w:tc>
          <w:tcPr>
            <w:tcW w:w="1328" w:type="dxa"/>
          </w:tcPr>
          <w:p w14:paraId="0179C5F6" w14:textId="5093237C"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0.5419</w:t>
            </w:r>
          </w:p>
        </w:tc>
        <w:tc>
          <w:tcPr>
            <w:tcW w:w="1328" w:type="dxa"/>
          </w:tcPr>
          <w:p w14:paraId="37AC278A" w14:textId="37C5280F"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0.5665</w:t>
            </w:r>
          </w:p>
        </w:tc>
      </w:tr>
      <w:tr w:rsidR="00D53F01" w:rsidRPr="00324F60" w14:paraId="7BBD9056" w14:textId="6275A350" w:rsidTr="00995362">
        <w:trPr>
          <w:trHeight w:val="44"/>
          <w:jc w:val="center"/>
        </w:trPr>
        <w:tc>
          <w:tcPr>
            <w:tcW w:w="9628" w:type="dxa"/>
            <w:gridSpan w:val="7"/>
            <w:hideMark/>
          </w:tcPr>
          <w:p w14:paraId="5607129F" w14:textId="427D8A54" w:rsidR="00D53F01" w:rsidRPr="00324F60" w:rsidRDefault="00D9354D" w:rsidP="00FD70EA">
            <w:pPr>
              <w:ind w:firstLine="19"/>
              <w:jc w:val="center"/>
              <w:rPr>
                <w:rFonts w:ascii="Times New Roman" w:hAnsi="Times New Roman" w:cs="Times New Roman"/>
                <w:bCs/>
                <w:sz w:val="24"/>
                <w:szCs w:val="24"/>
              </w:rPr>
            </w:pPr>
            <w:r w:rsidRPr="00324F60">
              <w:rPr>
                <w:rFonts w:ascii="Times New Roman" w:hAnsi="Times New Roman" w:cs="Times New Roman"/>
                <w:bCs/>
                <w:sz w:val="24"/>
                <w:szCs w:val="24"/>
              </w:rPr>
              <w:t xml:space="preserve">Евклидово расстояние </w:t>
            </w:r>
          </w:p>
        </w:tc>
      </w:tr>
      <w:tr w:rsidR="00D53F01" w:rsidRPr="00324F60" w14:paraId="619FD6D1" w14:textId="1B45EEF8" w:rsidTr="005A14A6">
        <w:trPr>
          <w:trHeight w:val="54"/>
          <w:jc w:val="center"/>
        </w:trPr>
        <w:tc>
          <w:tcPr>
            <w:tcW w:w="1875" w:type="dxa"/>
            <w:hideMark/>
          </w:tcPr>
          <w:p w14:paraId="32571E17" w14:textId="31BADF49"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Пирсона</w:t>
            </w:r>
          </w:p>
        </w:tc>
        <w:tc>
          <w:tcPr>
            <w:tcW w:w="1113" w:type="dxa"/>
            <w:hideMark/>
          </w:tcPr>
          <w:p w14:paraId="532A3318"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0,8648</w:t>
            </w:r>
          </w:p>
        </w:tc>
        <w:tc>
          <w:tcPr>
            <w:tcW w:w="1328" w:type="dxa"/>
            <w:hideMark/>
          </w:tcPr>
          <w:p w14:paraId="14F6F849"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0,8610</w:t>
            </w:r>
          </w:p>
        </w:tc>
        <w:tc>
          <w:tcPr>
            <w:tcW w:w="1328" w:type="dxa"/>
          </w:tcPr>
          <w:p w14:paraId="18EA05E7" w14:textId="04E67161"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0,8079</w:t>
            </w:r>
          </w:p>
        </w:tc>
        <w:tc>
          <w:tcPr>
            <w:tcW w:w="1328" w:type="dxa"/>
          </w:tcPr>
          <w:p w14:paraId="64F13E44" w14:textId="17984FB6"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0,8210</w:t>
            </w:r>
          </w:p>
        </w:tc>
        <w:tc>
          <w:tcPr>
            <w:tcW w:w="1328" w:type="dxa"/>
          </w:tcPr>
          <w:p w14:paraId="64ED5D88" w14:textId="5DEEE1EF"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0.5504</w:t>
            </w:r>
          </w:p>
        </w:tc>
        <w:tc>
          <w:tcPr>
            <w:tcW w:w="1328" w:type="dxa"/>
          </w:tcPr>
          <w:p w14:paraId="012A2884" w14:textId="305E66EA"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0.5710</w:t>
            </w:r>
          </w:p>
        </w:tc>
      </w:tr>
      <w:tr w:rsidR="00D53F01" w:rsidRPr="00324F60" w14:paraId="44AD90FB" w14:textId="4960F7F7" w:rsidTr="00995362">
        <w:trPr>
          <w:trHeight w:val="44"/>
          <w:jc w:val="center"/>
        </w:trPr>
        <w:tc>
          <w:tcPr>
            <w:tcW w:w="1875" w:type="dxa"/>
            <w:hideMark/>
          </w:tcPr>
          <w:p w14:paraId="4C010902" w14:textId="2FC4D00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Спирмена</w:t>
            </w:r>
          </w:p>
        </w:tc>
        <w:tc>
          <w:tcPr>
            <w:tcW w:w="1113" w:type="dxa"/>
            <w:hideMark/>
          </w:tcPr>
          <w:p w14:paraId="5EC37FF2"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0,8630</w:t>
            </w:r>
          </w:p>
        </w:tc>
        <w:tc>
          <w:tcPr>
            <w:tcW w:w="1328" w:type="dxa"/>
            <w:hideMark/>
          </w:tcPr>
          <w:p w14:paraId="0D10482D"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0,8586</w:t>
            </w:r>
          </w:p>
        </w:tc>
        <w:tc>
          <w:tcPr>
            <w:tcW w:w="1328" w:type="dxa"/>
          </w:tcPr>
          <w:p w14:paraId="7E39FE7F" w14:textId="4936B8CE"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0,8109</w:t>
            </w:r>
          </w:p>
        </w:tc>
        <w:tc>
          <w:tcPr>
            <w:tcW w:w="1328" w:type="dxa"/>
          </w:tcPr>
          <w:p w14:paraId="11E55B01" w14:textId="535C9FCF"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0,8227</w:t>
            </w:r>
          </w:p>
        </w:tc>
        <w:tc>
          <w:tcPr>
            <w:tcW w:w="1328" w:type="dxa"/>
          </w:tcPr>
          <w:p w14:paraId="2815986C" w14:textId="309EF7B9"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0.5421</w:t>
            </w:r>
          </w:p>
        </w:tc>
        <w:tc>
          <w:tcPr>
            <w:tcW w:w="1328" w:type="dxa"/>
          </w:tcPr>
          <w:p w14:paraId="5F85366F" w14:textId="5D925071"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0.5662</w:t>
            </w:r>
          </w:p>
        </w:tc>
      </w:tr>
      <w:tr w:rsidR="00D53F01" w:rsidRPr="00324F60" w14:paraId="7BAB4B71" w14:textId="148619F1" w:rsidTr="005A14A6">
        <w:trPr>
          <w:trHeight w:val="54"/>
          <w:jc w:val="center"/>
        </w:trPr>
        <w:tc>
          <w:tcPr>
            <w:tcW w:w="9628" w:type="dxa"/>
            <w:gridSpan w:val="7"/>
            <w:hideMark/>
          </w:tcPr>
          <w:p w14:paraId="779DEF51" w14:textId="32208498" w:rsidR="00D53F01" w:rsidRPr="00324F60" w:rsidRDefault="00D9354D" w:rsidP="00FD70EA">
            <w:pPr>
              <w:ind w:firstLine="19"/>
              <w:jc w:val="center"/>
              <w:rPr>
                <w:rFonts w:ascii="Times New Roman" w:hAnsi="Times New Roman" w:cs="Times New Roman"/>
                <w:bCs/>
                <w:sz w:val="24"/>
                <w:szCs w:val="24"/>
              </w:rPr>
            </w:pPr>
            <w:r w:rsidRPr="00324F60">
              <w:rPr>
                <w:rFonts w:ascii="Times New Roman" w:hAnsi="Times New Roman" w:cs="Times New Roman"/>
                <w:bCs/>
                <w:sz w:val="24"/>
                <w:szCs w:val="24"/>
              </w:rPr>
              <w:t>Сходство по скалярному произведению</w:t>
            </w:r>
          </w:p>
        </w:tc>
      </w:tr>
      <w:tr w:rsidR="00D53F01" w:rsidRPr="00324F60" w14:paraId="1D609F48" w14:textId="4914C25F" w:rsidTr="005A14A6">
        <w:trPr>
          <w:trHeight w:val="54"/>
          <w:jc w:val="center"/>
        </w:trPr>
        <w:tc>
          <w:tcPr>
            <w:tcW w:w="1875" w:type="dxa"/>
            <w:hideMark/>
          </w:tcPr>
          <w:p w14:paraId="757A1CCB" w14:textId="2921EACC"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Пирсона</w:t>
            </w:r>
          </w:p>
        </w:tc>
        <w:tc>
          <w:tcPr>
            <w:tcW w:w="1113" w:type="dxa"/>
            <w:hideMark/>
          </w:tcPr>
          <w:p w14:paraId="68AF8391"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0,8271</w:t>
            </w:r>
          </w:p>
        </w:tc>
        <w:tc>
          <w:tcPr>
            <w:tcW w:w="1328" w:type="dxa"/>
            <w:hideMark/>
          </w:tcPr>
          <w:p w14:paraId="30573A34"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0,8225</w:t>
            </w:r>
          </w:p>
        </w:tc>
        <w:tc>
          <w:tcPr>
            <w:tcW w:w="1328" w:type="dxa"/>
          </w:tcPr>
          <w:p w14:paraId="3CC87B7E" w14:textId="75F46B9E"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0,7172</w:t>
            </w:r>
          </w:p>
        </w:tc>
        <w:tc>
          <w:tcPr>
            <w:tcW w:w="1328" w:type="dxa"/>
          </w:tcPr>
          <w:p w14:paraId="72366EBC" w14:textId="3CD17FF0"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0,7565</w:t>
            </w:r>
          </w:p>
        </w:tc>
        <w:tc>
          <w:tcPr>
            <w:tcW w:w="1328" w:type="dxa"/>
          </w:tcPr>
          <w:p w14:paraId="3C71A3FC" w14:textId="1113ECCD"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0.4487</w:t>
            </w:r>
          </w:p>
        </w:tc>
        <w:tc>
          <w:tcPr>
            <w:tcW w:w="1328" w:type="dxa"/>
          </w:tcPr>
          <w:p w14:paraId="6EACBC7B" w14:textId="44702853"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0.4912</w:t>
            </w:r>
          </w:p>
        </w:tc>
      </w:tr>
      <w:tr w:rsidR="00D53F01" w:rsidRPr="00324F60" w14:paraId="280767F2" w14:textId="73C7B4E4" w:rsidTr="00995362">
        <w:trPr>
          <w:trHeight w:val="44"/>
          <w:jc w:val="center"/>
        </w:trPr>
        <w:tc>
          <w:tcPr>
            <w:tcW w:w="1875" w:type="dxa"/>
            <w:hideMark/>
          </w:tcPr>
          <w:p w14:paraId="1ECB3E16" w14:textId="738DBD9F"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Спирмена</w:t>
            </w:r>
          </w:p>
        </w:tc>
        <w:tc>
          <w:tcPr>
            <w:tcW w:w="1113" w:type="dxa"/>
            <w:hideMark/>
          </w:tcPr>
          <w:p w14:paraId="76199CEB"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0,8227</w:t>
            </w:r>
          </w:p>
        </w:tc>
        <w:tc>
          <w:tcPr>
            <w:tcW w:w="1328" w:type="dxa"/>
            <w:hideMark/>
          </w:tcPr>
          <w:p w14:paraId="4FA5D5C9" w14:textId="77777777" w:rsidR="00D53F01" w:rsidRPr="00324F60" w:rsidRDefault="00D53F01" w:rsidP="00FD70EA">
            <w:pPr>
              <w:ind w:firstLine="19"/>
              <w:jc w:val="both"/>
              <w:rPr>
                <w:rFonts w:ascii="Times New Roman" w:hAnsi="Times New Roman" w:cs="Times New Roman"/>
                <w:bCs/>
                <w:sz w:val="24"/>
                <w:szCs w:val="24"/>
                <w:lang w:val="kk-KZ"/>
              </w:rPr>
            </w:pPr>
            <w:r w:rsidRPr="00324F60">
              <w:rPr>
                <w:rFonts w:ascii="Times New Roman" w:hAnsi="Times New Roman" w:cs="Times New Roman"/>
                <w:bCs/>
                <w:sz w:val="24"/>
                <w:szCs w:val="24"/>
              </w:rPr>
              <w:t>0,8111</w:t>
            </w:r>
          </w:p>
        </w:tc>
        <w:tc>
          <w:tcPr>
            <w:tcW w:w="1328" w:type="dxa"/>
          </w:tcPr>
          <w:p w14:paraId="7FFA636C" w14:textId="4C25F79F"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0,6959</w:t>
            </w:r>
          </w:p>
        </w:tc>
        <w:tc>
          <w:tcPr>
            <w:tcW w:w="1328" w:type="dxa"/>
          </w:tcPr>
          <w:p w14:paraId="43C53041" w14:textId="67997C01"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0,7360</w:t>
            </w:r>
          </w:p>
        </w:tc>
        <w:tc>
          <w:tcPr>
            <w:tcW w:w="1328" w:type="dxa"/>
          </w:tcPr>
          <w:p w14:paraId="4F73728F" w14:textId="1DC7C64E"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0.4308</w:t>
            </w:r>
          </w:p>
        </w:tc>
        <w:tc>
          <w:tcPr>
            <w:tcW w:w="1328" w:type="dxa"/>
          </w:tcPr>
          <w:p w14:paraId="1AFEA8CD" w14:textId="140F6320" w:rsidR="00D53F01" w:rsidRPr="00324F60" w:rsidRDefault="00D53F01" w:rsidP="00FD70EA">
            <w:pPr>
              <w:ind w:firstLine="19"/>
              <w:jc w:val="both"/>
              <w:rPr>
                <w:rFonts w:ascii="Times New Roman" w:hAnsi="Times New Roman" w:cs="Times New Roman"/>
                <w:bCs/>
                <w:sz w:val="24"/>
                <w:szCs w:val="24"/>
              </w:rPr>
            </w:pPr>
            <w:r w:rsidRPr="00324F60">
              <w:rPr>
                <w:rFonts w:ascii="Times New Roman" w:hAnsi="Times New Roman" w:cs="Times New Roman"/>
                <w:bCs/>
                <w:sz w:val="24"/>
                <w:szCs w:val="24"/>
              </w:rPr>
              <w:t>0.4773</w:t>
            </w:r>
          </w:p>
        </w:tc>
      </w:tr>
    </w:tbl>
    <w:p w14:paraId="7C8B583E" w14:textId="5059D02F" w:rsidR="00090A2F" w:rsidRPr="009A4039" w:rsidRDefault="001929F3"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Далее</w:t>
      </w:r>
      <w:r w:rsidRPr="009A4039">
        <w:rPr>
          <w:rFonts w:ascii="Times New Roman" w:hAnsi="Times New Roman" w:cs="Times New Roman"/>
          <w:bCs/>
          <w:sz w:val="28"/>
          <w:szCs w:val="28"/>
        </w:rPr>
        <w:t xml:space="preserve"> </w:t>
      </w:r>
      <w:r>
        <w:rPr>
          <w:rFonts w:ascii="Times New Roman" w:hAnsi="Times New Roman" w:cs="Times New Roman"/>
          <w:bCs/>
          <w:sz w:val="28"/>
          <w:szCs w:val="28"/>
        </w:rPr>
        <w:t>дообученная</w:t>
      </w:r>
      <w:r w:rsidRPr="009A4039">
        <w:rPr>
          <w:rFonts w:ascii="Times New Roman" w:hAnsi="Times New Roman" w:cs="Times New Roman"/>
          <w:bCs/>
          <w:sz w:val="28"/>
          <w:szCs w:val="28"/>
        </w:rPr>
        <w:t xml:space="preserve"> </w:t>
      </w:r>
      <w:r>
        <w:rPr>
          <w:rFonts w:ascii="Times New Roman" w:hAnsi="Times New Roman" w:cs="Times New Roman"/>
          <w:bCs/>
          <w:sz w:val="28"/>
          <w:szCs w:val="28"/>
        </w:rPr>
        <w:t>модель</w:t>
      </w:r>
      <w:r w:rsidRPr="009A4039">
        <w:rPr>
          <w:rFonts w:ascii="Times New Roman" w:hAnsi="Times New Roman" w:cs="Times New Roman"/>
          <w:bCs/>
          <w:sz w:val="28"/>
          <w:szCs w:val="28"/>
        </w:rPr>
        <w:t xml:space="preserve"> </w:t>
      </w:r>
      <w:r w:rsidR="009A4039" w:rsidRPr="009A4039">
        <w:rPr>
          <w:rFonts w:ascii="Times New Roman" w:hAnsi="Times New Roman" w:cs="Times New Roman"/>
          <w:sz w:val="28"/>
          <w:szCs w:val="28"/>
          <w:lang w:val="en-US"/>
        </w:rPr>
        <w:t>paraphrase</w:t>
      </w:r>
      <w:r w:rsidR="009A4039" w:rsidRPr="009A4039">
        <w:rPr>
          <w:rFonts w:ascii="Times New Roman" w:hAnsi="Times New Roman" w:cs="Times New Roman"/>
          <w:sz w:val="28"/>
          <w:szCs w:val="28"/>
        </w:rPr>
        <w:t>-</w:t>
      </w:r>
      <w:r w:rsidR="009A4039" w:rsidRPr="009A4039">
        <w:rPr>
          <w:rFonts w:ascii="Times New Roman" w:hAnsi="Times New Roman" w:cs="Times New Roman"/>
          <w:sz w:val="28"/>
          <w:szCs w:val="28"/>
          <w:lang w:val="en-US"/>
        </w:rPr>
        <w:t>multilingual</w:t>
      </w:r>
      <w:r w:rsidR="009A4039" w:rsidRPr="009A4039">
        <w:rPr>
          <w:rFonts w:ascii="Times New Roman" w:hAnsi="Times New Roman" w:cs="Times New Roman"/>
          <w:sz w:val="28"/>
          <w:szCs w:val="28"/>
        </w:rPr>
        <w:t>-</w:t>
      </w:r>
      <w:r w:rsidR="009A4039" w:rsidRPr="009A4039">
        <w:rPr>
          <w:rFonts w:ascii="Times New Roman" w:hAnsi="Times New Roman" w:cs="Times New Roman"/>
          <w:sz w:val="28"/>
          <w:szCs w:val="28"/>
          <w:lang w:val="en-US"/>
        </w:rPr>
        <w:t>mpnet</w:t>
      </w:r>
      <w:r w:rsidR="009A4039" w:rsidRPr="009A4039">
        <w:rPr>
          <w:rFonts w:ascii="Times New Roman" w:hAnsi="Times New Roman" w:cs="Times New Roman"/>
          <w:sz w:val="28"/>
          <w:szCs w:val="28"/>
        </w:rPr>
        <w:t>-</w:t>
      </w:r>
      <w:r w:rsidR="009A4039" w:rsidRPr="009A4039">
        <w:rPr>
          <w:rFonts w:ascii="Times New Roman" w:hAnsi="Times New Roman" w:cs="Times New Roman"/>
          <w:sz w:val="28"/>
          <w:szCs w:val="28"/>
          <w:lang w:val="en-US"/>
        </w:rPr>
        <w:t>base</w:t>
      </w:r>
      <w:r w:rsidR="009A4039" w:rsidRPr="009A4039">
        <w:rPr>
          <w:rFonts w:ascii="Times New Roman" w:hAnsi="Times New Roman" w:cs="Times New Roman"/>
          <w:sz w:val="28"/>
          <w:szCs w:val="28"/>
        </w:rPr>
        <w:t>-</w:t>
      </w:r>
      <w:r w:rsidR="009A4039" w:rsidRPr="009A4039">
        <w:rPr>
          <w:rFonts w:ascii="Times New Roman" w:hAnsi="Times New Roman" w:cs="Times New Roman"/>
          <w:sz w:val="28"/>
          <w:szCs w:val="28"/>
          <w:lang w:val="en-US"/>
        </w:rPr>
        <w:t>v</w:t>
      </w:r>
      <w:r w:rsidR="009A4039" w:rsidRPr="009A4039">
        <w:rPr>
          <w:rFonts w:ascii="Times New Roman" w:hAnsi="Times New Roman" w:cs="Times New Roman"/>
          <w:sz w:val="28"/>
          <w:szCs w:val="28"/>
        </w:rPr>
        <w:t xml:space="preserve">2 </w:t>
      </w:r>
      <w:r w:rsidR="009A4039">
        <w:rPr>
          <w:rFonts w:ascii="Times New Roman" w:hAnsi="Times New Roman" w:cs="Times New Roman"/>
          <w:sz w:val="28"/>
          <w:szCs w:val="28"/>
        </w:rPr>
        <w:t>использовалась для генерации векторных представлений фраз компетенций и навыков</w:t>
      </w:r>
      <w:r w:rsidR="005D7B59">
        <w:rPr>
          <w:rFonts w:ascii="Times New Roman" w:hAnsi="Times New Roman" w:cs="Times New Roman"/>
          <w:sz w:val="28"/>
          <w:szCs w:val="28"/>
        </w:rPr>
        <w:t xml:space="preserve">, которые были сохранены в свойстве </w:t>
      </w:r>
      <w:r w:rsidR="005D7B59">
        <w:rPr>
          <w:rFonts w:ascii="Times New Roman" w:hAnsi="Times New Roman" w:cs="Times New Roman"/>
          <w:sz w:val="28"/>
          <w:szCs w:val="28"/>
          <w:lang w:val="en-US"/>
        </w:rPr>
        <w:t>embedding</w:t>
      </w:r>
      <w:r w:rsidR="005D7B59" w:rsidRPr="005D7B59">
        <w:rPr>
          <w:rFonts w:ascii="Times New Roman" w:hAnsi="Times New Roman" w:cs="Times New Roman"/>
          <w:sz w:val="28"/>
          <w:szCs w:val="28"/>
        </w:rPr>
        <w:t xml:space="preserve"> </w:t>
      </w:r>
      <w:r w:rsidR="005D7B59">
        <w:rPr>
          <w:rFonts w:ascii="Times New Roman" w:hAnsi="Times New Roman" w:cs="Times New Roman"/>
          <w:sz w:val="28"/>
          <w:szCs w:val="28"/>
        </w:rPr>
        <w:t xml:space="preserve">каждого узла. </w:t>
      </w:r>
    </w:p>
    <w:p w14:paraId="487C9359" w14:textId="77777777" w:rsidR="00090A2F" w:rsidRPr="009A4039" w:rsidRDefault="00090A2F" w:rsidP="00FD70EA">
      <w:pPr>
        <w:spacing w:after="0" w:line="240" w:lineRule="auto"/>
        <w:ind w:firstLine="709"/>
        <w:jc w:val="both"/>
        <w:rPr>
          <w:rFonts w:ascii="Times New Roman" w:hAnsi="Times New Roman" w:cs="Times New Roman"/>
          <w:b/>
          <w:sz w:val="28"/>
          <w:szCs w:val="28"/>
        </w:rPr>
      </w:pPr>
    </w:p>
    <w:p w14:paraId="592F0B21" w14:textId="0DBEC033" w:rsidR="005676E6" w:rsidRPr="00324F60" w:rsidRDefault="00673268"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 xml:space="preserve">2.2.11 </w:t>
      </w:r>
      <w:r w:rsidR="005676E6" w:rsidRPr="00324F60">
        <w:rPr>
          <w:rFonts w:ascii="Times New Roman" w:hAnsi="Times New Roman" w:cs="Times New Roman"/>
          <w:sz w:val="28"/>
          <w:szCs w:val="28"/>
        </w:rPr>
        <w:t>Применение дообученной модели трансформеров предложений для интеграции навыков</w:t>
      </w:r>
      <w:r w:rsidRPr="00324F60">
        <w:rPr>
          <w:rFonts w:ascii="Times New Roman" w:hAnsi="Times New Roman" w:cs="Times New Roman"/>
          <w:sz w:val="28"/>
          <w:szCs w:val="28"/>
        </w:rPr>
        <w:t xml:space="preserve"> и трех графов знаний</w:t>
      </w:r>
      <w:r w:rsidR="005676E6" w:rsidRPr="00324F60">
        <w:rPr>
          <w:rFonts w:ascii="Times New Roman" w:hAnsi="Times New Roman" w:cs="Times New Roman"/>
          <w:sz w:val="28"/>
          <w:szCs w:val="28"/>
        </w:rPr>
        <w:t xml:space="preserve"> </w:t>
      </w:r>
    </w:p>
    <w:p w14:paraId="2F47726B" w14:textId="10F220C3" w:rsidR="00927710" w:rsidRDefault="00E22511" w:rsidP="00FD70EA">
      <w:pPr>
        <w:spacing w:after="0" w:line="240" w:lineRule="auto"/>
        <w:ind w:firstLine="709"/>
        <w:jc w:val="both"/>
        <w:rPr>
          <w:rFonts w:ascii="Times New Roman" w:hAnsi="Times New Roman" w:cs="Times New Roman"/>
          <w:bCs/>
          <w:sz w:val="28"/>
          <w:szCs w:val="28"/>
        </w:rPr>
      </w:pPr>
      <w:r w:rsidRPr="00E22511">
        <w:rPr>
          <w:rFonts w:ascii="Times New Roman" w:hAnsi="Times New Roman" w:cs="Times New Roman"/>
          <w:bCs/>
          <w:sz w:val="28"/>
          <w:szCs w:val="28"/>
        </w:rPr>
        <w:t>Затем онтологии трех графов знаний были интегрированы на уровне навыков путем вычисления двух типов косинусного сходства (</w:t>
      </w:r>
      <w:r>
        <w:rPr>
          <w:rFonts w:ascii="Times New Roman" w:hAnsi="Times New Roman" w:cs="Times New Roman"/>
          <w:bCs/>
          <w:sz w:val="28"/>
          <w:szCs w:val="28"/>
        </w:rPr>
        <w:t>2.</w:t>
      </w:r>
      <w:r w:rsidRPr="00E22511">
        <w:rPr>
          <w:rFonts w:ascii="Times New Roman" w:hAnsi="Times New Roman" w:cs="Times New Roman"/>
          <w:bCs/>
          <w:sz w:val="28"/>
          <w:szCs w:val="28"/>
        </w:rPr>
        <w:t>1</w:t>
      </w:r>
      <w:r>
        <w:rPr>
          <w:rFonts w:ascii="Times New Roman" w:hAnsi="Times New Roman" w:cs="Times New Roman"/>
          <w:bCs/>
          <w:sz w:val="28"/>
          <w:szCs w:val="28"/>
        </w:rPr>
        <w:t>0</w:t>
      </w:r>
      <w:r w:rsidRPr="00E22511">
        <w:rPr>
          <w:rFonts w:ascii="Times New Roman" w:hAnsi="Times New Roman" w:cs="Times New Roman"/>
          <w:bCs/>
          <w:sz w:val="28"/>
          <w:szCs w:val="28"/>
        </w:rPr>
        <w:t>), (2</w:t>
      </w:r>
      <w:r>
        <w:rPr>
          <w:rFonts w:ascii="Times New Roman" w:hAnsi="Times New Roman" w:cs="Times New Roman"/>
          <w:bCs/>
          <w:sz w:val="28"/>
          <w:szCs w:val="28"/>
        </w:rPr>
        <w:t>.11</w:t>
      </w:r>
      <w:r w:rsidRPr="00E22511">
        <w:rPr>
          <w:rFonts w:ascii="Times New Roman" w:hAnsi="Times New Roman" w:cs="Times New Roman"/>
          <w:bCs/>
          <w:sz w:val="28"/>
          <w:szCs w:val="28"/>
        </w:rPr>
        <w:t xml:space="preserve">) на векторных представлениях навыков </w:t>
      </w:r>
      <w:r w:rsidR="00481A62">
        <w:rPr>
          <w:rFonts w:ascii="Times New Roman" w:hAnsi="Times New Roman" w:cs="Times New Roman"/>
          <w:bCs/>
          <w:sz w:val="28"/>
          <w:szCs w:val="28"/>
        </w:rPr>
        <w:t>класса</w:t>
      </w:r>
      <w:r w:rsidRPr="00E22511">
        <w:rPr>
          <w:rFonts w:ascii="Times New Roman" w:hAnsi="Times New Roman" w:cs="Times New Roman"/>
          <w:bCs/>
          <w:sz w:val="28"/>
          <w:szCs w:val="28"/>
        </w:rPr>
        <w:t xml:space="preserve"> </w:t>
      </w:r>
      <w:r w:rsidR="00AD3025">
        <w:rPr>
          <w:rFonts w:ascii="Times New Roman" w:hAnsi="Times New Roman" w:cs="Times New Roman"/>
          <w:bCs/>
          <w:sz w:val="28"/>
          <w:szCs w:val="28"/>
        </w:rPr>
        <w:t>узл</w:t>
      </w:r>
      <w:r w:rsidR="00481A62">
        <w:rPr>
          <w:rFonts w:ascii="Times New Roman" w:hAnsi="Times New Roman" w:cs="Times New Roman"/>
          <w:bCs/>
          <w:sz w:val="28"/>
          <w:szCs w:val="28"/>
        </w:rPr>
        <w:t>ов</w:t>
      </w:r>
      <w:r w:rsidR="00AD3025">
        <w:rPr>
          <w:rFonts w:ascii="Times New Roman" w:hAnsi="Times New Roman" w:cs="Times New Roman"/>
          <w:bCs/>
          <w:sz w:val="28"/>
          <w:szCs w:val="28"/>
        </w:rPr>
        <w:t xml:space="preserve"> </w:t>
      </w:r>
      <w:r w:rsidR="00AD3025">
        <w:rPr>
          <w:rFonts w:ascii="Times New Roman" w:hAnsi="Times New Roman" w:cs="Times New Roman"/>
          <w:bCs/>
          <w:sz w:val="28"/>
          <w:szCs w:val="28"/>
          <w:lang w:val="en-US"/>
        </w:rPr>
        <w:t>CUA</w:t>
      </w:r>
      <w:r w:rsidR="00AD3025" w:rsidRPr="00AD3025">
        <w:rPr>
          <w:rFonts w:ascii="Times New Roman" w:hAnsi="Times New Roman" w:cs="Times New Roman"/>
          <w:bCs/>
          <w:sz w:val="28"/>
          <w:szCs w:val="28"/>
        </w:rPr>
        <w:t xml:space="preserve"> </w:t>
      </w:r>
      <w:r w:rsidR="00AD3025">
        <w:rPr>
          <w:rFonts w:ascii="Times New Roman" w:hAnsi="Times New Roman" w:cs="Times New Roman"/>
          <w:bCs/>
          <w:sz w:val="28"/>
          <w:szCs w:val="28"/>
        </w:rPr>
        <w:t xml:space="preserve">и </w:t>
      </w:r>
      <w:r w:rsidR="00AD3025">
        <w:rPr>
          <w:rFonts w:ascii="Times New Roman" w:hAnsi="Times New Roman" w:cs="Times New Roman"/>
          <w:bCs/>
          <w:sz w:val="28"/>
          <w:szCs w:val="28"/>
          <w:lang w:val="en-US"/>
        </w:rPr>
        <w:t>Skill</w:t>
      </w:r>
      <w:r w:rsidR="00AD3025" w:rsidRPr="00AD3025">
        <w:rPr>
          <w:rFonts w:ascii="Times New Roman" w:hAnsi="Times New Roman" w:cs="Times New Roman"/>
          <w:bCs/>
          <w:sz w:val="28"/>
          <w:szCs w:val="28"/>
        </w:rPr>
        <w:t xml:space="preserve">, </w:t>
      </w:r>
      <w:r w:rsidR="00AD3025">
        <w:rPr>
          <w:rFonts w:ascii="Times New Roman" w:hAnsi="Times New Roman" w:cs="Times New Roman"/>
          <w:bCs/>
          <w:sz w:val="28"/>
          <w:szCs w:val="28"/>
        </w:rPr>
        <w:t xml:space="preserve">а также </w:t>
      </w:r>
      <w:r w:rsidR="00AD3025">
        <w:rPr>
          <w:rFonts w:ascii="Times New Roman" w:hAnsi="Times New Roman" w:cs="Times New Roman"/>
          <w:bCs/>
          <w:sz w:val="28"/>
          <w:szCs w:val="28"/>
          <w:lang w:val="en-US"/>
        </w:rPr>
        <w:t>Skill</w:t>
      </w:r>
      <w:r w:rsidR="00AD3025" w:rsidRPr="00AD3025">
        <w:rPr>
          <w:rFonts w:ascii="Times New Roman" w:hAnsi="Times New Roman" w:cs="Times New Roman"/>
          <w:bCs/>
          <w:sz w:val="28"/>
          <w:szCs w:val="28"/>
        </w:rPr>
        <w:t xml:space="preserve"> </w:t>
      </w:r>
      <w:r w:rsidR="00AD3025">
        <w:rPr>
          <w:rFonts w:ascii="Times New Roman" w:hAnsi="Times New Roman" w:cs="Times New Roman"/>
          <w:bCs/>
          <w:sz w:val="28"/>
          <w:szCs w:val="28"/>
        </w:rPr>
        <w:t xml:space="preserve">и </w:t>
      </w:r>
      <w:r w:rsidR="00AD3025">
        <w:rPr>
          <w:rFonts w:ascii="Times New Roman" w:hAnsi="Times New Roman" w:cs="Times New Roman"/>
          <w:bCs/>
          <w:sz w:val="28"/>
          <w:szCs w:val="28"/>
          <w:lang w:val="en-US"/>
        </w:rPr>
        <w:t>MSkill</w:t>
      </w:r>
      <w:r w:rsidRPr="00E22511">
        <w:rPr>
          <w:rFonts w:ascii="Times New Roman" w:hAnsi="Times New Roman" w:cs="Times New Roman"/>
          <w:bCs/>
          <w:sz w:val="28"/>
          <w:szCs w:val="28"/>
        </w:rPr>
        <w:t>:</w:t>
      </w:r>
    </w:p>
    <w:p w14:paraId="745A597A" w14:textId="77777777" w:rsidR="00E22511" w:rsidRPr="00E22511" w:rsidRDefault="00E22511" w:rsidP="00FD70EA">
      <w:pPr>
        <w:spacing w:after="0" w:line="240" w:lineRule="auto"/>
        <w:ind w:firstLine="709"/>
        <w:jc w:val="both"/>
        <w:rPr>
          <w:rFonts w:ascii="Times New Roman" w:hAnsi="Times New Roman" w:cs="Times New Roman"/>
          <w:bCs/>
          <w:sz w:val="28"/>
          <w:szCs w:val="28"/>
        </w:rPr>
      </w:pPr>
    </w:p>
    <w:p w14:paraId="0E5CF5FC" w14:textId="5AAB217A" w:rsidR="001F3247" w:rsidRDefault="001F3247" w:rsidP="00FD70EA">
      <w:pPr>
        <w:pStyle w:val="MDPI31text"/>
        <w:spacing w:line="240" w:lineRule="auto"/>
        <w:ind w:left="0" w:firstLine="0"/>
        <w:jc w:val="right"/>
        <w:rPr>
          <w:rStyle w:val="mord"/>
          <w:rFonts w:ascii="Times New Roman" w:hAnsi="Times New Roman"/>
          <w:bCs/>
          <w:color w:val="auto"/>
          <w:sz w:val="28"/>
          <w:szCs w:val="28"/>
          <w:lang w:val="kk-KZ"/>
        </w:rPr>
      </w:pPr>
      <m:oMath>
        <m:r>
          <w:rPr>
            <w:rFonts w:ascii="Cambria Math" w:hAnsi="Cambria Math"/>
            <w:color w:val="auto"/>
            <w:sz w:val="28"/>
            <w:szCs w:val="28"/>
            <w:shd w:val="clear" w:color="auto" w:fill="FFFFFF"/>
            <w:lang w:val="kk-KZ"/>
          </w:rPr>
          <m:t>similarity1</m:t>
        </m:r>
        <m:r>
          <m:rPr>
            <m:sty m:val="p"/>
          </m:rPr>
          <w:rPr>
            <w:rStyle w:val="mord"/>
            <w:rFonts w:ascii="Cambria Math" w:hAnsi="Cambria Math"/>
            <w:color w:val="auto"/>
            <w:sz w:val="28"/>
            <w:szCs w:val="28"/>
            <w:lang w:val="kk-KZ"/>
          </w:rPr>
          <m:t>=</m:t>
        </m:r>
        <m:f>
          <m:fPr>
            <m:ctrlPr>
              <w:rPr>
                <w:rStyle w:val="mord"/>
                <w:rFonts w:ascii="Cambria Math" w:hAnsi="Cambria Math"/>
                <w:bCs/>
                <w:color w:val="auto"/>
                <w:sz w:val="28"/>
                <w:szCs w:val="28"/>
              </w:rPr>
            </m:ctrlPr>
          </m:fPr>
          <m:num>
            <m:sSub>
              <m:sSubPr>
                <m:ctrlPr>
                  <w:rPr>
                    <w:rStyle w:val="mord"/>
                    <w:rFonts w:ascii="Cambria Math" w:hAnsi="Cambria Math"/>
                    <w:bCs/>
                    <w:i/>
                    <w:color w:val="auto"/>
                    <w:sz w:val="28"/>
                    <w:szCs w:val="28"/>
                  </w:rPr>
                </m:ctrlPr>
              </m:sSubPr>
              <m:e>
                <m:r>
                  <w:rPr>
                    <w:rStyle w:val="mord"/>
                    <w:rFonts w:ascii="Cambria Math" w:hAnsi="Cambria Math"/>
                    <w:color w:val="auto"/>
                    <w:sz w:val="28"/>
                    <w:szCs w:val="28"/>
                    <w:lang w:val="kk-KZ"/>
                  </w:rPr>
                  <m:t>embedding</m:t>
                </m:r>
              </m:e>
              <m:sub>
                <m:r>
                  <w:rPr>
                    <w:rStyle w:val="mord"/>
                    <w:rFonts w:ascii="Cambria Math" w:hAnsi="Cambria Math"/>
                    <w:color w:val="auto"/>
                    <w:sz w:val="28"/>
                    <w:szCs w:val="28"/>
                    <w:lang w:val="kk-KZ"/>
                  </w:rPr>
                  <m:t>CUA</m:t>
                </m:r>
              </m:sub>
            </m:sSub>
            <m:r>
              <w:rPr>
                <w:rStyle w:val="mord"/>
                <w:rFonts w:ascii="Cambria Math" w:hAnsi="Cambria Math"/>
                <w:color w:val="auto"/>
                <w:sz w:val="28"/>
                <w:szCs w:val="28"/>
                <w:lang w:val="kk-KZ"/>
              </w:rPr>
              <m:t xml:space="preserve">* </m:t>
            </m:r>
            <m:sSub>
              <m:sSubPr>
                <m:ctrlPr>
                  <w:rPr>
                    <w:rStyle w:val="mord"/>
                    <w:rFonts w:ascii="Cambria Math" w:hAnsi="Cambria Math"/>
                    <w:bCs/>
                    <w:i/>
                    <w:color w:val="auto"/>
                    <w:sz w:val="28"/>
                    <w:szCs w:val="28"/>
                  </w:rPr>
                </m:ctrlPr>
              </m:sSubPr>
              <m:e>
                <m:r>
                  <w:rPr>
                    <w:rStyle w:val="mord"/>
                    <w:rFonts w:ascii="Cambria Math" w:hAnsi="Cambria Math"/>
                    <w:color w:val="auto"/>
                    <w:sz w:val="28"/>
                    <w:szCs w:val="28"/>
                    <w:lang w:val="kk-KZ"/>
                  </w:rPr>
                  <m:t>embedding</m:t>
                </m:r>
              </m:e>
              <m:sub>
                <m:r>
                  <w:rPr>
                    <w:rStyle w:val="mord"/>
                    <w:rFonts w:ascii="Cambria Math" w:hAnsi="Cambria Math"/>
                    <w:color w:val="auto"/>
                    <w:sz w:val="28"/>
                    <w:szCs w:val="28"/>
                    <w:lang w:val="kk-KZ"/>
                  </w:rPr>
                  <m:t>Skill</m:t>
                </m:r>
              </m:sub>
            </m:sSub>
          </m:num>
          <m:den>
            <m:r>
              <m:rPr>
                <m:sty m:val="p"/>
              </m:rPr>
              <w:rPr>
                <w:rStyle w:val="mord"/>
                <w:rFonts w:ascii="Cambria Math" w:hAnsi="Cambria Math"/>
                <w:color w:val="auto"/>
                <w:sz w:val="28"/>
                <w:szCs w:val="28"/>
                <w:lang w:val="kk-KZ"/>
              </w:rPr>
              <m:t>⁡</m:t>
            </m:r>
            <m:d>
              <m:dPr>
                <m:begChr m:val="‖"/>
                <m:endChr m:val="‖"/>
                <m:ctrlPr>
                  <w:rPr>
                    <w:rStyle w:val="mord"/>
                    <w:rFonts w:ascii="Cambria Math" w:hAnsi="Cambria Math"/>
                    <w:bCs/>
                    <w:i/>
                    <w:color w:val="auto"/>
                    <w:sz w:val="28"/>
                    <w:szCs w:val="28"/>
                  </w:rPr>
                </m:ctrlPr>
              </m:dPr>
              <m:e>
                <m:sSub>
                  <m:sSubPr>
                    <m:ctrlPr>
                      <w:rPr>
                        <w:rStyle w:val="mord"/>
                        <w:rFonts w:ascii="Cambria Math" w:hAnsi="Cambria Math"/>
                        <w:bCs/>
                        <w:i/>
                        <w:color w:val="auto"/>
                        <w:sz w:val="28"/>
                        <w:szCs w:val="28"/>
                      </w:rPr>
                    </m:ctrlPr>
                  </m:sSubPr>
                  <m:e>
                    <m:r>
                      <w:rPr>
                        <w:rStyle w:val="mord"/>
                        <w:rFonts w:ascii="Cambria Math" w:hAnsi="Cambria Math"/>
                        <w:color w:val="auto"/>
                        <w:sz w:val="28"/>
                        <w:szCs w:val="28"/>
                        <w:lang w:val="kk-KZ"/>
                      </w:rPr>
                      <m:t>embedding</m:t>
                    </m:r>
                  </m:e>
                  <m:sub>
                    <m:r>
                      <w:rPr>
                        <w:rStyle w:val="mord"/>
                        <w:rFonts w:ascii="Cambria Math" w:hAnsi="Cambria Math"/>
                        <w:color w:val="auto"/>
                        <w:sz w:val="28"/>
                        <w:szCs w:val="28"/>
                        <w:lang w:val="kk-KZ"/>
                      </w:rPr>
                      <m:t>CUA</m:t>
                    </m:r>
                  </m:sub>
                </m:sSub>
              </m:e>
            </m:d>
            <m:r>
              <w:rPr>
                <w:rStyle w:val="mord"/>
                <w:rFonts w:ascii="Cambria Math" w:hAnsi="Cambria Math"/>
                <w:color w:val="auto"/>
                <w:sz w:val="28"/>
                <w:szCs w:val="28"/>
                <w:lang w:val="kk-KZ"/>
              </w:rPr>
              <m:t>*</m:t>
            </m:r>
            <m:d>
              <m:dPr>
                <m:begChr m:val="‖"/>
                <m:endChr m:val="‖"/>
                <m:ctrlPr>
                  <w:rPr>
                    <w:rStyle w:val="mord"/>
                    <w:rFonts w:ascii="Cambria Math" w:hAnsi="Cambria Math"/>
                    <w:bCs/>
                    <w:i/>
                    <w:color w:val="auto"/>
                    <w:sz w:val="28"/>
                    <w:szCs w:val="28"/>
                  </w:rPr>
                </m:ctrlPr>
              </m:dPr>
              <m:e>
                <m:sSub>
                  <m:sSubPr>
                    <m:ctrlPr>
                      <w:rPr>
                        <w:rStyle w:val="mord"/>
                        <w:rFonts w:ascii="Cambria Math" w:hAnsi="Cambria Math"/>
                        <w:bCs/>
                        <w:i/>
                        <w:color w:val="auto"/>
                        <w:sz w:val="28"/>
                        <w:szCs w:val="28"/>
                      </w:rPr>
                    </m:ctrlPr>
                  </m:sSubPr>
                  <m:e>
                    <m:r>
                      <w:rPr>
                        <w:rStyle w:val="mord"/>
                        <w:rFonts w:ascii="Cambria Math" w:hAnsi="Cambria Math"/>
                        <w:color w:val="auto"/>
                        <w:sz w:val="28"/>
                        <w:szCs w:val="28"/>
                        <w:lang w:val="kk-KZ"/>
                      </w:rPr>
                      <m:t>embedding</m:t>
                    </m:r>
                  </m:e>
                  <m:sub>
                    <m:r>
                      <w:rPr>
                        <w:rStyle w:val="mord"/>
                        <w:rFonts w:ascii="Cambria Math" w:hAnsi="Cambria Math"/>
                        <w:color w:val="auto"/>
                        <w:sz w:val="28"/>
                        <w:szCs w:val="28"/>
                        <w:lang w:val="kk-KZ"/>
                      </w:rPr>
                      <m:t>Skill</m:t>
                    </m:r>
                  </m:sub>
                </m:sSub>
              </m:e>
            </m:d>
            <m:r>
              <w:rPr>
                <w:rStyle w:val="mord"/>
                <w:rFonts w:ascii="Cambria Math" w:hAnsi="Cambria Math"/>
                <w:color w:val="auto"/>
                <w:sz w:val="28"/>
                <w:szCs w:val="28"/>
                <w:lang w:val="kk-KZ"/>
              </w:rPr>
              <m:t xml:space="preserve"> </m:t>
            </m:r>
          </m:den>
        </m:f>
      </m:oMath>
      <w:r w:rsidR="00F17426">
        <w:rPr>
          <w:rStyle w:val="mord"/>
          <w:rFonts w:ascii="Times New Roman" w:hAnsi="Times New Roman"/>
          <w:bCs/>
          <w:color w:val="auto"/>
          <w:sz w:val="28"/>
          <w:szCs w:val="28"/>
          <w:lang w:val="kk-KZ"/>
        </w:rPr>
        <w:tab/>
      </w:r>
      <w:r w:rsidRPr="001F3247">
        <w:rPr>
          <w:rStyle w:val="mord"/>
          <w:rFonts w:ascii="Times New Roman" w:hAnsi="Times New Roman"/>
          <w:bCs/>
          <w:color w:val="auto"/>
          <w:sz w:val="28"/>
          <w:szCs w:val="28"/>
          <w:lang w:val="kk-KZ"/>
        </w:rPr>
        <w:tab/>
      </w:r>
      <w:r w:rsidRPr="001F3247">
        <w:rPr>
          <w:rStyle w:val="mord"/>
          <w:rFonts w:ascii="Times New Roman" w:hAnsi="Times New Roman"/>
          <w:bCs/>
          <w:color w:val="auto"/>
          <w:sz w:val="28"/>
          <w:szCs w:val="28"/>
          <w:lang w:val="kk-KZ"/>
        </w:rPr>
        <w:tab/>
        <w:t>(</w:t>
      </w:r>
      <w:r w:rsidR="00E22511">
        <w:rPr>
          <w:rStyle w:val="mord"/>
          <w:rFonts w:ascii="Times New Roman" w:hAnsi="Times New Roman"/>
          <w:bCs/>
          <w:color w:val="auto"/>
          <w:sz w:val="28"/>
          <w:szCs w:val="28"/>
          <w:lang w:val="kk-KZ"/>
        </w:rPr>
        <w:t>2.</w:t>
      </w:r>
      <w:r w:rsidRPr="001F3247">
        <w:rPr>
          <w:rStyle w:val="mord"/>
          <w:rFonts w:ascii="Times New Roman" w:hAnsi="Times New Roman"/>
          <w:bCs/>
          <w:color w:val="auto"/>
          <w:sz w:val="28"/>
          <w:szCs w:val="28"/>
          <w:lang w:val="kk-KZ"/>
        </w:rPr>
        <w:t>1</w:t>
      </w:r>
      <w:r w:rsidR="00E22511">
        <w:rPr>
          <w:rStyle w:val="mord"/>
          <w:rFonts w:ascii="Times New Roman" w:hAnsi="Times New Roman"/>
          <w:bCs/>
          <w:color w:val="auto"/>
          <w:sz w:val="28"/>
          <w:szCs w:val="28"/>
          <w:lang w:val="kk-KZ"/>
        </w:rPr>
        <w:t>0</w:t>
      </w:r>
      <w:r w:rsidRPr="001F3247">
        <w:rPr>
          <w:rStyle w:val="mord"/>
          <w:rFonts w:ascii="Times New Roman" w:hAnsi="Times New Roman"/>
          <w:bCs/>
          <w:color w:val="auto"/>
          <w:sz w:val="28"/>
          <w:szCs w:val="28"/>
          <w:lang w:val="kk-KZ"/>
        </w:rPr>
        <w:t>)</w:t>
      </w:r>
    </w:p>
    <w:p w14:paraId="263EC44A" w14:textId="77777777" w:rsidR="00927710" w:rsidRPr="001F3247" w:rsidRDefault="00927710" w:rsidP="00FD70EA">
      <w:pPr>
        <w:pStyle w:val="MDPI31text"/>
        <w:spacing w:line="240" w:lineRule="auto"/>
        <w:ind w:left="0" w:firstLine="0"/>
        <w:jc w:val="right"/>
        <w:rPr>
          <w:rStyle w:val="mord"/>
          <w:rFonts w:ascii="Times New Roman" w:hAnsi="Times New Roman"/>
          <w:bCs/>
          <w:color w:val="auto"/>
          <w:sz w:val="28"/>
          <w:szCs w:val="28"/>
          <w:lang w:val="kk-KZ"/>
        </w:rPr>
      </w:pPr>
    </w:p>
    <w:p w14:paraId="1F558A02" w14:textId="52913DBA" w:rsidR="001F3247" w:rsidRPr="001F3247" w:rsidRDefault="001F3247" w:rsidP="00FD70EA">
      <w:pPr>
        <w:pStyle w:val="MDPI31text"/>
        <w:spacing w:line="240" w:lineRule="auto"/>
        <w:ind w:left="0" w:firstLine="0"/>
        <w:jc w:val="right"/>
        <w:rPr>
          <w:rStyle w:val="mord"/>
          <w:rFonts w:ascii="Times New Roman" w:hAnsi="Times New Roman"/>
          <w:bCs/>
          <w:color w:val="auto"/>
          <w:sz w:val="28"/>
          <w:szCs w:val="28"/>
          <w:lang w:val="kk-KZ"/>
        </w:rPr>
      </w:pPr>
      <w:bookmarkStart w:id="7" w:name="_Hlk202910830"/>
      <m:oMath>
        <m:r>
          <w:rPr>
            <w:rFonts w:ascii="Cambria Math" w:hAnsi="Cambria Math"/>
            <w:color w:val="auto"/>
            <w:sz w:val="28"/>
            <w:szCs w:val="28"/>
            <w:shd w:val="clear" w:color="auto" w:fill="FFFFFF"/>
            <w:lang w:val="kk-KZ"/>
          </w:rPr>
          <m:t>similarity2</m:t>
        </m:r>
        <m:r>
          <m:rPr>
            <m:sty m:val="p"/>
          </m:rPr>
          <w:rPr>
            <w:rStyle w:val="mord"/>
            <w:rFonts w:ascii="Cambria Math" w:hAnsi="Cambria Math"/>
            <w:color w:val="auto"/>
            <w:sz w:val="28"/>
            <w:szCs w:val="28"/>
            <w:lang w:val="kk-KZ"/>
          </w:rPr>
          <m:t>=</m:t>
        </m:r>
        <m:f>
          <m:fPr>
            <m:ctrlPr>
              <w:rPr>
                <w:rStyle w:val="mord"/>
                <w:rFonts w:ascii="Cambria Math" w:hAnsi="Cambria Math"/>
                <w:bCs/>
                <w:color w:val="auto"/>
                <w:sz w:val="28"/>
                <w:szCs w:val="28"/>
              </w:rPr>
            </m:ctrlPr>
          </m:fPr>
          <m:num>
            <m:sSub>
              <m:sSubPr>
                <m:ctrlPr>
                  <w:rPr>
                    <w:rStyle w:val="mord"/>
                    <w:rFonts w:ascii="Cambria Math" w:hAnsi="Cambria Math"/>
                    <w:bCs/>
                    <w:i/>
                    <w:color w:val="auto"/>
                    <w:sz w:val="28"/>
                    <w:szCs w:val="28"/>
                  </w:rPr>
                </m:ctrlPr>
              </m:sSubPr>
              <m:e>
                <m:r>
                  <w:rPr>
                    <w:rStyle w:val="mord"/>
                    <w:rFonts w:ascii="Cambria Math" w:hAnsi="Cambria Math"/>
                    <w:color w:val="auto"/>
                    <w:sz w:val="28"/>
                    <w:szCs w:val="28"/>
                    <w:lang w:val="kk-KZ"/>
                  </w:rPr>
                  <m:t>embedding</m:t>
                </m:r>
              </m:e>
              <m:sub>
                <m:r>
                  <w:rPr>
                    <w:rStyle w:val="mord"/>
                    <w:rFonts w:ascii="Cambria Math" w:hAnsi="Cambria Math"/>
                    <w:color w:val="auto"/>
                    <w:sz w:val="28"/>
                    <w:szCs w:val="28"/>
                    <w:lang w:val="kk-KZ"/>
                  </w:rPr>
                  <m:t>Skill</m:t>
                </m:r>
              </m:sub>
            </m:sSub>
            <m:r>
              <w:rPr>
                <w:rStyle w:val="mord"/>
                <w:rFonts w:ascii="Cambria Math" w:hAnsi="Cambria Math"/>
                <w:color w:val="auto"/>
                <w:sz w:val="28"/>
                <w:szCs w:val="28"/>
                <w:lang w:val="kk-KZ"/>
              </w:rPr>
              <m:t xml:space="preserve">* </m:t>
            </m:r>
            <m:sSub>
              <m:sSubPr>
                <m:ctrlPr>
                  <w:rPr>
                    <w:rStyle w:val="mord"/>
                    <w:rFonts w:ascii="Cambria Math" w:hAnsi="Cambria Math"/>
                    <w:bCs/>
                    <w:i/>
                    <w:color w:val="auto"/>
                    <w:sz w:val="28"/>
                    <w:szCs w:val="28"/>
                  </w:rPr>
                </m:ctrlPr>
              </m:sSubPr>
              <m:e>
                <m:r>
                  <w:rPr>
                    <w:rStyle w:val="mord"/>
                    <w:rFonts w:ascii="Cambria Math" w:hAnsi="Cambria Math"/>
                    <w:color w:val="auto"/>
                    <w:sz w:val="28"/>
                    <w:szCs w:val="28"/>
                    <w:lang w:val="kk-KZ"/>
                  </w:rPr>
                  <m:t>embedding</m:t>
                </m:r>
              </m:e>
              <m:sub>
                <m:r>
                  <w:rPr>
                    <w:rStyle w:val="mord"/>
                    <w:rFonts w:ascii="Cambria Math" w:hAnsi="Cambria Math"/>
                    <w:color w:val="auto"/>
                    <w:sz w:val="28"/>
                    <w:szCs w:val="28"/>
                    <w:lang w:val="kk-KZ"/>
                  </w:rPr>
                  <m:t>MSkill</m:t>
                </m:r>
              </m:sub>
            </m:sSub>
          </m:num>
          <m:den>
            <m:r>
              <m:rPr>
                <m:sty m:val="p"/>
              </m:rPr>
              <w:rPr>
                <w:rStyle w:val="mord"/>
                <w:rFonts w:ascii="Cambria Math" w:hAnsi="Cambria Math"/>
                <w:color w:val="auto"/>
                <w:sz w:val="28"/>
                <w:szCs w:val="28"/>
                <w:lang w:val="kk-KZ"/>
              </w:rPr>
              <m:t>⁡</m:t>
            </m:r>
            <m:d>
              <m:dPr>
                <m:begChr m:val="‖"/>
                <m:endChr m:val="‖"/>
                <m:ctrlPr>
                  <w:rPr>
                    <w:rStyle w:val="mord"/>
                    <w:rFonts w:ascii="Cambria Math" w:hAnsi="Cambria Math"/>
                    <w:bCs/>
                    <w:i/>
                    <w:color w:val="auto"/>
                    <w:sz w:val="28"/>
                    <w:szCs w:val="28"/>
                  </w:rPr>
                </m:ctrlPr>
              </m:dPr>
              <m:e>
                <m:sSub>
                  <m:sSubPr>
                    <m:ctrlPr>
                      <w:rPr>
                        <w:rStyle w:val="mord"/>
                        <w:rFonts w:ascii="Cambria Math" w:hAnsi="Cambria Math"/>
                        <w:bCs/>
                        <w:i/>
                        <w:color w:val="auto"/>
                        <w:sz w:val="28"/>
                        <w:szCs w:val="28"/>
                      </w:rPr>
                    </m:ctrlPr>
                  </m:sSubPr>
                  <m:e>
                    <m:r>
                      <w:rPr>
                        <w:rStyle w:val="mord"/>
                        <w:rFonts w:ascii="Cambria Math" w:hAnsi="Cambria Math"/>
                        <w:color w:val="auto"/>
                        <w:sz w:val="28"/>
                        <w:szCs w:val="28"/>
                        <w:lang w:val="kk-KZ"/>
                      </w:rPr>
                      <m:t>embedding</m:t>
                    </m:r>
                  </m:e>
                  <m:sub>
                    <m:r>
                      <w:rPr>
                        <w:rStyle w:val="mord"/>
                        <w:rFonts w:ascii="Cambria Math" w:hAnsi="Cambria Math"/>
                        <w:color w:val="auto"/>
                        <w:sz w:val="28"/>
                        <w:szCs w:val="28"/>
                        <w:lang w:val="kk-KZ"/>
                      </w:rPr>
                      <m:t>Skill</m:t>
                    </m:r>
                  </m:sub>
                </m:sSub>
              </m:e>
            </m:d>
            <m:r>
              <w:rPr>
                <w:rStyle w:val="mord"/>
                <w:rFonts w:ascii="Cambria Math" w:hAnsi="Cambria Math"/>
                <w:color w:val="auto"/>
                <w:sz w:val="28"/>
                <w:szCs w:val="28"/>
                <w:lang w:val="kk-KZ"/>
              </w:rPr>
              <m:t>*</m:t>
            </m:r>
            <m:d>
              <m:dPr>
                <m:begChr m:val="‖"/>
                <m:endChr m:val="‖"/>
                <m:ctrlPr>
                  <w:rPr>
                    <w:rStyle w:val="mord"/>
                    <w:rFonts w:ascii="Cambria Math" w:hAnsi="Cambria Math"/>
                    <w:bCs/>
                    <w:i/>
                    <w:color w:val="auto"/>
                    <w:sz w:val="28"/>
                    <w:szCs w:val="28"/>
                  </w:rPr>
                </m:ctrlPr>
              </m:dPr>
              <m:e>
                <m:sSub>
                  <m:sSubPr>
                    <m:ctrlPr>
                      <w:rPr>
                        <w:rStyle w:val="mord"/>
                        <w:rFonts w:ascii="Cambria Math" w:hAnsi="Cambria Math"/>
                        <w:bCs/>
                        <w:i/>
                        <w:color w:val="auto"/>
                        <w:sz w:val="28"/>
                        <w:szCs w:val="28"/>
                      </w:rPr>
                    </m:ctrlPr>
                  </m:sSubPr>
                  <m:e>
                    <m:r>
                      <w:rPr>
                        <w:rStyle w:val="mord"/>
                        <w:rFonts w:ascii="Cambria Math" w:hAnsi="Cambria Math"/>
                        <w:color w:val="auto"/>
                        <w:sz w:val="28"/>
                        <w:szCs w:val="28"/>
                        <w:lang w:val="kk-KZ"/>
                      </w:rPr>
                      <m:t>embedding</m:t>
                    </m:r>
                  </m:e>
                  <m:sub>
                    <m:r>
                      <w:rPr>
                        <w:rStyle w:val="mord"/>
                        <w:rFonts w:ascii="Cambria Math" w:hAnsi="Cambria Math"/>
                        <w:color w:val="auto"/>
                        <w:sz w:val="28"/>
                        <w:szCs w:val="28"/>
                        <w:lang w:val="kk-KZ"/>
                      </w:rPr>
                      <m:t>MSkill</m:t>
                    </m:r>
                  </m:sub>
                </m:sSub>
              </m:e>
            </m:d>
            <m:r>
              <w:rPr>
                <w:rStyle w:val="mord"/>
                <w:rFonts w:ascii="Cambria Math" w:hAnsi="Cambria Math"/>
                <w:color w:val="auto"/>
                <w:sz w:val="28"/>
                <w:szCs w:val="28"/>
                <w:lang w:val="kk-KZ"/>
              </w:rPr>
              <m:t xml:space="preserve"> </m:t>
            </m:r>
          </m:den>
        </m:f>
      </m:oMath>
      <w:bookmarkEnd w:id="7"/>
      <w:r w:rsidR="00F17426">
        <w:rPr>
          <w:rStyle w:val="mord"/>
          <w:rFonts w:ascii="Times New Roman" w:hAnsi="Times New Roman"/>
          <w:bCs/>
          <w:color w:val="auto"/>
          <w:sz w:val="28"/>
          <w:szCs w:val="28"/>
          <w:lang w:val="kk-KZ"/>
        </w:rPr>
        <w:tab/>
      </w:r>
      <w:r w:rsidR="00F17426">
        <w:rPr>
          <w:rStyle w:val="mord"/>
          <w:rFonts w:ascii="Times New Roman" w:hAnsi="Times New Roman"/>
          <w:bCs/>
          <w:color w:val="auto"/>
          <w:sz w:val="28"/>
          <w:szCs w:val="28"/>
          <w:lang w:val="kk-KZ"/>
        </w:rPr>
        <w:tab/>
      </w:r>
      <w:r w:rsidRPr="001F3247">
        <w:rPr>
          <w:rStyle w:val="mord"/>
          <w:rFonts w:ascii="Times New Roman" w:hAnsi="Times New Roman"/>
          <w:bCs/>
          <w:color w:val="auto"/>
          <w:sz w:val="28"/>
          <w:szCs w:val="28"/>
          <w:lang w:val="kk-KZ"/>
        </w:rPr>
        <w:tab/>
        <w:t>(2</w:t>
      </w:r>
      <w:r w:rsidR="00E22511">
        <w:rPr>
          <w:rStyle w:val="mord"/>
          <w:rFonts w:ascii="Times New Roman" w:hAnsi="Times New Roman"/>
          <w:bCs/>
          <w:color w:val="auto"/>
          <w:sz w:val="28"/>
          <w:szCs w:val="28"/>
          <w:lang w:val="kk-KZ"/>
        </w:rPr>
        <w:t>.11</w:t>
      </w:r>
      <w:r w:rsidRPr="001F3247">
        <w:rPr>
          <w:rStyle w:val="mord"/>
          <w:rFonts w:ascii="Times New Roman" w:hAnsi="Times New Roman"/>
          <w:bCs/>
          <w:color w:val="auto"/>
          <w:sz w:val="28"/>
          <w:szCs w:val="28"/>
          <w:lang w:val="kk-KZ"/>
        </w:rPr>
        <w:t>)</w:t>
      </w:r>
    </w:p>
    <w:p w14:paraId="0173F7C1" w14:textId="77777777" w:rsidR="00927710" w:rsidRPr="00E22511" w:rsidRDefault="00927710" w:rsidP="00FD70EA">
      <w:pPr>
        <w:spacing w:after="0" w:line="240" w:lineRule="auto"/>
        <w:ind w:firstLine="709"/>
        <w:jc w:val="both"/>
        <w:rPr>
          <w:rFonts w:ascii="Times New Roman" w:hAnsi="Times New Roman" w:cs="Times New Roman"/>
          <w:bCs/>
          <w:sz w:val="28"/>
          <w:szCs w:val="28"/>
          <w:lang w:val="kk-KZ"/>
        </w:rPr>
      </w:pPr>
    </w:p>
    <w:p w14:paraId="44BB944D" w14:textId="55C5D55C" w:rsidR="00AD3F9D" w:rsidRDefault="0061208E" w:rsidP="00FD70EA">
      <w:pPr>
        <w:spacing w:after="0" w:line="240" w:lineRule="auto"/>
        <w:ind w:firstLine="709"/>
        <w:jc w:val="both"/>
        <w:rPr>
          <w:rFonts w:ascii="Times New Roman" w:hAnsi="Times New Roman" w:cs="Times New Roman"/>
          <w:bCs/>
          <w:sz w:val="28"/>
          <w:szCs w:val="28"/>
        </w:rPr>
      </w:pPr>
      <w:r w:rsidRPr="0061208E">
        <w:rPr>
          <w:rFonts w:ascii="Times New Roman" w:hAnsi="Times New Roman" w:cs="Times New Roman"/>
          <w:bCs/>
          <w:sz w:val="28"/>
          <w:szCs w:val="28"/>
          <w:lang w:val="kk-KZ"/>
        </w:rPr>
        <w:t>Вся онтология «Учебная прог</w:t>
      </w:r>
      <w:r>
        <w:rPr>
          <w:rFonts w:ascii="Times New Roman" w:hAnsi="Times New Roman" w:cs="Times New Roman"/>
          <w:bCs/>
          <w:sz w:val="28"/>
          <w:szCs w:val="28"/>
          <w:lang w:val="kk-KZ"/>
        </w:rPr>
        <w:t>рамма-</w:t>
      </w:r>
      <w:r w:rsidRPr="0061208E">
        <w:rPr>
          <w:rFonts w:ascii="Times New Roman" w:hAnsi="Times New Roman" w:cs="Times New Roman"/>
          <w:bCs/>
          <w:sz w:val="28"/>
          <w:szCs w:val="28"/>
          <w:lang w:val="kk-KZ"/>
        </w:rPr>
        <w:t>Вакансии-Курсы» была интегрирована посредством новых связей:</w:t>
      </w:r>
      <w:r w:rsidR="001F3247" w:rsidRPr="0061208E">
        <w:rPr>
          <w:rFonts w:ascii="Times New Roman" w:hAnsi="Times New Roman" w:cs="Times New Roman"/>
          <w:bCs/>
          <w:sz w:val="28"/>
          <w:szCs w:val="28"/>
          <w:lang w:val="kk-KZ"/>
        </w:rPr>
        <w:t xml:space="preserve"> R = {IS_SIMILAR_TO, IS_SIMILAR_TO2} </w:t>
      </w:r>
      <w:r w:rsidR="001F3247" w:rsidRPr="0061208E">
        <w:rPr>
          <w:rFonts w:ascii="Cambria Math" w:hAnsi="Cambria Math" w:cs="Cambria Math"/>
          <w:bCs/>
          <w:sz w:val="28"/>
          <w:szCs w:val="28"/>
          <w:lang w:val="kk-KZ"/>
        </w:rPr>
        <w:t>∪</w:t>
      </w:r>
      <w:r w:rsidR="001F3247" w:rsidRPr="0061208E">
        <w:rPr>
          <w:rFonts w:ascii="Times New Roman" w:hAnsi="Times New Roman" w:cs="Times New Roman"/>
          <w:bCs/>
          <w:sz w:val="28"/>
          <w:szCs w:val="28"/>
          <w:lang w:val="kk-KZ"/>
        </w:rPr>
        <w:t xml:space="preserve"> R</w:t>
      </w:r>
      <w:r w:rsidR="001F3247" w:rsidRPr="0061208E">
        <w:rPr>
          <w:rFonts w:ascii="Times New Roman" w:hAnsi="Times New Roman" w:cs="Times New Roman"/>
          <w:bCs/>
          <w:sz w:val="28"/>
          <w:szCs w:val="28"/>
          <w:vertAlign w:val="subscript"/>
          <w:lang w:val="kk-KZ"/>
        </w:rPr>
        <w:t>university</w:t>
      </w:r>
      <w:r w:rsidR="001F3247" w:rsidRPr="0061208E">
        <w:rPr>
          <w:rFonts w:ascii="Times New Roman" w:hAnsi="Times New Roman" w:cs="Times New Roman"/>
          <w:bCs/>
          <w:sz w:val="28"/>
          <w:szCs w:val="28"/>
          <w:lang w:val="kk-KZ"/>
        </w:rPr>
        <w:t xml:space="preserve"> </w:t>
      </w:r>
      <w:r w:rsidR="001F3247" w:rsidRPr="0061208E">
        <w:rPr>
          <w:rFonts w:ascii="Cambria Math" w:hAnsi="Cambria Math" w:cs="Cambria Math"/>
          <w:bCs/>
          <w:sz w:val="28"/>
          <w:szCs w:val="28"/>
          <w:lang w:val="kk-KZ"/>
        </w:rPr>
        <w:t>∪</w:t>
      </w:r>
      <w:r w:rsidR="001F3247" w:rsidRPr="0061208E">
        <w:rPr>
          <w:rFonts w:ascii="Times New Roman" w:hAnsi="Times New Roman" w:cs="Times New Roman"/>
          <w:bCs/>
          <w:sz w:val="28"/>
          <w:szCs w:val="28"/>
          <w:lang w:val="kk-KZ"/>
        </w:rPr>
        <w:t xml:space="preserve"> R</w:t>
      </w:r>
      <w:r w:rsidR="001F3247" w:rsidRPr="0061208E">
        <w:rPr>
          <w:rFonts w:ascii="Times New Roman" w:hAnsi="Times New Roman" w:cs="Times New Roman"/>
          <w:bCs/>
          <w:sz w:val="28"/>
          <w:szCs w:val="28"/>
          <w:vertAlign w:val="subscript"/>
          <w:lang w:val="kk-KZ"/>
        </w:rPr>
        <w:t>Recruitment</w:t>
      </w:r>
      <w:r w:rsidR="001F3247" w:rsidRPr="0061208E">
        <w:rPr>
          <w:rFonts w:ascii="Times New Roman" w:hAnsi="Times New Roman" w:cs="Times New Roman"/>
          <w:bCs/>
          <w:sz w:val="28"/>
          <w:szCs w:val="28"/>
          <w:lang w:val="kk-KZ"/>
        </w:rPr>
        <w:t xml:space="preserve"> </w:t>
      </w:r>
      <w:r w:rsidR="001F3247" w:rsidRPr="0061208E">
        <w:rPr>
          <w:rFonts w:ascii="Cambria Math" w:hAnsi="Cambria Math" w:cs="Cambria Math"/>
          <w:bCs/>
          <w:sz w:val="28"/>
          <w:szCs w:val="28"/>
          <w:lang w:val="kk-KZ"/>
        </w:rPr>
        <w:t>∪</w:t>
      </w:r>
      <w:r w:rsidR="001F3247" w:rsidRPr="0061208E">
        <w:rPr>
          <w:rFonts w:ascii="Times New Roman" w:hAnsi="Times New Roman" w:cs="Times New Roman"/>
          <w:bCs/>
          <w:sz w:val="28"/>
          <w:szCs w:val="28"/>
          <w:lang w:val="kk-KZ"/>
        </w:rPr>
        <w:t xml:space="preserve"> R</w:t>
      </w:r>
      <w:r w:rsidR="001F3247" w:rsidRPr="0061208E">
        <w:rPr>
          <w:rFonts w:ascii="Times New Roman" w:hAnsi="Times New Roman" w:cs="Times New Roman"/>
          <w:bCs/>
          <w:sz w:val="28"/>
          <w:szCs w:val="28"/>
          <w:vertAlign w:val="subscript"/>
          <w:lang w:val="kk-KZ"/>
        </w:rPr>
        <w:t>MOOC</w:t>
      </w:r>
      <w:r w:rsidR="001F3247" w:rsidRPr="0061208E">
        <w:rPr>
          <w:rFonts w:ascii="Times New Roman" w:hAnsi="Times New Roman" w:cs="Times New Roman"/>
          <w:bCs/>
          <w:sz w:val="28"/>
          <w:szCs w:val="28"/>
          <w:lang w:val="kk-KZ"/>
        </w:rPr>
        <w:t>, E = E</w:t>
      </w:r>
      <w:r w:rsidR="001F3247" w:rsidRPr="0061208E">
        <w:rPr>
          <w:rFonts w:ascii="Times New Roman" w:hAnsi="Times New Roman" w:cs="Times New Roman"/>
          <w:bCs/>
          <w:sz w:val="28"/>
          <w:szCs w:val="28"/>
          <w:vertAlign w:val="subscript"/>
          <w:lang w:val="kk-KZ"/>
        </w:rPr>
        <w:t>university</w:t>
      </w:r>
      <w:r w:rsidR="001F3247" w:rsidRPr="0061208E">
        <w:rPr>
          <w:rFonts w:ascii="Times New Roman" w:hAnsi="Times New Roman" w:cs="Times New Roman"/>
          <w:bCs/>
          <w:sz w:val="28"/>
          <w:szCs w:val="28"/>
          <w:lang w:val="kk-KZ"/>
        </w:rPr>
        <w:t xml:space="preserve"> </w:t>
      </w:r>
      <w:r w:rsidR="001F3247" w:rsidRPr="0061208E">
        <w:rPr>
          <w:rFonts w:ascii="Cambria Math" w:hAnsi="Cambria Math" w:cs="Cambria Math"/>
          <w:bCs/>
          <w:sz w:val="28"/>
          <w:szCs w:val="28"/>
          <w:lang w:val="kk-KZ"/>
        </w:rPr>
        <w:t>∪</w:t>
      </w:r>
      <w:r w:rsidR="001F3247" w:rsidRPr="0061208E">
        <w:rPr>
          <w:rFonts w:ascii="Times New Roman" w:hAnsi="Times New Roman" w:cs="Times New Roman"/>
          <w:bCs/>
          <w:sz w:val="28"/>
          <w:szCs w:val="28"/>
          <w:lang w:val="kk-KZ"/>
        </w:rPr>
        <w:t xml:space="preserve"> E</w:t>
      </w:r>
      <w:r w:rsidR="001F3247" w:rsidRPr="0061208E">
        <w:rPr>
          <w:rFonts w:ascii="Times New Roman" w:hAnsi="Times New Roman" w:cs="Times New Roman"/>
          <w:bCs/>
          <w:sz w:val="28"/>
          <w:szCs w:val="28"/>
          <w:vertAlign w:val="subscript"/>
          <w:lang w:val="kk-KZ"/>
        </w:rPr>
        <w:t>Recruitment</w:t>
      </w:r>
      <w:r w:rsidR="001F3247" w:rsidRPr="0061208E">
        <w:rPr>
          <w:rFonts w:ascii="Times New Roman" w:hAnsi="Times New Roman" w:cs="Times New Roman"/>
          <w:bCs/>
          <w:sz w:val="28"/>
          <w:szCs w:val="28"/>
          <w:lang w:val="kk-KZ"/>
        </w:rPr>
        <w:t xml:space="preserve"> </w:t>
      </w:r>
      <w:r w:rsidR="001F3247" w:rsidRPr="0061208E">
        <w:rPr>
          <w:rFonts w:ascii="Cambria Math" w:hAnsi="Cambria Math" w:cs="Cambria Math"/>
          <w:bCs/>
          <w:sz w:val="28"/>
          <w:szCs w:val="28"/>
          <w:lang w:val="kk-KZ"/>
        </w:rPr>
        <w:t>∪</w:t>
      </w:r>
      <w:r w:rsidR="001F3247" w:rsidRPr="0061208E">
        <w:rPr>
          <w:rFonts w:ascii="Times New Roman" w:hAnsi="Times New Roman" w:cs="Times New Roman"/>
          <w:bCs/>
          <w:sz w:val="28"/>
          <w:szCs w:val="28"/>
          <w:lang w:val="kk-KZ"/>
        </w:rPr>
        <w:t xml:space="preserve"> E</w:t>
      </w:r>
      <w:r w:rsidR="001F3247" w:rsidRPr="0061208E">
        <w:rPr>
          <w:rFonts w:ascii="Times New Roman" w:hAnsi="Times New Roman" w:cs="Times New Roman"/>
          <w:bCs/>
          <w:sz w:val="28"/>
          <w:szCs w:val="28"/>
          <w:vertAlign w:val="subscript"/>
          <w:lang w:val="kk-KZ"/>
        </w:rPr>
        <w:t>MOOC</w:t>
      </w:r>
      <w:r w:rsidR="001F3247" w:rsidRPr="0061208E">
        <w:rPr>
          <w:rFonts w:ascii="Times New Roman" w:hAnsi="Times New Roman" w:cs="Times New Roman"/>
          <w:bCs/>
          <w:sz w:val="28"/>
          <w:szCs w:val="28"/>
          <w:lang w:val="kk-KZ"/>
        </w:rPr>
        <w:t xml:space="preserve">, r(IS_SIMILAR_TO) = (CUA, Skill), r(IS_SIMILAR_TO2) = (Skill, MSkill), f(IS_SIMILAR_TO) = {similarity1} &gt; threshold1, f(IS_SIMILAR_TO2) = {similarity2} &gt; threshold2. </w:t>
      </w:r>
      <w:r w:rsidRPr="00D256E0">
        <w:rPr>
          <w:rFonts w:ascii="Times New Roman" w:hAnsi="Times New Roman" w:cs="Times New Roman"/>
          <w:bCs/>
          <w:sz w:val="28"/>
          <w:szCs w:val="28"/>
        </w:rPr>
        <w:t xml:space="preserve">Пороговые значения были определены </w:t>
      </w:r>
      <w:r w:rsidR="00F60A43">
        <w:rPr>
          <w:rFonts w:ascii="Times New Roman" w:hAnsi="Times New Roman" w:cs="Times New Roman"/>
          <w:bCs/>
          <w:sz w:val="28"/>
          <w:szCs w:val="28"/>
        </w:rPr>
        <w:t xml:space="preserve">путем визуального осмотра </w:t>
      </w:r>
      <w:r w:rsidR="00D256E0">
        <w:rPr>
          <w:rFonts w:ascii="Times New Roman" w:hAnsi="Times New Roman" w:cs="Times New Roman"/>
          <w:bCs/>
          <w:sz w:val="28"/>
          <w:szCs w:val="28"/>
        </w:rPr>
        <w:t xml:space="preserve">оценок близости </w:t>
      </w:r>
      <w:r w:rsidR="00F60A43">
        <w:rPr>
          <w:rFonts w:ascii="Times New Roman" w:hAnsi="Times New Roman" w:cs="Times New Roman"/>
          <w:bCs/>
          <w:sz w:val="28"/>
          <w:szCs w:val="28"/>
        </w:rPr>
        <w:t>экспертом</w:t>
      </w:r>
      <w:r w:rsidR="00317952">
        <w:rPr>
          <w:rFonts w:ascii="Times New Roman" w:hAnsi="Times New Roman" w:cs="Times New Roman"/>
          <w:bCs/>
          <w:sz w:val="28"/>
          <w:szCs w:val="28"/>
        </w:rPr>
        <w:t xml:space="preserve">. </w:t>
      </w:r>
      <w:r w:rsidR="00317952" w:rsidRPr="00317952">
        <w:rPr>
          <w:rFonts w:ascii="Times New Roman" w:hAnsi="Times New Roman" w:cs="Times New Roman"/>
          <w:bCs/>
          <w:sz w:val="28"/>
          <w:szCs w:val="28"/>
        </w:rPr>
        <w:t xml:space="preserve">Для достижения оптимального баланса точности </w:t>
      </w:r>
      <w:r w:rsidR="00317952" w:rsidRPr="0061208E">
        <w:rPr>
          <w:rFonts w:ascii="Times New Roman" w:hAnsi="Times New Roman" w:cs="Times New Roman"/>
          <w:bCs/>
          <w:sz w:val="28"/>
          <w:szCs w:val="28"/>
          <w:lang w:val="kk-KZ"/>
        </w:rPr>
        <w:t>threshold1</w:t>
      </w:r>
      <w:r w:rsidR="00317952" w:rsidRPr="00317952">
        <w:rPr>
          <w:rFonts w:ascii="Times New Roman" w:hAnsi="Times New Roman" w:cs="Times New Roman"/>
          <w:bCs/>
          <w:sz w:val="28"/>
          <w:szCs w:val="28"/>
        </w:rPr>
        <w:t xml:space="preserve"> </w:t>
      </w:r>
      <w:r w:rsidR="008B710D">
        <w:rPr>
          <w:rFonts w:ascii="Times New Roman" w:hAnsi="Times New Roman" w:cs="Times New Roman"/>
          <w:bCs/>
          <w:sz w:val="28"/>
          <w:szCs w:val="28"/>
        </w:rPr>
        <w:t>был установлен</w:t>
      </w:r>
      <w:r w:rsidR="00317952" w:rsidRPr="00317952">
        <w:rPr>
          <w:rFonts w:ascii="Times New Roman" w:hAnsi="Times New Roman" w:cs="Times New Roman"/>
          <w:bCs/>
          <w:sz w:val="28"/>
          <w:szCs w:val="28"/>
        </w:rPr>
        <w:t xml:space="preserve"> &gt;=</w:t>
      </w:r>
      <w:r w:rsidR="00C851A3">
        <w:rPr>
          <w:rFonts w:ascii="Times New Roman" w:hAnsi="Times New Roman" w:cs="Times New Roman"/>
          <w:bCs/>
          <w:sz w:val="28"/>
          <w:szCs w:val="28"/>
        </w:rPr>
        <w:t xml:space="preserve"> </w:t>
      </w:r>
      <w:r w:rsidR="00317952" w:rsidRPr="00317952">
        <w:rPr>
          <w:rFonts w:ascii="Times New Roman" w:hAnsi="Times New Roman" w:cs="Times New Roman"/>
          <w:bCs/>
          <w:sz w:val="28"/>
          <w:szCs w:val="28"/>
        </w:rPr>
        <w:t xml:space="preserve">0,87, а </w:t>
      </w:r>
      <w:r w:rsidR="00317952" w:rsidRPr="0061208E">
        <w:rPr>
          <w:rFonts w:ascii="Times New Roman" w:hAnsi="Times New Roman" w:cs="Times New Roman"/>
          <w:bCs/>
          <w:sz w:val="28"/>
          <w:szCs w:val="28"/>
          <w:lang w:val="kk-KZ"/>
        </w:rPr>
        <w:t>threshold2</w:t>
      </w:r>
      <w:r w:rsidR="00317952">
        <w:rPr>
          <w:rFonts w:ascii="Times New Roman" w:hAnsi="Times New Roman" w:cs="Times New Roman"/>
          <w:bCs/>
          <w:sz w:val="28"/>
          <w:szCs w:val="28"/>
          <w:lang w:val="kk-KZ"/>
        </w:rPr>
        <w:t xml:space="preserve"> </w:t>
      </w:r>
      <w:r w:rsidR="00317952" w:rsidRPr="00317952">
        <w:rPr>
          <w:rFonts w:ascii="Times New Roman" w:hAnsi="Times New Roman" w:cs="Times New Roman"/>
          <w:bCs/>
          <w:sz w:val="28"/>
          <w:szCs w:val="28"/>
        </w:rPr>
        <w:t>&gt;=</w:t>
      </w:r>
      <w:r w:rsidR="00C851A3">
        <w:rPr>
          <w:rFonts w:ascii="Times New Roman" w:hAnsi="Times New Roman" w:cs="Times New Roman"/>
          <w:bCs/>
          <w:sz w:val="28"/>
          <w:szCs w:val="28"/>
        </w:rPr>
        <w:t xml:space="preserve"> </w:t>
      </w:r>
      <w:r w:rsidR="00317952" w:rsidRPr="00317952">
        <w:rPr>
          <w:rFonts w:ascii="Times New Roman" w:hAnsi="Times New Roman" w:cs="Times New Roman"/>
          <w:bCs/>
          <w:sz w:val="28"/>
          <w:szCs w:val="28"/>
        </w:rPr>
        <w:t>0,81</w:t>
      </w:r>
      <w:r w:rsidR="00D309B2">
        <w:rPr>
          <w:rFonts w:ascii="Times New Roman" w:hAnsi="Times New Roman" w:cs="Times New Roman"/>
          <w:bCs/>
          <w:sz w:val="28"/>
          <w:szCs w:val="28"/>
        </w:rPr>
        <w:t>.</w:t>
      </w:r>
      <w:r w:rsidR="004178A1">
        <w:rPr>
          <w:rFonts w:ascii="Times New Roman" w:hAnsi="Times New Roman" w:cs="Times New Roman"/>
          <w:bCs/>
          <w:sz w:val="28"/>
          <w:szCs w:val="28"/>
        </w:rPr>
        <w:t xml:space="preserve"> </w:t>
      </w:r>
      <w:r w:rsidRPr="00D256E0">
        <w:rPr>
          <w:rFonts w:ascii="Times New Roman" w:hAnsi="Times New Roman" w:cs="Times New Roman"/>
          <w:bCs/>
          <w:sz w:val="28"/>
          <w:szCs w:val="28"/>
        </w:rPr>
        <w:t xml:space="preserve"> </w:t>
      </w:r>
      <w:r w:rsidRPr="0061208E">
        <w:rPr>
          <w:rFonts w:ascii="Times New Roman" w:hAnsi="Times New Roman" w:cs="Times New Roman"/>
          <w:bCs/>
          <w:sz w:val="28"/>
          <w:szCs w:val="28"/>
        </w:rPr>
        <w:t xml:space="preserve">Ниже на </w:t>
      </w:r>
      <w:r w:rsidR="004C3FF7">
        <w:rPr>
          <w:rFonts w:ascii="Times New Roman" w:hAnsi="Times New Roman" w:cs="Times New Roman"/>
          <w:bCs/>
          <w:sz w:val="28"/>
          <w:szCs w:val="28"/>
        </w:rPr>
        <w:t>Рисунке</w:t>
      </w:r>
      <w:r w:rsidR="00D45104">
        <w:rPr>
          <w:rFonts w:ascii="Times New Roman" w:hAnsi="Times New Roman" w:cs="Times New Roman"/>
          <w:bCs/>
          <w:sz w:val="28"/>
          <w:szCs w:val="28"/>
        </w:rPr>
        <w:t xml:space="preserve"> 2.14</w:t>
      </w:r>
      <w:r w:rsidR="004C3FF7">
        <w:rPr>
          <w:rFonts w:ascii="Times New Roman" w:hAnsi="Times New Roman" w:cs="Times New Roman"/>
          <w:bCs/>
          <w:sz w:val="28"/>
          <w:szCs w:val="28"/>
        </w:rPr>
        <w:t xml:space="preserve"> </w:t>
      </w:r>
      <w:r w:rsidRPr="0061208E">
        <w:rPr>
          <w:rFonts w:ascii="Times New Roman" w:hAnsi="Times New Roman" w:cs="Times New Roman"/>
          <w:bCs/>
          <w:sz w:val="28"/>
          <w:szCs w:val="28"/>
        </w:rPr>
        <w:t xml:space="preserve">представлена схема онтологии «Учебный </w:t>
      </w:r>
      <w:r w:rsidR="00FE5E4F">
        <w:rPr>
          <w:rFonts w:ascii="Times New Roman" w:hAnsi="Times New Roman" w:cs="Times New Roman"/>
          <w:bCs/>
          <w:sz w:val="28"/>
          <w:szCs w:val="28"/>
        </w:rPr>
        <w:t>программа</w:t>
      </w:r>
      <w:r w:rsidRPr="0061208E">
        <w:rPr>
          <w:rFonts w:ascii="Times New Roman" w:hAnsi="Times New Roman" w:cs="Times New Roman"/>
          <w:bCs/>
          <w:sz w:val="28"/>
          <w:szCs w:val="28"/>
        </w:rPr>
        <w:t>-Вакансия-Курс».</w:t>
      </w:r>
    </w:p>
    <w:p w14:paraId="2D06F7A8" w14:textId="77777777" w:rsidR="00E50DAE" w:rsidRDefault="00E50DAE" w:rsidP="00FD70EA">
      <w:pPr>
        <w:spacing w:after="0" w:line="240" w:lineRule="auto"/>
        <w:ind w:firstLine="709"/>
        <w:jc w:val="both"/>
        <w:rPr>
          <w:rFonts w:ascii="Times New Roman" w:hAnsi="Times New Roman" w:cs="Times New Roman"/>
          <w:bCs/>
          <w:sz w:val="28"/>
          <w:szCs w:val="28"/>
        </w:rPr>
      </w:pPr>
    </w:p>
    <w:p w14:paraId="0E1A1E95" w14:textId="7BCE696B" w:rsidR="00BD139A" w:rsidRDefault="00426CAF" w:rsidP="00FD70EA">
      <w:pPr>
        <w:spacing w:after="0" w:line="240" w:lineRule="auto"/>
        <w:jc w:val="center"/>
        <w:rPr>
          <w:rFonts w:ascii="Times New Roman" w:hAnsi="Times New Roman" w:cs="Times New Roman"/>
          <w:bCs/>
          <w:sz w:val="28"/>
          <w:szCs w:val="28"/>
        </w:rPr>
      </w:pPr>
      <w:r>
        <w:pict w14:anchorId="723146CB">
          <v:shape id="_x0000_i1031" type="#_x0000_t75" style="width:393.75pt;height:187.5pt;mso-position-horizontal:absolute;mso-position-horizontal-relative:text;mso-position-vertical:absolute;mso-position-vertical-relative:text;mso-width-relative:page;mso-height-relative:page" wrapcoords="-34 0 -34 21533 21600 21533 21600 0 -34 0">
            <v:imagedata r:id="rId42" o:title="Учебная программа-Вакансия-Курс онтология" croptop="2561f" cropbottom="2197f" cropright="1109f"/>
          </v:shape>
        </w:pict>
      </w:r>
    </w:p>
    <w:p w14:paraId="5CE97967" w14:textId="77777777" w:rsidR="00BD139A" w:rsidRPr="005A14A6" w:rsidRDefault="00BD139A" w:rsidP="00FD70EA">
      <w:pPr>
        <w:spacing w:after="0" w:line="240" w:lineRule="auto"/>
        <w:ind w:firstLine="709"/>
        <w:jc w:val="both"/>
        <w:rPr>
          <w:rFonts w:ascii="Times New Roman" w:hAnsi="Times New Roman" w:cs="Times New Roman"/>
          <w:bCs/>
          <w:sz w:val="16"/>
          <w:szCs w:val="16"/>
        </w:rPr>
      </w:pPr>
    </w:p>
    <w:p w14:paraId="5B6F2928" w14:textId="34BC51C3" w:rsidR="00085306" w:rsidRPr="00136983" w:rsidRDefault="00111DE2" w:rsidP="00FD70EA">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Рисунок</w:t>
      </w:r>
      <w:r w:rsidR="00D45104">
        <w:rPr>
          <w:rFonts w:ascii="Times New Roman" w:hAnsi="Times New Roman" w:cs="Times New Roman"/>
          <w:bCs/>
          <w:sz w:val="28"/>
          <w:szCs w:val="28"/>
        </w:rPr>
        <w:t xml:space="preserve"> 2.14</w:t>
      </w:r>
      <w:r w:rsidR="00136983" w:rsidRPr="00136983">
        <w:rPr>
          <w:rFonts w:ascii="Times New Roman" w:hAnsi="Times New Roman" w:cs="Times New Roman"/>
          <w:bCs/>
          <w:sz w:val="28"/>
          <w:szCs w:val="28"/>
        </w:rPr>
        <w:t xml:space="preserve"> </w:t>
      </w:r>
      <w:r w:rsidR="005A14A6">
        <w:rPr>
          <w:rFonts w:ascii="Times New Roman" w:hAnsi="Times New Roman" w:cs="Times New Roman"/>
          <w:bCs/>
          <w:sz w:val="28"/>
          <w:szCs w:val="28"/>
          <w:lang w:val="kk-KZ"/>
        </w:rPr>
        <w:t xml:space="preserve">– </w:t>
      </w:r>
      <w:r w:rsidR="00136983" w:rsidRPr="00136983">
        <w:rPr>
          <w:rFonts w:ascii="Times New Roman" w:hAnsi="Times New Roman" w:cs="Times New Roman"/>
          <w:bCs/>
          <w:sz w:val="28"/>
          <w:szCs w:val="28"/>
        </w:rPr>
        <w:t>Онтология графа знаний</w:t>
      </w:r>
      <w:r w:rsidR="00136983">
        <w:rPr>
          <w:rFonts w:ascii="Times New Roman" w:hAnsi="Times New Roman" w:cs="Times New Roman"/>
          <w:bCs/>
          <w:sz w:val="28"/>
          <w:szCs w:val="28"/>
        </w:rPr>
        <w:t xml:space="preserve"> «</w:t>
      </w:r>
      <w:r w:rsidR="00136983" w:rsidRPr="00136983">
        <w:rPr>
          <w:rFonts w:ascii="Times New Roman" w:hAnsi="Times New Roman" w:cs="Times New Roman"/>
          <w:bCs/>
          <w:sz w:val="28"/>
          <w:szCs w:val="28"/>
        </w:rPr>
        <w:t>Учебн</w:t>
      </w:r>
      <w:r w:rsidR="00136983">
        <w:rPr>
          <w:rFonts w:ascii="Times New Roman" w:hAnsi="Times New Roman" w:cs="Times New Roman"/>
          <w:bCs/>
          <w:sz w:val="28"/>
          <w:szCs w:val="28"/>
        </w:rPr>
        <w:t>ая программа</w:t>
      </w:r>
      <w:r w:rsidR="00136983" w:rsidRPr="00136983">
        <w:rPr>
          <w:rFonts w:ascii="Times New Roman" w:hAnsi="Times New Roman" w:cs="Times New Roman"/>
          <w:bCs/>
          <w:sz w:val="28"/>
          <w:szCs w:val="28"/>
        </w:rPr>
        <w:t>-Вакансия-Курс</w:t>
      </w:r>
      <w:r w:rsidR="00136983">
        <w:rPr>
          <w:rFonts w:ascii="Times New Roman" w:hAnsi="Times New Roman" w:cs="Times New Roman"/>
          <w:bCs/>
          <w:sz w:val="28"/>
          <w:szCs w:val="28"/>
        </w:rPr>
        <w:t>»</w:t>
      </w:r>
    </w:p>
    <w:p w14:paraId="4F3BDBC9" w14:textId="77777777" w:rsidR="005A14A6" w:rsidRDefault="005A14A6" w:rsidP="00FD70EA">
      <w:pPr>
        <w:spacing w:after="0" w:line="240" w:lineRule="auto"/>
        <w:ind w:firstLine="709"/>
        <w:jc w:val="both"/>
        <w:rPr>
          <w:rFonts w:ascii="Times New Roman" w:hAnsi="Times New Roman" w:cs="Times New Roman"/>
          <w:bCs/>
          <w:sz w:val="28"/>
          <w:szCs w:val="28"/>
        </w:rPr>
      </w:pPr>
    </w:p>
    <w:p w14:paraId="2D2C57BC" w14:textId="69968A13" w:rsidR="00A343D9" w:rsidRPr="00136983" w:rsidRDefault="00A343D9" w:rsidP="00FD70EA">
      <w:pPr>
        <w:spacing w:after="0" w:line="240" w:lineRule="auto"/>
        <w:ind w:firstLine="709"/>
        <w:jc w:val="both"/>
        <w:rPr>
          <w:rFonts w:ascii="Times New Roman" w:hAnsi="Times New Roman" w:cs="Times New Roman"/>
          <w:bCs/>
          <w:sz w:val="28"/>
          <w:szCs w:val="28"/>
        </w:rPr>
      </w:pPr>
      <w:r w:rsidRPr="00A343D9">
        <w:rPr>
          <w:rFonts w:ascii="Times New Roman" w:hAnsi="Times New Roman" w:cs="Times New Roman"/>
          <w:bCs/>
          <w:sz w:val="28"/>
          <w:szCs w:val="28"/>
        </w:rPr>
        <w:t xml:space="preserve">Интеграция онтологий трех графов знаний на уровне </w:t>
      </w:r>
      <w:r w:rsidR="00FA0FA7">
        <w:rPr>
          <w:rFonts w:ascii="Times New Roman" w:hAnsi="Times New Roman" w:cs="Times New Roman"/>
          <w:bCs/>
          <w:sz w:val="28"/>
          <w:szCs w:val="28"/>
        </w:rPr>
        <w:t xml:space="preserve">компетенций и </w:t>
      </w:r>
      <w:r w:rsidRPr="00A343D9">
        <w:rPr>
          <w:rFonts w:ascii="Times New Roman" w:hAnsi="Times New Roman" w:cs="Times New Roman"/>
          <w:bCs/>
          <w:sz w:val="28"/>
          <w:szCs w:val="28"/>
        </w:rPr>
        <w:t xml:space="preserve">навыков позволяет создать гетерогенный граф знаний, объединяющий образовательные программы, информацию о вакансиях и курсы MOOC. Использование косинусного сходства для оценки сходства </w:t>
      </w:r>
      <w:r w:rsidR="00782054">
        <w:rPr>
          <w:rFonts w:ascii="Times New Roman" w:hAnsi="Times New Roman" w:cs="Times New Roman"/>
          <w:bCs/>
          <w:sz w:val="28"/>
          <w:szCs w:val="28"/>
        </w:rPr>
        <w:t xml:space="preserve">фраз </w:t>
      </w:r>
      <w:r w:rsidRPr="00A343D9">
        <w:rPr>
          <w:rFonts w:ascii="Times New Roman" w:hAnsi="Times New Roman" w:cs="Times New Roman"/>
          <w:bCs/>
          <w:sz w:val="28"/>
          <w:szCs w:val="28"/>
        </w:rPr>
        <w:t>векторных представлений компетенций, учебных модулей и аннотаций с навыками, требованиями и обязанностями вакансий, а также с навыками и модулями курсов MOOC обеспечивает создание связей между этими элементами.</w:t>
      </w:r>
      <w:r w:rsidR="00044BF4">
        <w:rPr>
          <w:rFonts w:ascii="Times New Roman" w:hAnsi="Times New Roman" w:cs="Times New Roman"/>
          <w:bCs/>
          <w:sz w:val="28"/>
          <w:szCs w:val="28"/>
        </w:rPr>
        <w:br/>
      </w:r>
      <w:r w:rsidR="00044BF4" w:rsidRPr="00044BF4">
        <w:rPr>
          <w:rFonts w:ascii="Times New Roman" w:hAnsi="Times New Roman" w:cs="Times New Roman"/>
          <w:bCs/>
          <w:sz w:val="28"/>
          <w:szCs w:val="28"/>
        </w:rPr>
        <w:t>Граф имеет четкую модульную структуру, что облегчает добавление новых сущностей и связей. Например, если в будущем потребуется добавить новые курсы или навыки, это можно сделать, не нарушая существующую структуру графа. Neo4j и другие графовые базы данных обычно хорошо справляются с увеличением количества узлов и связей, с учетом оптимизации индексов для поддержания производительности.</w:t>
      </w:r>
    </w:p>
    <w:p w14:paraId="77E8E109" w14:textId="77777777" w:rsidR="0061208E" w:rsidRPr="00136983" w:rsidRDefault="0061208E" w:rsidP="00FD70EA">
      <w:pPr>
        <w:spacing w:after="0" w:line="240" w:lineRule="auto"/>
        <w:ind w:firstLine="709"/>
        <w:jc w:val="both"/>
        <w:rPr>
          <w:rFonts w:ascii="Times New Roman" w:hAnsi="Times New Roman" w:cs="Times New Roman"/>
          <w:b/>
          <w:sz w:val="28"/>
          <w:szCs w:val="28"/>
        </w:rPr>
      </w:pPr>
    </w:p>
    <w:p w14:paraId="2518717C" w14:textId="3E1B9BD0" w:rsidR="005676E6" w:rsidRPr="00324F60" w:rsidRDefault="005676E6"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2.2.</w:t>
      </w:r>
      <w:r w:rsidR="00673268" w:rsidRPr="00324F60">
        <w:rPr>
          <w:rFonts w:ascii="Times New Roman" w:hAnsi="Times New Roman" w:cs="Times New Roman"/>
          <w:sz w:val="28"/>
          <w:szCs w:val="28"/>
        </w:rPr>
        <w:t>12</w:t>
      </w:r>
      <w:r w:rsidRPr="00324F60">
        <w:rPr>
          <w:rFonts w:ascii="Times New Roman" w:hAnsi="Times New Roman" w:cs="Times New Roman"/>
          <w:sz w:val="28"/>
          <w:szCs w:val="28"/>
        </w:rPr>
        <w:t xml:space="preserve"> Обогащение компетенций</w:t>
      </w:r>
      <w:r w:rsidR="00AC5987" w:rsidRPr="00324F60">
        <w:rPr>
          <w:rFonts w:ascii="Times New Roman" w:hAnsi="Times New Roman" w:cs="Times New Roman"/>
          <w:sz w:val="28"/>
          <w:szCs w:val="28"/>
        </w:rPr>
        <w:t xml:space="preserve"> образовательной программы</w:t>
      </w:r>
      <w:r w:rsidRPr="00324F60">
        <w:rPr>
          <w:rFonts w:ascii="Times New Roman" w:hAnsi="Times New Roman" w:cs="Times New Roman"/>
          <w:sz w:val="28"/>
          <w:szCs w:val="28"/>
        </w:rPr>
        <w:t xml:space="preserve"> средствами TF-IDF</w:t>
      </w:r>
    </w:p>
    <w:p w14:paraId="49FFFFDE" w14:textId="3DAE0859" w:rsidR="002A63D9" w:rsidRDefault="00A718D7" w:rsidP="00FD70EA">
      <w:pPr>
        <w:spacing w:after="0" w:line="240" w:lineRule="auto"/>
        <w:ind w:firstLine="709"/>
        <w:jc w:val="both"/>
        <w:rPr>
          <w:rFonts w:ascii="Times New Roman" w:hAnsi="Times New Roman" w:cs="Times New Roman"/>
          <w:bCs/>
          <w:sz w:val="28"/>
          <w:szCs w:val="28"/>
        </w:rPr>
      </w:pPr>
      <w:r w:rsidRPr="00A718D7">
        <w:rPr>
          <w:rFonts w:ascii="Times New Roman" w:hAnsi="Times New Roman" w:cs="Times New Roman"/>
          <w:bCs/>
          <w:sz w:val="28"/>
          <w:szCs w:val="28"/>
        </w:rPr>
        <w:t>Частота термина –</w:t>
      </w:r>
      <w:r w:rsidR="003E1708">
        <w:rPr>
          <w:rFonts w:ascii="Times New Roman" w:hAnsi="Times New Roman" w:cs="Times New Roman"/>
          <w:bCs/>
          <w:sz w:val="28"/>
          <w:szCs w:val="28"/>
        </w:rPr>
        <w:t xml:space="preserve"> обратная частота документа (TF</w:t>
      </w:r>
      <w:r w:rsidR="003E1708" w:rsidRPr="003E1708">
        <w:rPr>
          <w:rFonts w:ascii="Times New Roman" w:hAnsi="Times New Roman" w:cs="Times New Roman"/>
          <w:bCs/>
          <w:sz w:val="28"/>
          <w:szCs w:val="28"/>
        </w:rPr>
        <w:t>-</w:t>
      </w:r>
      <w:r w:rsidRPr="00A718D7">
        <w:rPr>
          <w:rFonts w:ascii="Times New Roman" w:hAnsi="Times New Roman" w:cs="Times New Roman"/>
          <w:bCs/>
          <w:sz w:val="28"/>
          <w:szCs w:val="28"/>
        </w:rPr>
        <w:t>IDF) – это классическая формула, количественно определяющая, насколько интересующий нас термин выделяется в любом отдельном документе среди множества других</w:t>
      </w:r>
      <w:r w:rsidR="00303E68">
        <w:rPr>
          <w:rFonts w:ascii="Times New Roman" w:hAnsi="Times New Roman" w:cs="Times New Roman"/>
          <w:bCs/>
          <w:sz w:val="28"/>
          <w:szCs w:val="28"/>
        </w:rPr>
        <w:t xml:space="preserve"> </w:t>
      </w:r>
      <w:r w:rsidR="00303E68" w:rsidRPr="00613888">
        <w:rPr>
          <w:rFonts w:ascii="Times New Roman" w:hAnsi="Times New Roman" w:cs="Times New Roman"/>
          <w:bCs/>
          <w:sz w:val="28"/>
          <w:szCs w:val="28"/>
        </w:rPr>
        <w:t>[104]</w:t>
      </w:r>
      <w:r w:rsidR="00995362">
        <w:rPr>
          <w:rFonts w:ascii="Times New Roman" w:hAnsi="Times New Roman" w:cs="Times New Roman"/>
          <w:bCs/>
          <w:sz w:val="28"/>
          <w:szCs w:val="28"/>
        </w:rPr>
        <w:t>.</w:t>
      </w:r>
      <w:r w:rsidR="00613888" w:rsidRPr="00613888">
        <w:rPr>
          <w:rFonts w:ascii="Times New Roman" w:hAnsi="Times New Roman" w:cs="Times New Roman"/>
          <w:bCs/>
          <w:sz w:val="28"/>
          <w:szCs w:val="28"/>
        </w:rPr>
        <w:t xml:space="preserve"> </w:t>
      </w:r>
    </w:p>
    <w:p w14:paraId="79249E97" w14:textId="59AC2866" w:rsidR="000F475B" w:rsidRDefault="00613888"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Основная идея заключается в двух составляющих: </w:t>
      </w:r>
      <w:r>
        <w:rPr>
          <w:rFonts w:ascii="Times New Roman" w:hAnsi="Times New Roman" w:cs="Times New Roman"/>
          <w:bCs/>
          <w:sz w:val="28"/>
          <w:szCs w:val="28"/>
          <w:lang w:val="en-US"/>
        </w:rPr>
        <w:t>Term</w:t>
      </w:r>
      <w:r w:rsidRPr="00613888">
        <w:rPr>
          <w:rFonts w:ascii="Times New Roman" w:hAnsi="Times New Roman" w:cs="Times New Roman"/>
          <w:bCs/>
          <w:sz w:val="28"/>
          <w:szCs w:val="28"/>
        </w:rPr>
        <w:t xml:space="preserve"> </w:t>
      </w:r>
      <w:r>
        <w:rPr>
          <w:rFonts w:ascii="Times New Roman" w:hAnsi="Times New Roman" w:cs="Times New Roman"/>
          <w:bCs/>
          <w:sz w:val="28"/>
          <w:szCs w:val="28"/>
          <w:lang w:val="en-US"/>
        </w:rPr>
        <w:t>Frequency</w:t>
      </w:r>
      <w:r w:rsidR="00A260A5">
        <w:rPr>
          <w:rFonts w:ascii="Times New Roman" w:hAnsi="Times New Roman" w:cs="Times New Roman"/>
          <w:bCs/>
          <w:sz w:val="28"/>
          <w:szCs w:val="28"/>
        </w:rPr>
        <w:t xml:space="preserve"> tf(t, d)</w:t>
      </w:r>
      <w:r w:rsidRPr="00613888">
        <w:rPr>
          <w:rFonts w:ascii="Times New Roman" w:hAnsi="Times New Roman" w:cs="Times New Roman"/>
          <w:bCs/>
          <w:sz w:val="28"/>
          <w:szCs w:val="28"/>
        </w:rPr>
        <w:t xml:space="preserve"> – </w:t>
      </w:r>
      <w:r>
        <w:rPr>
          <w:rFonts w:ascii="Times New Roman" w:hAnsi="Times New Roman" w:cs="Times New Roman"/>
          <w:bCs/>
          <w:sz w:val="28"/>
          <w:szCs w:val="28"/>
        </w:rPr>
        <w:t>частота термина</w:t>
      </w:r>
      <w:r w:rsidR="00312D75">
        <w:rPr>
          <w:rFonts w:ascii="Times New Roman" w:hAnsi="Times New Roman" w:cs="Times New Roman"/>
          <w:bCs/>
          <w:sz w:val="28"/>
          <w:szCs w:val="28"/>
        </w:rPr>
        <w:t xml:space="preserve"> </w:t>
      </w:r>
      <w:r w:rsidR="00A260A5">
        <w:rPr>
          <w:rFonts w:ascii="Times New Roman" w:hAnsi="Times New Roman" w:cs="Times New Roman"/>
          <w:bCs/>
          <w:sz w:val="28"/>
          <w:szCs w:val="28"/>
          <w:lang w:val="en-US"/>
        </w:rPr>
        <w:t>t</w:t>
      </w:r>
      <w:r w:rsidR="00A260A5" w:rsidRPr="00A260A5">
        <w:rPr>
          <w:rFonts w:ascii="Times New Roman" w:hAnsi="Times New Roman" w:cs="Times New Roman"/>
          <w:bCs/>
          <w:sz w:val="28"/>
          <w:szCs w:val="28"/>
        </w:rPr>
        <w:t xml:space="preserve"> </w:t>
      </w:r>
      <w:r>
        <w:rPr>
          <w:rFonts w:ascii="Times New Roman" w:hAnsi="Times New Roman" w:cs="Times New Roman"/>
          <w:bCs/>
          <w:sz w:val="28"/>
          <w:szCs w:val="28"/>
        </w:rPr>
        <w:t>внутри документа</w:t>
      </w:r>
      <w:r w:rsidR="00A260A5" w:rsidRPr="00A260A5">
        <w:rPr>
          <w:rFonts w:ascii="Times New Roman" w:hAnsi="Times New Roman" w:cs="Times New Roman"/>
          <w:bCs/>
          <w:sz w:val="28"/>
          <w:szCs w:val="28"/>
        </w:rPr>
        <w:t xml:space="preserve"> </w:t>
      </w:r>
      <w:r w:rsidR="00A260A5">
        <w:rPr>
          <w:rFonts w:ascii="Times New Roman" w:hAnsi="Times New Roman" w:cs="Times New Roman"/>
          <w:bCs/>
          <w:sz w:val="28"/>
          <w:szCs w:val="28"/>
          <w:lang w:val="en-US"/>
        </w:rPr>
        <w:t>d</w:t>
      </w:r>
      <w:r>
        <w:rPr>
          <w:rFonts w:ascii="Times New Roman" w:hAnsi="Times New Roman" w:cs="Times New Roman"/>
          <w:bCs/>
          <w:sz w:val="28"/>
          <w:szCs w:val="28"/>
        </w:rPr>
        <w:t>, определяет насколько слово</w:t>
      </w:r>
      <w:r w:rsidR="00A260A5" w:rsidRPr="00A260A5">
        <w:rPr>
          <w:rFonts w:ascii="Times New Roman" w:hAnsi="Times New Roman" w:cs="Times New Roman"/>
          <w:bCs/>
          <w:sz w:val="28"/>
          <w:szCs w:val="28"/>
        </w:rPr>
        <w:t xml:space="preserve"> </w:t>
      </w:r>
      <w:r w:rsidR="00A260A5">
        <w:rPr>
          <w:rFonts w:ascii="Times New Roman" w:hAnsi="Times New Roman" w:cs="Times New Roman"/>
          <w:bCs/>
          <w:sz w:val="28"/>
          <w:szCs w:val="28"/>
          <w:lang w:val="en-US"/>
        </w:rPr>
        <w:t>t</w:t>
      </w:r>
      <w:r>
        <w:rPr>
          <w:rFonts w:ascii="Times New Roman" w:hAnsi="Times New Roman" w:cs="Times New Roman"/>
          <w:bCs/>
          <w:sz w:val="28"/>
          <w:szCs w:val="28"/>
        </w:rPr>
        <w:t xml:space="preserve"> часто </w:t>
      </w:r>
      <w:r w:rsidR="00CA6ADB">
        <w:rPr>
          <w:rFonts w:ascii="Times New Roman" w:hAnsi="Times New Roman" w:cs="Times New Roman"/>
          <w:bCs/>
          <w:sz w:val="28"/>
          <w:szCs w:val="28"/>
        </w:rPr>
        <w:t>используется</w:t>
      </w:r>
      <w:r>
        <w:rPr>
          <w:rFonts w:ascii="Times New Roman" w:hAnsi="Times New Roman" w:cs="Times New Roman"/>
          <w:bCs/>
          <w:sz w:val="28"/>
          <w:szCs w:val="28"/>
        </w:rPr>
        <w:t xml:space="preserve"> в данном документе</w:t>
      </w:r>
      <w:r w:rsidR="00A260A5" w:rsidRPr="00A260A5">
        <w:rPr>
          <w:rFonts w:ascii="Times New Roman" w:hAnsi="Times New Roman" w:cs="Times New Roman"/>
          <w:bCs/>
          <w:sz w:val="28"/>
          <w:szCs w:val="28"/>
        </w:rPr>
        <w:t xml:space="preserve"> </w:t>
      </w:r>
      <w:r w:rsidR="00A260A5">
        <w:rPr>
          <w:rFonts w:ascii="Times New Roman" w:hAnsi="Times New Roman" w:cs="Times New Roman"/>
          <w:bCs/>
          <w:sz w:val="28"/>
          <w:szCs w:val="28"/>
          <w:lang w:val="en-US"/>
        </w:rPr>
        <w:t>d</w:t>
      </w:r>
      <w:r w:rsidR="005A14A6">
        <w:rPr>
          <w:rFonts w:ascii="Times New Roman" w:hAnsi="Times New Roman" w:cs="Times New Roman"/>
          <w:bCs/>
          <w:sz w:val="28"/>
          <w:szCs w:val="28"/>
          <w:lang w:val="kk-KZ"/>
        </w:rPr>
        <w:t>,</w:t>
      </w:r>
      <w:r w:rsidR="00291783">
        <w:rPr>
          <w:rFonts w:ascii="Times New Roman" w:hAnsi="Times New Roman" w:cs="Times New Roman"/>
          <w:bCs/>
          <w:sz w:val="28"/>
          <w:szCs w:val="28"/>
        </w:rPr>
        <w:t xml:space="preserve"> формула </w:t>
      </w:r>
      <w:r w:rsidR="005A14A6">
        <w:rPr>
          <w:rFonts w:ascii="Times New Roman" w:hAnsi="Times New Roman" w:cs="Times New Roman"/>
          <w:bCs/>
          <w:sz w:val="28"/>
          <w:szCs w:val="28"/>
          <w:lang w:val="kk-KZ"/>
        </w:rPr>
        <w:t>(</w:t>
      </w:r>
      <w:r w:rsidR="00291783">
        <w:rPr>
          <w:rFonts w:ascii="Times New Roman" w:hAnsi="Times New Roman" w:cs="Times New Roman"/>
          <w:bCs/>
          <w:sz w:val="28"/>
          <w:szCs w:val="28"/>
        </w:rPr>
        <w:t>2.12</w:t>
      </w:r>
      <w:r w:rsidR="00291783" w:rsidRPr="00291783">
        <w:rPr>
          <w:rFonts w:ascii="Times New Roman" w:hAnsi="Times New Roman" w:cs="Times New Roman"/>
          <w:bCs/>
          <w:sz w:val="28"/>
          <w:szCs w:val="28"/>
        </w:rPr>
        <w:t>)</w:t>
      </w:r>
      <w:r w:rsidR="00291783">
        <w:rPr>
          <w:rFonts w:ascii="Times New Roman" w:hAnsi="Times New Roman" w:cs="Times New Roman"/>
          <w:bCs/>
          <w:sz w:val="28"/>
          <w:szCs w:val="28"/>
        </w:rPr>
        <w:t>:</w:t>
      </w:r>
    </w:p>
    <w:p w14:paraId="2EAF86C8" w14:textId="77777777" w:rsidR="004D664A" w:rsidRDefault="004D664A" w:rsidP="00FD70EA">
      <w:pPr>
        <w:spacing w:after="0" w:line="240" w:lineRule="auto"/>
        <w:ind w:firstLine="709"/>
        <w:jc w:val="both"/>
        <w:rPr>
          <w:rFonts w:ascii="Times New Roman" w:hAnsi="Times New Roman" w:cs="Times New Roman"/>
          <w:bCs/>
          <w:sz w:val="28"/>
          <w:szCs w:val="28"/>
        </w:rPr>
      </w:pPr>
    </w:p>
    <w:p w14:paraId="209BBDBB" w14:textId="7BC97FD3" w:rsidR="000F475B" w:rsidRPr="00291783" w:rsidRDefault="00291783" w:rsidP="00FD70EA">
      <w:pPr>
        <w:spacing w:after="0" w:line="240" w:lineRule="auto"/>
        <w:ind w:firstLine="709"/>
        <w:jc w:val="right"/>
        <w:rPr>
          <w:rFonts w:ascii="Times New Roman" w:hAnsi="Times New Roman" w:cs="Times New Roman"/>
          <w:bCs/>
          <w:sz w:val="28"/>
          <w:szCs w:val="28"/>
        </w:rPr>
      </w:pPr>
      <m:oMath>
        <m:r>
          <w:rPr>
            <w:rFonts w:ascii="Cambria Math" w:hAnsi="Cambria Math" w:cs="Times New Roman"/>
            <w:sz w:val="28"/>
            <w:szCs w:val="28"/>
          </w:rPr>
          <m:t>tf</m:t>
        </m:r>
        <m:d>
          <m:dPr>
            <m:ctrlPr>
              <w:rPr>
                <w:rFonts w:ascii="Cambria Math" w:hAnsi="Cambria Math" w:cs="Times New Roman"/>
                <w:bCs/>
                <w:i/>
                <w:sz w:val="28"/>
                <w:szCs w:val="28"/>
              </w:rPr>
            </m:ctrlPr>
          </m:dPr>
          <m:e>
            <m:r>
              <w:rPr>
                <w:rFonts w:ascii="Cambria Math" w:hAnsi="Cambria Math" w:cs="Times New Roman"/>
                <w:sz w:val="28"/>
                <w:szCs w:val="28"/>
              </w:rPr>
              <m:t>t,d</m:t>
            </m:r>
          </m:e>
        </m:d>
        <m:r>
          <w:rPr>
            <w:rFonts w:ascii="Cambria Math" w:hAnsi="Cambria Math" w:cs="Times New Roman"/>
            <w:sz w:val="28"/>
            <w:szCs w:val="28"/>
          </w:rPr>
          <m:t xml:space="preserve">= </m:t>
        </m:r>
        <m:f>
          <m:fPr>
            <m:ctrlPr>
              <w:rPr>
                <w:rFonts w:ascii="Cambria Math" w:hAnsi="Cambria Math" w:cs="Times New Roman"/>
                <w:bCs/>
                <w:i/>
                <w:sz w:val="28"/>
                <w:szCs w:val="28"/>
              </w:rPr>
            </m:ctrlPr>
          </m:fPr>
          <m:num>
            <m:sSub>
              <m:sSubPr>
                <m:ctrlPr>
                  <w:rPr>
                    <w:rFonts w:ascii="Cambria Math" w:hAnsi="Cambria Math" w:cs="Times New Roman"/>
                    <w:bCs/>
                    <w:i/>
                    <w:sz w:val="28"/>
                    <w:szCs w:val="28"/>
                  </w:rPr>
                </m:ctrlPr>
              </m:sSubPr>
              <m:e>
                <m:r>
                  <w:rPr>
                    <w:rFonts w:ascii="Cambria Math" w:hAnsi="Cambria Math" w:cs="Times New Roman"/>
                    <w:sz w:val="28"/>
                    <w:szCs w:val="28"/>
                  </w:rPr>
                  <m:t>f</m:t>
                </m:r>
              </m:e>
              <m:sub>
                <m:r>
                  <w:rPr>
                    <w:rFonts w:ascii="Cambria Math" w:hAnsi="Cambria Math" w:cs="Times New Roman"/>
                    <w:sz w:val="28"/>
                    <w:szCs w:val="28"/>
                  </w:rPr>
                  <m:t>t,d</m:t>
                </m:r>
              </m:sub>
            </m:sSub>
          </m:num>
          <m:den>
            <m:nary>
              <m:naryPr>
                <m:chr m:val="∑"/>
                <m:limLoc m:val="subSup"/>
                <m:supHide m:val="1"/>
                <m:ctrlPr>
                  <w:rPr>
                    <w:rFonts w:ascii="Cambria Math" w:hAnsi="Cambria Math" w:cs="Times New Roman"/>
                    <w:bCs/>
                    <w:i/>
                    <w:sz w:val="28"/>
                    <w:szCs w:val="28"/>
                  </w:rPr>
                </m:ctrlPr>
              </m:naryPr>
              <m:sub>
                <m:r>
                  <w:rPr>
                    <w:rFonts w:ascii="Cambria Math" w:hAnsi="Cambria Math" w:cs="Times New Roman"/>
                    <w:sz w:val="28"/>
                    <w:szCs w:val="28"/>
                  </w:rPr>
                  <m:t xml:space="preserve">t'ϵd </m:t>
                </m:r>
              </m:sub>
              <m:sup/>
              <m:e>
                <m:sSub>
                  <m:sSubPr>
                    <m:ctrlPr>
                      <w:rPr>
                        <w:rFonts w:ascii="Cambria Math" w:hAnsi="Cambria Math" w:cs="Times New Roman"/>
                        <w:bCs/>
                        <w:i/>
                        <w:sz w:val="28"/>
                        <w:szCs w:val="28"/>
                      </w:rPr>
                    </m:ctrlPr>
                  </m:sSubPr>
                  <m:e>
                    <m:r>
                      <w:rPr>
                        <w:rFonts w:ascii="Cambria Math" w:hAnsi="Cambria Math" w:cs="Times New Roman"/>
                        <w:sz w:val="28"/>
                        <w:szCs w:val="28"/>
                      </w:rPr>
                      <m:t>f</m:t>
                    </m:r>
                  </m:e>
                  <m:sub>
                    <m:sSup>
                      <m:sSupPr>
                        <m:ctrlPr>
                          <w:rPr>
                            <w:rFonts w:ascii="Cambria Math" w:hAnsi="Cambria Math" w:cs="Times New Roman"/>
                            <w:bCs/>
                            <w:i/>
                            <w:sz w:val="28"/>
                            <w:szCs w:val="28"/>
                          </w:rPr>
                        </m:ctrlPr>
                      </m:sSupPr>
                      <m:e>
                        <m:r>
                          <w:rPr>
                            <w:rFonts w:ascii="Cambria Math" w:hAnsi="Cambria Math" w:cs="Times New Roman"/>
                            <w:sz w:val="28"/>
                            <w:szCs w:val="28"/>
                          </w:rPr>
                          <m:t>t</m:t>
                        </m:r>
                      </m:e>
                      <m:sup>
                        <m:r>
                          <w:rPr>
                            <w:rFonts w:ascii="Cambria Math" w:hAnsi="Cambria Math" w:cs="Times New Roman"/>
                            <w:sz w:val="28"/>
                            <w:szCs w:val="28"/>
                          </w:rPr>
                          <m:t>'</m:t>
                        </m:r>
                      </m:sup>
                    </m:sSup>
                    <m:r>
                      <w:rPr>
                        <w:rFonts w:ascii="Cambria Math" w:hAnsi="Cambria Math" w:cs="Times New Roman"/>
                        <w:sz w:val="28"/>
                        <w:szCs w:val="28"/>
                      </w:rPr>
                      <m:t>,d</m:t>
                    </m:r>
                  </m:sub>
                </m:sSub>
              </m:e>
            </m:nary>
          </m:den>
        </m:f>
      </m:oMath>
      <w:r w:rsidR="00613888">
        <w:rPr>
          <w:rFonts w:ascii="Times New Roman" w:hAnsi="Times New Roman" w:cs="Times New Roman"/>
          <w:bCs/>
          <w:sz w:val="28"/>
          <w:szCs w:val="28"/>
        </w:rPr>
        <w:t xml:space="preserve"> </w:t>
      </w:r>
      <w:r w:rsidRPr="00291783">
        <w:rPr>
          <w:rFonts w:ascii="Times New Roman" w:hAnsi="Times New Roman" w:cs="Times New Roman"/>
          <w:bCs/>
          <w:sz w:val="28"/>
          <w:szCs w:val="28"/>
        </w:rPr>
        <w:t xml:space="preserve"> </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291783">
        <w:rPr>
          <w:rFonts w:ascii="Times New Roman" w:hAnsi="Times New Roman" w:cs="Times New Roman"/>
          <w:bCs/>
          <w:sz w:val="28"/>
          <w:szCs w:val="28"/>
        </w:rPr>
        <w:t>(2.12)</w:t>
      </w:r>
    </w:p>
    <w:p w14:paraId="1138B460" w14:textId="77777777" w:rsidR="004D664A" w:rsidRDefault="004D664A" w:rsidP="00FD70EA">
      <w:pPr>
        <w:spacing w:after="0" w:line="240" w:lineRule="auto"/>
        <w:jc w:val="both"/>
        <w:rPr>
          <w:rFonts w:ascii="Times New Roman" w:hAnsi="Times New Roman" w:cs="Times New Roman"/>
          <w:bCs/>
          <w:sz w:val="28"/>
          <w:szCs w:val="28"/>
        </w:rPr>
      </w:pPr>
    </w:p>
    <w:p w14:paraId="1446CBBA" w14:textId="744B8BA2" w:rsidR="001E7391" w:rsidRPr="008C74EA" w:rsidRDefault="008C74EA" w:rsidP="00FD70EA">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где </w:t>
      </w:r>
      <m:oMath>
        <m:sSub>
          <m:sSubPr>
            <m:ctrlPr>
              <w:rPr>
                <w:rFonts w:ascii="Cambria Math" w:hAnsi="Cambria Math" w:cs="Times New Roman"/>
                <w:bCs/>
                <w:i/>
                <w:sz w:val="28"/>
                <w:szCs w:val="28"/>
              </w:rPr>
            </m:ctrlPr>
          </m:sSubPr>
          <m:e>
            <m:r>
              <w:rPr>
                <w:rFonts w:ascii="Cambria Math" w:hAnsi="Cambria Math" w:cs="Times New Roman"/>
                <w:sz w:val="28"/>
                <w:szCs w:val="28"/>
              </w:rPr>
              <m:t>f</m:t>
            </m:r>
          </m:e>
          <m:sub>
            <m:r>
              <w:rPr>
                <w:rFonts w:ascii="Cambria Math" w:hAnsi="Cambria Math" w:cs="Times New Roman"/>
                <w:sz w:val="28"/>
                <w:szCs w:val="28"/>
              </w:rPr>
              <m:t>t,d</m:t>
            </m:r>
          </m:sub>
        </m:sSub>
      </m:oMath>
      <w:r>
        <w:rPr>
          <w:rFonts w:ascii="Times New Roman" w:hAnsi="Times New Roman" w:cs="Times New Roman"/>
          <w:bCs/>
          <w:sz w:val="28"/>
          <w:szCs w:val="28"/>
        </w:rPr>
        <w:t xml:space="preserve"> – это общее количество вхождений термина</w:t>
      </w:r>
      <w:r w:rsidR="00C94BE9">
        <w:rPr>
          <w:rFonts w:ascii="Times New Roman" w:hAnsi="Times New Roman" w:cs="Times New Roman"/>
          <w:bCs/>
          <w:sz w:val="28"/>
          <w:szCs w:val="28"/>
        </w:rPr>
        <w:t xml:space="preserve"> </w:t>
      </w:r>
      <w:r w:rsidR="00C94BE9">
        <w:rPr>
          <w:rFonts w:ascii="Times New Roman" w:hAnsi="Times New Roman" w:cs="Times New Roman"/>
          <w:bCs/>
          <w:sz w:val="28"/>
          <w:szCs w:val="28"/>
          <w:lang w:val="en-US"/>
        </w:rPr>
        <w:t>t</w:t>
      </w:r>
      <w:r>
        <w:rPr>
          <w:rFonts w:ascii="Times New Roman" w:hAnsi="Times New Roman" w:cs="Times New Roman"/>
          <w:bCs/>
          <w:sz w:val="28"/>
          <w:szCs w:val="28"/>
        </w:rPr>
        <w:t xml:space="preserve"> в документе</w:t>
      </w:r>
      <w:r w:rsidR="00C94BE9" w:rsidRPr="00C94BE9">
        <w:rPr>
          <w:rFonts w:ascii="Times New Roman" w:hAnsi="Times New Roman" w:cs="Times New Roman"/>
          <w:bCs/>
          <w:sz w:val="28"/>
          <w:szCs w:val="28"/>
        </w:rPr>
        <w:t xml:space="preserve"> </w:t>
      </w:r>
      <w:r w:rsidR="00C94BE9">
        <w:rPr>
          <w:rFonts w:ascii="Times New Roman" w:hAnsi="Times New Roman" w:cs="Times New Roman"/>
          <w:bCs/>
          <w:sz w:val="28"/>
          <w:szCs w:val="28"/>
          <w:lang w:val="en-US"/>
        </w:rPr>
        <w:t>d</w:t>
      </w:r>
      <w:r>
        <w:rPr>
          <w:rFonts w:ascii="Times New Roman" w:hAnsi="Times New Roman" w:cs="Times New Roman"/>
          <w:bCs/>
          <w:sz w:val="28"/>
          <w:szCs w:val="28"/>
        </w:rPr>
        <w:t xml:space="preserve">, знаменатель – это общее количество </w:t>
      </w:r>
      <w:r w:rsidR="00C94BE9">
        <w:rPr>
          <w:rFonts w:ascii="Times New Roman" w:hAnsi="Times New Roman" w:cs="Times New Roman"/>
          <w:bCs/>
          <w:sz w:val="28"/>
          <w:szCs w:val="28"/>
        </w:rPr>
        <w:t xml:space="preserve">всех </w:t>
      </w:r>
      <w:r>
        <w:rPr>
          <w:rFonts w:ascii="Times New Roman" w:hAnsi="Times New Roman" w:cs="Times New Roman"/>
          <w:bCs/>
          <w:sz w:val="28"/>
          <w:szCs w:val="28"/>
        </w:rPr>
        <w:t>терминов в документе</w:t>
      </w:r>
      <w:r w:rsidR="00C94BE9" w:rsidRPr="00C94BE9">
        <w:rPr>
          <w:rFonts w:ascii="Times New Roman" w:hAnsi="Times New Roman" w:cs="Times New Roman"/>
          <w:bCs/>
          <w:sz w:val="28"/>
          <w:szCs w:val="28"/>
        </w:rPr>
        <w:t xml:space="preserve"> </w:t>
      </w:r>
      <w:r w:rsidR="00C94BE9">
        <w:rPr>
          <w:rFonts w:ascii="Times New Roman" w:hAnsi="Times New Roman" w:cs="Times New Roman"/>
          <w:bCs/>
          <w:sz w:val="28"/>
          <w:szCs w:val="28"/>
          <w:lang w:val="en-US"/>
        </w:rPr>
        <w:t>d</w:t>
      </w:r>
      <w:r w:rsidR="00C94BE9">
        <w:rPr>
          <w:rFonts w:ascii="Times New Roman" w:hAnsi="Times New Roman" w:cs="Times New Roman"/>
          <w:bCs/>
          <w:sz w:val="28"/>
          <w:szCs w:val="28"/>
        </w:rPr>
        <w:t>.</w:t>
      </w:r>
    </w:p>
    <w:p w14:paraId="1D4B2D33" w14:textId="48DCD3E6" w:rsidR="00E517B7" w:rsidRDefault="004624AB"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en-US"/>
        </w:rPr>
        <w:t>Inverse</w:t>
      </w:r>
      <w:r w:rsidRPr="004624AB">
        <w:rPr>
          <w:rFonts w:ascii="Times New Roman" w:hAnsi="Times New Roman" w:cs="Times New Roman"/>
          <w:bCs/>
          <w:sz w:val="28"/>
          <w:szCs w:val="28"/>
        </w:rPr>
        <w:t xml:space="preserve"> </w:t>
      </w:r>
      <w:r>
        <w:rPr>
          <w:rFonts w:ascii="Times New Roman" w:hAnsi="Times New Roman" w:cs="Times New Roman"/>
          <w:bCs/>
          <w:sz w:val="28"/>
          <w:szCs w:val="28"/>
          <w:lang w:val="en-US"/>
        </w:rPr>
        <w:t>Document</w:t>
      </w:r>
      <w:r w:rsidRPr="004624AB">
        <w:rPr>
          <w:rFonts w:ascii="Times New Roman" w:hAnsi="Times New Roman" w:cs="Times New Roman"/>
          <w:bCs/>
          <w:sz w:val="28"/>
          <w:szCs w:val="28"/>
        </w:rPr>
        <w:t xml:space="preserve"> </w:t>
      </w:r>
      <w:r>
        <w:rPr>
          <w:rFonts w:ascii="Times New Roman" w:hAnsi="Times New Roman" w:cs="Times New Roman"/>
          <w:bCs/>
          <w:sz w:val="28"/>
          <w:szCs w:val="28"/>
          <w:lang w:val="en-US"/>
        </w:rPr>
        <w:t>Frequency</w:t>
      </w:r>
      <w:r w:rsidRPr="004624AB">
        <w:rPr>
          <w:rFonts w:ascii="Times New Roman" w:hAnsi="Times New Roman" w:cs="Times New Roman"/>
          <w:bCs/>
          <w:sz w:val="28"/>
          <w:szCs w:val="28"/>
        </w:rPr>
        <w:t xml:space="preserve"> (</w:t>
      </w:r>
      <w:r>
        <w:rPr>
          <w:rFonts w:ascii="Times New Roman" w:hAnsi="Times New Roman" w:cs="Times New Roman"/>
          <w:bCs/>
          <w:sz w:val="28"/>
          <w:szCs w:val="28"/>
          <w:lang w:val="en-US"/>
        </w:rPr>
        <w:t>IDF</w:t>
      </w:r>
      <w:r w:rsidRPr="004624AB">
        <w:rPr>
          <w:rFonts w:ascii="Times New Roman" w:hAnsi="Times New Roman" w:cs="Times New Roman"/>
          <w:bCs/>
          <w:sz w:val="28"/>
          <w:szCs w:val="28"/>
        </w:rPr>
        <w:t xml:space="preserve">) – </w:t>
      </w:r>
      <w:r>
        <w:rPr>
          <w:rFonts w:ascii="Times New Roman" w:hAnsi="Times New Roman" w:cs="Times New Roman"/>
          <w:bCs/>
          <w:sz w:val="28"/>
          <w:szCs w:val="28"/>
        </w:rPr>
        <w:t xml:space="preserve">показатель редкости </w:t>
      </w:r>
      <w:r w:rsidR="00E517B7">
        <w:rPr>
          <w:rFonts w:ascii="Times New Roman" w:hAnsi="Times New Roman" w:cs="Times New Roman"/>
          <w:bCs/>
          <w:sz w:val="28"/>
          <w:szCs w:val="28"/>
        </w:rPr>
        <w:t xml:space="preserve">термина </w:t>
      </w:r>
      <w:r w:rsidR="00E517B7">
        <w:rPr>
          <w:rFonts w:ascii="Times New Roman" w:hAnsi="Times New Roman" w:cs="Times New Roman"/>
          <w:bCs/>
          <w:sz w:val="28"/>
          <w:szCs w:val="28"/>
          <w:lang w:val="en-US"/>
        </w:rPr>
        <w:t>t</w:t>
      </w:r>
      <w:r>
        <w:rPr>
          <w:rFonts w:ascii="Times New Roman" w:hAnsi="Times New Roman" w:cs="Times New Roman"/>
          <w:bCs/>
          <w:sz w:val="28"/>
          <w:szCs w:val="28"/>
        </w:rPr>
        <w:t xml:space="preserve"> в целом корпусе</w:t>
      </w:r>
      <w:r w:rsidR="00E517B7" w:rsidRPr="00E517B7">
        <w:rPr>
          <w:rFonts w:ascii="Times New Roman" w:hAnsi="Times New Roman" w:cs="Times New Roman"/>
          <w:bCs/>
          <w:sz w:val="28"/>
          <w:szCs w:val="28"/>
        </w:rPr>
        <w:t xml:space="preserve"> </w:t>
      </w:r>
      <w:r w:rsidR="00E517B7">
        <w:rPr>
          <w:rFonts w:ascii="Times New Roman" w:hAnsi="Times New Roman" w:cs="Times New Roman"/>
          <w:bCs/>
          <w:sz w:val="28"/>
          <w:szCs w:val="28"/>
          <w:lang w:val="en-US"/>
        </w:rPr>
        <w:t>D</w:t>
      </w:r>
      <w:r w:rsidR="00E517B7">
        <w:rPr>
          <w:rFonts w:ascii="Times New Roman" w:hAnsi="Times New Roman" w:cs="Times New Roman"/>
          <w:bCs/>
          <w:sz w:val="28"/>
          <w:szCs w:val="28"/>
        </w:rPr>
        <w:t xml:space="preserve">, чем реже термин </w:t>
      </w:r>
      <w:r w:rsidR="00E517B7">
        <w:rPr>
          <w:rFonts w:ascii="Times New Roman" w:hAnsi="Times New Roman" w:cs="Times New Roman"/>
          <w:bCs/>
          <w:sz w:val="28"/>
          <w:szCs w:val="28"/>
          <w:lang w:val="en-US"/>
        </w:rPr>
        <w:t>t</w:t>
      </w:r>
      <w:r>
        <w:rPr>
          <w:rFonts w:ascii="Times New Roman" w:hAnsi="Times New Roman" w:cs="Times New Roman"/>
          <w:bCs/>
          <w:sz w:val="28"/>
          <w:szCs w:val="28"/>
        </w:rPr>
        <w:t xml:space="preserve"> встречается в доку</w:t>
      </w:r>
      <w:r w:rsidR="00E517B7">
        <w:rPr>
          <w:rFonts w:ascii="Times New Roman" w:hAnsi="Times New Roman" w:cs="Times New Roman"/>
          <w:bCs/>
          <w:sz w:val="28"/>
          <w:szCs w:val="28"/>
        </w:rPr>
        <w:t>м</w:t>
      </w:r>
      <w:r w:rsidR="00933EEB">
        <w:rPr>
          <w:rFonts w:ascii="Times New Roman" w:hAnsi="Times New Roman" w:cs="Times New Roman"/>
          <w:bCs/>
          <w:sz w:val="28"/>
          <w:szCs w:val="28"/>
        </w:rPr>
        <w:t xml:space="preserve">ентах, тем выше его значимость </w:t>
      </w:r>
      <w:r w:rsidR="00E517B7">
        <w:rPr>
          <w:rFonts w:ascii="Times New Roman" w:hAnsi="Times New Roman" w:cs="Times New Roman"/>
          <w:bCs/>
          <w:sz w:val="28"/>
          <w:szCs w:val="28"/>
        </w:rPr>
        <w:t xml:space="preserve">см. формулу </w:t>
      </w:r>
      <w:r w:rsidR="00933EEB">
        <w:rPr>
          <w:rFonts w:ascii="Times New Roman" w:hAnsi="Times New Roman" w:cs="Times New Roman"/>
          <w:bCs/>
          <w:sz w:val="28"/>
          <w:szCs w:val="28"/>
        </w:rPr>
        <w:t>(</w:t>
      </w:r>
      <w:r w:rsidR="00E517B7">
        <w:rPr>
          <w:rFonts w:ascii="Times New Roman" w:hAnsi="Times New Roman" w:cs="Times New Roman"/>
          <w:bCs/>
          <w:sz w:val="28"/>
          <w:szCs w:val="28"/>
        </w:rPr>
        <w:t>2.13):</w:t>
      </w:r>
    </w:p>
    <w:p w14:paraId="44D83EA8" w14:textId="77777777" w:rsidR="004D664A" w:rsidRDefault="004D664A" w:rsidP="00FD70EA">
      <w:pPr>
        <w:spacing w:after="0" w:line="240" w:lineRule="auto"/>
        <w:ind w:firstLine="709"/>
        <w:jc w:val="both"/>
        <w:rPr>
          <w:rFonts w:ascii="Times New Roman" w:hAnsi="Times New Roman" w:cs="Times New Roman"/>
          <w:bCs/>
          <w:sz w:val="28"/>
          <w:szCs w:val="28"/>
        </w:rPr>
      </w:pPr>
    </w:p>
    <w:p w14:paraId="5FCF7DEA" w14:textId="39F6E5B0" w:rsidR="00E517B7" w:rsidRPr="00291783" w:rsidRDefault="00E517B7" w:rsidP="00FD70EA">
      <w:pPr>
        <w:spacing w:after="0" w:line="240" w:lineRule="auto"/>
        <w:ind w:firstLine="709"/>
        <w:jc w:val="right"/>
        <w:rPr>
          <w:rFonts w:ascii="Times New Roman" w:hAnsi="Times New Roman" w:cs="Times New Roman"/>
          <w:bCs/>
          <w:sz w:val="28"/>
          <w:szCs w:val="28"/>
        </w:rPr>
      </w:pPr>
      <m:oMath>
        <m:r>
          <w:rPr>
            <w:rFonts w:ascii="Cambria Math" w:hAnsi="Cambria Math" w:cs="Times New Roman"/>
            <w:sz w:val="28"/>
            <w:szCs w:val="28"/>
            <w:lang w:val="en-US"/>
          </w:rPr>
          <m:t>id</m:t>
        </m:r>
        <m:r>
          <w:rPr>
            <w:rFonts w:ascii="Cambria Math" w:hAnsi="Cambria Math" w:cs="Times New Roman"/>
            <w:sz w:val="28"/>
            <w:szCs w:val="28"/>
          </w:rPr>
          <m:t>f</m:t>
        </m:r>
        <m:d>
          <m:dPr>
            <m:ctrlPr>
              <w:rPr>
                <w:rFonts w:ascii="Cambria Math" w:hAnsi="Cambria Math" w:cs="Times New Roman"/>
                <w:bCs/>
                <w:i/>
                <w:sz w:val="28"/>
                <w:szCs w:val="28"/>
              </w:rPr>
            </m:ctrlPr>
          </m:dPr>
          <m:e>
            <m:r>
              <w:rPr>
                <w:rFonts w:ascii="Cambria Math" w:hAnsi="Cambria Math" w:cs="Times New Roman"/>
                <w:sz w:val="28"/>
                <w:szCs w:val="28"/>
              </w:rPr>
              <m:t>t,D</m:t>
            </m:r>
          </m:e>
        </m:d>
        <m:r>
          <w:rPr>
            <w:rFonts w:ascii="Cambria Math" w:hAnsi="Cambria Math" w:cs="Times New Roman"/>
            <w:sz w:val="28"/>
            <w:szCs w:val="28"/>
          </w:rPr>
          <m:t>= log</m:t>
        </m:r>
        <m:f>
          <m:fPr>
            <m:ctrlPr>
              <w:rPr>
                <w:rFonts w:ascii="Cambria Math" w:hAnsi="Cambria Math" w:cs="Times New Roman"/>
                <w:bCs/>
                <w:i/>
                <w:sz w:val="28"/>
                <w:szCs w:val="28"/>
              </w:rPr>
            </m:ctrlPr>
          </m:fPr>
          <m:num>
            <m:r>
              <w:rPr>
                <w:rFonts w:ascii="Cambria Math" w:hAnsi="Cambria Math" w:cs="Times New Roman"/>
                <w:sz w:val="28"/>
                <w:szCs w:val="28"/>
              </w:rPr>
              <m:t>N</m:t>
            </m:r>
          </m:num>
          <m:den>
            <m:sSub>
              <m:sSubPr>
                <m:ctrlPr>
                  <w:rPr>
                    <w:rFonts w:ascii="Cambria Math" w:hAnsi="Cambria Math" w:cs="Times New Roman"/>
                    <w:bCs/>
                    <w:i/>
                    <w:sz w:val="28"/>
                    <w:szCs w:val="28"/>
                  </w:rPr>
                </m:ctrlPr>
              </m:sSubPr>
              <m:e>
                <m:r>
                  <w:rPr>
                    <w:rFonts w:ascii="Cambria Math" w:hAnsi="Cambria Math" w:cs="Times New Roman"/>
                    <w:sz w:val="28"/>
                    <w:szCs w:val="28"/>
                  </w:rPr>
                  <m:t>n</m:t>
                </m:r>
              </m:e>
              <m:sub>
                <m:r>
                  <w:rPr>
                    <w:rFonts w:ascii="Cambria Math" w:hAnsi="Cambria Math" w:cs="Times New Roman"/>
                    <w:sz w:val="28"/>
                    <w:szCs w:val="28"/>
                  </w:rPr>
                  <m:t>t</m:t>
                </m:r>
              </m:sub>
            </m:sSub>
          </m:den>
        </m:f>
      </m:oMath>
      <w:r>
        <w:rPr>
          <w:rFonts w:ascii="Times New Roman" w:hAnsi="Times New Roman" w:cs="Times New Roman"/>
          <w:bCs/>
          <w:sz w:val="28"/>
          <w:szCs w:val="28"/>
        </w:rPr>
        <w:t xml:space="preserve"> </w:t>
      </w:r>
      <w:r w:rsidRPr="00291783">
        <w:rPr>
          <w:rFonts w:ascii="Times New Roman" w:hAnsi="Times New Roman" w:cs="Times New Roman"/>
          <w:bCs/>
          <w:sz w:val="28"/>
          <w:szCs w:val="28"/>
        </w:rPr>
        <w:t xml:space="preserve"> </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291783">
        <w:rPr>
          <w:rFonts w:ascii="Times New Roman" w:hAnsi="Times New Roman" w:cs="Times New Roman"/>
          <w:bCs/>
          <w:sz w:val="28"/>
          <w:szCs w:val="28"/>
        </w:rPr>
        <w:t>(</w:t>
      </w:r>
      <w:r>
        <w:rPr>
          <w:rFonts w:ascii="Times New Roman" w:hAnsi="Times New Roman" w:cs="Times New Roman"/>
          <w:bCs/>
          <w:sz w:val="28"/>
          <w:szCs w:val="28"/>
        </w:rPr>
        <w:t>2.13</w:t>
      </w:r>
      <w:r w:rsidRPr="00291783">
        <w:rPr>
          <w:rFonts w:ascii="Times New Roman" w:hAnsi="Times New Roman" w:cs="Times New Roman"/>
          <w:bCs/>
          <w:sz w:val="28"/>
          <w:szCs w:val="28"/>
        </w:rPr>
        <w:t>)</w:t>
      </w:r>
    </w:p>
    <w:p w14:paraId="75F31DAE" w14:textId="77777777" w:rsidR="004D664A" w:rsidRDefault="004D664A" w:rsidP="00FD70EA">
      <w:pPr>
        <w:spacing w:after="0" w:line="240" w:lineRule="auto"/>
        <w:jc w:val="both"/>
        <w:rPr>
          <w:rFonts w:ascii="Times New Roman" w:hAnsi="Times New Roman" w:cs="Times New Roman"/>
          <w:bCs/>
          <w:sz w:val="28"/>
          <w:szCs w:val="28"/>
        </w:rPr>
      </w:pPr>
    </w:p>
    <w:p w14:paraId="7F5D25F1" w14:textId="03485D10" w:rsidR="00324F60" w:rsidRDefault="004E7D86" w:rsidP="00FD70EA">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где </w:t>
      </w:r>
      <w:r>
        <w:rPr>
          <w:rFonts w:ascii="Times New Roman" w:hAnsi="Times New Roman" w:cs="Times New Roman"/>
          <w:bCs/>
          <w:sz w:val="28"/>
          <w:szCs w:val="28"/>
          <w:lang w:val="en-US"/>
        </w:rPr>
        <w:t>D</w:t>
      </w:r>
      <w:r w:rsidRPr="004E7D86">
        <w:rPr>
          <w:rFonts w:ascii="Times New Roman" w:hAnsi="Times New Roman" w:cs="Times New Roman"/>
          <w:bCs/>
          <w:sz w:val="28"/>
          <w:szCs w:val="28"/>
        </w:rPr>
        <w:t xml:space="preserve"> – </w:t>
      </w:r>
      <w:r>
        <w:rPr>
          <w:rFonts w:ascii="Times New Roman" w:hAnsi="Times New Roman" w:cs="Times New Roman"/>
          <w:bCs/>
          <w:sz w:val="28"/>
          <w:szCs w:val="28"/>
        </w:rPr>
        <w:t>это множество всех документов корпусе</w:t>
      </w:r>
      <w:r w:rsidR="005A14A6">
        <w:rPr>
          <w:rFonts w:ascii="Times New Roman" w:hAnsi="Times New Roman" w:cs="Times New Roman"/>
          <w:bCs/>
          <w:sz w:val="28"/>
          <w:szCs w:val="28"/>
          <w:lang w:val="kk-KZ"/>
        </w:rPr>
        <w:t>;</w:t>
      </w:r>
      <w:r>
        <w:rPr>
          <w:rFonts w:ascii="Times New Roman" w:hAnsi="Times New Roman" w:cs="Times New Roman"/>
          <w:bCs/>
          <w:sz w:val="28"/>
          <w:szCs w:val="28"/>
        </w:rPr>
        <w:t xml:space="preserve"> </w:t>
      </w:r>
    </w:p>
    <w:p w14:paraId="2C59FBF9" w14:textId="01E0C1FE" w:rsidR="00324F60" w:rsidRPr="005A14A6" w:rsidRDefault="004E7D86" w:rsidP="005A14A6">
      <w:pPr>
        <w:spacing w:after="0" w:line="240" w:lineRule="auto"/>
        <w:ind w:firstLine="448"/>
        <w:jc w:val="both"/>
        <w:rPr>
          <w:rFonts w:ascii="Times New Roman" w:hAnsi="Times New Roman" w:cs="Times New Roman"/>
          <w:bCs/>
          <w:sz w:val="28"/>
          <w:szCs w:val="28"/>
          <w:lang w:val="kk-KZ"/>
        </w:rPr>
      </w:pPr>
      <w:r>
        <w:rPr>
          <w:rFonts w:ascii="Times New Roman" w:hAnsi="Times New Roman" w:cs="Times New Roman"/>
          <w:bCs/>
          <w:sz w:val="28"/>
          <w:szCs w:val="28"/>
          <w:lang w:val="en-US"/>
        </w:rPr>
        <w:t>N</w:t>
      </w:r>
      <w:r w:rsidRPr="004E7D86">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4E7D86">
        <w:rPr>
          <w:rFonts w:ascii="Times New Roman" w:hAnsi="Times New Roman" w:cs="Times New Roman"/>
          <w:bCs/>
          <w:sz w:val="28"/>
          <w:szCs w:val="28"/>
        </w:rPr>
        <w:t>|</w:t>
      </w:r>
      <w:r>
        <w:rPr>
          <w:rFonts w:ascii="Times New Roman" w:hAnsi="Times New Roman" w:cs="Times New Roman"/>
          <w:bCs/>
          <w:sz w:val="28"/>
          <w:szCs w:val="28"/>
          <w:lang w:val="en-US"/>
        </w:rPr>
        <w:t>D</w:t>
      </w:r>
      <w:r w:rsidRPr="004E7D86">
        <w:rPr>
          <w:rFonts w:ascii="Times New Roman" w:hAnsi="Times New Roman" w:cs="Times New Roman"/>
          <w:bCs/>
          <w:sz w:val="28"/>
          <w:szCs w:val="28"/>
        </w:rPr>
        <w:t xml:space="preserve">| - </w:t>
      </w:r>
      <w:r>
        <w:rPr>
          <w:rFonts w:ascii="Times New Roman" w:hAnsi="Times New Roman" w:cs="Times New Roman"/>
          <w:bCs/>
          <w:sz w:val="28"/>
          <w:szCs w:val="28"/>
        </w:rPr>
        <w:t>общее количество документов в корпусе</w:t>
      </w:r>
      <w:r w:rsidR="005A14A6">
        <w:rPr>
          <w:rFonts w:ascii="Times New Roman" w:hAnsi="Times New Roman" w:cs="Times New Roman"/>
          <w:bCs/>
          <w:sz w:val="28"/>
          <w:szCs w:val="28"/>
          <w:lang w:val="kk-KZ"/>
        </w:rPr>
        <w:t>;</w:t>
      </w:r>
    </w:p>
    <w:p w14:paraId="522B3CDB" w14:textId="5F11CC02" w:rsidR="00CC05C8" w:rsidRDefault="00261EE6" w:rsidP="005A14A6">
      <w:pPr>
        <w:spacing w:after="0" w:line="240" w:lineRule="auto"/>
        <w:ind w:firstLine="448"/>
        <w:jc w:val="both"/>
        <w:rPr>
          <w:rFonts w:ascii="Times New Roman" w:hAnsi="Times New Roman" w:cs="Times New Roman"/>
          <w:bCs/>
          <w:sz w:val="28"/>
          <w:szCs w:val="28"/>
        </w:rPr>
      </w:pPr>
      <m:oMath>
        <m:sSub>
          <m:sSubPr>
            <m:ctrlPr>
              <w:rPr>
                <w:rFonts w:ascii="Cambria Math" w:hAnsi="Cambria Math" w:cs="Times New Roman"/>
                <w:bCs/>
                <w:i/>
                <w:sz w:val="28"/>
                <w:szCs w:val="28"/>
              </w:rPr>
            </m:ctrlPr>
          </m:sSubPr>
          <m:e>
            <m:r>
              <w:rPr>
                <w:rFonts w:ascii="Cambria Math" w:hAnsi="Cambria Math" w:cs="Times New Roman"/>
                <w:sz w:val="28"/>
                <w:szCs w:val="28"/>
              </w:rPr>
              <m:t>n</m:t>
            </m:r>
          </m:e>
          <m:sub>
            <m:r>
              <w:rPr>
                <w:rFonts w:ascii="Cambria Math" w:hAnsi="Cambria Math" w:cs="Times New Roman"/>
                <w:sz w:val="28"/>
                <w:szCs w:val="28"/>
              </w:rPr>
              <m:t>t</m:t>
            </m:r>
          </m:sub>
        </m:sSub>
      </m:oMath>
      <w:r w:rsidR="004E7D86">
        <w:rPr>
          <w:rFonts w:ascii="Times New Roman" w:eastAsiaTheme="minorEastAsia" w:hAnsi="Times New Roman" w:cs="Times New Roman"/>
          <w:bCs/>
          <w:sz w:val="28"/>
          <w:szCs w:val="28"/>
        </w:rPr>
        <w:t xml:space="preserve"> – количество документов, в которых используется этот термин</w:t>
      </w:r>
      <w:r w:rsidR="002715EC">
        <w:rPr>
          <w:rFonts w:ascii="Times New Roman" w:eastAsiaTheme="minorEastAsia" w:hAnsi="Times New Roman" w:cs="Times New Roman"/>
          <w:bCs/>
          <w:sz w:val="28"/>
          <w:szCs w:val="28"/>
        </w:rPr>
        <w:t xml:space="preserve"> </w:t>
      </w:r>
      <w:r w:rsidR="002715EC">
        <w:rPr>
          <w:rFonts w:ascii="Times New Roman" w:eastAsiaTheme="minorEastAsia" w:hAnsi="Times New Roman" w:cs="Times New Roman"/>
          <w:bCs/>
          <w:sz w:val="28"/>
          <w:szCs w:val="28"/>
          <w:lang w:val="en-US"/>
        </w:rPr>
        <w:t>t</w:t>
      </w:r>
      <w:r w:rsidR="004E7D86">
        <w:rPr>
          <w:rFonts w:ascii="Times New Roman" w:eastAsiaTheme="minorEastAsia" w:hAnsi="Times New Roman" w:cs="Times New Roman"/>
          <w:bCs/>
          <w:sz w:val="28"/>
          <w:szCs w:val="28"/>
        </w:rPr>
        <w:t xml:space="preserve">.  </w:t>
      </w:r>
      <w:r w:rsidR="004E7D86" w:rsidRPr="004E7D86">
        <w:rPr>
          <w:rFonts w:ascii="Times New Roman" w:hAnsi="Times New Roman" w:cs="Times New Roman"/>
          <w:bCs/>
          <w:sz w:val="28"/>
          <w:szCs w:val="28"/>
        </w:rPr>
        <w:t xml:space="preserve"> </w:t>
      </w:r>
    </w:p>
    <w:p w14:paraId="67595089" w14:textId="3638060A" w:rsidR="008922C8" w:rsidRDefault="008922C8"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Тогда TF</w:t>
      </w:r>
      <w:r w:rsidRPr="003E1708">
        <w:rPr>
          <w:rFonts w:ascii="Times New Roman" w:hAnsi="Times New Roman" w:cs="Times New Roman"/>
          <w:bCs/>
          <w:sz w:val="28"/>
          <w:szCs w:val="28"/>
        </w:rPr>
        <w:t>-</w:t>
      </w:r>
      <w:r w:rsidRPr="00A718D7">
        <w:rPr>
          <w:rFonts w:ascii="Times New Roman" w:hAnsi="Times New Roman" w:cs="Times New Roman"/>
          <w:bCs/>
          <w:sz w:val="28"/>
          <w:szCs w:val="28"/>
        </w:rPr>
        <w:t>IDF</w:t>
      </w:r>
      <w:r>
        <w:rPr>
          <w:rFonts w:ascii="Times New Roman" w:hAnsi="Times New Roman" w:cs="Times New Roman"/>
          <w:bCs/>
          <w:sz w:val="28"/>
          <w:szCs w:val="28"/>
        </w:rPr>
        <w:t xml:space="preserve"> определяется по формуле (2.14):</w:t>
      </w:r>
    </w:p>
    <w:p w14:paraId="1E4C702C" w14:textId="77777777" w:rsidR="002C664A" w:rsidRDefault="002C664A" w:rsidP="00FD70EA">
      <w:pPr>
        <w:spacing w:after="0" w:line="240" w:lineRule="auto"/>
        <w:jc w:val="both"/>
        <w:rPr>
          <w:rFonts w:ascii="Times New Roman" w:hAnsi="Times New Roman" w:cs="Times New Roman"/>
          <w:bCs/>
          <w:sz w:val="28"/>
          <w:szCs w:val="28"/>
        </w:rPr>
      </w:pPr>
    </w:p>
    <w:p w14:paraId="139251D0" w14:textId="4BB08E8E" w:rsidR="008922C8" w:rsidRPr="002C664A" w:rsidRDefault="008922C8" w:rsidP="00FD70EA">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 xml:space="preserve"> </w:t>
      </w:r>
      <m:oMath>
        <m:r>
          <w:rPr>
            <w:rFonts w:ascii="Cambria Math" w:hAnsi="Cambria Math" w:cs="Times New Roman"/>
            <w:sz w:val="28"/>
            <w:szCs w:val="28"/>
          </w:rPr>
          <m:t>tfidf</m:t>
        </m:r>
        <m:d>
          <m:dPr>
            <m:ctrlPr>
              <w:rPr>
                <w:rFonts w:ascii="Cambria Math" w:hAnsi="Cambria Math" w:cs="Times New Roman"/>
                <w:bCs/>
                <w:i/>
                <w:sz w:val="28"/>
                <w:szCs w:val="28"/>
              </w:rPr>
            </m:ctrlPr>
          </m:dPr>
          <m:e>
            <m:r>
              <w:rPr>
                <w:rFonts w:ascii="Cambria Math" w:hAnsi="Cambria Math" w:cs="Times New Roman"/>
                <w:sz w:val="28"/>
                <w:szCs w:val="28"/>
              </w:rPr>
              <m:t>t,d,D</m:t>
            </m:r>
          </m:e>
        </m:d>
        <m:r>
          <w:rPr>
            <w:rFonts w:ascii="Cambria Math" w:hAnsi="Cambria Math" w:cs="Times New Roman"/>
            <w:sz w:val="28"/>
            <w:szCs w:val="28"/>
          </w:rPr>
          <m:t>=tf</m:t>
        </m:r>
        <m:d>
          <m:dPr>
            <m:ctrlPr>
              <w:rPr>
                <w:rFonts w:ascii="Cambria Math" w:hAnsi="Cambria Math" w:cs="Times New Roman"/>
                <w:bCs/>
                <w:i/>
                <w:sz w:val="28"/>
                <w:szCs w:val="28"/>
              </w:rPr>
            </m:ctrlPr>
          </m:dPr>
          <m:e>
            <m:r>
              <w:rPr>
                <w:rFonts w:ascii="Cambria Math" w:hAnsi="Cambria Math" w:cs="Times New Roman"/>
                <w:sz w:val="28"/>
                <w:szCs w:val="28"/>
              </w:rPr>
              <m:t>t,d</m:t>
            </m:r>
          </m:e>
        </m:d>
        <m:r>
          <w:rPr>
            <w:rFonts w:ascii="Cambria Math" w:hAnsi="Cambria Math" w:cs="Times New Roman"/>
            <w:sz w:val="28"/>
            <w:szCs w:val="28"/>
          </w:rPr>
          <m:t>*idf(t,D)</m:t>
        </m:r>
      </m:oMath>
      <w:r w:rsidR="002C664A" w:rsidRPr="002C664A">
        <w:rPr>
          <w:rFonts w:ascii="Times New Roman" w:eastAsiaTheme="minorEastAsia" w:hAnsi="Times New Roman" w:cs="Times New Roman"/>
          <w:bCs/>
          <w:sz w:val="28"/>
          <w:szCs w:val="28"/>
        </w:rPr>
        <w:t xml:space="preserve"> </w:t>
      </w:r>
      <w:r w:rsidR="002C664A">
        <w:rPr>
          <w:rFonts w:ascii="Times New Roman" w:eastAsiaTheme="minorEastAsia" w:hAnsi="Times New Roman" w:cs="Times New Roman"/>
          <w:bCs/>
          <w:sz w:val="28"/>
          <w:szCs w:val="28"/>
        </w:rPr>
        <w:tab/>
      </w:r>
      <w:r w:rsidR="002C664A">
        <w:rPr>
          <w:rFonts w:ascii="Times New Roman" w:eastAsiaTheme="minorEastAsia" w:hAnsi="Times New Roman" w:cs="Times New Roman"/>
          <w:bCs/>
          <w:sz w:val="28"/>
          <w:szCs w:val="28"/>
        </w:rPr>
        <w:tab/>
      </w:r>
      <w:r w:rsidR="002C664A" w:rsidRPr="002C664A">
        <w:rPr>
          <w:rFonts w:ascii="Times New Roman" w:eastAsiaTheme="minorEastAsia" w:hAnsi="Times New Roman" w:cs="Times New Roman"/>
          <w:bCs/>
          <w:sz w:val="28"/>
          <w:szCs w:val="28"/>
        </w:rPr>
        <w:t>(2.14)</w:t>
      </w:r>
    </w:p>
    <w:p w14:paraId="2F4C3750" w14:textId="2AE15E5D" w:rsidR="008922C8" w:rsidRDefault="008922C8" w:rsidP="00FD70EA">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p>
    <w:p w14:paraId="55555679" w14:textId="3DCBC292" w:rsidR="00202C0A" w:rsidRPr="0019291B" w:rsidRDefault="0019291B"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Таким образом,</w:t>
      </w:r>
      <w:r w:rsidR="00E570FC">
        <w:rPr>
          <w:rFonts w:ascii="Times New Roman" w:hAnsi="Times New Roman" w:cs="Times New Roman"/>
          <w:bCs/>
          <w:sz w:val="28"/>
          <w:szCs w:val="28"/>
        </w:rPr>
        <w:t xml:space="preserve"> информативность термина</w:t>
      </w:r>
      <w:r>
        <w:rPr>
          <w:rFonts w:ascii="Times New Roman" w:hAnsi="Times New Roman" w:cs="Times New Roman"/>
          <w:bCs/>
          <w:sz w:val="28"/>
          <w:szCs w:val="28"/>
        </w:rPr>
        <w:t xml:space="preserve"> в TF</w:t>
      </w:r>
      <w:r w:rsidRPr="003E1708">
        <w:rPr>
          <w:rFonts w:ascii="Times New Roman" w:hAnsi="Times New Roman" w:cs="Times New Roman"/>
          <w:bCs/>
          <w:sz w:val="28"/>
          <w:szCs w:val="28"/>
        </w:rPr>
        <w:t>-</w:t>
      </w:r>
      <w:r w:rsidRPr="00A718D7">
        <w:rPr>
          <w:rFonts w:ascii="Times New Roman" w:hAnsi="Times New Roman" w:cs="Times New Roman"/>
          <w:bCs/>
          <w:sz w:val="28"/>
          <w:szCs w:val="28"/>
        </w:rPr>
        <w:t>IDF</w:t>
      </w:r>
      <w:r>
        <w:rPr>
          <w:rFonts w:ascii="Times New Roman" w:hAnsi="Times New Roman" w:cs="Times New Roman"/>
          <w:bCs/>
          <w:sz w:val="28"/>
          <w:szCs w:val="28"/>
        </w:rPr>
        <w:t xml:space="preserve"> достигается при высокой частоте встречаемости термина в данном документе и низкой встречаемости термина в общей коллекции документов. </w:t>
      </w:r>
    </w:p>
    <w:p w14:paraId="39203186" w14:textId="176E7E62" w:rsidR="005B1BE5" w:rsidRDefault="00ED3592" w:rsidP="00FD70EA">
      <w:pPr>
        <w:spacing w:after="0" w:line="240" w:lineRule="auto"/>
        <w:ind w:firstLine="709"/>
        <w:jc w:val="both"/>
        <w:rPr>
          <w:rFonts w:ascii="Times New Roman" w:hAnsi="Times New Roman" w:cs="Times New Roman"/>
          <w:bCs/>
          <w:sz w:val="28"/>
          <w:szCs w:val="28"/>
        </w:rPr>
      </w:pPr>
      <w:r w:rsidRPr="003860D8">
        <w:rPr>
          <w:rFonts w:ascii="Times New Roman" w:hAnsi="Times New Roman" w:cs="Times New Roman"/>
          <w:bCs/>
          <w:sz w:val="28"/>
          <w:szCs w:val="28"/>
        </w:rPr>
        <w:t>Далее граф знаний образовательной программы обогаща</w:t>
      </w:r>
      <w:r w:rsidR="00801D50">
        <w:rPr>
          <w:rFonts w:ascii="Times New Roman" w:hAnsi="Times New Roman" w:cs="Times New Roman"/>
          <w:bCs/>
          <w:sz w:val="28"/>
          <w:szCs w:val="28"/>
        </w:rPr>
        <w:t>лся</w:t>
      </w:r>
      <w:r w:rsidRPr="003860D8">
        <w:rPr>
          <w:rFonts w:ascii="Times New Roman" w:hAnsi="Times New Roman" w:cs="Times New Roman"/>
          <w:bCs/>
          <w:sz w:val="28"/>
          <w:szCs w:val="28"/>
        </w:rPr>
        <w:t xml:space="preserve"> </w:t>
      </w:r>
      <w:r w:rsidR="00A94168">
        <w:rPr>
          <w:rFonts w:ascii="Times New Roman" w:hAnsi="Times New Roman" w:cs="Times New Roman"/>
          <w:bCs/>
          <w:sz w:val="28"/>
          <w:szCs w:val="28"/>
          <w:lang w:val="kk-KZ"/>
        </w:rPr>
        <w:t>терминами</w:t>
      </w:r>
      <w:r w:rsidRPr="003860D8">
        <w:rPr>
          <w:rFonts w:ascii="Times New Roman" w:hAnsi="Times New Roman" w:cs="Times New Roman"/>
          <w:bCs/>
          <w:sz w:val="28"/>
          <w:szCs w:val="28"/>
        </w:rPr>
        <w:t xml:space="preserve"> из словаря, созданного на основе файла образовательной программы с использованием метода TF-IDF.</w:t>
      </w:r>
      <w:r w:rsidR="001D2706" w:rsidRPr="001D2706">
        <w:rPr>
          <w:rFonts w:ascii="Times New Roman" w:hAnsi="Times New Roman" w:cs="Times New Roman"/>
          <w:bCs/>
          <w:sz w:val="28"/>
          <w:szCs w:val="28"/>
        </w:rPr>
        <w:t xml:space="preserve"> </w:t>
      </w:r>
      <w:r w:rsidR="001D2706">
        <w:rPr>
          <w:rFonts w:ascii="Times New Roman" w:hAnsi="Times New Roman" w:cs="Times New Roman"/>
          <w:bCs/>
          <w:sz w:val="28"/>
          <w:szCs w:val="28"/>
        </w:rPr>
        <w:t xml:space="preserve">Метод </w:t>
      </w:r>
      <w:r w:rsidR="001D2706" w:rsidRPr="003860D8">
        <w:rPr>
          <w:rFonts w:ascii="Times New Roman" w:hAnsi="Times New Roman" w:cs="Times New Roman"/>
          <w:bCs/>
          <w:sz w:val="28"/>
          <w:szCs w:val="28"/>
        </w:rPr>
        <w:t>TF-IDF</w:t>
      </w:r>
      <w:r w:rsidR="001D2706">
        <w:rPr>
          <w:rFonts w:ascii="Times New Roman" w:hAnsi="Times New Roman" w:cs="Times New Roman"/>
          <w:bCs/>
          <w:sz w:val="28"/>
          <w:szCs w:val="28"/>
        </w:rPr>
        <w:t xml:space="preserve"> использовался только для </w:t>
      </w:r>
      <w:r w:rsidR="00EA6247">
        <w:rPr>
          <w:rFonts w:ascii="Times New Roman" w:hAnsi="Times New Roman" w:cs="Times New Roman"/>
          <w:bCs/>
          <w:sz w:val="28"/>
          <w:szCs w:val="28"/>
        </w:rPr>
        <w:t>формирования словаря терминов, веса в сравнении не участвовали.</w:t>
      </w:r>
      <w:r w:rsidR="001D2706">
        <w:rPr>
          <w:rFonts w:ascii="Times New Roman" w:hAnsi="Times New Roman" w:cs="Times New Roman"/>
          <w:bCs/>
          <w:sz w:val="28"/>
          <w:szCs w:val="28"/>
        </w:rPr>
        <w:t xml:space="preserve"> </w:t>
      </w:r>
      <w:r w:rsidRPr="003860D8">
        <w:rPr>
          <w:rFonts w:ascii="Times New Roman" w:hAnsi="Times New Roman" w:cs="Times New Roman"/>
          <w:bCs/>
          <w:sz w:val="28"/>
          <w:szCs w:val="28"/>
        </w:rPr>
        <w:t xml:space="preserve"> </w:t>
      </w:r>
      <w:r w:rsidR="00EC3F3C">
        <w:rPr>
          <w:rFonts w:ascii="Times New Roman" w:hAnsi="Times New Roman" w:cs="Times New Roman"/>
          <w:bCs/>
          <w:sz w:val="28"/>
          <w:szCs w:val="28"/>
        </w:rPr>
        <w:t xml:space="preserve">Эти термины из словаря </w:t>
      </w:r>
      <w:r w:rsidR="00800A04">
        <w:rPr>
          <w:rFonts w:ascii="Times New Roman" w:hAnsi="Times New Roman" w:cs="Times New Roman"/>
          <w:bCs/>
          <w:sz w:val="28"/>
          <w:szCs w:val="28"/>
        </w:rPr>
        <w:t xml:space="preserve">были </w:t>
      </w:r>
      <w:r w:rsidR="00EC3F3C">
        <w:rPr>
          <w:rFonts w:ascii="Times New Roman" w:hAnsi="Times New Roman" w:cs="Times New Roman"/>
          <w:bCs/>
          <w:sz w:val="28"/>
          <w:szCs w:val="28"/>
        </w:rPr>
        <w:t>преобраз</w:t>
      </w:r>
      <w:r w:rsidR="00800A04">
        <w:rPr>
          <w:rFonts w:ascii="Times New Roman" w:hAnsi="Times New Roman" w:cs="Times New Roman"/>
          <w:bCs/>
          <w:sz w:val="28"/>
          <w:szCs w:val="28"/>
        </w:rPr>
        <w:t>ованы</w:t>
      </w:r>
      <w:r w:rsidR="00EC3F3C">
        <w:rPr>
          <w:rFonts w:ascii="Times New Roman" w:hAnsi="Times New Roman" w:cs="Times New Roman"/>
          <w:bCs/>
          <w:sz w:val="28"/>
          <w:szCs w:val="28"/>
        </w:rPr>
        <w:t xml:space="preserve"> в векторное представление с помощью модели трансформеров предложений </w:t>
      </w:r>
      <w:r w:rsidR="00EC3F3C" w:rsidRPr="009A4039">
        <w:rPr>
          <w:rFonts w:ascii="Times New Roman" w:hAnsi="Times New Roman" w:cs="Times New Roman"/>
          <w:sz w:val="28"/>
          <w:szCs w:val="28"/>
          <w:lang w:val="en-US"/>
        </w:rPr>
        <w:t>paraphrase</w:t>
      </w:r>
      <w:r w:rsidR="00EC3F3C" w:rsidRPr="009A4039">
        <w:rPr>
          <w:rFonts w:ascii="Times New Roman" w:hAnsi="Times New Roman" w:cs="Times New Roman"/>
          <w:sz w:val="28"/>
          <w:szCs w:val="28"/>
        </w:rPr>
        <w:t>-</w:t>
      </w:r>
      <w:r w:rsidR="00EC3F3C" w:rsidRPr="009A4039">
        <w:rPr>
          <w:rFonts w:ascii="Times New Roman" w:hAnsi="Times New Roman" w:cs="Times New Roman"/>
          <w:sz w:val="28"/>
          <w:szCs w:val="28"/>
          <w:lang w:val="en-US"/>
        </w:rPr>
        <w:t>multilingual</w:t>
      </w:r>
      <w:r w:rsidR="00EC3F3C" w:rsidRPr="009A4039">
        <w:rPr>
          <w:rFonts w:ascii="Times New Roman" w:hAnsi="Times New Roman" w:cs="Times New Roman"/>
          <w:sz w:val="28"/>
          <w:szCs w:val="28"/>
        </w:rPr>
        <w:t>-</w:t>
      </w:r>
      <w:r w:rsidR="00EC3F3C" w:rsidRPr="009A4039">
        <w:rPr>
          <w:rFonts w:ascii="Times New Roman" w:hAnsi="Times New Roman" w:cs="Times New Roman"/>
          <w:sz w:val="28"/>
          <w:szCs w:val="28"/>
          <w:lang w:val="en-US"/>
        </w:rPr>
        <w:t>mpnet</w:t>
      </w:r>
      <w:r w:rsidR="00EC3F3C" w:rsidRPr="009A4039">
        <w:rPr>
          <w:rFonts w:ascii="Times New Roman" w:hAnsi="Times New Roman" w:cs="Times New Roman"/>
          <w:sz w:val="28"/>
          <w:szCs w:val="28"/>
        </w:rPr>
        <w:t>-</w:t>
      </w:r>
      <w:r w:rsidR="00EC3F3C" w:rsidRPr="009A4039">
        <w:rPr>
          <w:rFonts w:ascii="Times New Roman" w:hAnsi="Times New Roman" w:cs="Times New Roman"/>
          <w:sz w:val="28"/>
          <w:szCs w:val="28"/>
          <w:lang w:val="en-US"/>
        </w:rPr>
        <w:t>base</w:t>
      </w:r>
      <w:r w:rsidR="00EC3F3C" w:rsidRPr="009A4039">
        <w:rPr>
          <w:rFonts w:ascii="Times New Roman" w:hAnsi="Times New Roman" w:cs="Times New Roman"/>
          <w:sz w:val="28"/>
          <w:szCs w:val="28"/>
        </w:rPr>
        <w:t>-</w:t>
      </w:r>
      <w:r w:rsidR="00EC3F3C" w:rsidRPr="009A4039">
        <w:rPr>
          <w:rFonts w:ascii="Times New Roman" w:hAnsi="Times New Roman" w:cs="Times New Roman"/>
          <w:sz w:val="28"/>
          <w:szCs w:val="28"/>
          <w:lang w:val="en-US"/>
        </w:rPr>
        <w:t>v</w:t>
      </w:r>
      <w:r w:rsidR="00EC3F3C" w:rsidRPr="009A4039">
        <w:rPr>
          <w:rFonts w:ascii="Times New Roman" w:hAnsi="Times New Roman" w:cs="Times New Roman"/>
          <w:sz w:val="28"/>
          <w:szCs w:val="28"/>
        </w:rPr>
        <w:t>2</w:t>
      </w:r>
      <w:r w:rsidR="00EC3F3C">
        <w:rPr>
          <w:rFonts w:ascii="Times New Roman" w:hAnsi="Times New Roman" w:cs="Times New Roman"/>
          <w:bCs/>
          <w:sz w:val="28"/>
          <w:szCs w:val="28"/>
        </w:rPr>
        <w:t xml:space="preserve">. </w:t>
      </w:r>
    </w:p>
    <w:p w14:paraId="645EF646" w14:textId="17348F04" w:rsidR="005676E6" w:rsidRPr="0044431D" w:rsidRDefault="00EC3F3C"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Векторное представление т</w:t>
      </w:r>
      <w:r w:rsidR="00565600">
        <w:rPr>
          <w:rFonts w:ascii="Times New Roman" w:hAnsi="Times New Roman" w:cs="Times New Roman"/>
          <w:bCs/>
          <w:sz w:val="28"/>
          <w:szCs w:val="28"/>
        </w:rPr>
        <w:t>ермин</w:t>
      </w:r>
      <w:r>
        <w:rPr>
          <w:rFonts w:ascii="Times New Roman" w:hAnsi="Times New Roman" w:cs="Times New Roman"/>
          <w:bCs/>
          <w:sz w:val="28"/>
          <w:szCs w:val="28"/>
        </w:rPr>
        <w:t>ов</w:t>
      </w:r>
      <w:r w:rsidR="00ED3592" w:rsidRPr="003860D8">
        <w:rPr>
          <w:rFonts w:ascii="Times New Roman" w:hAnsi="Times New Roman" w:cs="Times New Roman"/>
          <w:bCs/>
          <w:sz w:val="28"/>
          <w:szCs w:val="28"/>
        </w:rPr>
        <w:t xml:space="preserve"> из образовательной программы,</w:t>
      </w:r>
      <w:r>
        <w:rPr>
          <w:rFonts w:ascii="Times New Roman" w:hAnsi="Times New Roman" w:cs="Times New Roman"/>
          <w:bCs/>
          <w:sz w:val="28"/>
          <w:szCs w:val="28"/>
        </w:rPr>
        <w:t xml:space="preserve"> оценива</w:t>
      </w:r>
      <w:r w:rsidR="00801D50">
        <w:rPr>
          <w:rFonts w:ascii="Times New Roman" w:hAnsi="Times New Roman" w:cs="Times New Roman"/>
          <w:bCs/>
          <w:sz w:val="28"/>
          <w:szCs w:val="28"/>
        </w:rPr>
        <w:t>лось</w:t>
      </w:r>
      <w:r>
        <w:rPr>
          <w:rFonts w:ascii="Times New Roman" w:hAnsi="Times New Roman" w:cs="Times New Roman"/>
          <w:bCs/>
          <w:sz w:val="28"/>
          <w:szCs w:val="28"/>
        </w:rPr>
        <w:t xml:space="preserve"> на косинусную близость с векторным представлением</w:t>
      </w:r>
      <w:r w:rsidRPr="003860D8">
        <w:rPr>
          <w:rFonts w:ascii="Times New Roman" w:hAnsi="Times New Roman" w:cs="Times New Roman"/>
          <w:bCs/>
          <w:sz w:val="28"/>
          <w:szCs w:val="28"/>
        </w:rPr>
        <w:t xml:space="preserve"> профессиональны</w:t>
      </w:r>
      <w:r>
        <w:rPr>
          <w:rFonts w:ascii="Times New Roman" w:hAnsi="Times New Roman" w:cs="Times New Roman"/>
          <w:bCs/>
          <w:sz w:val="28"/>
          <w:szCs w:val="28"/>
        </w:rPr>
        <w:t>х</w:t>
      </w:r>
      <w:r w:rsidRPr="003860D8">
        <w:rPr>
          <w:rFonts w:ascii="Times New Roman" w:hAnsi="Times New Roman" w:cs="Times New Roman"/>
          <w:bCs/>
          <w:sz w:val="28"/>
          <w:szCs w:val="28"/>
        </w:rPr>
        <w:t xml:space="preserve"> навык</w:t>
      </w:r>
      <w:r>
        <w:rPr>
          <w:rFonts w:ascii="Times New Roman" w:hAnsi="Times New Roman" w:cs="Times New Roman"/>
          <w:bCs/>
          <w:sz w:val="28"/>
          <w:szCs w:val="28"/>
        </w:rPr>
        <w:t>ов. Если косинусная</w:t>
      </w:r>
      <w:r w:rsidR="00EB5A08">
        <w:rPr>
          <w:rFonts w:ascii="Times New Roman" w:hAnsi="Times New Roman" w:cs="Times New Roman"/>
          <w:bCs/>
          <w:sz w:val="28"/>
          <w:szCs w:val="28"/>
        </w:rPr>
        <w:t xml:space="preserve"> близость</w:t>
      </w:r>
      <w:r>
        <w:rPr>
          <w:rFonts w:ascii="Times New Roman" w:hAnsi="Times New Roman" w:cs="Times New Roman"/>
          <w:bCs/>
          <w:sz w:val="28"/>
          <w:szCs w:val="28"/>
        </w:rPr>
        <w:t xml:space="preserve"> </w:t>
      </w:r>
      <w:r w:rsidR="00ED3592" w:rsidRPr="003860D8">
        <w:rPr>
          <w:rFonts w:ascii="Times New Roman" w:hAnsi="Times New Roman" w:cs="Times New Roman"/>
          <w:bCs/>
          <w:sz w:val="28"/>
          <w:szCs w:val="28"/>
        </w:rPr>
        <w:t xml:space="preserve">≥ 0,95, </w:t>
      </w:r>
      <w:r>
        <w:rPr>
          <w:rFonts w:ascii="Times New Roman" w:hAnsi="Times New Roman" w:cs="Times New Roman"/>
          <w:bCs/>
          <w:sz w:val="28"/>
          <w:szCs w:val="28"/>
        </w:rPr>
        <w:t>то термин из словаря добавля</w:t>
      </w:r>
      <w:r w:rsidR="00531DEF">
        <w:rPr>
          <w:rFonts w:ascii="Times New Roman" w:hAnsi="Times New Roman" w:cs="Times New Roman"/>
          <w:bCs/>
          <w:sz w:val="28"/>
          <w:szCs w:val="28"/>
        </w:rPr>
        <w:t>л</w:t>
      </w:r>
      <w:r>
        <w:rPr>
          <w:rFonts w:ascii="Times New Roman" w:hAnsi="Times New Roman" w:cs="Times New Roman"/>
          <w:bCs/>
          <w:sz w:val="28"/>
          <w:szCs w:val="28"/>
        </w:rPr>
        <w:t>ся</w:t>
      </w:r>
      <w:r w:rsidR="00ED3592" w:rsidRPr="003860D8">
        <w:rPr>
          <w:rFonts w:ascii="Times New Roman" w:hAnsi="Times New Roman" w:cs="Times New Roman"/>
          <w:bCs/>
          <w:sz w:val="28"/>
          <w:szCs w:val="28"/>
        </w:rPr>
        <w:t xml:space="preserve"> в</w:t>
      </w:r>
      <w:r w:rsidR="00B668E3">
        <w:rPr>
          <w:rFonts w:ascii="Times New Roman" w:hAnsi="Times New Roman" w:cs="Times New Roman"/>
          <w:bCs/>
          <w:sz w:val="28"/>
          <w:szCs w:val="28"/>
        </w:rPr>
        <w:t xml:space="preserve"> граф образовательной программы</w:t>
      </w:r>
      <w:r w:rsidR="00154880" w:rsidRPr="00154880">
        <w:rPr>
          <w:rFonts w:ascii="Times New Roman" w:hAnsi="Times New Roman" w:cs="Times New Roman"/>
          <w:bCs/>
          <w:sz w:val="28"/>
          <w:szCs w:val="28"/>
        </w:rPr>
        <w:t xml:space="preserve"> </w:t>
      </w:r>
      <w:r w:rsidR="00154880">
        <w:rPr>
          <w:rFonts w:ascii="Times New Roman" w:hAnsi="Times New Roman" w:cs="Times New Roman"/>
          <w:bCs/>
          <w:sz w:val="28"/>
          <w:szCs w:val="28"/>
        </w:rPr>
        <w:t>в качестве узл</w:t>
      </w:r>
      <w:r w:rsidR="00CE2C40">
        <w:rPr>
          <w:rFonts w:ascii="Times New Roman" w:hAnsi="Times New Roman" w:cs="Times New Roman"/>
          <w:bCs/>
          <w:sz w:val="28"/>
          <w:szCs w:val="28"/>
        </w:rPr>
        <w:t>а</w:t>
      </w:r>
      <w:r w:rsidR="00154880">
        <w:rPr>
          <w:rFonts w:ascii="Times New Roman" w:hAnsi="Times New Roman" w:cs="Times New Roman"/>
          <w:bCs/>
          <w:sz w:val="28"/>
          <w:szCs w:val="28"/>
        </w:rPr>
        <w:t xml:space="preserve"> класса </w:t>
      </w:r>
      <w:r w:rsidR="00154880">
        <w:rPr>
          <w:rFonts w:ascii="Times New Roman" w:hAnsi="Times New Roman" w:cs="Times New Roman"/>
          <w:bCs/>
          <w:sz w:val="28"/>
          <w:szCs w:val="28"/>
          <w:lang w:val="en-US"/>
        </w:rPr>
        <w:t>CUA</w:t>
      </w:r>
      <w:r w:rsidR="00B668E3">
        <w:rPr>
          <w:rFonts w:ascii="Times New Roman" w:hAnsi="Times New Roman" w:cs="Times New Roman"/>
          <w:bCs/>
          <w:sz w:val="28"/>
          <w:szCs w:val="28"/>
        </w:rPr>
        <w:t>,</w:t>
      </w:r>
      <w:r w:rsidR="00154880">
        <w:rPr>
          <w:rFonts w:ascii="Times New Roman" w:hAnsi="Times New Roman" w:cs="Times New Roman"/>
          <w:bCs/>
          <w:sz w:val="28"/>
          <w:szCs w:val="28"/>
        </w:rPr>
        <w:t xml:space="preserve"> с дополнением</w:t>
      </w:r>
      <w:r w:rsidR="00B668E3">
        <w:rPr>
          <w:rFonts w:ascii="Times New Roman" w:hAnsi="Times New Roman" w:cs="Times New Roman"/>
          <w:bCs/>
          <w:sz w:val="28"/>
          <w:szCs w:val="28"/>
        </w:rPr>
        <w:t xml:space="preserve"> соответствующ</w:t>
      </w:r>
      <w:r w:rsidR="00154880">
        <w:rPr>
          <w:rFonts w:ascii="Times New Roman" w:hAnsi="Times New Roman" w:cs="Times New Roman"/>
          <w:bCs/>
          <w:sz w:val="28"/>
          <w:szCs w:val="28"/>
        </w:rPr>
        <w:t>их связей типа</w:t>
      </w:r>
      <w:r w:rsidR="001B3601">
        <w:rPr>
          <w:rFonts w:ascii="Times New Roman" w:hAnsi="Times New Roman" w:cs="Times New Roman"/>
          <w:bCs/>
          <w:sz w:val="28"/>
          <w:szCs w:val="28"/>
        </w:rPr>
        <w:t xml:space="preserve"> </w:t>
      </w:r>
      <w:r w:rsidR="001B3601">
        <w:rPr>
          <w:rFonts w:ascii="Times New Roman" w:hAnsi="Times New Roman" w:cs="Times New Roman"/>
          <w:bCs/>
          <w:sz w:val="28"/>
          <w:szCs w:val="28"/>
          <w:lang w:val="en-US"/>
        </w:rPr>
        <w:t>IS</w:t>
      </w:r>
      <w:r w:rsidR="001B3601" w:rsidRPr="003E439A">
        <w:rPr>
          <w:rFonts w:ascii="Times New Roman" w:hAnsi="Times New Roman" w:cs="Times New Roman"/>
          <w:bCs/>
          <w:sz w:val="28"/>
          <w:szCs w:val="28"/>
          <w:u w:val="single"/>
        </w:rPr>
        <w:t>_</w:t>
      </w:r>
      <w:r w:rsidR="001B3601">
        <w:rPr>
          <w:rFonts w:ascii="Times New Roman" w:hAnsi="Times New Roman" w:cs="Times New Roman"/>
          <w:bCs/>
          <w:sz w:val="28"/>
          <w:szCs w:val="28"/>
          <w:lang w:val="en-US"/>
        </w:rPr>
        <w:t>SIMILAR</w:t>
      </w:r>
      <w:r w:rsidR="001B3601" w:rsidRPr="003E439A">
        <w:rPr>
          <w:rFonts w:ascii="Times New Roman" w:hAnsi="Times New Roman" w:cs="Times New Roman"/>
          <w:bCs/>
          <w:sz w:val="28"/>
          <w:szCs w:val="28"/>
          <w:u w:val="single"/>
        </w:rPr>
        <w:t>_</w:t>
      </w:r>
      <w:r w:rsidR="001B3601">
        <w:rPr>
          <w:rFonts w:ascii="Times New Roman" w:hAnsi="Times New Roman" w:cs="Times New Roman"/>
          <w:bCs/>
          <w:sz w:val="28"/>
          <w:szCs w:val="28"/>
          <w:lang w:val="en-US"/>
        </w:rPr>
        <w:t>TO</w:t>
      </w:r>
      <w:r w:rsidR="00154880" w:rsidRPr="00154880">
        <w:rPr>
          <w:rFonts w:ascii="Times New Roman" w:hAnsi="Times New Roman" w:cs="Times New Roman"/>
          <w:bCs/>
          <w:sz w:val="28"/>
          <w:szCs w:val="28"/>
        </w:rPr>
        <w:t xml:space="preserve">: </w:t>
      </w:r>
      <w:r w:rsidR="00154880" w:rsidRPr="0061208E">
        <w:rPr>
          <w:rFonts w:ascii="Times New Roman" w:hAnsi="Times New Roman" w:cs="Times New Roman"/>
          <w:bCs/>
          <w:sz w:val="28"/>
          <w:szCs w:val="28"/>
          <w:lang w:val="kk-KZ"/>
        </w:rPr>
        <w:t>r(IS</w:t>
      </w:r>
      <w:r w:rsidR="00154880" w:rsidRPr="00F71767">
        <w:rPr>
          <w:rFonts w:ascii="Times New Roman" w:hAnsi="Times New Roman" w:cs="Times New Roman"/>
          <w:bCs/>
          <w:sz w:val="28"/>
          <w:szCs w:val="28"/>
          <w:u w:val="single"/>
          <w:lang w:val="kk-KZ"/>
        </w:rPr>
        <w:t>_</w:t>
      </w:r>
      <w:r w:rsidR="00154880" w:rsidRPr="0061208E">
        <w:rPr>
          <w:rFonts w:ascii="Times New Roman" w:hAnsi="Times New Roman" w:cs="Times New Roman"/>
          <w:bCs/>
          <w:sz w:val="28"/>
          <w:szCs w:val="28"/>
          <w:lang w:val="kk-KZ"/>
        </w:rPr>
        <w:t>SIMILAR</w:t>
      </w:r>
      <w:r w:rsidR="00154880" w:rsidRPr="00F71767">
        <w:rPr>
          <w:rFonts w:ascii="Times New Roman" w:hAnsi="Times New Roman" w:cs="Times New Roman"/>
          <w:bCs/>
          <w:sz w:val="28"/>
          <w:szCs w:val="28"/>
          <w:u w:val="single"/>
          <w:lang w:val="kk-KZ"/>
        </w:rPr>
        <w:t>_</w:t>
      </w:r>
      <w:r w:rsidR="00154880" w:rsidRPr="0061208E">
        <w:rPr>
          <w:rFonts w:ascii="Times New Roman" w:hAnsi="Times New Roman" w:cs="Times New Roman"/>
          <w:bCs/>
          <w:sz w:val="28"/>
          <w:szCs w:val="28"/>
          <w:lang w:val="kk-KZ"/>
        </w:rPr>
        <w:t>TO) = (CUA, Skill)</w:t>
      </w:r>
      <w:r w:rsidR="00B668E3">
        <w:rPr>
          <w:rFonts w:ascii="Times New Roman" w:hAnsi="Times New Roman" w:cs="Times New Roman"/>
          <w:bCs/>
          <w:sz w:val="28"/>
          <w:szCs w:val="28"/>
        </w:rPr>
        <w:t>.</w:t>
      </w:r>
    </w:p>
    <w:p w14:paraId="54BDE4D2" w14:textId="77777777" w:rsidR="005676E6" w:rsidRPr="00396AB9" w:rsidRDefault="005676E6" w:rsidP="00FD70EA">
      <w:pPr>
        <w:spacing w:after="0" w:line="240" w:lineRule="auto"/>
        <w:ind w:firstLine="709"/>
        <w:jc w:val="both"/>
        <w:rPr>
          <w:rFonts w:ascii="Times New Roman" w:hAnsi="Times New Roman" w:cs="Times New Roman"/>
          <w:b/>
          <w:sz w:val="28"/>
          <w:szCs w:val="28"/>
        </w:rPr>
      </w:pPr>
    </w:p>
    <w:p w14:paraId="4A13C52F" w14:textId="0A1AC1BD" w:rsidR="0010785B" w:rsidRPr="00396AB9" w:rsidRDefault="0010785B" w:rsidP="00FD70EA">
      <w:pPr>
        <w:spacing w:after="0" w:line="240" w:lineRule="auto"/>
        <w:ind w:firstLine="709"/>
        <w:jc w:val="both"/>
        <w:rPr>
          <w:rFonts w:ascii="Times New Roman" w:hAnsi="Times New Roman" w:cs="Times New Roman"/>
          <w:b/>
          <w:sz w:val="28"/>
          <w:szCs w:val="28"/>
        </w:rPr>
      </w:pPr>
      <w:r w:rsidRPr="00396AB9">
        <w:rPr>
          <w:rFonts w:ascii="Times New Roman" w:hAnsi="Times New Roman" w:cs="Times New Roman"/>
          <w:b/>
          <w:sz w:val="28"/>
          <w:szCs w:val="28"/>
        </w:rPr>
        <w:t>2.</w:t>
      </w:r>
      <w:r w:rsidR="00AE6631" w:rsidRPr="00396AB9">
        <w:rPr>
          <w:rFonts w:ascii="Times New Roman" w:hAnsi="Times New Roman" w:cs="Times New Roman"/>
          <w:b/>
          <w:sz w:val="28"/>
          <w:szCs w:val="28"/>
        </w:rPr>
        <w:t>3</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Кластеризация</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образовательных</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и</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профессиональных</w:t>
      </w:r>
      <w:r w:rsidRPr="00396AB9">
        <w:rPr>
          <w:rFonts w:ascii="Times New Roman" w:hAnsi="Times New Roman" w:cs="Times New Roman"/>
          <w:b/>
          <w:sz w:val="28"/>
          <w:szCs w:val="28"/>
        </w:rPr>
        <w:t xml:space="preserve"> </w:t>
      </w:r>
      <w:r w:rsidRPr="00B93F0D">
        <w:rPr>
          <w:rFonts w:ascii="Times New Roman" w:hAnsi="Times New Roman" w:cs="Times New Roman"/>
          <w:b/>
          <w:sz w:val="28"/>
          <w:szCs w:val="28"/>
        </w:rPr>
        <w:t>навыков</w:t>
      </w:r>
      <w:r w:rsidRPr="00396AB9">
        <w:rPr>
          <w:rFonts w:ascii="Times New Roman" w:hAnsi="Times New Roman" w:cs="Times New Roman"/>
          <w:b/>
          <w:sz w:val="28"/>
          <w:szCs w:val="28"/>
        </w:rPr>
        <w:t xml:space="preserve"> </w:t>
      </w:r>
    </w:p>
    <w:p w14:paraId="1853118D" w14:textId="77777777" w:rsidR="009F3390" w:rsidRPr="00324F60" w:rsidRDefault="009F3390" w:rsidP="00FD70EA">
      <w:pPr>
        <w:spacing w:after="0" w:line="240" w:lineRule="auto"/>
        <w:ind w:firstLine="709"/>
        <w:jc w:val="both"/>
        <w:rPr>
          <w:rFonts w:ascii="Times New Roman" w:hAnsi="Times New Roman" w:cs="Times New Roman"/>
          <w:b/>
          <w:sz w:val="16"/>
          <w:szCs w:val="16"/>
        </w:rPr>
      </w:pPr>
    </w:p>
    <w:p w14:paraId="23B0A20F" w14:textId="68C23868" w:rsidR="0010785B" w:rsidRPr="00324F60" w:rsidRDefault="001078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AE6631" w:rsidRPr="00324F60">
        <w:rPr>
          <w:rFonts w:ascii="Times New Roman" w:hAnsi="Times New Roman" w:cs="Times New Roman"/>
          <w:sz w:val="28"/>
          <w:szCs w:val="28"/>
        </w:rPr>
        <w:t>3</w:t>
      </w:r>
      <w:r w:rsidRPr="00324F60">
        <w:rPr>
          <w:rFonts w:ascii="Times New Roman" w:hAnsi="Times New Roman" w:cs="Times New Roman"/>
          <w:sz w:val="28"/>
          <w:szCs w:val="28"/>
        </w:rPr>
        <w:t>.1 Метод</w:t>
      </w:r>
      <w:r w:rsidR="000D02CD" w:rsidRPr="00324F60">
        <w:rPr>
          <w:rFonts w:ascii="Times New Roman" w:hAnsi="Times New Roman" w:cs="Times New Roman"/>
          <w:sz w:val="28"/>
          <w:szCs w:val="28"/>
        </w:rPr>
        <w:t>ы</w:t>
      </w:r>
      <w:r w:rsidRPr="00324F60">
        <w:rPr>
          <w:rFonts w:ascii="Times New Roman" w:hAnsi="Times New Roman" w:cs="Times New Roman"/>
          <w:sz w:val="28"/>
          <w:szCs w:val="28"/>
        </w:rPr>
        <w:t xml:space="preserve"> кластеризации </w:t>
      </w:r>
      <w:r w:rsidRPr="00324F60">
        <w:rPr>
          <w:rFonts w:ascii="Times New Roman" w:hAnsi="Times New Roman" w:cs="Times New Roman"/>
          <w:sz w:val="28"/>
          <w:szCs w:val="28"/>
          <w:lang w:val="en-US"/>
        </w:rPr>
        <w:t>K</w:t>
      </w:r>
      <w:r w:rsidRPr="00324F60">
        <w:rPr>
          <w:rFonts w:ascii="Times New Roman" w:hAnsi="Times New Roman" w:cs="Times New Roman"/>
          <w:sz w:val="28"/>
          <w:szCs w:val="28"/>
        </w:rPr>
        <w:t>-</w:t>
      </w:r>
      <w:r w:rsidRPr="00324F60">
        <w:rPr>
          <w:rFonts w:ascii="Times New Roman" w:hAnsi="Times New Roman" w:cs="Times New Roman"/>
          <w:sz w:val="28"/>
          <w:szCs w:val="28"/>
          <w:lang w:val="en-US"/>
        </w:rPr>
        <w:t>MEANS</w:t>
      </w:r>
      <w:r w:rsidR="000D02CD" w:rsidRPr="00324F60">
        <w:rPr>
          <w:rFonts w:ascii="Times New Roman" w:hAnsi="Times New Roman" w:cs="Times New Roman"/>
          <w:sz w:val="28"/>
          <w:szCs w:val="28"/>
        </w:rPr>
        <w:t xml:space="preserve">, агломеративной, </w:t>
      </w:r>
      <w:r w:rsidRPr="00324F60">
        <w:rPr>
          <w:rFonts w:ascii="Times New Roman" w:hAnsi="Times New Roman" w:cs="Times New Roman"/>
          <w:sz w:val="28"/>
          <w:szCs w:val="28"/>
          <w:lang w:val="en-US"/>
        </w:rPr>
        <w:t>DBSCAN</w:t>
      </w:r>
      <w:r w:rsidR="000D02CD" w:rsidRPr="00324F60">
        <w:rPr>
          <w:rFonts w:ascii="Times New Roman" w:hAnsi="Times New Roman" w:cs="Times New Roman"/>
          <w:sz w:val="28"/>
          <w:szCs w:val="28"/>
        </w:rPr>
        <w:t xml:space="preserve">, </w:t>
      </w:r>
      <w:r w:rsidRPr="00324F60">
        <w:rPr>
          <w:rFonts w:ascii="Times New Roman" w:hAnsi="Times New Roman" w:cs="Times New Roman"/>
          <w:sz w:val="28"/>
          <w:szCs w:val="28"/>
          <w:lang w:val="en-US"/>
        </w:rPr>
        <w:t>HDBSCAN</w:t>
      </w:r>
    </w:p>
    <w:p w14:paraId="26E07CCE" w14:textId="07CE3042" w:rsidR="00254D9C" w:rsidRDefault="005405D0" w:rsidP="00FD70EA">
      <w:pPr>
        <w:spacing w:after="0" w:line="240" w:lineRule="auto"/>
        <w:ind w:firstLine="709"/>
        <w:jc w:val="both"/>
        <w:rPr>
          <w:rFonts w:ascii="Times New Roman" w:hAnsi="Times New Roman" w:cs="Times New Roman"/>
          <w:sz w:val="28"/>
          <w:szCs w:val="28"/>
        </w:rPr>
      </w:pPr>
      <w:r w:rsidRPr="00AF2510">
        <w:rPr>
          <w:rFonts w:ascii="Times New Roman" w:hAnsi="Times New Roman" w:cs="Times New Roman"/>
          <w:sz w:val="28"/>
          <w:szCs w:val="28"/>
        </w:rPr>
        <w:t>В рамках данного исследования рассматривались методы агломеративн</w:t>
      </w:r>
      <w:r w:rsidR="00D7356E">
        <w:rPr>
          <w:rFonts w:ascii="Times New Roman" w:hAnsi="Times New Roman" w:cs="Times New Roman"/>
          <w:sz w:val="28"/>
          <w:szCs w:val="28"/>
        </w:rPr>
        <w:t>ой иерархической кластеризации,</w:t>
      </w:r>
      <w:r w:rsidRPr="00AF2510">
        <w:rPr>
          <w:rFonts w:ascii="Times New Roman" w:hAnsi="Times New Roman" w:cs="Times New Roman"/>
          <w:sz w:val="28"/>
          <w:szCs w:val="28"/>
        </w:rPr>
        <w:t xml:space="preserve"> </w:t>
      </w:r>
      <w:r w:rsidR="00C439DA" w:rsidRPr="00AF2510">
        <w:rPr>
          <w:rFonts w:ascii="Times New Roman" w:hAnsi="Times New Roman" w:cs="Times New Roman"/>
          <w:sz w:val="28"/>
          <w:szCs w:val="28"/>
        </w:rPr>
        <w:t xml:space="preserve">K-MEANS, </w:t>
      </w:r>
      <w:r w:rsidR="00C439DA" w:rsidRPr="00AF2510">
        <w:rPr>
          <w:rFonts w:ascii="Times New Roman" w:hAnsi="Times New Roman" w:cs="Times New Roman"/>
          <w:sz w:val="28"/>
          <w:szCs w:val="28"/>
          <w:lang w:val="en-US"/>
        </w:rPr>
        <w:t>DBSCAN</w:t>
      </w:r>
      <w:r w:rsidR="00C439DA" w:rsidRPr="00AF2510">
        <w:rPr>
          <w:rFonts w:ascii="Times New Roman" w:hAnsi="Times New Roman" w:cs="Times New Roman"/>
          <w:sz w:val="28"/>
          <w:szCs w:val="28"/>
        </w:rPr>
        <w:t xml:space="preserve">, </w:t>
      </w:r>
      <w:r w:rsidR="00C439DA" w:rsidRPr="00AF2510">
        <w:rPr>
          <w:rFonts w:ascii="Times New Roman" w:hAnsi="Times New Roman" w:cs="Times New Roman"/>
          <w:sz w:val="28"/>
          <w:szCs w:val="28"/>
          <w:lang w:val="en-US"/>
        </w:rPr>
        <w:t>HDBSCAN</w:t>
      </w:r>
      <w:r w:rsidR="00C439DA" w:rsidRPr="00AF2510">
        <w:rPr>
          <w:rFonts w:ascii="Times New Roman" w:hAnsi="Times New Roman" w:cs="Times New Roman"/>
          <w:sz w:val="28"/>
          <w:szCs w:val="28"/>
        </w:rPr>
        <w:t>.</w:t>
      </w:r>
    </w:p>
    <w:p w14:paraId="23287AE5" w14:textId="485FEE3F" w:rsidR="008F0575" w:rsidRDefault="00376AB8" w:rsidP="00FD70EA">
      <w:pPr>
        <w:spacing w:after="0" w:line="240" w:lineRule="auto"/>
        <w:ind w:firstLine="709"/>
        <w:jc w:val="both"/>
        <w:rPr>
          <w:rFonts w:ascii="Times New Roman" w:hAnsi="Times New Roman" w:cs="Times New Roman"/>
          <w:sz w:val="28"/>
          <w:szCs w:val="28"/>
        </w:rPr>
      </w:pPr>
      <w:r w:rsidRPr="00376AB8">
        <w:rPr>
          <w:rFonts w:ascii="Times New Roman" w:hAnsi="Times New Roman" w:cs="Times New Roman"/>
          <w:sz w:val="28"/>
          <w:szCs w:val="28"/>
        </w:rPr>
        <w:t>В статье [1</w:t>
      </w:r>
      <w:r w:rsidR="00D42A46" w:rsidRPr="00D42A46">
        <w:rPr>
          <w:rFonts w:ascii="Times New Roman" w:hAnsi="Times New Roman" w:cs="Times New Roman"/>
          <w:sz w:val="28"/>
          <w:szCs w:val="28"/>
        </w:rPr>
        <w:t>05</w:t>
      </w:r>
      <w:r w:rsidRPr="00376AB8">
        <w:rPr>
          <w:rFonts w:ascii="Times New Roman" w:hAnsi="Times New Roman" w:cs="Times New Roman"/>
          <w:sz w:val="28"/>
          <w:szCs w:val="28"/>
        </w:rPr>
        <w:t>] указывается, что иерархическая кластеризация является одним из традиционных методов при обнаружении сообществ в структуре графов.</w:t>
      </w:r>
      <w:r w:rsidR="008141EA" w:rsidRPr="008141EA">
        <w:rPr>
          <w:rFonts w:ascii="Times New Roman" w:hAnsi="Times New Roman" w:cs="Times New Roman"/>
          <w:sz w:val="28"/>
          <w:szCs w:val="28"/>
        </w:rPr>
        <w:t xml:space="preserve"> Этот метод начинается с определения меры сход</w:t>
      </w:r>
      <w:r w:rsidR="00AB3BFC">
        <w:rPr>
          <w:rFonts w:ascii="Times New Roman" w:hAnsi="Times New Roman" w:cs="Times New Roman"/>
          <w:sz w:val="28"/>
          <w:szCs w:val="28"/>
        </w:rPr>
        <w:t>ства между всеми парами вершин.</w:t>
      </w:r>
      <w:r w:rsidR="008141EA" w:rsidRPr="008141EA">
        <w:rPr>
          <w:rFonts w:ascii="Times New Roman" w:hAnsi="Times New Roman" w:cs="Times New Roman"/>
          <w:sz w:val="28"/>
          <w:szCs w:val="28"/>
        </w:rPr>
        <w:t xml:space="preserve"> </w:t>
      </w:r>
      <w:r w:rsidR="00FE2550" w:rsidRPr="00376AB8">
        <w:rPr>
          <w:rFonts w:ascii="Times New Roman" w:hAnsi="Times New Roman" w:cs="Times New Roman"/>
          <w:sz w:val="28"/>
          <w:szCs w:val="28"/>
        </w:rPr>
        <w:t>Иерархическая кластеризация широко используется в различных областях, таких как социальные сети и биология.</w:t>
      </w:r>
      <w:r w:rsidR="00FE2550" w:rsidRPr="00FE2550">
        <w:rPr>
          <w:rFonts w:ascii="Times New Roman" w:hAnsi="Times New Roman" w:cs="Times New Roman"/>
          <w:sz w:val="28"/>
          <w:szCs w:val="28"/>
        </w:rPr>
        <w:t xml:space="preserve"> </w:t>
      </w:r>
      <w:r w:rsidRPr="00376AB8">
        <w:rPr>
          <w:rFonts w:ascii="Times New Roman" w:hAnsi="Times New Roman" w:cs="Times New Roman"/>
          <w:sz w:val="28"/>
          <w:szCs w:val="28"/>
        </w:rPr>
        <w:t>Агломеративная кластеризация, как одна из форм иерархической кластеризации, широко используется в сфере анализа текстовых данных благодаря своей гибкости в выборе метрик сходства и способности выявлять влож</w:t>
      </w:r>
      <w:r w:rsidR="00D42A46">
        <w:rPr>
          <w:rFonts w:ascii="Times New Roman" w:hAnsi="Times New Roman" w:cs="Times New Roman"/>
          <w:sz w:val="28"/>
          <w:szCs w:val="28"/>
        </w:rPr>
        <w:t>енные структуры.</w:t>
      </w:r>
      <w:r w:rsidR="006557B4">
        <w:rPr>
          <w:rFonts w:ascii="Times New Roman" w:hAnsi="Times New Roman" w:cs="Times New Roman"/>
          <w:sz w:val="28"/>
          <w:szCs w:val="28"/>
        </w:rPr>
        <w:t xml:space="preserve"> </w:t>
      </w:r>
      <w:r w:rsidR="006557B4" w:rsidRPr="006557B4">
        <w:rPr>
          <w:rFonts w:ascii="Times New Roman" w:hAnsi="Times New Roman" w:cs="Times New Roman"/>
          <w:sz w:val="28"/>
          <w:szCs w:val="28"/>
        </w:rPr>
        <w:t xml:space="preserve">Она считается методом «снизу-вверх», потому что начинается с того, что каждый объект сначала рассматривается как отдельный кластер, а затем, шаг за шагом, кластеры объединяются до достижения заданного числа кластеров или порога расстояния. </w:t>
      </w:r>
      <w:r w:rsidR="00D42A46">
        <w:rPr>
          <w:rFonts w:ascii="Times New Roman" w:hAnsi="Times New Roman" w:cs="Times New Roman"/>
          <w:sz w:val="28"/>
          <w:szCs w:val="28"/>
        </w:rPr>
        <w:t>Статьи [106</w:t>
      </w:r>
      <w:r w:rsidR="00933EEB">
        <w:rPr>
          <w:rFonts w:ascii="Times New Roman" w:hAnsi="Times New Roman" w:cs="Times New Roman"/>
          <w:sz w:val="28"/>
          <w:szCs w:val="28"/>
        </w:rPr>
        <w:t xml:space="preserve">, </w:t>
      </w:r>
      <w:r w:rsidR="00D42A46">
        <w:rPr>
          <w:rFonts w:ascii="Times New Roman" w:hAnsi="Times New Roman" w:cs="Times New Roman"/>
          <w:sz w:val="28"/>
          <w:szCs w:val="28"/>
        </w:rPr>
        <w:t>107</w:t>
      </w:r>
      <w:r w:rsidRPr="00376AB8">
        <w:rPr>
          <w:rFonts w:ascii="Times New Roman" w:hAnsi="Times New Roman" w:cs="Times New Roman"/>
          <w:sz w:val="28"/>
          <w:szCs w:val="28"/>
        </w:rPr>
        <w:t xml:space="preserve">] представляют собой подробный обзор различных методов агломеративной иерархической кластеризации, таких как одинарная связь, полная связь, средняя связь и метод Уорда. Эти методы используются для группировки объектов на основе их сходства, что применимо к анализу навыков из объявлений о работе. Как </w:t>
      </w:r>
      <w:r w:rsidRPr="00995362">
        <w:rPr>
          <w:rFonts w:ascii="Times New Roman" w:hAnsi="Times New Roman" w:cs="Times New Roman"/>
          <w:sz w:val="28"/>
          <w:szCs w:val="28"/>
        </w:rPr>
        <w:t>отмечает [</w:t>
      </w:r>
      <w:r w:rsidR="00D42A46" w:rsidRPr="00995362">
        <w:rPr>
          <w:rFonts w:ascii="Times New Roman" w:hAnsi="Times New Roman" w:cs="Times New Roman"/>
          <w:sz w:val="28"/>
          <w:szCs w:val="28"/>
        </w:rPr>
        <w:t>107</w:t>
      </w:r>
      <w:r w:rsidRPr="00995362">
        <w:rPr>
          <w:rFonts w:ascii="Times New Roman" w:hAnsi="Times New Roman" w:cs="Times New Roman"/>
          <w:sz w:val="28"/>
          <w:szCs w:val="28"/>
        </w:rPr>
        <w:t xml:space="preserve">], выбор </w:t>
      </w:r>
      <w:r w:rsidRPr="00376AB8">
        <w:rPr>
          <w:rFonts w:ascii="Times New Roman" w:hAnsi="Times New Roman" w:cs="Times New Roman"/>
          <w:sz w:val="28"/>
          <w:szCs w:val="28"/>
        </w:rPr>
        <w:t>метрики и метода связывания оказывает значительное влияние на результаты кластеризации, что требует тщательного подхода к настройке параметров. Это особенно важно для анализа текстовых данных, где выбор подходящей метрики может существенно повлиять на качество кластеров и, следовательно, на анализ нав</w:t>
      </w:r>
      <w:r w:rsidR="00AF6E03">
        <w:rPr>
          <w:rFonts w:ascii="Times New Roman" w:hAnsi="Times New Roman" w:cs="Times New Roman"/>
          <w:sz w:val="28"/>
          <w:szCs w:val="28"/>
        </w:rPr>
        <w:t xml:space="preserve">ыков. Агломеративные алгоритмы </w:t>
      </w:r>
      <w:r w:rsidRPr="00376AB8">
        <w:rPr>
          <w:rFonts w:ascii="Times New Roman" w:hAnsi="Times New Roman" w:cs="Times New Roman"/>
          <w:sz w:val="28"/>
          <w:szCs w:val="28"/>
        </w:rPr>
        <w:t xml:space="preserve">не требуют заранее заданного количества кластеров, что является их преимуществом, </w:t>
      </w:r>
      <w:r w:rsidR="006130FA">
        <w:rPr>
          <w:rFonts w:ascii="Times New Roman" w:hAnsi="Times New Roman" w:cs="Times New Roman"/>
          <w:sz w:val="28"/>
          <w:szCs w:val="28"/>
          <w:lang w:val="kk-KZ"/>
        </w:rPr>
        <w:t>а</w:t>
      </w:r>
      <w:r w:rsidRPr="00376AB8">
        <w:rPr>
          <w:rFonts w:ascii="Times New Roman" w:hAnsi="Times New Roman" w:cs="Times New Roman"/>
          <w:sz w:val="28"/>
          <w:szCs w:val="28"/>
        </w:rPr>
        <w:t xml:space="preserve"> недостатком является плохая масштабируемость.</w:t>
      </w:r>
      <w:r w:rsidR="008932C3" w:rsidRPr="008932C3">
        <w:rPr>
          <w:rFonts w:ascii="Times New Roman" w:hAnsi="Times New Roman" w:cs="Times New Roman"/>
          <w:sz w:val="28"/>
          <w:szCs w:val="28"/>
        </w:rPr>
        <w:t xml:space="preserve"> </w:t>
      </w:r>
      <w:r w:rsidR="006557B4">
        <w:rPr>
          <w:rFonts w:ascii="Times New Roman" w:hAnsi="Times New Roman" w:cs="Times New Roman"/>
          <w:sz w:val="28"/>
          <w:szCs w:val="28"/>
        </w:rPr>
        <w:t xml:space="preserve"> </w:t>
      </w:r>
    </w:p>
    <w:p w14:paraId="5AFF63B6" w14:textId="7D6B1AD1" w:rsidR="003C1ABC" w:rsidRDefault="00524E32" w:rsidP="00FD70EA">
      <w:pPr>
        <w:spacing w:after="0" w:line="240" w:lineRule="auto"/>
        <w:ind w:firstLine="709"/>
        <w:jc w:val="both"/>
        <w:rPr>
          <w:rFonts w:ascii="Times New Roman" w:hAnsi="Times New Roman" w:cs="Times New Roman"/>
          <w:sz w:val="28"/>
          <w:szCs w:val="28"/>
        </w:rPr>
      </w:pPr>
      <w:r w:rsidRPr="00524E32">
        <w:rPr>
          <w:rFonts w:ascii="Times New Roman" w:hAnsi="Times New Roman" w:cs="Times New Roman"/>
          <w:sz w:val="28"/>
          <w:szCs w:val="28"/>
        </w:rPr>
        <w:t xml:space="preserve">K-Means – </w:t>
      </w:r>
      <w:r>
        <w:rPr>
          <w:rFonts w:ascii="Times New Roman" w:hAnsi="Times New Roman" w:cs="Times New Roman"/>
          <w:sz w:val="28"/>
          <w:szCs w:val="28"/>
        </w:rPr>
        <w:t>это</w:t>
      </w:r>
      <w:r w:rsidRPr="00524E32">
        <w:rPr>
          <w:rFonts w:ascii="Times New Roman" w:hAnsi="Times New Roman" w:cs="Times New Roman"/>
          <w:sz w:val="28"/>
          <w:szCs w:val="28"/>
        </w:rPr>
        <w:t xml:space="preserve"> алгоритм, вы</w:t>
      </w:r>
      <w:r>
        <w:rPr>
          <w:rFonts w:ascii="Times New Roman" w:hAnsi="Times New Roman" w:cs="Times New Roman"/>
          <w:sz w:val="28"/>
          <w:szCs w:val="28"/>
        </w:rPr>
        <w:t xml:space="preserve">полняющий разделение данных на </w:t>
      </w:r>
      <w:r w:rsidRPr="00524E32">
        <w:rPr>
          <w:rFonts w:ascii="Cambria Math" w:hAnsi="Cambria Math" w:cs="Cambria Math"/>
          <w:sz w:val="28"/>
          <w:szCs w:val="28"/>
        </w:rPr>
        <w:t>𝑘</w:t>
      </w:r>
      <w:r>
        <w:rPr>
          <w:rFonts w:ascii="Times New Roman" w:hAnsi="Times New Roman" w:cs="Times New Roman"/>
          <w:sz w:val="28"/>
          <w:szCs w:val="28"/>
        </w:rPr>
        <w:t xml:space="preserve"> </w:t>
      </w:r>
      <w:r w:rsidRPr="00524E32">
        <w:rPr>
          <w:rFonts w:ascii="Times New Roman" w:hAnsi="Times New Roman" w:cs="Times New Roman"/>
          <w:sz w:val="28"/>
          <w:szCs w:val="28"/>
        </w:rPr>
        <w:t xml:space="preserve">кластеров путём минимизации внутрикластерной суммы квадратов расстояний до центроидов. </w:t>
      </w:r>
      <w:r w:rsidR="00CF0C3B" w:rsidRPr="00524E32">
        <w:rPr>
          <w:rFonts w:ascii="Times New Roman" w:hAnsi="Times New Roman" w:cs="Times New Roman"/>
          <w:sz w:val="28"/>
          <w:szCs w:val="28"/>
        </w:rPr>
        <w:t>На практике K-Means является базовым методом сравнения для большинства задач кластеризации.</w:t>
      </w:r>
      <w:r w:rsidR="00CF0C3B" w:rsidRPr="00CF0C3B">
        <w:rPr>
          <w:rFonts w:ascii="Times New Roman" w:hAnsi="Times New Roman" w:cs="Times New Roman"/>
          <w:sz w:val="28"/>
          <w:szCs w:val="28"/>
        </w:rPr>
        <w:t xml:space="preserve"> </w:t>
      </w:r>
      <w:r w:rsidR="000F086B">
        <w:rPr>
          <w:rFonts w:ascii="Times New Roman" w:hAnsi="Times New Roman" w:cs="Times New Roman"/>
          <w:sz w:val="28"/>
          <w:szCs w:val="28"/>
        </w:rPr>
        <w:t>Этот алгоритм</w:t>
      </w:r>
      <w:r w:rsidRPr="00524E32">
        <w:rPr>
          <w:rFonts w:ascii="Times New Roman" w:hAnsi="Times New Roman" w:cs="Times New Roman"/>
          <w:sz w:val="28"/>
          <w:szCs w:val="28"/>
        </w:rPr>
        <w:t xml:space="preserve"> хорошо масштабируется на большие наборы данных, но требует заранее заданного количества класт</w:t>
      </w:r>
      <w:r w:rsidR="00220941">
        <w:rPr>
          <w:rFonts w:ascii="Times New Roman" w:hAnsi="Times New Roman" w:cs="Times New Roman"/>
          <w:sz w:val="28"/>
          <w:szCs w:val="28"/>
        </w:rPr>
        <w:t xml:space="preserve">еров и чувствителен к выбросам </w:t>
      </w:r>
      <w:r w:rsidRPr="00524E32">
        <w:rPr>
          <w:rFonts w:ascii="Times New Roman" w:hAnsi="Times New Roman" w:cs="Times New Roman"/>
          <w:sz w:val="28"/>
          <w:szCs w:val="28"/>
        </w:rPr>
        <w:t>в высокор</w:t>
      </w:r>
      <w:r w:rsidR="00B46522">
        <w:rPr>
          <w:rFonts w:ascii="Times New Roman" w:hAnsi="Times New Roman" w:cs="Times New Roman"/>
          <w:sz w:val="28"/>
          <w:szCs w:val="28"/>
        </w:rPr>
        <w:t xml:space="preserve">азмерном пространстве </w:t>
      </w:r>
      <w:r w:rsidR="00EB0CE8" w:rsidRPr="00F91A16">
        <w:rPr>
          <w:rFonts w:ascii="Times New Roman" w:hAnsi="Times New Roman" w:cs="Times New Roman"/>
          <w:sz w:val="28"/>
          <w:szCs w:val="28"/>
        </w:rPr>
        <w:t>[108]</w:t>
      </w:r>
      <w:r w:rsidR="00933EEB">
        <w:rPr>
          <w:rFonts w:ascii="Times New Roman" w:hAnsi="Times New Roman" w:cs="Times New Roman"/>
          <w:sz w:val="28"/>
          <w:szCs w:val="28"/>
        </w:rPr>
        <w:t>.</w:t>
      </w:r>
    </w:p>
    <w:p w14:paraId="4D051008" w14:textId="62C1D6AC" w:rsidR="002F2403" w:rsidRPr="00995362" w:rsidRDefault="002F2403" w:rsidP="00FD70EA">
      <w:pPr>
        <w:spacing w:after="0" w:line="240" w:lineRule="auto"/>
        <w:ind w:firstLine="709"/>
        <w:jc w:val="both"/>
        <w:rPr>
          <w:rFonts w:ascii="Times New Roman" w:hAnsi="Times New Roman" w:cs="Times New Roman"/>
          <w:sz w:val="28"/>
          <w:szCs w:val="28"/>
        </w:rPr>
      </w:pPr>
      <w:r w:rsidRPr="002F2403">
        <w:rPr>
          <w:rFonts w:ascii="Times New Roman" w:hAnsi="Times New Roman" w:cs="Times New Roman"/>
          <w:sz w:val="28"/>
          <w:szCs w:val="28"/>
        </w:rPr>
        <w:t>DBSCAN формирует кластеры на основе плотности точек, автоматически исключая шум и выявляя кластеры произвольно</w:t>
      </w:r>
      <w:r>
        <w:rPr>
          <w:rFonts w:ascii="Times New Roman" w:hAnsi="Times New Roman" w:cs="Times New Roman"/>
          <w:sz w:val="28"/>
          <w:szCs w:val="28"/>
        </w:rPr>
        <w:t xml:space="preserve">й формы. Он не требует задания </w:t>
      </w:r>
      <w:r w:rsidRPr="00995362">
        <w:rPr>
          <w:rFonts w:ascii="Cambria Math" w:hAnsi="Cambria Math" w:cs="Cambria Math"/>
          <w:sz w:val="28"/>
          <w:szCs w:val="28"/>
        </w:rPr>
        <w:t>𝑘</w:t>
      </w:r>
      <w:r w:rsidRPr="00995362">
        <w:rPr>
          <w:rFonts w:ascii="Times New Roman" w:hAnsi="Times New Roman" w:cs="Times New Roman"/>
          <w:sz w:val="28"/>
          <w:szCs w:val="28"/>
        </w:rPr>
        <w:t>, но чувствителен к выбору параметра радиуса окрестности и</w:t>
      </w:r>
      <w:r w:rsidR="007978BA" w:rsidRPr="00995362">
        <w:rPr>
          <w:rFonts w:ascii="Times New Roman" w:hAnsi="Times New Roman" w:cs="Times New Roman"/>
          <w:sz w:val="28"/>
          <w:szCs w:val="28"/>
        </w:rPr>
        <w:t xml:space="preserve"> порога плотности</w:t>
      </w:r>
      <w:r w:rsidR="00BE444E" w:rsidRPr="00995362">
        <w:rPr>
          <w:rFonts w:ascii="Times New Roman" w:hAnsi="Times New Roman" w:cs="Times New Roman"/>
          <w:sz w:val="28"/>
          <w:szCs w:val="28"/>
        </w:rPr>
        <w:t xml:space="preserve"> [108</w:t>
      </w:r>
      <w:r w:rsidR="00995362">
        <w:rPr>
          <w:rFonts w:ascii="Times New Roman" w:hAnsi="Times New Roman" w:cs="Times New Roman"/>
          <w:sz w:val="28"/>
          <w:szCs w:val="28"/>
        </w:rPr>
        <w:t>, р. 100161</w:t>
      </w:r>
      <w:r w:rsidR="00BE444E" w:rsidRPr="00995362">
        <w:rPr>
          <w:rFonts w:ascii="Times New Roman" w:hAnsi="Times New Roman" w:cs="Times New Roman"/>
          <w:sz w:val="28"/>
          <w:szCs w:val="28"/>
        </w:rPr>
        <w:t>]</w:t>
      </w:r>
    </w:p>
    <w:p w14:paraId="64D56C2B" w14:textId="3C197152" w:rsidR="00865D83" w:rsidRPr="007E08B1" w:rsidRDefault="00EB1E1A"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HDBSCAN является</w:t>
      </w:r>
      <w:r w:rsidRPr="00EB1E1A">
        <w:rPr>
          <w:rFonts w:ascii="Times New Roman" w:hAnsi="Times New Roman" w:cs="Times New Roman"/>
          <w:sz w:val="28"/>
          <w:szCs w:val="28"/>
        </w:rPr>
        <w:t xml:space="preserve"> усовершенствованн</w:t>
      </w:r>
      <w:r>
        <w:rPr>
          <w:rFonts w:ascii="Times New Roman" w:hAnsi="Times New Roman" w:cs="Times New Roman"/>
          <w:sz w:val="28"/>
          <w:szCs w:val="28"/>
          <w:lang w:val="kk-KZ"/>
        </w:rPr>
        <w:t>ой</w:t>
      </w:r>
      <w:r w:rsidRPr="00EB1E1A">
        <w:rPr>
          <w:rFonts w:ascii="Times New Roman" w:hAnsi="Times New Roman" w:cs="Times New Roman"/>
          <w:sz w:val="28"/>
          <w:szCs w:val="28"/>
        </w:rPr>
        <w:t xml:space="preserve"> верси</w:t>
      </w:r>
      <w:r>
        <w:rPr>
          <w:rFonts w:ascii="Times New Roman" w:hAnsi="Times New Roman" w:cs="Times New Roman"/>
          <w:sz w:val="28"/>
          <w:szCs w:val="28"/>
          <w:lang w:val="kk-KZ"/>
        </w:rPr>
        <w:t>ей</w:t>
      </w:r>
      <w:r w:rsidRPr="00EB1E1A">
        <w:rPr>
          <w:rFonts w:ascii="Times New Roman" w:hAnsi="Times New Roman" w:cs="Times New Roman"/>
          <w:sz w:val="28"/>
          <w:szCs w:val="28"/>
        </w:rPr>
        <w:t xml:space="preserve"> DBSCAN, которая строит иерархию плотностных кластеров и автоматически выбирает наиболее устойчивые структуры. </w:t>
      </w:r>
      <w:r w:rsidR="00D0782F">
        <w:rPr>
          <w:rFonts w:ascii="Times New Roman" w:hAnsi="Times New Roman" w:cs="Times New Roman"/>
          <w:sz w:val="28"/>
          <w:szCs w:val="28"/>
        </w:rPr>
        <w:t xml:space="preserve">HDBSCAN </w:t>
      </w:r>
      <w:r w:rsidRPr="00EB1E1A">
        <w:rPr>
          <w:rFonts w:ascii="Times New Roman" w:hAnsi="Times New Roman" w:cs="Times New Roman"/>
          <w:sz w:val="28"/>
          <w:szCs w:val="28"/>
        </w:rPr>
        <w:t>эффективен при неоднородной плотности данных, поскольку не требует фиксированного радиуса окрестности и более устойчив к шуму, чем классический DBSCAN</w:t>
      </w:r>
      <w:r w:rsidR="00D0782F">
        <w:rPr>
          <w:rFonts w:ascii="Times New Roman" w:hAnsi="Times New Roman" w:cs="Times New Roman"/>
          <w:sz w:val="28"/>
          <w:szCs w:val="28"/>
          <w:lang w:val="kk-KZ"/>
        </w:rPr>
        <w:t xml:space="preserve"> </w:t>
      </w:r>
      <w:r w:rsidR="00D36F84" w:rsidRPr="007E08B1">
        <w:rPr>
          <w:rFonts w:ascii="Times New Roman" w:hAnsi="Times New Roman" w:cs="Times New Roman"/>
          <w:sz w:val="28"/>
          <w:szCs w:val="28"/>
        </w:rPr>
        <w:t>[109]</w:t>
      </w:r>
      <w:r w:rsidR="00933EEB">
        <w:rPr>
          <w:rFonts w:ascii="Times New Roman" w:hAnsi="Times New Roman" w:cs="Times New Roman"/>
          <w:sz w:val="28"/>
          <w:szCs w:val="28"/>
        </w:rPr>
        <w:t>.</w:t>
      </w:r>
    </w:p>
    <w:p w14:paraId="29F863C0" w14:textId="77777777" w:rsidR="00254D9C" w:rsidRDefault="00254D9C" w:rsidP="00FD70EA">
      <w:pPr>
        <w:spacing w:after="0" w:line="240" w:lineRule="auto"/>
        <w:ind w:firstLine="709"/>
        <w:jc w:val="both"/>
        <w:rPr>
          <w:rFonts w:ascii="Times New Roman" w:hAnsi="Times New Roman" w:cs="Times New Roman"/>
          <w:b/>
          <w:sz w:val="28"/>
          <w:szCs w:val="28"/>
        </w:rPr>
      </w:pPr>
    </w:p>
    <w:p w14:paraId="4A45D0AC" w14:textId="139C5DB9" w:rsidR="0010785B" w:rsidRPr="00324F60" w:rsidRDefault="001078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AE6631" w:rsidRPr="00324F60">
        <w:rPr>
          <w:rFonts w:ascii="Times New Roman" w:hAnsi="Times New Roman" w:cs="Times New Roman"/>
          <w:sz w:val="28"/>
          <w:szCs w:val="28"/>
        </w:rPr>
        <w:t>3</w:t>
      </w:r>
      <w:r w:rsidRPr="00324F60">
        <w:rPr>
          <w:rFonts w:ascii="Times New Roman" w:hAnsi="Times New Roman" w:cs="Times New Roman"/>
          <w:sz w:val="28"/>
          <w:szCs w:val="28"/>
        </w:rPr>
        <w:t>.</w:t>
      </w:r>
      <w:r w:rsidR="000B6029" w:rsidRPr="00324F60">
        <w:rPr>
          <w:rFonts w:ascii="Times New Roman" w:hAnsi="Times New Roman" w:cs="Times New Roman"/>
          <w:sz w:val="28"/>
          <w:szCs w:val="28"/>
        </w:rPr>
        <w:t>2</w:t>
      </w:r>
      <w:r w:rsidRPr="00324F60">
        <w:rPr>
          <w:rFonts w:ascii="Times New Roman" w:hAnsi="Times New Roman" w:cs="Times New Roman"/>
          <w:sz w:val="28"/>
          <w:szCs w:val="28"/>
        </w:rPr>
        <w:t xml:space="preserve"> Оценка качества кластеризации</w:t>
      </w:r>
    </w:p>
    <w:p w14:paraId="444800F9" w14:textId="2D9A2834" w:rsidR="0037120A" w:rsidRPr="0037120A" w:rsidRDefault="0037120A" w:rsidP="00FD70EA">
      <w:pPr>
        <w:spacing w:after="0" w:line="240" w:lineRule="auto"/>
        <w:ind w:firstLine="709"/>
        <w:jc w:val="both"/>
        <w:rPr>
          <w:rFonts w:ascii="Times New Roman" w:hAnsi="Times New Roman" w:cs="Times New Roman"/>
          <w:sz w:val="28"/>
          <w:szCs w:val="28"/>
        </w:rPr>
      </w:pPr>
      <w:r w:rsidRPr="0037120A">
        <w:rPr>
          <w:rFonts w:ascii="Times New Roman" w:hAnsi="Times New Roman" w:cs="Times New Roman"/>
          <w:sz w:val="28"/>
          <w:szCs w:val="28"/>
        </w:rPr>
        <w:t>Если основные истинные метки кластеризации неизвестны, оценку кластеризации необходимо выполнять с использованием самой модели. Коэффициент силуэта является примером такой оценки, где более высокий балл коэффициента силуэта относится к модели с более четко определенными кластерами. Коэффициент силуэта – это метрика, которая измеряет, насколько хорошо каждая точка данных вписывается в назначенный ей кластер. Он объединяет информацию как о связности (насколько близко точка данных a находится к другим точкам в своем собственном кластере), так и о разделении (насколько далеко точка данных b находится от точек в других кластерах) точ</w:t>
      </w:r>
      <w:r w:rsidR="009B513B">
        <w:rPr>
          <w:rFonts w:ascii="Times New Roman" w:hAnsi="Times New Roman" w:cs="Times New Roman"/>
          <w:sz w:val="28"/>
          <w:szCs w:val="28"/>
        </w:rPr>
        <w:t>ек</w:t>
      </w:r>
      <w:r w:rsidRPr="0037120A">
        <w:rPr>
          <w:rFonts w:ascii="Times New Roman" w:hAnsi="Times New Roman" w:cs="Times New Roman"/>
          <w:sz w:val="28"/>
          <w:szCs w:val="28"/>
        </w:rPr>
        <w:t xml:space="preserve"> данных [</w:t>
      </w:r>
      <w:r w:rsidR="00473B7D" w:rsidRPr="009B513B">
        <w:rPr>
          <w:rFonts w:ascii="Times New Roman" w:hAnsi="Times New Roman" w:cs="Times New Roman"/>
          <w:sz w:val="28"/>
          <w:szCs w:val="28"/>
        </w:rPr>
        <w:t>110</w:t>
      </w:r>
      <w:r w:rsidRPr="0037120A">
        <w:rPr>
          <w:rFonts w:ascii="Times New Roman" w:hAnsi="Times New Roman" w:cs="Times New Roman"/>
          <w:sz w:val="28"/>
          <w:szCs w:val="28"/>
        </w:rPr>
        <w:t>]</w:t>
      </w:r>
      <w:r w:rsidR="00933EEB">
        <w:rPr>
          <w:rFonts w:ascii="Times New Roman" w:hAnsi="Times New Roman" w:cs="Times New Roman"/>
          <w:sz w:val="28"/>
          <w:szCs w:val="28"/>
        </w:rPr>
        <w:t>.</w:t>
      </w:r>
    </w:p>
    <w:p w14:paraId="7952380B" w14:textId="4E4FE608" w:rsidR="00F1235C" w:rsidRDefault="0037120A" w:rsidP="00FD70EA">
      <w:pPr>
        <w:spacing w:after="0" w:line="240" w:lineRule="auto"/>
        <w:ind w:firstLine="709"/>
        <w:jc w:val="both"/>
        <w:rPr>
          <w:rFonts w:ascii="Times New Roman" w:hAnsi="Times New Roman" w:cs="Times New Roman"/>
          <w:sz w:val="28"/>
          <w:szCs w:val="28"/>
        </w:rPr>
      </w:pPr>
      <w:r w:rsidRPr="0037120A">
        <w:rPr>
          <w:rFonts w:ascii="Times New Roman" w:hAnsi="Times New Roman" w:cs="Times New Roman"/>
          <w:sz w:val="28"/>
          <w:szCs w:val="28"/>
        </w:rPr>
        <w:t>Коэффициент силуэта для одного образца тогда определяется как</w:t>
      </w:r>
      <w:r w:rsidR="00F1235C" w:rsidRPr="00F1235C">
        <w:rPr>
          <w:rFonts w:ascii="Times New Roman" w:hAnsi="Times New Roman" w:cs="Times New Roman"/>
          <w:sz w:val="28"/>
          <w:szCs w:val="28"/>
        </w:rPr>
        <w:t xml:space="preserve"> (2.15)</w:t>
      </w:r>
      <w:r w:rsidRPr="0037120A">
        <w:rPr>
          <w:rFonts w:ascii="Times New Roman" w:hAnsi="Times New Roman" w:cs="Times New Roman"/>
          <w:sz w:val="28"/>
          <w:szCs w:val="28"/>
        </w:rPr>
        <w:t xml:space="preserve">: </w:t>
      </w:r>
    </w:p>
    <w:p w14:paraId="5F1FC24E" w14:textId="77777777" w:rsidR="00F1235C" w:rsidRDefault="00F1235C" w:rsidP="00FD70EA">
      <w:pPr>
        <w:spacing w:after="0" w:line="240" w:lineRule="auto"/>
        <w:ind w:firstLine="709"/>
        <w:jc w:val="both"/>
        <w:rPr>
          <w:rFonts w:ascii="Times New Roman" w:hAnsi="Times New Roman" w:cs="Times New Roman"/>
          <w:sz w:val="28"/>
          <w:szCs w:val="28"/>
        </w:rPr>
      </w:pPr>
    </w:p>
    <w:p w14:paraId="316EA9C0" w14:textId="10A547D8" w:rsidR="00F1235C" w:rsidRPr="00F1235C" w:rsidRDefault="00F1235C" w:rsidP="00FD70EA">
      <w:pPr>
        <w:spacing w:after="0" w:line="240" w:lineRule="auto"/>
        <w:ind w:firstLine="709"/>
        <w:jc w:val="right"/>
        <w:rPr>
          <w:rFonts w:ascii="Times New Roman" w:hAnsi="Times New Roman" w:cs="Times New Roman"/>
          <w:sz w:val="28"/>
          <w:szCs w:val="28"/>
        </w:rPr>
      </w:pPr>
      <m:oMath>
        <m:r>
          <w:rPr>
            <w:rFonts w:ascii="Cambria Math" w:hAnsi="Cambria Math" w:cs="Times New Roman"/>
            <w:sz w:val="28"/>
            <w:szCs w:val="28"/>
          </w:rPr>
          <m:t>s=</m:t>
        </m:r>
        <m:f>
          <m:fPr>
            <m:ctrlPr>
              <w:rPr>
                <w:rFonts w:ascii="Cambria Math" w:hAnsi="Cambria Math" w:cs="Times New Roman"/>
                <w:i/>
                <w:sz w:val="28"/>
                <w:szCs w:val="28"/>
              </w:rPr>
            </m:ctrlPr>
          </m:fPr>
          <m:num>
            <m:r>
              <w:rPr>
                <w:rFonts w:ascii="Cambria Math" w:hAnsi="Cambria Math" w:cs="Times New Roman"/>
                <w:sz w:val="28"/>
                <w:szCs w:val="28"/>
              </w:rPr>
              <m:t>(b-a)</m:t>
            </m:r>
          </m:num>
          <m:den>
            <m:r>
              <m:rPr>
                <m:sty m:val="p"/>
              </m:rPr>
              <w:rPr>
                <w:rFonts w:ascii="Cambria Math" w:hAnsi="Cambria Math" w:cs="Times New Roman"/>
                <w:sz w:val="28"/>
                <w:szCs w:val="28"/>
              </w:rPr>
              <m:t>max⁡</m:t>
            </m:r>
            <m:r>
              <w:rPr>
                <w:rFonts w:ascii="Cambria Math" w:hAnsi="Cambria Math" w:cs="Times New Roman"/>
                <w:sz w:val="28"/>
                <w:szCs w:val="28"/>
              </w:rPr>
              <m:t>(a,b)</m:t>
            </m:r>
          </m:den>
        </m:f>
      </m:oMath>
      <w:r w:rsidRPr="00F1235C">
        <w:rPr>
          <w:rFonts w:ascii="Times New Roman" w:eastAsiaTheme="minorEastAsia" w:hAnsi="Times New Roman" w:cs="Times New Roman"/>
          <w:sz w:val="28"/>
          <w:szCs w:val="28"/>
        </w:rPr>
        <w:t xml:space="preserve">, </w:t>
      </w:r>
      <w:r w:rsidR="0022079D">
        <w:rPr>
          <w:rFonts w:ascii="Times New Roman" w:eastAsiaTheme="minorEastAsia" w:hAnsi="Times New Roman" w:cs="Times New Roman"/>
          <w:sz w:val="28"/>
          <w:szCs w:val="28"/>
        </w:rPr>
        <w:tab/>
      </w:r>
      <w:r w:rsidR="0022079D">
        <w:rPr>
          <w:rFonts w:ascii="Times New Roman" w:eastAsiaTheme="minorEastAsia" w:hAnsi="Times New Roman" w:cs="Times New Roman"/>
          <w:sz w:val="28"/>
          <w:szCs w:val="28"/>
        </w:rPr>
        <w:tab/>
      </w:r>
      <w:r w:rsidR="0022079D">
        <w:rPr>
          <w:rFonts w:ascii="Times New Roman" w:eastAsiaTheme="minorEastAsia" w:hAnsi="Times New Roman" w:cs="Times New Roman"/>
          <w:sz w:val="28"/>
          <w:szCs w:val="28"/>
        </w:rPr>
        <w:tab/>
      </w:r>
      <w:r w:rsidR="0022079D">
        <w:rPr>
          <w:rFonts w:ascii="Times New Roman" w:eastAsiaTheme="minorEastAsia" w:hAnsi="Times New Roman" w:cs="Times New Roman"/>
          <w:sz w:val="28"/>
          <w:szCs w:val="28"/>
        </w:rPr>
        <w:tab/>
      </w:r>
      <w:r w:rsidR="0022079D">
        <w:rPr>
          <w:rFonts w:ascii="Times New Roman" w:eastAsiaTheme="minorEastAsia" w:hAnsi="Times New Roman" w:cs="Times New Roman"/>
          <w:sz w:val="28"/>
          <w:szCs w:val="28"/>
        </w:rPr>
        <w:tab/>
      </w:r>
      <w:r w:rsidRPr="00F1235C">
        <w:rPr>
          <w:rFonts w:ascii="Times New Roman" w:eastAsiaTheme="minorEastAsia" w:hAnsi="Times New Roman" w:cs="Times New Roman"/>
          <w:sz w:val="28"/>
          <w:szCs w:val="28"/>
        </w:rPr>
        <w:t>(2.15)</w:t>
      </w:r>
    </w:p>
    <w:p w14:paraId="7D84AF27" w14:textId="77777777" w:rsidR="00F1235C" w:rsidRDefault="00F1235C" w:rsidP="00FD70EA">
      <w:pPr>
        <w:spacing w:after="0" w:line="240" w:lineRule="auto"/>
        <w:jc w:val="both"/>
        <w:rPr>
          <w:rFonts w:ascii="Times New Roman" w:hAnsi="Times New Roman" w:cs="Times New Roman"/>
          <w:sz w:val="28"/>
          <w:szCs w:val="28"/>
        </w:rPr>
      </w:pPr>
    </w:p>
    <w:p w14:paraId="04A63BA8" w14:textId="3AAF98C6" w:rsidR="0037120A" w:rsidRPr="0037120A" w:rsidRDefault="0037120A" w:rsidP="00FD70EA">
      <w:pPr>
        <w:spacing w:after="0" w:line="240" w:lineRule="auto"/>
        <w:jc w:val="both"/>
        <w:rPr>
          <w:rFonts w:ascii="Times New Roman" w:hAnsi="Times New Roman" w:cs="Times New Roman"/>
          <w:sz w:val="28"/>
          <w:szCs w:val="28"/>
        </w:rPr>
      </w:pPr>
      <w:r w:rsidRPr="0037120A">
        <w:rPr>
          <w:rFonts w:ascii="Times New Roman" w:hAnsi="Times New Roman" w:cs="Times New Roman"/>
          <w:sz w:val="28"/>
          <w:szCs w:val="28"/>
        </w:rPr>
        <w:t xml:space="preserve">где </w:t>
      </w:r>
      <w:r w:rsidRPr="0037120A">
        <w:rPr>
          <w:rFonts w:ascii="Cambria Math" w:hAnsi="Cambria Math" w:cs="Cambria Math"/>
          <w:sz w:val="28"/>
          <w:szCs w:val="28"/>
        </w:rPr>
        <w:t>𝑚𝑎𝑥</w:t>
      </w:r>
      <w:r w:rsidRPr="0037120A">
        <w:rPr>
          <w:rFonts w:ascii="Times New Roman" w:hAnsi="Times New Roman" w:cs="Times New Roman"/>
          <w:sz w:val="28"/>
          <w:szCs w:val="28"/>
        </w:rPr>
        <w:t>(</w:t>
      </w:r>
      <w:r w:rsidRPr="0037120A">
        <w:rPr>
          <w:rFonts w:ascii="Cambria Math" w:hAnsi="Cambria Math" w:cs="Cambria Math"/>
          <w:sz w:val="28"/>
          <w:szCs w:val="28"/>
        </w:rPr>
        <w:t>𝑎</w:t>
      </w:r>
      <w:r w:rsidRPr="0037120A">
        <w:rPr>
          <w:rFonts w:ascii="Times New Roman" w:hAnsi="Times New Roman" w:cs="Times New Roman"/>
          <w:sz w:val="28"/>
          <w:szCs w:val="28"/>
        </w:rPr>
        <w:t xml:space="preserve">, </w:t>
      </w:r>
      <w:r w:rsidRPr="0037120A">
        <w:rPr>
          <w:rFonts w:ascii="Cambria Math" w:hAnsi="Cambria Math" w:cs="Cambria Math"/>
          <w:sz w:val="28"/>
          <w:szCs w:val="28"/>
        </w:rPr>
        <w:t>𝑏</w:t>
      </w:r>
      <w:r w:rsidRPr="0037120A">
        <w:rPr>
          <w:rFonts w:ascii="Times New Roman" w:hAnsi="Times New Roman" w:cs="Times New Roman"/>
          <w:sz w:val="28"/>
          <w:szCs w:val="28"/>
        </w:rPr>
        <w:t xml:space="preserve">) означает максимальное значение из двух чисел </w:t>
      </w:r>
      <w:r w:rsidRPr="0037120A">
        <w:rPr>
          <w:rFonts w:ascii="Cambria Math" w:hAnsi="Cambria Math" w:cs="Cambria Math"/>
          <w:sz w:val="28"/>
          <w:szCs w:val="28"/>
        </w:rPr>
        <w:t>𝑎</w:t>
      </w:r>
      <w:r w:rsidRPr="0037120A">
        <w:rPr>
          <w:rFonts w:ascii="Times New Roman" w:hAnsi="Times New Roman" w:cs="Times New Roman"/>
          <w:sz w:val="28"/>
          <w:szCs w:val="28"/>
        </w:rPr>
        <w:t xml:space="preserve"> и </w:t>
      </w:r>
      <w:r w:rsidRPr="0037120A">
        <w:rPr>
          <w:rFonts w:ascii="Cambria Math" w:hAnsi="Cambria Math" w:cs="Cambria Math"/>
          <w:sz w:val="28"/>
          <w:szCs w:val="28"/>
        </w:rPr>
        <w:t>𝑏</w:t>
      </w:r>
      <w:r w:rsidRPr="0037120A">
        <w:rPr>
          <w:rFonts w:ascii="Times New Roman" w:hAnsi="Times New Roman" w:cs="Times New Roman"/>
          <w:sz w:val="28"/>
          <w:szCs w:val="28"/>
        </w:rPr>
        <w:t>. Коэффициент силуэта измеряется как среднее значение индивидуальных оценок силуэта для каждого образца в наборе данных, часто используемом для оценки результатов кластерного анализа. Этот коэффициент может варьироваться от -1, что указывает на неудачную кластеризацию, до +1, что свидетельствует о наличии плотных и четко разделенных кластеров, в то время как значения около нуля могут указывать на перекрывающиеся кластеры. Основным преимуществом использования коэффициента силуэта является его способность выявлять качественные кластеры, соответствующие общепринятой концепции кластеризации. Недостатком является тенденция к получению более высоких значений для выпуклых кластеров, чем для других концепций кластеров, таких как кластеры на основе плотности, например</w:t>
      </w:r>
      <w:r w:rsidR="00DD2A55">
        <w:rPr>
          <w:rFonts w:ascii="Times New Roman" w:hAnsi="Times New Roman" w:cs="Times New Roman"/>
          <w:sz w:val="28"/>
          <w:szCs w:val="28"/>
        </w:rPr>
        <w:t>,</w:t>
      </w:r>
      <w:r w:rsidRPr="0037120A">
        <w:rPr>
          <w:rFonts w:ascii="Times New Roman" w:hAnsi="Times New Roman" w:cs="Times New Roman"/>
          <w:sz w:val="28"/>
          <w:szCs w:val="28"/>
        </w:rPr>
        <w:t xml:space="preserve"> DBSCAN. Коэффициент силуэта обеспечивает количественную меру для оценки качества результатов кластеризации.</w:t>
      </w:r>
    </w:p>
    <w:p w14:paraId="33008197" w14:textId="04C2E46B" w:rsidR="00254D9C" w:rsidRPr="00E749B2" w:rsidRDefault="00E749B2" w:rsidP="00FD70EA">
      <w:pPr>
        <w:spacing w:after="0" w:line="240" w:lineRule="auto"/>
        <w:ind w:firstLine="709"/>
        <w:jc w:val="both"/>
        <w:rPr>
          <w:rFonts w:ascii="Times New Roman" w:hAnsi="Times New Roman" w:cs="Times New Roman"/>
          <w:sz w:val="28"/>
          <w:szCs w:val="28"/>
        </w:rPr>
      </w:pPr>
      <w:r w:rsidRPr="00E749B2">
        <w:rPr>
          <w:rFonts w:ascii="Times New Roman" w:hAnsi="Times New Roman" w:cs="Times New Roman"/>
          <w:sz w:val="28"/>
          <w:szCs w:val="28"/>
        </w:rPr>
        <w:t>Использование коэффициента силуэта для оценки качества кластеров, как показывают [</w:t>
      </w:r>
      <w:r w:rsidR="00473B7D" w:rsidRPr="00473B7D">
        <w:rPr>
          <w:rFonts w:ascii="Times New Roman" w:hAnsi="Times New Roman" w:cs="Times New Roman"/>
          <w:sz w:val="28"/>
          <w:szCs w:val="28"/>
        </w:rPr>
        <w:t>111</w:t>
      </w:r>
      <w:r w:rsidRPr="00E749B2">
        <w:rPr>
          <w:rFonts w:ascii="Times New Roman" w:hAnsi="Times New Roman" w:cs="Times New Roman"/>
          <w:sz w:val="28"/>
          <w:szCs w:val="28"/>
        </w:rPr>
        <w:t xml:space="preserve">], позволяет не только оценить степень разделения кластеров, но и определить оптимальное количество кластеров. Эта метрика особенно полезна, когда истинная метка классов неизвестна. </w:t>
      </w:r>
    </w:p>
    <w:p w14:paraId="4F21D260" w14:textId="77777777" w:rsidR="00254D9C" w:rsidRDefault="00254D9C" w:rsidP="00FD70EA">
      <w:pPr>
        <w:spacing w:after="0" w:line="240" w:lineRule="auto"/>
        <w:ind w:firstLine="709"/>
        <w:jc w:val="both"/>
        <w:rPr>
          <w:rFonts w:ascii="Times New Roman" w:hAnsi="Times New Roman" w:cs="Times New Roman"/>
          <w:b/>
          <w:sz w:val="28"/>
          <w:szCs w:val="28"/>
        </w:rPr>
      </w:pPr>
    </w:p>
    <w:p w14:paraId="73632B4D" w14:textId="1F3FF261" w:rsidR="0010785B" w:rsidRPr="00324F60" w:rsidRDefault="001078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AE6631" w:rsidRPr="00324F60">
        <w:rPr>
          <w:rFonts w:ascii="Times New Roman" w:hAnsi="Times New Roman" w:cs="Times New Roman"/>
          <w:sz w:val="28"/>
          <w:szCs w:val="28"/>
        </w:rPr>
        <w:t>3</w:t>
      </w:r>
      <w:r w:rsidRPr="00324F60">
        <w:rPr>
          <w:rFonts w:ascii="Times New Roman" w:hAnsi="Times New Roman" w:cs="Times New Roman"/>
          <w:sz w:val="28"/>
          <w:szCs w:val="28"/>
        </w:rPr>
        <w:t>.</w:t>
      </w:r>
      <w:r w:rsidR="000B6029" w:rsidRPr="00324F60">
        <w:rPr>
          <w:rFonts w:ascii="Times New Roman" w:hAnsi="Times New Roman" w:cs="Times New Roman"/>
          <w:sz w:val="28"/>
          <w:szCs w:val="28"/>
        </w:rPr>
        <w:t>3</w:t>
      </w:r>
      <w:r w:rsidRPr="00324F60">
        <w:rPr>
          <w:rFonts w:ascii="Times New Roman" w:hAnsi="Times New Roman" w:cs="Times New Roman"/>
          <w:sz w:val="28"/>
          <w:szCs w:val="28"/>
        </w:rPr>
        <w:t xml:space="preserve"> Сравнение</w:t>
      </w:r>
      <w:r w:rsidR="001252C3" w:rsidRPr="00324F60">
        <w:rPr>
          <w:rFonts w:ascii="Times New Roman" w:hAnsi="Times New Roman" w:cs="Times New Roman"/>
          <w:sz w:val="28"/>
          <w:szCs w:val="28"/>
        </w:rPr>
        <w:t>,</w:t>
      </w:r>
      <w:r w:rsidRPr="00324F60">
        <w:rPr>
          <w:rFonts w:ascii="Times New Roman" w:hAnsi="Times New Roman" w:cs="Times New Roman"/>
          <w:sz w:val="28"/>
          <w:szCs w:val="28"/>
        </w:rPr>
        <w:t xml:space="preserve"> выбор</w:t>
      </w:r>
      <w:r w:rsidR="001252C3" w:rsidRPr="00324F60">
        <w:rPr>
          <w:rFonts w:ascii="Times New Roman" w:hAnsi="Times New Roman" w:cs="Times New Roman"/>
          <w:sz w:val="28"/>
          <w:szCs w:val="28"/>
        </w:rPr>
        <w:t xml:space="preserve"> метода и улучшение</w:t>
      </w:r>
      <w:r w:rsidRPr="00324F60">
        <w:rPr>
          <w:rFonts w:ascii="Times New Roman" w:hAnsi="Times New Roman" w:cs="Times New Roman"/>
          <w:sz w:val="28"/>
          <w:szCs w:val="28"/>
        </w:rPr>
        <w:t xml:space="preserve"> </w:t>
      </w:r>
      <w:r w:rsidR="001252C3" w:rsidRPr="00324F60">
        <w:rPr>
          <w:rFonts w:ascii="Times New Roman" w:hAnsi="Times New Roman" w:cs="Times New Roman"/>
          <w:sz w:val="28"/>
          <w:szCs w:val="28"/>
        </w:rPr>
        <w:t>результатов</w:t>
      </w:r>
      <w:r w:rsidRPr="00324F60">
        <w:rPr>
          <w:rFonts w:ascii="Times New Roman" w:hAnsi="Times New Roman" w:cs="Times New Roman"/>
          <w:sz w:val="28"/>
          <w:szCs w:val="28"/>
        </w:rPr>
        <w:t xml:space="preserve"> кластеризации навыков</w:t>
      </w:r>
      <w:r w:rsidR="001B7832" w:rsidRPr="00324F60">
        <w:rPr>
          <w:rFonts w:ascii="Times New Roman" w:hAnsi="Times New Roman" w:cs="Times New Roman"/>
          <w:sz w:val="28"/>
          <w:szCs w:val="28"/>
        </w:rPr>
        <w:t xml:space="preserve"> после дообучения модели трансформеров предложений </w:t>
      </w:r>
      <w:r w:rsidR="001B7832" w:rsidRPr="00324F60">
        <w:rPr>
          <w:rFonts w:ascii="Times New Roman" w:hAnsi="Times New Roman" w:cs="Times New Roman"/>
          <w:sz w:val="28"/>
          <w:szCs w:val="28"/>
          <w:lang w:val="en-US"/>
        </w:rPr>
        <w:t>SBERT</w:t>
      </w:r>
    </w:p>
    <w:p w14:paraId="25DA0EEF" w14:textId="725A7BA5" w:rsidR="00254D9C" w:rsidRDefault="00652B47" w:rsidP="00FD70EA">
      <w:pPr>
        <w:spacing w:after="0" w:line="240" w:lineRule="auto"/>
        <w:ind w:firstLine="709"/>
        <w:jc w:val="both"/>
        <w:rPr>
          <w:rFonts w:ascii="Times New Roman" w:hAnsi="Times New Roman" w:cs="Times New Roman"/>
          <w:sz w:val="28"/>
          <w:szCs w:val="28"/>
        </w:rPr>
      </w:pPr>
      <w:r w:rsidRPr="00652B47">
        <w:rPr>
          <w:rFonts w:ascii="Times New Roman" w:hAnsi="Times New Roman" w:cs="Times New Roman"/>
          <w:sz w:val="28"/>
          <w:szCs w:val="28"/>
        </w:rPr>
        <w:t>Набор данных о навыках загружен с сайта интернет рекрутмента hh.kz на русском и английском языке с помощью предоставляемого API (https://api.hh.ru/vacancies) и языка программирования Python. Навыки из вакансий собирались по 25 профессиям в сфере информационных технологий (</w:t>
      </w:r>
      <w:r w:rsidR="005A14A6">
        <w:rPr>
          <w:rFonts w:ascii="Times New Roman" w:hAnsi="Times New Roman" w:cs="Times New Roman"/>
          <w:sz w:val="28"/>
          <w:szCs w:val="28"/>
          <w:lang w:val="kk-KZ"/>
        </w:rPr>
        <w:t xml:space="preserve">рисунок </w:t>
      </w:r>
      <w:r w:rsidR="00F40213">
        <w:rPr>
          <w:rFonts w:ascii="Times New Roman" w:hAnsi="Times New Roman" w:cs="Times New Roman"/>
          <w:sz w:val="28"/>
          <w:szCs w:val="28"/>
        </w:rPr>
        <w:t>2.</w:t>
      </w:r>
      <w:r w:rsidR="005A14A6">
        <w:rPr>
          <w:rFonts w:ascii="Times New Roman" w:hAnsi="Times New Roman" w:cs="Times New Roman"/>
          <w:sz w:val="28"/>
          <w:szCs w:val="28"/>
          <w:lang w:val="kk-KZ"/>
        </w:rPr>
        <w:t>15</w:t>
      </w:r>
      <w:r w:rsidRPr="00652B47">
        <w:rPr>
          <w:rFonts w:ascii="Times New Roman" w:hAnsi="Times New Roman" w:cs="Times New Roman"/>
          <w:sz w:val="28"/>
          <w:szCs w:val="28"/>
        </w:rPr>
        <w:t>) из 177 населенных пунктов Казахстана за два месяца с 1.02.2024 года по 31.03.2024. Колич</w:t>
      </w:r>
      <w:r w:rsidR="00FB1680">
        <w:rPr>
          <w:rFonts w:ascii="Times New Roman" w:hAnsi="Times New Roman" w:cs="Times New Roman"/>
          <w:sz w:val="28"/>
          <w:szCs w:val="28"/>
        </w:rPr>
        <w:t xml:space="preserve">ество вакансий составило 5248. </w:t>
      </w:r>
      <w:r w:rsidRPr="00652B47">
        <w:rPr>
          <w:rFonts w:ascii="Times New Roman" w:hAnsi="Times New Roman" w:cs="Times New Roman"/>
          <w:sz w:val="28"/>
          <w:szCs w:val="28"/>
        </w:rPr>
        <w:t xml:space="preserve">Количество уникальных навыков составило 3047.   </w:t>
      </w:r>
    </w:p>
    <w:p w14:paraId="2835998E" w14:textId="77777777" w:rsidR="00947616" w:rsidRDefault="00947616" w:rsidP="00FD70EA">
      <w:pPr>
        <w:spacing w:after="0" w:line="240" w:lineRule="auto"/>
        <w:ind w:firstLine="709"/>
        <w:jc w:val="both"/>
        <w:rPr>
          <w:rFonts w:ascii="Times New Roman" w:hAnsi="Times New Roman" w:cs="Times New Roman"/>
          <w:sz w:val="28"/>
          <w:szCs w:val="28"/>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5A14A6" w:rsidRPr="005A14A6" w14:paraId="36086CCA" w14:textId="77777777" w:rsidTr="00FB1680">
        <w:trPr>
          <w:trHeight w:val="54"/>
          <w:jc w:val="center"/>
        </w:trPr>
        <w:tc>
          <w:tcPr>
            <w:tcW w:w="8505" w:type="dxa"/>
            <w:shd w:val="clear" w:color="auto" w:fill="auto"/>
            <w:noWrap/>
            <w:vAlign w:val="center"/>
          </w:tcPr>
          <w:p w14:paraId="01EB2C20" w14:textId="77777777" w:rsidR="005A14A6" w:rsidRPr="005A14A6" w:rsidRDefault="005A14A6" w:rsidP="005A14A6">
            <w:pPr>
              <w:spacing w:after="0" w:line="240" w:lineRule="auto"/>
              <w:jc w:val="center"/>
              <w:rPr>
                <w:rFonts w:ascii="Times New Roman" w:hAnsi="Times New Roman" w:cs="Times New Roman"/>
                <w:sz w:val="24"/>
                <w:szCs w:val="24"/>
              </w:rPr>
            </w:pPr>
            <w:r w:rsidRPr="005A14A6">
              <w:rPr>
                <w:rFonts w:ascii="Times New Roman" w:hAnsi="Times New Roman" w:cs="Times New Roman"/>
                <w:sz w:val="24"/>
                <w:szCs w:val="24"/>
              </w:rPr>
              <w:t>Название профессии</w:t>
            </w:r>
          </w:p>
        </w:tc>
      </w:tr>
      <w:tr w:rsidR="005A14A6" w:rsidRPr="005A14A6" w14:paraId="407494C0" w14:textId="77777777" w:rsidTr="00FB1680">
        <w:trPr>
          <w:trHeight w:val="54"/>
          <w:jc w:val="center"/>
        </w:trPr>
        <w:tc>
          <w:tcPr>
            <w:tcW w:w="8505" w:type="dxa"/>
            <w:shd w:val="clear" w:color="auto" w:fill="auto"/>
            <w:noWrap/>
            <w:vAlign w:val="center"/>
            <w:hideMark/>
          </w:tcPr>
          <w:p w14:paraId="193C7C2D"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Аналитик</w:t>
            </w:r>
          </w:p>
        </w:tc>
      </w:tr>
      <w:tr w:rsidR="005A14A6" w:rsidRPr="005A14A6" w14:paraId="24E166C5" w14:textId="77777777" w:rsidTr="00FB1680">
        <w:trPr>
          <w:trHeight w:val="54"/>
          <w:jc w:val="center"/>
        </w:trPr>
        <w:tc>
          <w:tcPr>
            <w:tcW w:w="8505" w:type="dxa"/>
            <w:shd w:val="clear" w:color="auto" w:fill="auto"/>
            <w:noWrap/>
            <w:vAlign w:val="center"/>
            <w:hideMark/>
          </w:tcPr>
          <w:p w14:paraId="41C7B116"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Арт-директор, креативный директор</w:t>
            </w:r>
          </w:p>
        </w:tc>
      </w:tr>
      <w:tr w:rsidR="005A14A6" w:rsidRPr="005A14A6" w14:paraId="3EDB711E" w14:textId="77777777" w:rsidTr="00FB1680">
        <w:trPr>
          <w:trHeight w:val="54"/>
          <w:jc w:val="center"/>
        </w:trPr>
        <w:tc>
          <w:tcPr>
            <w:tcW w:w="8505" w:type="dxa"/>
            <w:shd w:val="clear" w:color="auto" w:fill="auto"/>
            <w:noWrap/>
            <w:vAlign w:val="center"/>
            <w:hideMark/>
          </w:tcPr>
          <w:p w14:paraId="38415EB7"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Гейм-дизайнер</w:t>
            </w:r>
          </w:p>
        </w:tc>
      </w:tr>
      <w:tr w:rsidR="005A14A6" w:rsidRPr="005A14A6" w14:paraId="6FC0762D" w14:textId="77777777" w:rsidTr="00FB1680">
        <w:trPr>
          <w:trHeight w:val="54"/>
          <w:jc w:val="center"/>
        </w:trPr>
        <w:tc>
          <w:tcPr>
            <w:tcW w:w="8505" w:type="dxa"/>
            <w:shd w:val="clear" w:color="auto" w:fill="auto"/>
            <w:noWrap/>
            <w:vAlign w:val="center"/>
            <w:hideMark/>
          </w:tcPr>
          <w:p w14:paraId="2BDD9C43"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Дизайнер, художник</w:t>
            </w:r>
          </w:p>
        </w:tc>
      </w:tr>
      <w:tr w:rsidR="005A14A6" w:rsidRPr="005A14A6" w14:paraId="7B102602" w14:textId="77777777" w:rsidTr="005A14A6">
        <w:trPr>
          <w:trHeight w:val="300"/>
          <w:jc w:val="center"/>
        </w:trPr>
        <w:tc>
          <w:tcPr>
            <w:tcW w:w="8505" w:type="dxa"/>
            <w:shd w:val="clear" w:color="auto" w:fill="auto"/>
            <w:noWrap/>
            <w:vAlign w:val="center"/>
            <w:hideMark/>
          </w:tcPr>
          <w:p w14:paraId="3D582F02"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Директор по информационным технологиям (CIO)</w:t>
            </w:r>
          </w:p>
        </w:tc>
      </w:tr>
      <w:tr w:rsidR="005A14A6" w:rsidRPr="005A14A6" w14:paraId="4C2FBE61" w14:textId="77777777" w:rsidTr="005A14A6">
        <w:trPr>
          <w:trHeight w:val="300"/>
          <w:jc w:val="center"/>
        </w:trPr>
        <w:tc>
          <w:tcPr>
            <w:tcW w:w="8505" w:type="dxa"/>
            <w:shd w:val="clear" w:color="auto" w:fill="auto"/>
            <w:noWrap/>
            <w:vAlign w:val="center"/>
            <w:hideMark/>
          </w:tcPr>
          <w:p w14:paraId="4A76D755"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Менеджер продукта</w:t>
            </w:r>
          </w:p>
        </w:tc>
      </w:tr>
      <w:tr w:rsidR="005A14A6" w:rsidRPr="005A14A6" w14:paraId="5DFC6676" w14:textId="77777777" w:rsidTr="005A14A6">
        <w:trPr>
          <w:trHeight w:val="300"/>
          <w:jc w:val="center"/>
        </w:trPr>
        <w:tc>
          <w:tcPr>
            <w:tcW w:w="8505" w:type="dxa"/>
            <w:shd w:val="clear" w:color="auto" w:fill="auto"/>
            <w:noWrap/>
            <w:vAlign w:val="center"/>
            <w:hideMark/>
          </w:tcPr>
          <w:p w14:paraId="5A3FD5DD"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Программист, разработчик</w:t>
            </w:r>
          </w:p>
        </w:tc>
      </w:tr>
      <w:tr w:rsidR="005A14A6" w:rsidRPr="005A14A6" w14:paraId="122BBD52" w14:textId="77777777" w:rsidTr="005A14A6">
        <w:trPr>
          <w:trHeight w:val="300"/>
          <w:jc w:val="center"/>
        </w:trPr>
        <w:tc>
          <w:tcPr>
            <w:tcW w:w="8505" w:type="dxa"/>
            <w:shd w:val="clear" w:color="auto" w:fill="auto"/>
            <w:noWrap/>
            <w:vAlign w:val="center"/>
            <w:hideMark/>
          </w:tcPr>
          <w:p w14:paraId="3A98C78A"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Руководитель группы разработки</w:t>
            </w:r>
          </w:p>
        </w:tc>
      </w:tr>
      <w:tr w:rsidR="005A14A6" w:rsidRPr="005A14A6" w14:paraId="43EF57DD" w14:textId="77777777" w:rsidTr="00FB1680">
        <w:trPr>
          <w:trHeight w:val="54"/>
          <w:jc w:val="center"/>
        </w:trPr>
        <w:tc>
          <w:tcPr>
            <w:tcW w:w="8505" w:type="dxa"/>
            <w:shd w:val="clear" w:color="auto" w:fill="auto"/>
            <w:noWrap/>
            <w:vAlign w:val="center"/>
            <w:hideMark/>
          </w:tcPr>
          <w:p w14:paraId="3C487CFA"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Руководитель проектов</w:t>
            </w:r>
          </w:p>
        </w:tc>
      </w:tr>
      <w:tr w:rsidR="005A14A6" w:rsidRPr="005A14A6" w14:paraId="227505ED" w14:textId="77777777" w:rsidTr="005A14A6">
        <w:trPr>
          <w:trHeight w:val="300"/>
          <w:jc w:val="center"/>
        </w:trPr>
        <w:tc>
          <w:tcPr>
            <w:tcW w:w="8505" w:type="dxa"/>
            <w:shd w:val="clear" w:color="auto" w:fill="auto"/>
            <w:noWrap/>
            <w:vAlign w:val="center"/>
            <w:hideMark/>
          </w:tcPr>
          <w:p w14:paraId="41A99990"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Сетевой инженер</w:t>
            </w:r>
          </w:p>
        </w:tc>
      </w:tr>
      <w:tr w:rsidR="005A14A6" w:rsidRPr="005A14A6" w14:paraId="54195B03" w14:textId="77777777" w:rsidTr="005A14A6">
        <w:trPr>
          <w:trHeight w:val="300"/>
          <w:jc w:val="center"/>
        </w:trPr>
        <w:tc>
          <w:tcPr>
            <w:tcW w:w="8505" w:type="dxa"/>
            <w:shd w:val="clear" w:color="auto" w:fill="auto"/>
            <w:noWrap/>
            <w:vAlign w:val="center"/>
            <w:hideMark/>
          </w:tcPr>
          <w:p w14:paraId="544E1F73"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Системный администратор</w:t>
            </w:r>
          </w:p>
        </w:tc>
      </w:tr>
      <w:tr w:rsidR="005A14A6" w:rsidRPr="005A14A6" w14:paraId="23AB6D40" w14:textId="77777777" w:rsidTr="005A14A6">
        <w:trPr>
          <w:trHeight w:val="300"/>
          <w:jc w:val="center"/>
        </w:trPr>
        <w:tc>
          <w:tcPr>
            <w:tcW w:w="8505" w:type="dxa"/>
            <w:shd w:val="clear" w:color="auto" w:fill="auto"/>
            <w:noWrap/>
            <w:vAlign w:val="center"/>
            <w:hideMark/>
          </w:tcPr>
          <w:p w14:paraId="10D7036F"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Системный инженер</w:t>
            </w:r>
          </w:p>
        </w:tc>
      </w:tr>
      <w:tr w:rsidR="005A14A6" w:rsidRPr="005A14A6" w14:paraId="524764D2" w14:textId="77777777" w:rsidTr="004922BA">
        <w:trPr>
          <w:trHeight w:val="54"/>
          <w:jc w:val="center"/>
        </w:trPr>
        <w:tc>
          <w:tcPr>
            <w:tcW w:w="8505" w:type="dxa"/>
            <w:shd w:val="clear" w:color="auto" w:fill="auto"/>
            <w:noWrap/>
            <w:vAlign w:val="center"/>
            <w:hideMark/>
          </w:tcPr>
          <w:p w14:paraId="2A59CE2D"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Специалист по информационной безопасности</w:t>
            </w:r>
          </w:p>
        </w:tc>
      </w:tr>
      <w:tr w:rsidR="005A14A6" w:rsidRPr="005A14A6" w14:paraId="7365B59F" w14:textId="77777777" w:rsidTr="005A14A6">
        <w:trPr>
          <w:trHeight w:val="300"/>
          <w:jc w:val="center"/>
        </w:trPr>
        <w:tc>
          <w:tcPr>
            <w:tcW w:w="8505" w:type="dxa"/>
            <w:shd w:val="clear" w:color="auto" w:fill="auto"/>
            <w:noWrap/>
            <w:vAlign w:val="center"/>
            <w:hideMark/>
          </w:tcPr>
          <w:p w14:paraId="7D244486"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Специалист технической поддержки</w:t>
            </w:r>
          </w:p>
        </w:tc>
      </w:tr>
      <w:tr w:rsidR="005A14A6" w:rsidRPr="005A14A6" w14:paraId="5353E78E" w14:textId="77777777" w:rsidTr="00FB1680">
        <w:trPr>
          <w:trHeight w:val="54"/>
          <w:jc w:val="center"/>
        </w:trPr>
        <w:tc>
          <w:tcPr>
            <w:tcW w:w="8505" w:type="dxa"/>
            <w:shd w:val="clear" w:color="auto" w:fill="auto"/>
            <w:noWrap/>
            <w:vAlign w:val="center"/>
            <w:hideMark/>
          </w:tcPr>
          <w:p w14:paraId="2C01923D"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Тестировщик</w:t>
            </w:r>
          </w:p>
        </w:tc>
      </w:tr>
      <w:tr w:rsidR="005A14A6" w:rsidRPr="005A14A6" w14:paraId="20FDBBCE" w14:textId="77777777" w:rsidTr="005A14A6">
        <w:trPr>
          <w:trHeight w:val="300"/>
          <w:jc w:val="center"/>
        </w:trPr>
        <w:tc>
          <w:tcPr>
            <w:tcW w:w="8505" w:type="dxa"/>
            <w:shd w:val="clear" w:color="auto" w:fill="auto"/>
            <w:noWrap/>
            <w:vAlign w:val="center"/>
            <w:hideMark/>
          </w:tcPr>
          <w:p w14:paraId="3F9DBA38"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Технический директор (CTO)</w:t>
            </w:r>
          </w:p>
        </w:tc>
      </w:tr>
      <w:tr w:rsidR="005A14A6" w:rsidRPr="005A14A6" w14:paraId="0F6ECD5E" w14:textId="77777777" w:rsidTr="00FB1680">
        <w:trPr>
          <w:trHeight w:val="54"/>
          <w:jc w:val="center"/>
        </w:trPr>
        <w:tc>
          <w:tcPr>
            <w:tcW w:w="8505" w:type="dxa"/>
            <w:shd w:val="clear" w:color="auto" w:fill="auto"/>
            <w:noWrap/>
            <w:vAlign w:val="center"/>
          </w:tcPr>
          <w:p w14:paraId="33103284"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Технический писатель</w:t>
            </w:r>
          </w:p>
        </w:tc>
      </w:tr>
      <w:tr w:rsidR="005A14A6" w:rsidRPr="005A14A6" w14:paraId="742162D2" w14:textId="77777777" w:rsidTr="00FB1680">
        <w:trPr>
          <w:trHeight w:val="54"/>
          <w:jc w:val="center"/>
        </w:trPr>
        <w:tc>
          <w:tcPr>
            <w:tcW w:w="8505" w:type="dxa"/>
            <w:shd w:val="clear" w:color="auto" w:fill="auto"/>
            <w:noWrap/>
            <w:vAlign w:val="center"/>
            <w:hideMark/>
          </w:tcPr>
          <w:p w14:paraId="4F831DF7"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Системный аналитик</w:t>
            </w:r>
          </w:p>
        </w:tc>
      </w:tr>
      <w:tr w:rsidR="005A14A6" w:rsidRPr="005A14A6" w14:paraId="7064A250" w14:textId="77777777" w:rsidTr="004922BA">
        <w:trPr>
          <w:trHeight w:val="54"/>
          <w:jc w:val="center"/>
        </w:trPr>
        <w:tc>
          <w:tcPr>
            <w:tcW w:w="8505" w:type="dxa"/>
            <w:shd w:val="clear" w:color="auto" w:fill="auto"/>
            <w:noWrap/>
            <w:vAlign w:val="center"/>
            <w:hideMark/>
          </w:tcPr>
          <w:p w14:paraId="03F530FA"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Бизнес-аналитик</w:t>
            </w:r>
          </w:p>
        </w:tc>
      </w:tr>
      <w:tr w:rsidR="005A14A6" w:rsidRPr="005A14A6" w14:paraId="3E3C04A7" w14:textId="77777777" w:rsidTr="004922BA">
        <w:trPr>
          <w:trHeight w:val="54"/>
          <w:jc w:val="center"/>
        </w:trPr>
        <w:tc>
          <w:tcPr>
            <w:tcW w:w="8505" w:type="dxa"/>
            <w:shd w:val="clear" w:color="auto" w:fill="auto"/>
            <w:noWrap/>
            <w:vAlign w:val="center"/>
            <w:hideMark/>
          </w:tcPr>
          <w:p w14:paraId="0CDE10ED"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Методолог</w:t>
            </w:r>
          </w:p>
        </w:tc>
      </w:tr>
      <w:tr w:rsidR="005A14A6" w:rsidRPr="005A14A6" w14:paraId="14CD0191" w14:textId="77777777" w:rsidTr="00FB1680">
        <w:trPr>
          <w:trHeight w:val="54"/>
          <w:jc w:val="center"/>
        </w:trPr>
        <w:tc>
          <w:tcPr>
            <w:tcW w:w="8505" w:type="dxa"/>
            <w:shd w:val="clear" w:color="auto" w:fill="auto"/>
            <w:noWrap/>
            <w:vAlign w:val="center"/>
            <w:hideMark/>
          </w:tcPr>
          <w:p w14:paraId="3D80E48E"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BI-аналитик, аналитик данных</w:t>
            </w:r>
          </w:p>
        </w:tc>
      </w:tr>
      <w:tr w:rsidR="005A14A6" w:rsidRPr="005A14A6" w14:paraId="590CEF93" w14:textId="77777777" w:rsidTr="00FB1680">
        <w:trPr>
          <w:trHeight w:val="54"/>
          <w:jc w:val="center"/>
        </w:trPr>
        <w:tc>
          <w:tcPr>
            <w:tcW w:w="8505" w:type="dxa"/>
            <w:shd w:val="clear" w:color="auto" w:fill="auto"/>
            <w:noWrap/>
            <w:vAlign w:val="center"/>
            <w:hideMark/>
          </w:tcPr>
          <w:p w14:paraId="01D4BABF"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Руководитель отдела аналитики</w:t>
            </w:r>
          </w:p>
        </w:tc>
      </w:tr>
      <w:tr w:rsidR="005A14A6" w:rsidRPr="005A14A6" w14:paraId="7F74A135" w14:textId="77777777" w:rsidTr="00FB1680">
        <w:trPr>
          <w:trHeight w:val="54"/>
          <w:jc w:val="center"/>
        </w:trPr>
        <w:tc>
          <w:tcPr>
            <w:tcW w:w="8505" w:type="dxa"/>
            <w:shd w:val="clear" w:color="auto" w:fill="auto"/>
            <w:noWrap/>
            <w:vAlign w:val="center"/>
            <w:hideMark/>
          </w:tcPr>
          <w:p w14:paraId="7123A4C2"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DevOps-инженер</w:t>
            </w:r>
          </w:p>
        </w:tc>
      </w:tr>
      <w:tr w:rsidR="005A14A6" w:rsidRPr="005A14A6" w14:paraId="6AE341D9" w14:textId="77777777" w:rsidTr="00FB1680">
        <w:trPr>
          <w:trHeight w:val="54"/>
          <w:jc w:val="center"/>
        </w:trPr>
        <w:tc>
          <w:tcPr>
            <w:tcW w:w="8505" w:type="dxa"/>
            <w:shd w:val="clear" w:color="auto" w:fill="auto"/>
            <w:noWrap/>
            <w:vAlign w:val="center"/>
            <w:hideMark/>
          </w:tcPr>
          <w:p w14:paraId="573D6F4A"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Продуктовый аналитик</w:t>
            </w:r>
          </w:p>
        </w:tc>
      </w:tr>
      <w:tr w:rsidR="005A14A6" w:rsidRPr="005A14A6" w14:paraId="24902104" w14:textId="77777777" w:rsidTr="00FB1680">
        <w:trPr>
          <w:trHeight w:val="54"/>
          <w:jc w:val="center"/>
        </w:trPr>
        <w:tc>
          <w:tcPr>
            <w:tcW w:w="8505" w:type="dxa"/>
            <w:shd w:val="clear" w:color="auto" w:fill="auto"/>
            <w:noWrap/>
            <w:vAlign w:val="center"/>
            <w:hideMark/>
          </w:tcPr>
          <w:p w14:paraId="6A6AF6EF" w14:textId="77777777" w:rsidR="005A14A6" w:rsidRPr="005A14A6" w:rsidRDefault="005A14A6" w:rsidP="00FD70EA">
            <w:pPr>
              <w:spacing w:after="0" w:line="240" w:lineRule="auto"/>
              <w:jc w:val="both"/>
              <w:rPr>
                <w:rFonts w:ascii="Times New Roman" w:hAnsi="Times New Roman" w:cs="Times New Roman"/>
                <w:sz w:val="24"/>
                <w:szCs w:val="24"/>
              </w:rPr>
            </w:pPr>
            <w:r w:rsidRPr="005A14A6">
              <w:rPr>
                <w:rFonts w:ascii="Times New Roman" w:hAnsi="Times New Roman" w:cs="Times New Roman"/>
                <w:sz w:val="24"/>
                <w:szCs w:val="24"/>
              </w:rPr>
              <w:t>Дата-сайентист</w:t>
            </w:r>
          </w:p>
        </w:tc>
      </w:tr>
    </w:tbl>
    <w:p w14:paraId="62E5E600" w14:textId="04BDB067" w:rsidR="00947616" w:rsidRPr="005A14A6" w:rsidRDefault="00947616" w:rsidP="00FD70EA">
      <w:pPr>
        <w:spacing w:after="0" w:line="240" w:lineRule="auto"/>
        <w:ind w:firstLine="709"/>
        <w:jc w:val="both"/>
        <w:rPr>
          <w:rFonts w:ascii="Times New Roman" w:hAnsi="Times New Roman" w:cs="Times New Roman"/>
          <w:sz w:val="16"/>
          <w:szCs w:val="16"/>
        </w:rPr>
      </w:pPr>
    </w:p>
    <w:p w14:paraId="7487751F" w14:textId="4B669954" w:rsidR="005A14A6" w:rsidRDefault="005A14A6" w:rsidP="005A14A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 xml:space="preserve">Рисунок </w:t>
      </w:r>
      <w:r>
        <w:rPr>
          <w:rFonts w:ascii="Times New Roman" w:hAnsi="Times New Roman" w:cs="Times New Roman"/>
          <w:sz w:val="28"/>
          <w:szCs w:val="28"/>
        </w:rPr>
        <w:t>2.</w:t>
      </w:r>
      <w:r>
        <w:rPr>
          <w:rFonts w:ascii="Times New Roman" w:hAnsi="Times New Roman" w:cs="Times New Roman"/>
          <w:sz w:val="28"/>
          <w:szCs w:val="28"/>
          <w:lang w:val="kk-KZ"/>
        </w:rPr>
        <w:t>15</w:t>
      </w:r>
      <w:r w:rsidRPr="00947616">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Pr="00947616">
        <w:rPr>
          <w:rFonts w:ascii="Times New Roman" w:hAnsi="Times New Roman" w:cs="Times New Roman"/>
          <w:sz w:val="28"/>
          <w:szCs w:val="28"/>
        </w:rPr>
        <w:t>Список профессий по информационным технологиям на HeadHunter</w:t>
      </w:r>
    </w:p>
    <w:p w14:paraId="35C2FD82" w14:textId="77777777" w:rsidR="005A14A6" w:rsidRDefault="005A14A6" w:rsidP="00FD70EA">
      <w:pPr>
        <w:spacing w:after="0" w:line="240" w:lineRule="auto"/>
        <w:ind w:firstLine="709"/>
        <w:jc w:val="both"/>
        <w:rPr>
          <w:rFonts w:ascii="Times New Roman" w:hAnsi="Times New Roman" w:cs="Times New Roman"/>
          <w:sz w:val="28"/>
          <w:szCs w:val="28"/>
        </w:rPr>
      </w:pPr>
    </w:p>
    <w:p w14:paraId="7C251896" w14:textId="3D8BC2F5" w:rsidR="005227F1" w:rsidRDefault="005227F1" w:rsidP="00FD70EA">
      <w:pPr>
        <w:spacing w:after="0" w:line="240" w:lineRule="auto"/>
        <w:ind w:firstLine="709"/>
        <w:jc w:val="both"/>
        <w:rPr>
          <w:rFonts w:ascii="Times New Roman" w:hAnsi="Times New Roman" w:cs="Times New Roman"/>
          <w:sz w:val="28"/>
          <w:szCs w:val="28"/>
        </w:rPr>
      </w:pPr>
      <w:r w:rsidRPr="005227F1">
        <w:rPr>
          <w:rFonts w:ascii="Times New Roman" w:hAnsi="Times New Roman" w:cs="Times New Roman"/>
          <w:sz w:val="28"/>
          <w:szCs w:val="28"/>
        </w:rPr>
        <w:t xml:space="preserve">Фразы навыков рассматривались как предложения. Из набора фраз навыков были удалены дубликаты и одиночные цифры, все навыки приведены в нижний регистр, и сгенерированы </w:t>
      </w:r>
      <w:r w:rsidR="00D37EE4">
        <w:rPr>
          <w:rFonts w:ascii="Times New Roman" w:hAnsi="Times New Roman" w:cs="Times New Roman"/>
          <w:sz w:val="28"/>
          <w:szCs w:val="28"/>
        </w:rPr>
        <w:t>векторные представления</w:t>
      </w:r>
      <w:r w:rsidRPr="005227F1">
        <w:rPr>
          <w:rFonts w:ascii="Times New Roman" w:hAnsi="Times New Roman" w:cs="Times New Roman"/>
          <w:sz w:val="28"/>
          <w:szCs w:val="28"/>
        </w:rPr>
        <w:t xml:space="preserve"> фраз с помощью модели paraphrase-multilingual-mpnet-base-v2</w:t>
      </w:r>
      <w:r w:rsidR="00874D65">
        <w:rPr>
          <w:rFonts w:ascii="Times New Roman" w:hAnsi="Times New Roman" w:cs="Times New Roman"/>
          <w:sz w:val="28"/>
          <w:szCs w:val="28"/>
        </w:rPr>
        <w:t xml:space="preserve"> «из коробки»</w:t>
      </w:r>
      <w:r w:rsidRPr="005227F1">
        <w:rPr>
          <w:rFonts w:ascii="Times New Roman" w:hAnsi="Times New Roman" w:cs="Times New Roman"/>
          <w:sz w:val="28"/>
          <w:szCs w:val="28"/>
        </w:rPr>
        <w:t>.</w:t>
      </w:r>
    </w:p>
    <w:p w14:paraId="59BDAF24" w14:textId="77777777" w:rsidR="004922BA" w:rsidRDefault="004922BA" w:rsidP="004922BA">
      <w:pPr>
        <w:spacing w:after="0" w:line="240" w:lineRule="auto"/>
        <w:ind w:firstLine="709"/>
        <w:jc w:val="both"/>
        <w:rPr>
          <w:rFonts w:ascii="Times New Roman" w:hAnsi="Times New Roman" w:cs="Times New Roman"/>
          <w:sz w:val="28"/>
          <w:szCs w:val="28"/>
        </w:rPr>
      </w:pPr>
      <w:r w:rsidRPr="0007715B">
        <w:rPr>
          <w:rFonts w:ascii="Times New Roman" w:hAnsi="Times New Roman" w:cs="Times New Roman"/>
          <w:sz w:val="28"/>
          <w:szCs w:val="28"/>
        </w:rPr>
        <w:t xml:space="preserve">В </w:t>
      </w:r>
      <w:r>
        <w:rPr>
          <w:rFonts w:ascii="Times New Roman" w:hAnsi="Times New Roman" w:cs="Times New Roman"/>
          <w:sz w:val="28"/>
          <w:szCs w:val="28"/>
        </w:rPr>
        <w:t xml:space="preserve">соответствии с таблицей 2.4, в </w:t>
      </w:r>
      <w:r w:rsidRPr="0007715B">
        <w:rPr>
          <w:rFonts w:ascii="Times New Roman" w:hAnsi="Times New Roman" w:cs="Times New Roman"/>
          <w:sz w:val="28"/>
          <w:szCs w:val="28"/>
        </w:rPr>
        <w:t>экспериментальной части для каждого алгоритма кластеризации варьиро</w:t>
      </w:r>
      <w:r>
        <w:rPr>
          <w:rFonts w:ascii="Times New Roman" w:hAnsi="Times New Roman" w:cs="Times New Roman"/>
          <w:sz w:val="28"/>
          <w:szCs w:val="28"/>
        </w:rPr>
        <w:t>вались их ключевые параметры</w:t>
      </w:r>
      <w:r w:rsidRPr="0007715B">
        <w:rPr>
          <w:rFonts w:ascii="Times New Roman" w:hAnsi="Times New Roman" w:cs="Times New Roman"/>
          <w:sz w:val="28"/>
          <w:szCs w:val="28"/>
        </w:rPr>
        <w:t xml:space="preserve">. </w:t>
      </w:r>
    </w:p>
    <w:p w14:paraId="65E96E35" w14:textId="5CF4E58C" w:rsidR="00FB1680" w:rsidRDefault="004922BA" w:rsidP="004922BA">
      <w:pPr>
        <w:spacing w:after="0" w:line="240" w:lineRule="auto"/>
        <w:ind w:firstLine="709"/>
        <w:jc w:val="both"/>
        <w:rPr>
          <w:rFonts w:ascii="Times New Roman" w:hAnsi="Times New Roman" w:cs="Times New Roman"/>
          <w:sz w:val="28"/>
          <w:szCs w:val="28"/>
        </w:rPr>
      </w:pPr>
      <w:r w:rsidRPr="005A14FA">
        <w:rPr>
          <w:rFonts w:ascii="Times New Roman" w:hAnsi="Times New Roman" w:cs="Times New Roman"/>
          <w:sz w:val="28"/>
          <w:szCs w:val="28"/>
          <w:lang w:val="kk-KZ"/>
        </w:rPr>
        <w:t>Для агломеративной кластеризации использовался порог рассто</w:t>
      </w:r>
      <w:r w:rsidRPr="0007715B">
        <w:rPr>
          <w:rFonts w:ascii="Times New Roman" w:hAnsi="Times New Roman" w:cs="Times New Roman"/>
          <w:sz w:val="28"/>
          <w:szCs w:val="28"/>
        </w:rPr>
        <w:t>яния</w:t>
      </w:r>
      <w:r>
        <w:rPr>
          <w:rFonts w:ascii="Times New Roman" w:hAnsi="Times New Roman" w:cs="Times New Roman"/>
          <w:sz w:val="28"/>
          <w:szCs w:val="28"/>
        </w:rPr>
        <w:t xml:space="preserve"> между кластерами</w:t>
      </w:r>
      <w:r w:rsidRPr="0007715B">
        <w:rPr>
          <w:rFonts w:ascii="Times New Roman" w:hAnsi="Times New Roman" w:cs="Times New Roman"/>
          <w:sz w:val="28"/>
          <w:szCs w:val="28"/>
        </w:rPr>
        <w:t xml:space="preserve"> (dist</w:t>
      </w:r>
      <w:r>
        <w:rPr>
          <w:rFonts w:ascii="Times New Roman" w:hAnsi="Times New Roman" w:cs="Times New Roman"/>
          <w:sz w:val="28"/>
          <w:szCs w:val="28"/>
        </w:rPr>
        <w:t>ance threshold), при котором объединение считается допустимым в диапазоне 0,2-0,</w:t>
      </w:r>
      <w:r w:rsidRPr="0007715B">
        <w:rPr>
          <w:rFonts w:ascii="Times New Roman" w:hAnsi="Times New Roman" w:cs="Times New Roman"/>
          <w:sz w:val="28"/>
          <w:szCs w:val="28"/>
        </w:rPr>
        <w:t xml:space="preserve">5, </w:t>
      </w:r>
      <w:r>
        <w:rPr>
          <w:rFonts w:ascii="Times New Roman" w:hAnsi="Times New Roman" w:cs="Times New Roman"/>
          <w:sz w:val="28"/>
          <w:szCs w:val="28"/>
        </w:rPr>
        <w:t xml:space="preserve">с </w:t>
      </w:r>
      <w:r w:rsidRPr="0007715B">
        <w:rPr>
          <w:rFonts w:ascii="Times New Roman" w:hAnsi="Times New Roman" w:cs="Times New Roman"/>
          <w:sz w:val="28"/>
          <w:szCs w:val="28"/>
        </w:rPr>
        <w:t>косинусн</w:t>
      </w:r>
      <w:r>
        <w:rPr>
          <w:rFonts w:ascii="Times New Roman" w:hAnsi="Times New Roman" w:cs="Times New Roman"/>
          <w:sz w:val="28"/>
          <w:szCs w:val="28"/>
        </w:rPr>
        <w:t>ой метрикой в качестве</w:t>
      </w:r>
      <w:r w:rsidRPr="0007715B">
        <w:rPr>
          <w:rFonts w:ascii="Times New Roman" w:hAnsi="Times New Roman" w:cs="Times New Roman"/>
          <w:sz w:val="28"/>
          <w:szCs w:val="28"/>
        </w:rPr>
        <w:t xml:space="preserve"> </w:t>
      </w:r>
      <w:r>
        <w:rPr>
          <w:rFonts w:ascii="Times New Roman" w:hAnsi="Times New Roman" w:cs="Times New Roman"/>
          <w:sz w:val="28"/>
          <w:szCs w:val="28"/>
        </w:rPr>
        <w:t>меры расстояния</w:t>
      </w:r>
      <w:r w:rsidRPr="0007715B">
        <w:rPr>
          <w:rFonts w:ascii="Times New Roman" w:hAnsi="Times New Roman" w:cs="Times New Roman"/>
          <w:sz w:val="28"/>
          <w:szCs w:val="28"/>
        </w:rPr>
        <w:t>, а стратегия связывания</w:t>
      </w:r>
      <w:r>
        <w:rPr>
          <w:rFonts w:ascii="Times New Roman" w:hAnsi="Times New Roman" w:cs="Times New Roman"/>
          <w:sz w:val="28"/>
          <w:szCs w:val="28"/>
        </w:rPr>
        <w:t xml:space="preserve"> между кластерами выбиралась как average linkage, которая вычисляет среднее расстояние между всеми парами точек, принадлежащих этим кластерам</w:t>
      </w:r>
      <w:r w:rsidRPr="0007715B">
        <w:rPr>
          <w:rFonts w:ascii="Times New Roman" w:hAnsi="Times New Roman" w:cs="Times New Roman"/>
          <w:sz w:val="28"/>
          <w:szCs w:val="28"/>
        </w:rPr>
        <w:t>.</w:t>
      </w:r>
    </w:p>
    <w:p w14:paraId="72250F77" w14:textId="77777777" w:rsidR="004922BA" w:rsidRDefault="004922BA" w:rsidP="005A14A6">
      <w:pPr>
        <w:spacing w:after="0" w:line="240" w:lineRule="auto"/>
        <w:jc w:val="both"/>
        <w:rPr>
          <w:rFonts w:ascii="Times New Roman" w:hAnsi="Times New Roman" w:cs="Times New Roman"/>
          <w:sz w:val="28"/>
          <w:szCs w:val="28"/>
        </w:rPr>
      </w:pPr>
    </w:p>
    <w:p w14:paraId="0296ADCE" w14:textId="0C63F7C6" w:rsidR="0007715B" w:rsidRDefault="007A7CD5" w:rsidP="005A14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2.</w:t>
      </w:r>
      <w:r w:rsidR="005A14A6">
        <w:rPr>
          <w:rFonts w:ascii="Times New Roman" w:hAnsi="Times New Roman" w:cs="Times New Roman"/>
          <w:sz w:val="28"/>
          <w:szCs w:val="28"/>
          <w:lang w:val="kk-KZ"/>
        </w:rPr>
        <w:t>4</w:t>
      </w:r>
      <w:r w:rsidR="00760A14" w:rsidRPr="00760A14">
        <w:rPr>
          <w:rFonts w:ascii="Times New Roman" w:hAnsi="Times New Roman" w:cs="Times New Roman"/>
          <w:sz w:val="28"/>
          <w:szCs w:val="28"/>
        </w:rPr>
        <w:t xml:space="preserve"> </w:t>
      </w:r>
      <w:r w:rsidR="005A14A6">
        <w:rPr>
          <w:rFonts w:ascii="Times New Roman" w:hAnsi="Times New Roman" w:cs="Times New Roman"/>
          <w:sz w:val="28"/>
          <w:szCs w:val="28"/>
          <w:lang w:val="kk-KZ"/>
        </w:rPr>
        <w:t xml:space="preserve">– </w:t>
      </w:r>
      <w:r w:rsidR="00760A14">
        <w:rPr>
          <w:rFonts w:ascii="Times New Roman" w:hAnsi="Times New Roman" w:cs="Times New Roman"/>
          <w:sz w:val="28"/>
          <w:szCs w:val="28"/>
        </w:rPr>
        <w:t>Настройки ключевых параметров алгоритмов кластеризации</w:t>
      </w:r>
    </w:p>
    <w:p w14:paraId="4745083E" w14:textId="77777777" w:rsidR="005A14A6" w:rsidRPr="005A14A6" w:rsidRDefault="005A14A6" w:rsidP="005A14A6">
      <w:pPr>
        <w:spacing w:after="0" w:line="240" w:lineRule="auto"/>
        <w:jc w:val="both"/>
        <w:rPr>
          <w:rFonts w:ascii="Times New Roman" w:hAnsi="Times New Roman" w:cs="Times New Roman"/>
          <w:sz w:val="16"/>
          <w:szCs w:val="16"/>
        </w:rPr>
      </w:pPr>
    </w:p>
    <w:tbl>
      <w:tblPr>
        <w:tblStyle w:val="1"/>
        <w:tblW w:w="9639" w:type="dxa"/>
        <w:jc w:val="center"/>
        <w:tblLook w:val="04A0" w:firstRow="1" w:lastRow="0" w:firstColumn="1" w:lastColumn="0" w:noHBand="0" w:noVBand="1"/>
      </w:tblPr>
      <w:tblGrid>
        <w:gridCol w:w="2972"/>
        <w:gridCol w:w="6667"/>
      </w:tblGrid>
      <w:tr w:rsidR="009673C5" w:rsidRPr="00933EEB" w14:paraId="05A61CCD" w14:textId="77777777" w:rsidTr="00110202">
        <w:trPr>
          <w:trHeight w:val="54"/>
          <w:jc w:val="center"/>
        </w:trPr>
        <w:tc>
          <w:tcPr>
            <w:tcW w:w="2972" w:type="dxa"/>
            <w:vAlign w:val="center"/>
            <w:hideMark/>
          </w:tcPr>
          <w:p w14:paraId="4B07B092" w14:textId="4EF134C5" w:rsidR="009673C5" w:rsidRPr="00933EEB" w:rsidRDefault="00EC2478" w:rsidP="005A14A6">
            <w:pPr>
              <w:tabs>
                <w:tab w:val="left" w:pos="288"/>
              </w:tabs>
              <w:jc w:val="center"/>
              <w:rPr>
                <w:rFonts w:ascii="Times New Roman" w:eastAsia="Times New Roman" w:hAnsi="Times New Roman" w:cs="Times New Roman"/>
                <w:sz w:val="24"/>
                <w:szCs w:val="24"/>
                <w:lang w:eastAsia="kk-KZ"/>
              </w:rPr>
            </w:pPr>
            <w:r w:rsidRPr="00933EEB">
              <w:rPr>
                <w:rFonts w:ascii="Times New Roman" w:eastAsia="Times New Roman" w:hAnsi="Times New Roman" w:cs="Times New Roman"/>
                <w:bCs/>
                <w:kern w:val="24"/>
                <w:sz w:val="24"/>
                <w:szCs w:val="24"/>
                <w:lang w:eastAsia="kk-KZ"/>
              </w:rPr>
              <w:t>Алгоритм кластеризации</w:t>
            </w:r>
          </w:p>
        </w:tc>
        <w:tc>
          <w:tcPr>
            <w:tcW w:w="6667" w:type="dxa"/>
            <w:vAlign w:val="center"/>
            <w:hideMark/>
          </w:tcPr>
          <w:p w14:paraId="010DB359" w14:textId="22B0A6E0" w:rsidR="009673C5" w:rsidRPr="00933EEB" w:rsidRDefault="00EC2478" w:rsidP="005A14A6">
            <w:pPr>
              <w:tabs>
                <w:tab w:val="left" w:pos="288"/>
              </w:tabs>
              <w:jc w:val="center"/>
              <w:rPr>
                <w:rFonts w:ascii="Times New Roman" w:eastAsia="Times New Roman" w:hAnsi="Times New Roman" w:cs="Times New Roman"/>
                <w:sz w:val="24"/>
                <w:szCs w:val="24"/>
                <w:lang w:eastAsia="kk-KZ"/>
              </w:rPr>
            </w:pPr>
            <w:r w:rsidRPr="00933EEB">
              <w:rPr>
                <w:rFonts w:ascii="Times New Roman" w:eastAsia="Times New Roman" w:hAnsi="Times New Roman" w:cs="Times New Roman"/>
                <w:bCs/>
                <w:kern w:val="24"/>
                <w:sz w:val="24"/>
                <w:szCs w:val="24"/>
                <w:lang w:eastAsia="kk-KZ"/>
              </w:rPr>
              <w:t>Ключевые параметры</w:t>
            </w:r>
          </w:p>
        </w:tc>
      </w:tr>
      <w:tr w:rsidR="009673C5" w:rsidRPr="004D3D73" w14:paraId="4F957644" w14:textId="77777777" w:rsidTr="00DE6C74">
        <w:trPr>
          <w:trHeight w:val="61"/>
          <w:jc w:val="center"/>
        </w:trPr>
        <w:tc>
          <w:tcPr>
            <w:tcW w:w="2972" w:type="dxa"/>
            <w:hideMark/>
          </w:tcPr>
          <w:p w14:paraId="50AB922E" w14:textId="2CA8C98D" w:rsidR="009673C5" w:rsidRPr="00933EEB" w:rsidRDefault="008A63E0"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eastAsia="kk-KZ"/>
              </w:rPr>
              <w:t xml:space="preserve">Агломеративная </w:t>
            </w:r>
            <w:r w:rsidR="009673C5" w:rsidRPr="00933EEB">
              <w:rPr>
                <w:rFonts w:ascii="Times New Roman" w:eastAsia="Times New Roman" w:hAnsi="Times New Roman" w:cs="Times New Roman"/>
                <w:bCs/>
                <w:kern w:val="24"/>
                <w:sz w:val="24"/>
                <w:szCs w:val="24"/>
                <w:lang w:val="en-US" w:eastAsia="kk-KZ"/>
              </w:rPr>
              <w:t xml:space="preserve"> </w:t>
            </w:r>
          </w:p>
        </w:tc>
        <w:tc>
          <w:tcPr>
            <w:tcW w:w="6667" w:type="dxa"/>
            <w:hideMark/>
          </w:tcPr>
          <w:p w14:paraId="6113CC67" w14:textId="5D85BB10" w:rsidR="009673C5" w:rsidRPr="00933EEB" w:rsidRDefault="005A14FA"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kern w:val="24"/>
                <w:sz w:val="24"/>
                <w:szCs w:val="24"/>
                <w:lang w:val="en-US" w:eastAsia="kk-KZ"/>
              </w:rPr>
              <w:t>Distance Threshold=0,2..0,</w:t>
            </w:r>
            <w:r w:rsidR="009673C5" w:rsidRPr="00933EEB">
              <w:rPr>
                <w:rFonts w:ascii="Times New Roman" w:eastAsia="Times New Roman" w:hAnsi="Times New Roman" w:cs="Times New Roman"/>
                <w:kern w:val="24"/>
                <w:sz w:val="24"/>
                <w:szCs w:val="24"/>
                <w:lang w:val="en-US" w:eastAsia="kk-KZ"/>
              </w:rPr>
              <w:t>5, metric=cosine, linkage=average</w:t>
            </w:r>
          </w:p>
        </w:tc>
      </w:tr>
      <w:tr w:rsidR="008A63E0" w:rsidRPr="00933EEB" w14:paraId="37753E21" w14:textId="77777777" w:rsidTr="00110202">
        <w:trPr>
          <w:trHeight w:val="54"/>
          <w:jc w:val="center"/>
        </w:trPr>
        <w:tc>
          <w:tcPr>
            <w:tcW w:w="2972" w:type="dxa"/>
            <w:hideMark/>
          </w:tcPr>
          <w:p w14:paraId="27117B2E" w14:textId="77777777" w:rsidR="008A63E0" w:rsidRPr="00933EEB" w:rsidRDefault="008A63E0"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val="en-US" w:eastAsia="kk-KZ"/>
              </w:rPr>
              <w:t>K-Means</w:t>
            </w:r>
          </w:p>
        </w:tc>
        <w:tc>
          <w:tcPr>
            <w:tcW w:w="6667" w:type="dxa"/>
            <w:hideMark/>
          </w:tcPr>
          <w:p w14:paraId="64AF62FC" w14:textId="77777777" w:rsidR="008A63E0" w:rsidRPr="00933EEB" w:rsidRDefault="008A63E0"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kern w:val="24"/>
                <w:sz w:val="24"/>
                <w:szCs w:val="24"/>
                <w:lang w:val="en-US" w:eastAsia="kk-KZ"/>
              </w:rPr>
              <w:t>num_clusters=400..1800</w:t>
            </w:r>
            <w:r w:rsidRPr="00933EEB">
              <w:rPr>
                <w:rFonts w:ascii="Times New Roman" w:eastAsia="Times New Roman" w:hAnsi="Times New Roman" w:cs="Times New Roman"/>
                <w:kern w:val="24"/>
                <w:sz w:val="24"/>
                <w:szCs w:val="24"/>
                <w:lang w:eastAsia="kk-KZ"/>
              </w:rPr>
              <w:t xml:space="preserve"> </w:t>
            </w:r>
            <w:r w:rsidRPr="00933EEB">
              <w:rPr>
                <w:rFonts w:ascii="Times New Roman" w:eastAsia="Times New Roman" w:hAnsi="Times New Roman" w:cs="Times New Roman"/>
                <w:kern w:val="24"/>
                <w:sz w:val="24"/>
                <w:szCs w:val="24"/>
                <w:lang w:val="en-US" w:eastAsia="kk-KZ"/>
              </w:rPr>
              <w:t>random_state=42</w:t>
            </w:r>
          </w:p>
        </w:tc>
      </w:tr>
      <w:tr w:rsidR="009673C5" w:rsidRPr="004D3D73" w14:paraId="1544E3EC" w14:textId="77777777" w:rsidTr="00DE6C74">
        <w:trPr>
          <w:trHeight w:val="54"/>
          <w:jc w:val="center"/>
        </w:trPr>
        <w:tc>
          <w:tcPr>
            <w:tcW w:w="2972" w:type="dxa"/>
            <w:hideMark/>
          </w:tcPr>
          <w:p w14:paraId="33E6E94B" w14:textId="77777777" w:rsidR="009673C5" w:rsidRPr="00933EEB" w:rsidRDefault="009673C5"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val="en-US" w:eastAsia="kk-KZ"/>
              </w:rPr>
              <w:t>DBSCAN</w:t>
            </w:r>
          </w:p>
        </w:tc>
        <w:tc>
          <w:tcPr>
            <w:tcW w:w="6667" w:type="dxa"/>
            <w:hideMark/>
          </w:tcPr>
          <w:p w14:paraId="3C90ACE0" w14:textId="04675DC1" w:rsidR="009673C5" w:rsidRPr="00933EEB" w:rsidRDefault="005A14FA"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kern w:val="24"/>
                <w:sz w:val="24"/>
                <w:szCs w:val="24"/>
                <w:lang w:val="kk-KZ" w:eastAsia="kk-KZ"/>
              </w:rPr>
              <w:t>Eps=0,3..0,</w:t>
            </w:r>
            <w:r w:rsidR="009673C5" w:rsidRPr="00933EEB">
              <w:rPr>
                <w:rFonts w:ascii="Times New Roman" w:eastAsia="Times New Roman" w:hAnsi="Times New Roman" w:cs="Times New Roman"/>
                <w:kern w:val="24"/>
                <w:sz w:val="24"/>
                <w:szCs w:val="24"/>
                <w:lang w:val="kk-KZ" w:eastAsia="kk-KZ"/>
              </w:rPr>
              <w:t>7, min_samples=1, metric=cosine</w:t>
            </w:r>
          </w:p>
        </w:tc>
      </w:tr>
      <w:tr w:rsidR="009673C5" w:rsidRPr="004D3D73" w14:paraId="2A5FEEC1" w14:textId="77777777" w:rsidTr="00DE6C74">
        <w:trPr>
          <w:trHeight w:val="54"/>
          <w:jc w:val="center"/>
        </w:trPr>
        <w:tc>
          <w:tcPr>
            <w:tcW w:w="2972" w:type="dxa"/>
            <w:hideMark/>
          </w:tcPr>
          <w:p w14:paraId="0EE88059" w14:textId="77777777" w:rsidR="009673C5" w:rsidRPr="00933EEB" w:rsidRDefault="009673C5"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val="kk-KZ" w:eastAsia="kk-KZ"/>
              </w:rPr>
              <w:t>HDBSCAN</w:t>
            </w:r>
          </w:p>
        </w:tc>
        <w:tc>
          <w:tcPr>
            <w:tcW w:w="6667" w:type="dxa"/>
            <w:hideMark/>
          </w:tcPr>
          <w:p w14:paraId="08907EDF" w14:textId="77777777" w:rsidR="009673C5" w:rsidRPr="00933EEB" w:rsidRDefault="009673C5" w:rsidP="00FD70EA">
            <w:pPr>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kern w:val="24"/>
                <w:sz w:val="24"/>
                <w:szCs w:val="24"/>
                <w:lang w:val="kk-KZ" w:eastAsia="kk-KZ"/>
              </w:rPr>
              <w:t xml:space="preserve">Metric=Eucledean, min_cluster_size=2, min_samples=1 </w:t>
            </w:r>
          </w:p>
        </w:tc>
      </w:tr>
    </w:tbl>
    <w:p w14:paraId="79686079" w14:textId="576DE825" w:rsidR="0007715B" w:rsidRPr="005A14FA" w:rsidRDefault="0007715B" w:rsidP="00FD70EA">
      <w:pPr>
        <w:spacing w:after="0" w:line="240" w:lineRule="auto"/>
        <w:jc w:val="both"/>
        <w:rPr>
          <w:rFonts w:ascii="Times New Roman" w:hAnsi="Times New Roman" w:cs="Times New Roman"/>
          <w:sz w:val="28"/>
          <w:szCs w:val="28"/>
          <w:lang w:val="kk-KZ"/>
        </w:rPr>
      </w:pPr>
    </w:p>
    <w:p w14:paraId="7E17E243" w14:textId="06239B54" w:rsidR="00473AAE" w:rsidRDefault="007E75EE" w:rsidP="00FD70EA">
      <w:pPr>
        <w:spacing w:after="0" w:line="240" w:lineRule="auto"/>
        <w:ind w:firstLine="709"/>
        <w:jc w:val="both"/>
        <w:rPr>
          <w:rFonts w:ascii="Times New Roman" w:hAnsi="Times New Roman" w:cs="Times New Roman"/>
          <w:sz w:val="28"/>
          <w:szCs w:val="28"/>
        </w:rPr>
      </w:pPr>
      <w:r w:rsidRPr="004922BA">
        <w:rPr>
          <w:rFonts w:ascii="Times New Roman" w:hAnsi="Times New Roman" w:cs="Times New Roman"/>
          <w:sz w:val="28"/>
          <w:szCs w:val="28"/>
          <w:lang w:val="kk-KZ"/>
        </w:rPr>
        <w:t xml:space="preserve">Более подробные эксперименты по сравнению </w:t>
      </w:r>
      <w:r w:rsidR="00227B25" w:rsidRPr="004922BA">
        <w:rPr>
          <w:rFonts w:ascii="Times New Roman" w:hAnsi="Times New Roman" w:cs="Times New Roman"/>
          <w:sz w:val="28"/>
          <w:szCs w:val="28"/>
          <w:lang w:val="kk-KZ"/>
        </w:rPr>
        <w:t>ключевых параметров агломеративной кластеризации приведены в нашей статье «Application of Agglomerative Clustering for Forming Skill Communities of Job Vacancies»</w:t>
      </w:r>
      <w:r w:rsidR="00B72DE0" w:rsidRPr="004922BA">
        <w:rPr>
          <w:rFonts w:ascii="Times New Roman" w:hAnsi="Times New Roman" w:cs="Times New Roman"/>
          <w:sz w:val="28"/>
          <w:szCs w:val="28"/>
          <w:lang w:val="kk-KZ"/>
        </w:rPr>
        <w:t xml:space="preserve"> [</w:t>
      </w:r>
      <w:r w:rsidR="000E6F1E" w:rsidRPr="004922BA">
        <w:rPr>
          <w:rFonts w:ascii="Times New Roman" w:hAnsi="Times New Roman" w:cs="Times New Roman"/>
          <w:sz w:val="28"/>
          <w:szCs w:val="28"/>
          <w:lang w:val="kk-KZ"/>
        </w:rPr>
        <w:t>112</w:t>
      </w:r>
      <w:r w:rsidR="00B72DE0" w:rsidRPr="004922BA">
        <w:rPr>
          <w:rFonts w:ascii="Times New Roman" w:hAnsi="Times New Roman" w:cs="Times New Roman"/>
          <w:sz w:val="28"/>
          <w:szCs w:val="28"/>
          <w:lang w:val="kk-KZ"/>
        </w:rPr>
        <w:t>]</w:t>
      </w:r>
      <w:r w:rsidR="000E6F1E" w:rsidRPr="004922BA">
        <w:rPr>
          <w:rFonts w:ascii="Times New Roman" w:hAnsi="Times New Roman" w:cs="Times New Roman"/>
          <w:sz w:val="28"/>
          <w:szCs w:val="28"/>
          <w:lang w:val="kk-KZ"/>
        </w:rPr>
        <w:t>.</w:t>
      </w:r>
      <w:r w:rsidR="00B72DE0" w:rsidRPr="004922BA">
        <w:rPr>
          <w:rFonts w:ascii="Times New Roman" w:hAnsi="Times New Roman" w:cs="Times New Roman"/>
          <w:sz w:val="28"/>
          <w:szCs w:val="28"/>
          <w:lang w:val="kk-KZ"/>
        </w:rPr>
        <w:t xml:space="preserve"> </w:t>
      </w:r>
      <w:r w:rsidR="000510FB" w:rsidRPr="0007715B">
        <w:rPr>
          <w:rFonts w:ascii="Times New Roman" w:hAnsi="Times New Roman" w:cs="Times New Roman"/>
          <w:sz w:val="28"/>
          <w:szCs w:val="28"/>
        </w:rPr>
        <w:t>В случае алгоритма K-Means основным варьируемым параметром являлось количество класт</w:t>
      </w:r>
      <w:r w:rsidR="000510FB">
        <w:rPr>
          <w:rFonts w:ascii="Times New Roman" w:hAnsi="Times New Roman" w:cs="Times New Roman"/>
          <w:sz w:val="28"/>
          <w:szCs w:val="28"/>
        </w:rPr>
        <w:t>еров в диапазоне от 400 до 1800</w:t>
      </w:r>
      <w:r w:rsidR="000510FB" w:rsidRPr="0007715B">
        <w:rPr>
          <w:rFonts w:ascii="Times New Roman" w:hAnsi="Times New Roman" w:cs="Times New Roman"/>
          <w:sz w:val="28"/>
          <w:szCs w:val="28"/>
        </w:rPr>
        <w:t>; для обеспечения воспроизводимости результатов значение random_state было зафиксировано</w:t>
      </w:r>
      <w:r w:rsidR="00DE164F" w:rsidRPr="00DE164F">
        <w:rPr>
          <w:rFonts w:ascii="Times New Roman" w:hAnsi="Times New Roman" w:cs="Times New Roman"/>
          <w:sz w:val="28"/>
          <w:szCs w:val="28"/>
        </w:rPr>
        <w:t xml:space="preserve"> </w:t>
      </w:r>
      <w:r w:rsidR="00DE164F">
        <w:rPr>
          <w:rFonts w:ascii="Times New Roman" w:hAnsi="Times New Roman" w:cs="Times New Roman"/>
          <w:sz w:val="28"/>
          <w:szCs w:val="28"/>
        </w:rPr>
        <w:t>в значение 42</w:t>
      </w:r>
      <w:r w:rsidR="000510FB" w:rsidRPr="0007715B">
        <w:rPr>
          <w:rFonts w:ascii="Times New Roman" w:hAnsi="Times New Roman" w:cs="Times New Roman"/>
          <w:sz w:val="28"/>
          <w:szCs w:val="28"/>
        </w:rPr>
        <w:t>.</w:t>
      </w:r>
      <w:r w:rsidR="0007715B" w:rsidRPr="0007715B">
        <w:rPr>
          <w:rFonts w:ascii="Times New Roman" w:hAnsi="Times New Roman" w:cs="Times New Roman"/>
          <w:sz w:val="28"/>
          <w:szCs w:val="28"/>
        </w:rPr>
        <w:t xml:space="preserve"> В алгоритме DBSCAN варьировался радиу</w:t>
      </w:r>
      <w:r w:rsidR="001161E7">
        <w:rPr>
          <w:rFonts w:ascii="Times New Roman" w:hAnsi="Times New Roman" w:cs="Times New Roman"/>
          <w:sz w:val="28"/>
          <w:szCs w:val="28"/>
        </w:rPr>
        <w:t>с окрестности ε в диапазоне 0,</w:t>
      </w:r>
      <w:r w:rsidR="007F4AF8">
        <w:rPr>
          <w:rFonts w:ascii="Times New Roman" w:hAnsi="Times New Roman" w:cs="Times New Roman"/>
          <w:sz w:val="28"/>
          <w:szCs w:val="28"/>
        </w:rPr>
        <w:t>3-</w:t>
      </w:r>
      <w:r w:rsidR="001161E7">
        <w:rPr>
          <w:rFonts w:ascii="Times New Roman" w:hAnsi="Times New Roman" w:cs="Times New Roman"/>
          <w:sz w:val="28"/>
          <w:szCs w:val="28"/>
        </w:rPr>
        <w:t>0,</w:t>
      </w:r>
      <w:r w:rsidR="0007715B" w:rsidRPr="0007715B">
        <w:rPr>
          <w:rFonts w:ascii="Times New Roman" w:hAnsi="Times New Roman" w:cs="Times New Roman"/>
          <w:sz w:val="28"/>
          <w:szCs w:val="28"/>
        </w:rPr>
        <w:t>7</w:t>
      </w:r>
      <w:r w:rsidR="00D708BA">
        <w:rPr>
          <w:rFonts w:ascii="Times New Roman" w:hAnsi="Times New Roman" w:cs="Times New Roman"/>
          <w:sz w:val="28"/>
          <w:szCs w:val="28"/>
        </w:rPr>
        <w:t xml:space="preserve"> с косинусной метрикой расстояни</w:t>
      </w:r>
      <w:r w:rsidR="0012187C">
        <w:rPr>
          <w:rFonts w:ascii="Times New Roman" w:hAnsi="Times New Roman" w:cs="Times New Roman"/>
          <w:sz w:val="28"/>
          <w:szCs w:val="28"/>
        </w:rPr>
        <w:t>я</w:t>
      </w:r>
      <w:r w:rsidR="005F717E">
        <w:rPr>
          <w:rFonts w:ascii="Times New Roman" w:hAnsi="Times New Roman" w:cs="Times New Roman"/>
          <w:sz w:val="28"/>
          <w:szCs w:val="28"/>
        </w:rPr>
        <w:t>, который определяет максимальное расстояние между двумя объектами,</w:t>
      </w:r>
      <w:r w:rsidR="0007715B" w:rsidRPr="0007715B">
        <w:rPr>
          <w:rFonts w:ascii="Times New Roman" w:hAnsi="Times New Roman" w:cs="Times New Roman"/>
          <w:sz w:val="28"/>
          <w:szCs w:val="28"/>
        </w:rPr>
        <w:t xml:space="preserve"> при фиксиров</w:t>
      </w:r>
      <w:r w:rsidR="00D618D4">
        <w:rPr>
          <w:rFonts w:ascii="Times New Roman" w:hAnsi="Times New Roman" w:cs="Times New Roman"/>
          <w:sz w:val="28"/>
          <w:szCs w:val="28"/>
        </w:rPr>
        <w:t>анном значении min_samples = 1</w:t>
      </w:r>
      <w:r w:rsidR="007F51BA">
        <w:rPr>
          <w:rFonts w:ascii="Times New Roman" w:hAnsi="Times New Roman" w:cs="Times New Roman"/>
          <w:sz w:val="28"/>
          <w:szCs w:val="28"/>
        </w:rPr>
        <w:t>, означающее количество объектов в окрестности ядра кластера</w:t>
      </w:r>
      <w:r w:rsidR="0007715B" w:rsidRPr="0007715B">
        <w:rPr>
          <w:rFonts w:ascii="Times New Roman" w:hAnsi="Times New Roman" w:cs="Times New Roman"/>
          <w:sz w:val="28"/>
          <w:szCs w:val="28"/>
        </w:rPr>
        <w:t>. Для HDBSCAN применялась евклидова метрика расстояния, а параметры min_cluster_size = 2 и min_</w:t>
      </w:r>
      <w:r w:rsidR="00B34374">
        <w:rPr>
          <w:rFonts w:ascii="Times New Roman" w:hAnsi="Times New Roman" w:cs="Times New Roman"/>
          <w:sz w:val="28"/>
          <w:szCs w:val="28"/>
        </w:rPr>
        <w:t>samples = 1 задавали минимальный допустимый размер кластера и минимальное число соседних точек, необходимых для формир</w:t>
      </w:r>
      <w:r w:rsidR="00EC2381">
        <w:rPr>
          <w:rFonts w:ascii="Times New Roman" w:hAnsi="Times New Roman" w:cs="Times New Roman"/>
          <w:sz w:val="28"/>
          <w:szCs w:val="28"/>
        </w:rPr>
        <w:t>ования</w:t>
      </w:r>
      <w:r w:rsidR="00BE4EEE">
        <w:rPr>
          <w:rFonts w:ascii="Times New Roman" w:hAnsi="Times New Roman" w:cs="Times New Roman"/>
          <w:sz w:val="28"/>
          <w:szCs w:val="28"/>
        </w:rPr>
        <w:t xml:space="preserve"> кластеров</w:t>
      </w:r>
      <w:r w:rsidR="0007715B" w:rsidRPr="0007715B">
        <w:rPr>
          <w:rFonts w:ascii="Times New Roman" w:hAnsi="Times New Roman" w:cs="Times New Roman"/>
          <w:sz w:val="28"/>
          <w:szCs w:val="28"/>
        </w:rPr>
        <w:t xml:space="preserve">. </w:t>
      </w:r>
    </w:p>
    <w:p w14:paraId="4BDB6AC6" w14:textId="59FF0479" w:rsidR="00446196" w:rsidRDefault="00446196" w:rsidP="00FD70EA">
      <w:pPr>
        <w:spacing w:after="0" w:line="240" w:lineRule="auto"/>
        <w:ind w:firstLine="709"/>
        <w:jc w:val="both"/>
        <w:rPr>
          <w:rFonts w:ascii="Times New Roman" w:hAnsi="Times New Roman" w:cs="Times New Roman"/>
          <w:sz w:val="28"/>
          <w:szCs w:val="28"/>
        </w:rPr>
      </w:pPr>
    </w:p>
    <w:p w14:paraId="275B693E" w14:textId="01F4778F" w:rsidR="00446196" w:rsidRDefault="00503813" w:rsidP="00DE6C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2.</w:t>
      </w:r>
      <w:r w:rsidR="00DE6C74">
        <w:rPr>
          <w:rFonts w:ascii="Times New Roman" w:hAnsi="Times New Roman" w:cs="Times New Roman"/>
          <w:sz w:val="28"/>
          <w:szCs w:val="28"/>
          <w:lang w:val="kk-KZ"/>
        </w:rPr>
        <w:t>5</w:t>
      </w:r>
      <w:r w:rsidR="001C698C">
        <w:rPr>
          <w:rFonts w:ascii="Times New Roman" w:hAnsi="Times New Roman" w:cs="Times New Roman"/>
          <w:sz w:val="28"/>
          <w:szCs w:val="28"/>
        </w:rPr>
        <w:t xml:space="preserve"> </w:t>
      </w:r>
      <w:r w:rsidR="00DE6C74">
        <w:rPr>
          <w:rFonts w:ascii="Times New Roman" w:hAnsi="Times New Roman" w:cs="Times New Roman"/>
          <w:sz w:val="28"/>
          <w:szCs w:val="28"/>
          <w:lang w:val="kk-KZ"/>
        </w:rPr>
        <w:t xml:space="preserve">– </w:t>
      </w:r>
      <w:r w:rsidR="001C698C">
        <w:rPr>
          <w:rFonts w:ascii="Times New Roman" w:hAnsi="Times New Roman" w:cs="Times New Roman"/>
          <w:sz w:val="28"/>
          <w:szCs w:val="28"/>
        </w:rPr>
        <w:t xml:space="preserve">Сравнение результатов кластеризации </w:t>
      </w:r>
      <w:r w:rsidR="00DE6C74">
        <w:rPr>
          <w:rFonts w:ascii="Times New Roman" w:hAnsi="Times New Roman" w:cs="Times New Roman"/>
          <w:sz w:val="28"/>
          <w:szCs w:val="28"/>
        </w:rPr>
        <w:t>по значению коэффи</w:t>
      </w:r>
      <w:r w:rsidR="00D96A9A">
        <w:rPr>
          <w:rFonts w:ascii="Times New Roman" w:hAnsi="Times New Roman" w:cs="Times New Roman"/>
          <w:sz w:val="28"/>
          <w:szCs w:val="28"/>
        </w:rPr>
        <w:t>ци</w:t>
      </w:r>
      <w:r w:rsidR="00DE6C74">
        <w:rPr>
          <w:rFonts w:ascii="Times New Roman" w:hAnsi="Times New Roman" w:cs="Times New Roman"/>
          <w:sz w:val="28"/>
          <w:szCs w:val="28"/>
        </w:rPr>
        <w:t>ента силуэта</w:t>
      </w:r>
    </w:p>
    <w:p w14:paraId="5F163F21" w14:textId="77777777" w:rsidR="00DE6C74" w:rsidRPr="00DE6C74" w:rsidRDefault="00DE6C74" w:rsidP="00DE6C74">
      <w:pPr>
        <w:spacing w:after="0" w:line="240" w:lineRule="auto"/>
        <w:jc w:val="both"/>
        <w:rPr>
          <w:rFonts w:ascii="Times New Roman" w:hAnsi="Times New Roman" w:cs="Times New Roman"/>
          <w:sz w:val="16"/>
          <w:szCs w:val="16"/>
        </w:rPr>
      </w:pPr>
    </w:p>
    <w:tbl>
      <w:tblPr>
        <w:tblStyle w:val="1"/>
        <w:tblW w:w="9639" w:type="dxa"/>
        <w:jc w:val="center"/>
        <w:tblLook w:val="04A0" w:firstRow="1" w:lastRow="0" w:firstColumn="1" w:lastColumn="0" w:noHBand="0" w:noVBand="1"/>
      </w:tblPr>
      <w:tblGrid>
        <w:gridCol w:w="2823"/>
        <w:gridCol w:w="3324"/>
        <w:gridCol w:w="3492"/>
      </w:tblGrid>
      <w:tr w:rsidR="00446196" w:rsidRPr="00446196" w14:paraId="7E40F433" w14:textId="77777777" w:rsidTr="00DE6C74">
        <w:trPr>
          <w:trHeight w:val="54"/>
          <w:jc w:val="center"/>
        </w:trPr>
        <w:tc>
          <w:tcPr>
            <w:tcW w:w="2406" w:type="dxa"/>
            <w:vAlign w:val="center"/>
            <w:hideMark/>
          </w:tcPr>
          <w:p w14:paraId="29267A59" w14:textId="2370F8C0" w:rsidR="00446196" w:rsidRPr="00933EEB" w:rsidRDefault="003B3A7F" w:rsidP="00DE6C74">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eastAsia="kk-KZ"/>
              </w:rPr>
              <w:t>Алгоритм кластеризации</w:t>
            </w:r>
          </w:p>
        </w:tc>
        <w:tc>
          <w:tcPr>
            <w:tcW w:w="2834" w:type="dxa"/>
            <w:vAlign w:val="center"/>
            <w:hideMark/>
          </w:tcPr>
          <w:p w14:paraId="44306639" w14:textId="4A047380" w:rsidR="00446196" w:rsidRPr="00933EEB" w:rsidRDefault="003B3A7F" w:rsidP="00DE6C74">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eastAsia="kk-KZ"/>
              </w:rPr>
              <w:t>Лучшее значение ключевого параметра</w:t>
            </w:r>
          </w:p>
        </w:tc>
        <w:tc>
          <w:tcPr>
            <w:tcW w:w="2977" w:type="dxa"/>
            <w:vAlign w:val="center"/>
            <w:hideMark/>
          </w:tcPr>
          <w:p w14:paraId="0FCE73E6" w14:textId="4ADD3D55" w:rsidR="00446196" w:rsidRPr="00933EEB" w:rsidRDefault="005D63B3" w:rsidP="00DE6C74">
            <w:pPr>
              <w:tabs>
                <w:tab w:val="left" w:pos="288"/>
              </w:tabs>
              <w:jc w:val="center"/>
              <w:rPr>
                <w:rFonts w:ascii="Times New Roman" w:eastAsia="Times New Roman" w:hAnsi="Times New Roman" w:cs="Times New Roman"/>
                <w:sz w:val="24"/>
                <w:szCs w:val="24"/>
                <w:lang w:eastAsia="kk-KZ"/>
              </w:rPr>
            </w:pPr>
            <w:r w:rsidRPr="00933EEB">
              <w:rPr>
                <w:rFonts w:ascii="Times New Roman" w:eastAsia="Times New Roman" w:hAnsi="Times New Roman" w:cs="Times New Roman"/>
                <w:bCs/>
                <w:kern w:val="24"/>
                <w:sz w:val="24"/>
                <w:szCs w:val="24"/>
                <w:lang w:eastAsia="kk-KZ"/>
              </w:rPr>
              <w:t>Лучшее значение коэф</w:t>
            </w:r>
            <w:r w:rsidR="00860C48" w:rsidRPr="00933EEB">
              <w:rPr>
                <w:rFonts w:ascii="Times New Roman" w:eastAsia="Times New Roman" w:hAnsi="Times New Roman" w:cs="Times New Roman"/>
                <w:bCs/>
                <w:kern w:val="24"/>
                <w:sz w:val="24"/>
                <w:szCs w:val="24"/>
                <w:lang w:eastAsia="kk-KZ"/>
              </w:rPr>
              <w:t>ф</w:t>
            </w:r>
            <w:r w:rsidRPr="00933EEB">
              <w:rPr>
                <w:rFonts w:ascii="Times New Roman" w:eastAsia="Times New Roman" w:hAnsi="Times New Roman" w:cs="Times New Roman"/>
                <w:bCs/>
                <w:kern w:val="24"/>
                <w:sz w:val="24"/>
                <w:szCs w:val="24"/>
                <w:lang w:eastAsia="kk-KZ"/>
              </w:rPr>
              <w:t>ициента силуэта</w:t>
            </w:r>
          </w:p>
        </w:tc>
      </w:tr>
      <w:tr w:rsidR="00446196" w:rsidRPr="00446196" w14:paraId="0839EED3" w14:textId="77777777" w:rsidTr="00933EEB">
        <w:trPr>
          <w:trHeight w:val="260"/>
          <w:jc w:val="center"/>
        </w:trPr>
        <w:tc>
          <w:tcPr>
            <w:tcW w:w="2406" w:type="dxa"/>
            <w:hideMark/>
          </w:tcPr>
          <w:p w14:paraId="1CE54AD5" w14:textId="2307A1EA" w:rsidR="00446196" w:rsidRPr="00933EEB" w:rsidRDefault="007630D8" w:rsidP="00DE6C74">
            <w:pPr>
              <w:tabs>
                <w:tab w:val="left" w:pos="288"/>
              </w:tabs>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eastAsia="kk-KZ"/>
              </w:rPr>
              <w:t>Агломеративная</w:t>
            </w:r>
          </w:p>
        </w:tc>
        <w:tc>
          <w:tcPr>
            <w:tcW w:w="2834" w:type="dxa"/>
            <w:hideMark/>
          </w:tcPr>
          <w:p w14:paraId="23747C10" w14:textId="77777777" w:rsidR="00446196" w:rsidRPr="00933EEB" w:rsidRDefault="00446196"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val="en-US" w:eastAsia="kk-KZ"/>
              </w:rPr>
              <w:t>threshold = 0,29</w:t>
            </w:r>
          </w:p>
        </w:tc>
        <w:tc>
          <w:tcPr>
            <w:tcW w:w="2977" w:type="dxa"/>
            <w:hideMark/>
          </w:tcPr>
          <w:p w14:paraId="46C82B82" w14:textId="77777777" w:rsidR="00446196" w:rsidRPr="00933EEB" w:rsidRDefault="00446196"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val="en-US" w:eastAsia="kk-KZ"/>
              </w:rPr>
              <w:t>0,2713</w:t>
            </w:r>
          </w:p>
        </w:tc>
      </w:tr>
      <w:tr w:rsidR="003B63A8" w:rsidRPr="00446196" w14:paraId="7857646E" w14:textId="77777777" w:rsidTr="00933EEB">
        <w:trPr>
          <w:trHeight w:val="260"/>
          <w:jc w:val="center"/>
        </w:trPr>
        <w:tc>
          <w:tcPr>
            <w:tcW w:w="2406" w:type="dxa"/>
            <w:hideMark/>
          </w:tcPr>
          <w:p w14:paraId="04D34A1B" w14:textId="77777777" w:rsidR="003B63A8" w:rsidRPr="00933EEB" w:rsidRDefault="003B63A8" w:rsidP="00DE6C74">
            <w:pPr>
              <w:tabs>
                <w:tab w:val="left" w:pos="288"/>
              </w:tabs>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val="en-US" w:eastAsia="kk-KZ"/>
              </w:rPr>
              <w:t>K-Means</w:t>
            </w:r>
          </w:p>
        </w:tc>
        <w:tc>
          <w:tcPr>
            <w:tcW w:w="2834" w:type="dxa"/>
            <w:hideMark/>
          </w:tcPr>
          <w:p w14:paraId="38CEB032" w14:textId="77777777" w:rsidR="003B63A8" w:rsidRPr="00933EEB" w:rsidRDefault="003B63A8"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kern w:val="24"/>
                <w:sz w:val="24"/>
                <w:szCs w:val="24"/>
                <w:lang w:val="en-US" w:eastAsia="kk-KZ"/>
              </w:rPr>
              <w:t>n_clusters = 1400</w:t>
            </w:r>
          </w:p>
        </w:tc>
        <w:tc>
          <w:tcPr>
            <w:tcW w:w="2977" w:type="dxa"/>
            <w:hideMark/>
          </w:tcPr>
          <w:p w14:paraId="6C4A4574" w14:textId="77777777" w:rsidR="003B63A8" w:rsidRPr="00933EEB" w:rsidRDefault="003B63A8"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kern w:val="24"/>
                <w:sz w:val="24"/>
                <w:szCs w:val="24"/>
                <w:lang w:val="en-US" w:eastAsia="kk-KZ"/>
              </w:rPr>
              <w:t>0,2429</w:t>
            </w:r>
          </w:p>
        </w:tc>
      </w:tr>
      <w:tr w:rsidR="00446196" w:rsidRPr="00446196" w14:paraId="7B7C83BE" w14:textId="77777777" w:rsidTr="00FB1680">
        <w:trPr>
          <w:trHeight w:val="54"/>
          <w:jc w:val="center"/>
        </w:trPr>
        <w:tc>
          <w:tcPr>
            <w:tcW w:w="2406" w:type="dxa"/>
            <w:hideMark/>
          </w:tcPr>
          <w:p w14:paraId="318BCAE7" w14:textId="77777777" w:rsidR="00446196" w:rsidRPr="00933EEB" w:rsidRDefault="00446196" w:rsidP="00DE6C74">
            <w:pPr>
              <w:tabs>
                <w:tab w:val="left" w:pos="288"/>
              </w:tabs>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val="en-US" w:eastAsia="kk-KZ"/>
              </w:rPr>
              <w:t>DBSCAN</w:t>
            </w:r>
          </w:p>
        </w:tc>
        <w:tc>
          <w:tcPr>
            <w:tcW w:w="2834" w:type="dxa"/>
            <w:hideMark/>
          </w:tcPr>
          <w:p w14:paraId="5AF3C6E0" w14:textId="77777777" w:rsidR="00446196" w:rsidRPr="00933EEB" w:rsidRDefault="00446196"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kern w:val="24"/>
                <w:sz w:val="24"/>
                <w:szCs w:val="24"/>
                <w:lang w:val="en-US" w:eastAsia="kk-KZ"/>
              </w:rPr>
              <w:t>eps = 0,55</w:t>
            </w:r>
          </w:p>
        </w:tc>
        <w:tc>
          <w:tcPr>
            <w:tcW w:w="2977" w:type="dxa"/>
            <w:hideMark/>
          </w:tcPr>
          <w:p w14:paraId="552159BD" w14:textId="77777777" w:rsidR="00446196" w:rsidRPr="00933EEB" w:rsidRDefault="00446196"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kern w:val="24"/>
                <w:sz w:val="24"/>
                <w:szCs w:val="24"/>
                <w:lang w:val="en-US" w:eastAsia="kk-KZ"/>
              </w:rPr>
              <w:t>0,2092</w:t>
            </w:r>
          </w:p>
        </w:tc>
      </w:tr>
      <w:tr w:rsidR="00446196" w:rsidRPr="00446196" w14:paraId="3FF0A524" w14:textId="77777777" w:rsidTr="00933EEB">
        <w:trPr>
          <w:trHeight w:val="260"/>
          <w:jc w:val="center"/>
        </w:trPr>
        <w:tc>
          <w:tcPr>
            <w:tcW w:w="2406" w:type="dxa"/>
            <w:hideMark/>
          </w:tcPr>
          <w:p w14:paraId="72D7194A" w14:textId="77777777" w:rsidR="00446196" w:rsidRPr="00933EEB" w:rsidRDefault="00446196" w:rsidP="00DE6C74">
            <w:pPr>
              <w:tabs>
                <w:tab w:val="left" w:pos="288"/>
              </w:tabs>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bCs/>
                <w:kern w:val="24"/>
                <w:sz w:val="24"/>
                <w:szCs w:val="24"/>
                <w:lang w:val="en-US" w:eastAsia="kk-KZ"/>
              </w:rPr>
              <w:t>HDBSCAN</w:t>
            </w:r>
          </w:p>
        </w:tc>
        <w:tc>
          <w:tcPr>
            <w:tcW w:w="2834" w:type="dxa"/>
            <w:hideMark/>
          </w:tcPr>
          <w:p w14:paraId="40F22318" w14:textId="77777777" w:rsidR="00446196" w:rsidRPr="00933EEB" w:rsidRDefault="00446196"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kern w:val="24"/>
                <w:sz w:val="24"/>
                <w:szCs w:val="24"/>
                <w:lang w:val="en-US" w:eastAsia="kk-KZ"/>
              </w:rPr>
              <w:t>-</w:t>
            </w:r>
          </w:p>
        </w:tc>
        <w:tc>
          <w:tcPr>
            <w:tcW w:w="2977" w:type="dxa"/>
            <w:hideMark/>
          </w:tcPr>
          <w:p w14:paraId="24392943" w14:textId="77777777" w:rsidR="00446196" w:rsidRPr="00933EEB" w:rsidRDefault="00446196" w:rsidP="00FD70EA">
            <w:pPr>
              <w:tabs>
                <w:tab w:val="left" w:pos="288"/>
              </w:tabs>
              <w:jc w:val="center"/>
              <w:rPr>
                <w:rFonts w:ascii="Times New Roman" w:eastAsia="Times New Roman" w:hAnsi="Times New Roman" w:cs="Times New Roman"/>
                <w:sz w:val="24"/>
                <w:szCs w:val="24"/>
                <w:lang w:val="kk-KZ" w:eastAsia="kk-KZ"/>
              </w:rPr>
            </w:pPr>
            <w:r w:rsidRPr="00933EEB">
              <w:rPr>
                <w:rFonts w:ascii="Times New Roman" w:eastAsia="Times New Roman" w:hAnsi="Times New Roman" w:cs="Times New Roman"/>
                <w:kern w:val="24"/>
                <w:sz w:val="24"/>
                <w:szCs w:val="24"/>
                <w:lang w:val="en-US" w:eastAsia="kk-KZ"/>
              </w:rPr>
              <w:t>0,0739</w:t>
            </w:r>
          </w:p>
        </w:tc>
      </w:tr>
    </w:tbl>
    <w:p w14:paraId="70721848" w14:textId="71594303" w:rsidR="00446196" w:rsidRDefault="00446196" w:rsidP="00FD70EA">
      <w:pPr>
        <w:spacing w:after="0" w:line="240" w:lineRule="auto"/>
        <w:ind w:firstLine="709"/>
        <w:jc w:val="both"/>
        <w:rPr>
          <w:rFonts w:ascii="Times New Roman" w:hAnsi="Times New Roman" w:cs="Times New Roman"/>
          <w:sz w:val="28"/>
          <w:szCs w:val="28"/>
        </w:rPr>
      </w:pPr>
    </w:p>
    <w:p w14:paraId="086CCF3E" w14:textId="2D704039" w:rsidR="00974D53" w:rsidRDefault="00D96A9A"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таблицей 2.5</w:t>
      </w:r>
      <w:r w:rsidR="00FB1680">
        <w:rPr>
          <w:rFonts w:ascii="Times New Roman" w:hAnsi="Times New Roman" w:cs="Times New Roman"/>
          <w:sz w:val="28"/>
          <w:szCs w:val="28"/>
        </w:rPr>
        <w:t xml:space="preserve">, сравнение </w:t>
      </w:r>
      <w:r w:rsidR="000D25F8">
        <w:rPr>
          <w:rFonts w:ascii="Times New Roman" w:hAnsi="Times New Roman" w:cs="Times New Roman"/>
          <w:sz w:val="28"/>
          <w:szCs w:val="28"/>
        </w:rPr>
        <w:t xml:space="preserve">результатов </w:t>
      </w:r>
      <w:r w:rsidR="004A2E13">
        <w:rPr>
          <w:rFonts w:ascii="Times New Roman" w:hAnsi="Times New Roman" w:cs="Times New Roman"/>
          <w:sz w:val="28"/>
          <w:szCs w:val="28"/>
        </w:rPr>
        <w:t xml:space="preserve">алгоритмов кластеризации </w:t>
      </w:r>
      <w:r w:rsidR="00DC37EF">
        <w:rPr>
          <w:rFonts w:ascii="Times New Roman" w:hAnsi="Times New Roman" w:cs="Times New Roman"/>
          <w:sz w:val="28"/>
          <w:szCs w:val="28"/>
        </w:rPr>
        <w:t>про</w:t>
      </w:r>
      <w:r w:rsidR="000D25F8">
        <w:rPr>
          <w:rFonts w:ascii="Times New Roman" w:hAnsi="Times New Roman" w:cs="Times New Roman"/>
          <w:sz w:val="28"/>
          <w:szCs w:val="28"/>
        </w:rPr>
        <w:t>демонстрир</w:t>
      </w:r>
      <w:r w:rsidR="00DC37EF">
        <w:rPr>
          <w:rFonts w:ascii="Times New Roman" w:hAnsi="Times New Roman" w:cs="Times New Roman"/>
          <w:sz w:val="28"/>
          <w:szCs w:val="28"/>
        </w:rPr>
        <w:t>овало</w:t>
      </w:r>
      <w:r w:rsidR="000D25F8">
        <w:rPr>
          <w:rFonts w:ascii="Times New Roman" w:hAnsi="Times New Roman" w:cs="Times New Roman"/>
          <w:sz w:val="28"/>
          <w:szCs w:val="28"/>
        </w:rPr>
        <w:t xml:space="preserve">, что лучшим алгоритмом кластеризации векторных представлений навыков вакансий является агломеративная </w:t>
      </w:r>
      <w:r w:rsidR="0002421F">
        <w:rPr>
          <w:rFonts w:ascii="Times New Roman" w:hAnsi="Times New Roman" w:cs="Times New Roman"/>
          <w:sz w:val="28"/>
          <w:szCs w:val="28"/>
        </w:rPr>
        <w:t xml:space="preserve">иерархическая </w:t>
      </w:r>
      <w:r w:rsidR="000D25F8">
        <w:rPr>
          <w:rFonts w:ascii="Times New Roman" w:hAnsi="Times New Roman" w:cs="Times New Roman"/>
          <w:sz w:val="28"/>
          <w:szCs w:val="28"/>
        </w:rPr>
        <w:t xml:space="preserve">кластеризация. </w:t>
      </w:r>
    </w:p>
    <w:p w14:paraId="7108CB20" w14:textId="5ECC5896" w:rsidR="00874D65" w:rsidRDefault="00874D65"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выбора метода </w:t>
      </w:r>
      <w:r w:rsidR="007A7B3D">
        <w:rPr>
          <w:rFonts w:ascii="Times New Roman" w:hAnsi="Times New Roman" w:cs="Times New Roman"/>
          <w:sz w:val="28"/>
          <w:szCs w:val="28"/>
        </w:rPr>
        <w:t xml:space="preserve">агломеративной </w:t>
      </w:r>
      <w:r>
        <w:rPr>
          <w:rFonts w:ascii="Times New Roman" w:hAnsi="Times New Roman" w:cs="Times New Roman"/>
          <w:sz w:val="28"/>
          <w:szCs w:val="28"/>
        </w:rPr>
        <w:t>кластеризации</w:t>
      </w:r>
      <w:r w:rsidR="007A7B3D">
        <w:rPr>
          <w:rFonts w:ascii="Times New Roman" w:hAnsi="Times New Roman" w:cs="Times New Roman"/>
          <w:sz w:val="28"/>
          <w:szCs w:val="28"/>
        </w:rPr>
        <w:t xml:space="preserve"> было проведено сравнение результатов </w:t>
      </w:r>
      <w:r w:rsidR="000B1692">
        <w:rPr>
          <w:rFonts w:ascii="Times New Roman" w:hAnsi="Times New Roman" w:cs="Times New Roman"/>
          <w:sz w:val="28"/>
          <w:szCs w:val="28"/>
        </w:rPr>
        <w:t xml:space="preserve">агломеративной </w:t>
      </w:r>
      <w:r w:rsidR="007A7B3D">
        <w:rPr>
          <w:rFonts w:ascii="Times New Roman" w:hAnsi="Times New Roman" w:cs="Times New Roman"/>
          <w:sz w:val="28"/>
          <w:szCs w:val="28"/>
        </w:rPr>
        <w:t xml:space="preserve">кластеризации векторного представления навыков, сгенерированных с помощью исходной модели «из коробки» и дообученной в нашем исследовании модели </w:t>
      </w:r>
      <w:r w:rsidR="007A7B3D" w:rsidRPr="005227F1">
        <w:rPr>
          <w:rFonts w:ascii="Times New Roman" w:hAnsi="Times New Roman" w:cs="Times New Roman"/>
          <w:sz w:val="28"/>
          <w:szCs w:val="28"/>
        </w:rPr>
        <w:t>paraphrase-multilingual-mpnet-base-v2</w:t>
      </w:r>
      <w:r w:rsidR="007A7B3D">
        <w:rPr>
          <w:rFonts w:ascii="Times New Roman" w:hAnsi="Times New Roman" w:cs="Times New Roman"/>
          <w:sz w:val="28"/>
          <w:szCs w:val="28"/>
        </w:rPr>
        <w:t xml:space="preserve">. </w:t>
      </w:r>
      <w:r w:rsidR="000B1692" w:rsidRPr="000B1692">
        <w:rPr>
          <w:rFonts w:ascii="Times New Roman" w:hAnsi="Times New Roman" w:cs="Times New Roman"/>
          <w:sz w:val="28"/>
          <w:szCs w:val="28"/>
        </w:rPr>
        <w:t>В таблице</w:t>
      </w:r>
      <w:r w:rsidR="00013D8C">
        <w:rPr>
          <w:rFonts w:ascii="Times New Roman" w:hAnsi="Times New Roman" w:cs="Times New Roman"/>
          <w:sz w:val="28"/>
          <w:szCs w:val="28"/>
        </w:rPr>
        <w:t xml:space="preserve"> 2.</w:t>
      </w:r>
      <w:r w:rsidR="00DE6C74">
        <w:rPr>
          <w:rFonts w:ascii="Times New Roman" w:hAnsi="Times New Roman" w:cs="Times New Roman"/>
          <w:sz w:val="28"/>
          <w:szCs w:val="28"/>
          <w:lang w:val="kk-KZ"/>
        </w:rPr>
        <w:t>6</w:t>
      </w:r>
      <w:r w:rsidR="000B1692" w:rsidRPr="000B1692">
        <w:rPr>
          <w:rFonts w:ascii="Times New Roman" w:hAnsi="Times New Roman" w:cs="Times New Roman"/>
          <w:sz w:val="28"/>
          <w:szCs w:val="28"/>
        </w:rPr>
        <w:t xml:space="preserve"> представлены значения порога расстояния (distance_threshold), количество полученных кластеров, средний коэ</w:t>
      </w:r>
      <w:r w:rsidR="0002227F">
        <w:rPr>
          <w:rFonts w:ascii="Times New Roman" w:hAnsi="Times New Roman" w:cs="Times New Roman"/>
          <w:sz w:val="28"/>
          <w:szCs w:val="28"/>
        </w:rPr>
        <w:t>ффициент силуэта всех кластеров и другие параметры до и после дообучения модели трансформеров предложений</w:t>
      </w:r>
      <w:r w:rsidR="003E7EB5">
        <w:rPr>
          <w:rFonts w:ascii="Times New Roman" w:hAnsi="Times New Roman" w:cs="Times New Roman"/>
          <w:sz w:val="28"/>
          <w:szCs w:val="28"/>
        </w:rPr>
        <w:t>.</w:t>
      </w:r>
      <w:r w:rsidR="000B1692">
        <w:rPr>
          <w:rFonts w:ascii="Times New Roman" w:hAnsi="Times New Roman" w:cs="Times New Roman"/>
          <w:sz w:val="28"/>
          <w:szCs w:val="28"/>
        </w:rPr>
        <w:t xml:space="preserve"> </w:t>
      </w:r>
    </w:p>
    <w:p w14:paraId="39B52631" w14:textId="77777777" w:rsidR="0019334C" w:rsidRDefault="0019334C" w:rsidP="00DE6C74">
      <w:pPr>
        <w:spacing w:after="0" w:line="240" w:lineRule="auto"/>
        <w:jc w:val="right"/>
        <w:rPr>
          <w:rFonts w:ascii="Times New Roman" w:hAnsi="Times New Roman" w:cs="Times New Roman"/>
          <w:sz w:val="28"/>
          <w:szCs w:val="28"/>
        </w:rPr>
      </w:pPr>
    </w:p>
    <w:p w14:paraId="34E61DE7" w14:textId="0AE0A2D7" w:rsidR="00013D8C" w:rsidRDefault="0019334C" w:rsidP="00DE6C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2.</w:t>
      </w:r>
      <w:r w:rsidR="00DE6C74">
        <w:rPr>
          <w:rFonts w:ascii="Times New Roman" w:hAnsi="Times New Roman" w:cs="Times New Roman"/>
          <w:sz w:val="28"/>
          <w:szCs w:val="28"/>
          <w:lang w:val="kk-KZ"/>
        </w:rPr>
        <w:t>6</w:t>
      </w:r>
      <w:r>
        <w:rPr>
          <w:rFonts w:ascii="Times New Roman" w:hAnsi="Times New Roman" w:cs="Times New Roman"/>
          <w:sz w:val="28"/>
          <w:szCs w:val="28"/>
        </w:rPr>
        <w:t xml:space="preserve"> </w:t>
      </w:r>
      <w:r w:rsidR="00DE6C74">
        <w:rPr>
          <w:rFonts w:ascii="Times New Roman" w:hAnsi="Times New Roman" w:cs="Times New Roman"/>
          <w:sz w:val="28"/>
          <w:szCs w:val="28"/>
          <w:lang w:val="kk-KZ"/>
        </w:rPr>
        <w:t xml:space="preserve">– </w:t>
      </w:r>
      <w:r>
        <w:rPr>
          <w:rFonts w:ascii="Times New Roman" w:hAnsi="Times New Roman" w:cs="Times New Roman"/>
          <w:sz w:val="28"/>
          <w:szCs w:val="28"/>
        </w:rPr>
        <w:t>П</w:t>
      </w:r>
      <w:r w:rsidRPr="00013D8C">
        <w:rPr>
          <w:rFonts w:ascii="Times New Roman" w:hAnsi="Times New Roman" w:cs="Times New Roman"/>
          <w:sz w:val="28"/>
          <w:szCs w:val="28"/>
        </w:rPr>
        <w:t xml:space="preserve">араметры и результаты </w:t>
      </w:r>
      <w:r w:rsidR="002C0A96">
        <w:rPr>
          <w:rFonts w:ascii="Times New Roman" w:hAnsi="Times New Roman" w:cs="Times New Roman"/>
          <w:sz w:val="28"/>
          <w:szCs w:val="28"/>
        </w:rPr>
        <w:t xml:space="preserve">агломеративной </w:t>
      </w:r>
      <w:r w:rsidRPr="00013D8C">
        <w:rPr>
          <w:rFonts w:ascii="Times New Roman" w:hAnsi="Times New Roman" w:cs="Times New Roman"/>
          <w:sz w:val="28"/>
          <w:szCs w:val="28"/>
        </w:rPr>
        <w:t xml:space="preserve">кластеризации до и после </w:t>
      </w:r>
      <w:r w:rsidR="00735080">
        <w:rPr>
          <w:rFonts w:ascii="Times New Roman" w:hAnsi="Times New Roman" w:cs="Times New Roman"/>
          <w:sz w:val="28"/>
          <w:szCs w:val="28"/>
        </w:rPr>
        <w:t>дообучения</w:t>
      </w:r>
      <w:r w:rsidRPr="00013D8C">
        <w:rPr>
          <w:rFonts w:ascii="Times New Roman" w:hAnsi="Times New Roman" w:cs="Times New Roman"/>
          <w:sz w:val="28"/>
          <w:szCs w:val="28"/>
        </w:rPr>
        <w:t xml:space="preserve"> модели эмбеддингов</w:t>
      </w:r>
    </w:p>
    <w:p w14:paraId="146A4181" w14:textId="77777777" w:rsidR="00DE6C74" w:rsidRPr="00DE6C74" w:rsidRDefault="00DE6C74" w:rsidP="00DE6C74">
      <w:pPr>
        <w:spacing w:after="0" w:line="240" w:lineRule="auto"/>
        <w:jc w:val="both"/>
        <w:rPr>
          <w:rFonts w:ascii="Times New Roman" w:hAnsi="Times New Roman" w:cs="Times New Roman"/>
          <w:sz w:val="16"/>
          <w:szCs w:val="16"/>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7"/>
        <w:gridCol w:w="1187"/>
        <w:gridCol w:w="1460"/>
        <w:gridCol w:w="1607"/>
        <w:gridCol w:w="2191"/>
        <w:gridCol w:w="1757"/>
      </w:tblGrid>
      <w:tr w:rsidR="0002227F" w:rsidRPr="00933EEB" w14:paraId="198A20B5" w14:textId="77777777" w:rsidTr="00D96A9A">
        <w:trPr>
          <w:trHeight w:val="569"/>
          <w:jc w:val="center"/>
        </w:trPr>
        <w:tc>
          <w:tcPr>
            <w:tcW w:w="1437" w:type="dxa"/>
            <w:shd w:val="clear" w:color="auto" w:fill="auto"/>
            <w:vAlign w:val="center"/>
          </w:tcPr>
          <w:p w14:paraId="1B57F442" w14:textId="214AF057" w:rsidR="0002227F" w:rsidRPr="00933EEB" w:rsidRDefault="0002227F" w:rsidP="00FD70EA">
            <w:pPr>
              <w:pStyle w:val="ac"/>
              <w:spacing w:after="0" w:line="240" w:lineRule="auto"/>
              <w:ind w:firstLine="0"/>
              <w:jc w:val="center"/>
              <w:rPr>
                <w:bCs/>
                <w:sz w:val="24"/>
                <w:szCs w:val="24"/>
                <w:lang w:val="ru-RU"/>
              </w:rPr>
            </w:pPr>
            <w:r w:rsidRPr="00933EEB">
              <w:rPr>
                <w:bCs/>
                <w:sz w:val="24"/>
                <w:szCs w:val="24"/>
                <w:lang w:val="ru-RU"/>
              </w:rPr>
              <w:t>Дообуче</w:t>
            </w:r>
            <w:r w:rsidR="00D96A9A">
              <w:rPr>
                <w:bCs/>
                <w:sz w:val="24"/>
                <w:szCs w:val="24"/>
                <w:lang w:val="ru-RU"/>
              </w:rPr>
              <w:t xml:space="preserve"> </w:t>
            </w:r>
            <w:r w:rsidRPr="00933EEB">
              <w:rPr>
                <w:bCs/>
                <w:sz w:val="24"/>
                <w:szCs w:val="24"/>
                <w:lang w:val="ru-RU"/>
              </w:rPr>
              <w:t>ние модели эмбед</w:t>
            </w:r>
            <w:r w:rsidR="00110202">
              <w:rPr>
                <w:bCs/>
                <w:sz w:val="24"/>
                <w:szCs w:val="24"/>
                <w:lang w:val="ru-RU"/>
              </w:rPr>
              <w:t xml:space="preserve"> </w:t>
            </w:r>
            <w:r w:rsidRPr="00933EEB">
              <w:rPr>
                <w:bCs/>
                <w:sz w:val="24"/>
                <w:szCs w:val="24"/>
                <w:lang w:val="ru-RU"/>
              </w:rPr>
              <w:t>дингов</w:t>
            </w:r>
          </w:p>
        </w:tc>
        <w:tc>
          <w:tcPr>
            <w:tcW w:w="1187" w:type="dxa"/>
            <w:shd w:val="clear" w:color="auto" w:fill="auto"/>
            <w:vAlign w:val="center"/>
          </w:tcPr>
          <w:p w14:paraId="18423EFA" w14:textId="77777777" w:rsidR="0002227F" w:rsidRPr="00933EEB" w:rsidRDefault="0002227F" w:rsidP="00FD70EA">
            <w:pPr>
              <w:pStyle w:val="ac"/>
              <w:spacing w:after="0" w:line="240" w:lineRule="auto"/>
              <w:ind w:firstLine="0"/>
              <w:jc w:val="center"/>
              <w:rPr>
                <w:bCs/>
                <w:sz w:val="24"/>
                <w:szCs w:val="24"/>
                <w:lang w:val="kk-KZ"/>
              </w:rPr>
            </w:pPr>
            <w:r w:rsidRPr="00933EEB">
              <w:rPr>
                <w:bCs/>
                <w:sz w:val="24"/>
                <w:szCs w:val="24"/>
              </w:rPr>
              <w:t>Distance</w:t>
            </w:r>
          </w:p>
          <w:p w14:paraId="4076BCBC" w14:textId="77777777" w:rsidR="0002227F" w:rsidRPr="00933EEB" w:rsidRDefault="0002227F" w:rsidP="00FD70EA">
            <w:pPr>
              <w:pStyle w:val="ac"/>
              <w:spacing w:after="0" w:line="240" w:lineRule="auto"/>
              <w:ind w:firstLine="0"/>
              <w:jc w:val="center"/>
              <w:rPr>
                <w:bCs/>
                <w:sz w:val="24"/>
                <w:szCs w:val="24"/>
              </w:rPr>
            </w:pPr>
            <w:r w:rsidRPr="00933EEB">
              <w:rPr>
                <w:bCs/>
                <w:sz w:val="24"/>
                <w:szCs w:val="24"/>
              </w:rPr>
              <w:t>threshold</w:t>
            </w:r>
          </w:p>
        </w:tc>
        <w:tc>
          <w:tcPr>
            <w:tcW w:w="1460" w:type="dxa"/>
            <w:vAlign w:val="center"/>
          </w:tcPr>
          <w:p w14:paraId="1989BE66" w14:textId="0C29CD65" w:rsidR="0002227F" w:rsidRPr="00933EEB" w:rsidRDefault="00110202" w:rsidP="00D96A9A">
            <w:pPr>
              <w:pStyle w:val="ac"/>
              <w:spacing w:after="0" w:line="240" w:lineRule="auto"/>
              <w:ind w:firstLine="0"/>
              <w:jc w:val="center"/>
              <w:rPr>
                <w:bCs/>
                <w:sz w:val="24"/>
                <w:szCs w:val="24"/>
                <w:lang w:val="ru-RU"/>
              </w:rPr>
            </w:pPr>
            <w:r>
              <w:rPr>
                <w:bCs/>
                <w:sz w:val="24"/>
                <w:szCs w:val="24"/>
                <w:lang w:val="ru-RU"/>
              </w:rPr>
              <w:t>Количество</w:t>
            </w:r>
            <w:r w:rsidR="00D96A9A">
              <w:rPr>
                <w:bCs/>
                <w:sz w:val="24"/>
                <w:szCs w:val="24"/>
                <w:lang w:val="ru-RU"/>
              </w:rPr>
              <w:t xml:space="preserve"> кластеров</w:t>
            </w:r>
          </w:p>
        </w:tc>
        <w:tc>
          <w:tcPr>
            <w:tcW w:w="1607" w:type="dxa"/>
            <w:vAlign w:val="center"/>
          </w:tcPr>
          <w:p w14:paraId="545A0EBE" w14:textId="77777777" w:rsidR="0002227F" w:rsidRPr="00933EEB" w:rsidRDefault="0002227F" w:rsidP="00FD70EA">
            <w:pPr>
              <w:pStyle w:val="ac"/>
              <w:spacing w:after="0" w:line="240" w:lineRule="auto"/>
              <w:ind w:firstLine="0"/>
              <w:jc w:val="center"/>
              <w:rPr>
                <w:bCs/>
                <w:sz w:val="24"/>
                <w:szCs w:val="24"/>
                <w:lang w:val="ru-RU"/>
              </w:rPr>
            </w:pPr>
            <w:r w:rsidRPr="00933EEB">
              <w:rPr>
                <w:bCs/>
                <w:sz w:val="24"/>
                <w:szCs w:val="24"/>
                <w:lang w:val="ru-RU"/>
              </w:rPr>
              <w:t>Средний коэффициент силуэта</w:t>
            </w:r>
          </w:p>
        </w:tc>
        <w:tc>
          <w:tcPr>
            <w:tcW w:w="2191" w:type="dxa"/>
            <w:vAlign w:val="center"/>
          </w:tcPr>
          <w:p w14:paraId="00457915" w14:textId="42D5CC81" w:rsidR="0002227F" w:rsidRPr="00933EEB" w:rsidRDefault="0002227F" w:rsidP="00FD70EA">
            <w:pPr>
              <w:pStyle w:val="ac"/>
              <w:spacing w:after="0" w:line="240" w:lineRule="auto"/>
              <w:ind w:firstLine="0"/>
              <w:jc w:val="center"/>
              <w:rPr>
                <w:bCs/>
                <w:sz w:val="24"/>
                <w:szCs w:val="24"/>
                <w:lang w:val="ru-RU"/>
              </w:rPr>
            </w:pPr>
            <w:r w:rsidRPr="00933EEB">
              <w:rPr>
                <w:sz w:val="24"/>
                <w:szCs w:val="24"/>
                <w:lang w:val="ru-RU"/>
              </w:rPr>
              <w:t>Процент одиночных поня</w:t>
            </w:r>
            <w:r w:rsidR="00D96A9A">
              <w:rPr>
                <w:sz w:val="24"/>
                <w:szCs w:val="24"/>
                <w:lang w:val="ru-RU"/>
              </w:rPr>
              <w:t xml:space="preserve"> </w:t>
            </w:r>
            <w:r w:rsidRPr="00933EEB">
              <w:rPr>
                <w:sz w:val="24"/>
                <w:szCs w:val="24"/>
                <w:lang w:val="ru-RU"/>
              </w:rPr>
              <w:t>тий от числа всех навыков (3047)</w:t>
            </w:r>
            <w:r w:rsidR="00110202">
              <w:rPr>
                <w:sz w:val="24"/>
                <w:szCs w:val="24"/>
                <w:lang w:val="ru-RU"/>
              </w:rPr>
              <w:t xml:space="preserve">, </w:t>
            </w:r>
            <w:r w:rsidR="00110202" w:rsidRPr="00933EEB">
              <w:rPr>
                <w:sz w:val="24"/>
                <w:szCs w:val="24"/>
                <w:lang w:val="ru-RU"/>
              </w:rPr>
              <w:t>%</w:t>
            </w:r>
          </w:p>
        </w:tc>
        <w:tc>
          <w:tcPr>
            <w:tcW w:w="1757" w:type="dxa"/>
            <w:vAlign w:val="center"/>
          </w:tcPr>
          <w:p w14:paraId="0442DB85" w14:textId="1E2E4CDC" w:rsidR="0002227F" w:rsidRPr="00933EEB" w:rsidRDefault="0002227F" w:rsidP="00FD70EA">
            <w:pPr>
              <w:pStyle w:val="ac"/>
              <w:spacing w:after="0" w:line="240" w:lineRule="auto"/>
              <w:ind w:firstLine="0"/>
              <w:jc w:val="center"/>
              <w:rPr>
                <w:bCs/>
                <w:sz w:val="24"/>
                <w:szCs w:val="24"/>
                <w:lang w:val="ru-RU"/>
              </w:rPr>
            </w:pPr>
            <w:r w:rsidRPr="00933EEB">
              <w:rPr>
                <w:sz w:val="24"/>
                <w:szCs w:val="24"/>
                <w:lang w:val="ru-RU"/>
              </w:rPr>
              <w:t>Процент ошибочных кластеров</w:t>
            </w:r>
            <w:r w:rsidR="00110202">
              <w:rPr>
                <w:sz w:val="24"/>
                <w:szCs w:val="24"/>
                <w:lang w:val="ru-RU"/>
              </w:rPr>
              <w:t xml:space="preserve">, </w:t>
            </w:r>
            <w:r w:rsidR="00110202" w:rsidRPr="00933EEB">
              <w:rPr>
                <w:sz w:val="24"/>
                <w:szCs w:val="24"/>
                <w:lang w:val="ru-RU"/>
              </w:rPr>
              <w:t>%</w:t>
            </w:r>
          </w:p>
        </w:tc>
      </w:tr>
      <w:tr w:rsidR="0002227F" w:rsidRPr="00933EEB" w14:paraId="333A0C7A" w14:textId="77777777" w:rsidTr="00D96A9A">
        <w:trPr>
          <w:trHeight w:val="54"/>
          <w:jc w:val="center"/>
        </w:trPr>
        <w:tc>
          <w:tcPr>
            <w:tcW w:w="1437" w:type="dxa"/>
            <w:shd w:val="clear" w:color="auto" w:fill="auto"/>
            <w:vAlign w:val="center"/>
            <w:hideMark/>
          </w:tcPr>
          <w:p w14:paraId="63157507" w14:textId="2BAE21E7" w:rsidR="0002227F" w:rsidRPr="00933EEB" w:rsidRDefault="0002227F" w:rsidP="00FD70EA">
            <w:pPr>
              <w:pStyle w:val="ac"/>
              <w:tabs>
                <w:tab w:val="clear" w:pos="288"/>
                <w:tab w:val="left" w:pos="459"/>
              </w:tabs>
              <w:spacing w:after="0" w:line="240" w:lineRule="auto"/>
              <w:ind w:firstLine="0"/>
              <w:jc w:val="center"/>
              <w:rPr>
                <w:bCs/>
                <w:iCs/>
                <w:sz w:val="24"/>
                <w:szCs w:val="24"/>
                <w:lang w:val="ru-RU"/>
              </w:rPr>
            </w:pPr>
            <w:r w:rsidRPr="00933EEB">
              <w:rPr>
                <w:bCs/>
                <w:iCs/>
                <w:sz w:val="24"/>
                <w:szCs w:val="24"/>
                <w:lang w:val="ru-RU"/>
              </w:rPr>
              <w:t>До</w:t>
            </w:r>
          </w:p>
        </w:tc>
        <w:tc>
          <w:tcPr>
            <w:tcW w:w="1187" w:type="dxa"/>
            <w:shd w:val="clear" w:color="auto" w:fill="auto"/>
            <w:vAlign w:val="center"/>
            <w:hideMark/>
          </w:tcPr>
          <w:p w14:paraId="49376D00" w14:textId="7E0FD196" w:rsidR="0002227F" w:rsidRPr="00933EEB" w:rsidRDefault="00713BC1" w:rsidP="00FD70EA">
            <w:pPr>
              <w:pStyle w:val="ac"/>
              <w:spacing w:after="0" w:line="240" w:lineRule="auto"/>
              <w:ind w:firstLine="0"/>
              <w:jc w:val="center"/>
              <w:rPr>
                <w:sz w:val="24"/>
                <w:szCs w:val="24"/>
                <w:lang w:val="ru-RU"/>
              </w:rPr>
            </w:pPr>
            <w:r w:rsidRPr="00933EEB">
              <w:rPr>
                <w:sz w:val="24"/>
                <w:szCs w:val="24"/>
              </w:rPr>
              <w:t>0</w:t>
            </w:r>
            <w:r w:rsidRPr="00933EEB">
              <w:rPr>
                <w:sz w:val="24"/>
                <w:szCs w:val="24"/>
                <w:lang w:val="ru-RU"/>
              </w:rPr>
              <w:t>,</w:t>
            </w:r>
            <w:r w:rsidR="0002227F" w:rsidRPr="00933EEB">
              <w:rPr>
                <w:sz w:val="24"/>
                <w:szCs w:val="24"/>
              </w:rPr>
              <w:t>29</w:t>
            </w:r>
          </w:p>
        </w:tc>
        <w:tc>
          <w:tcPr>
            <w:tcW w:w="1460" w:type="dxa"/>
            <w:shd w:val="clear" w:color="auto" w:fill="auto"/>
            <w:vAlign w:val="center"/>
            <w:hideMark/>
          </w:tcPr>
          <w:p w14:paraId="6E5D8292" w14:textId="10D9ECAB" w:rsidR="0002227F" w:rsidRPr="00933EEB" w:rsidRDefault="0002227F" w:rsidP="00FD70EA">
            <w:pPr>
              <w:pStyle w:val="ac"/>
              <w:spacing w:after="0" w:line="240" w:lineRule="auto"/>
              <w:ind w:firstLine="0"/>
              <w:jc w:val="center"/>
              <w:rPr>
                <w:sz w:val="24"/>
                <w:szCs w:val="24"/>
                <w:lang w:val="ru-RU"/>
              </w:rPr>
            </w:pPr>
            <w:r w:rsidRPr="00933EEB">
              <w:rPr>
                <w:sz w:val="24"/>
                <w:szCs w:val="24"/>
                <w:lang w:val="ru-RU"/>
              </w:rPr>
              <w:t>1121</w:t>
            </w:r>
          </w:p>
        </w:tc>
        <w:tc>
          <w:tcPr>
            <w:tcW w:w="1607" w:type="dxa"/>
            <w:shd w:val="clear" w:color="auto" w:fill="auto"/>
            <w:vAlign w:val="center"/>
            <w:hideMark/>
          </w:tcPr>
          <w:p w14:paraId="1467189F" w14:textId="66F8DA9F" w:rsidR="0002227F" w:rsidRPr="00933EEB" w:rsidRDefault="00713BC1" w:rsidP="00FD70EA">
            <w:pPr>
              <w:pStyle w:val="ac"/>
              <w:spacing w:after="0" w:line="240" w:lineRule="auto"/>
              <w:ind w:firstLine="0"/>
              <w:jc w:val="center"/>
              <w:rPr>
                <w:sz w:val="24"/>
                <w:szCs w:val="24"/>
                <w:lang w:val="ru-RU"/>
              </w:rPr>
            </w:pPr>
            <w:r w:rsidRPr="00933EEB">
              <w:rPr>
                <w:sz w:val="24"/>
                <w:szCs w:val="24"/>
                <w:lang w:val="ru-RU"/>
              </w:rPr>
              <w:t>0,</w:t>
            </w:r>
            <w:r w:rsidR="0002227F" w:rsidRPr="00933EEB">
              <w:rPr>
                <w:sz w:val="24"/>
                <w:szCs w:val="24"/>
                <w:lang w:val="ru-RU"/>
              </w:rPr>
              <w:t>27126</w:t>
            </w:r>
          </w:p>
        </w:tc>
        <w:tc>
          <w:tcPr>
            <w:tcW w:w="2191" w:type="dxa"/>
            <w:vAlign w:val="center"/>
          </w:tcPr>
          <w:p w14:paraId="68D367DF" w14:textId="61602405" w:rsidR="0002227F" w:rsidRPr="00933EEB" w:rsidRDefault="0002227F" w:rsidP="00110202">
            <w:pPr>
              <w:pStyle w:val="ac"/>
              <w:spacing w:after="0" w:line="240" w:lineRule="auto"/>
              <w:ind w:firstLine="0"/>
              <w:jc w:val="center"/>
              <w:rPr>
                <w:sz w:val="24"/>
                <w:szCs w:val="24"/>
                <w:lang w:val="ru-RU"/>
              </w:rPr>
            </w:pPr>
            <w:r w:rsidRPr="00933EEB">
              <w:rPr>
                <w:sz w:val="24"/>
                <w:szCs w:val="24"/>
                <w:lang w:val="ru-RU"/>
              </w:rPr>
              <w:t>19,17</w:t>
            </w:r>
          </w:p>
        </w:tc>
        <w:tc>
          <w:tcPr>
            <w:tcW w:w="1757" w:type="dxa"/>
            <w:vAlign w:val="center"/>
          </w:tcPr>
          <w:p w14:paraId="1144CB9D" w14:textId="0AACB1D1" w:rsidR="0002227F" w:rsidRPr="00933EEB" w:rsidRDefault="0002227F" w:rsidP="00110202">
            <w:pPr>
              <w:pStyle w:val="ac"/>
              <w:spacing w:after="0" w:line="240" w:lineRule="auto"/>
              <w:ind w:firstLine="0"/>
              <w:jc w:val="center"/>
              <w:rPr>
                <w:sz w:val="24"/>
                <w:szCs w:val="24"/>
                <w:lang w:val="ru-RU"/>
              </w:rPr>
            </w:pPr>
            <w:r w:rsidRPr="00933EEB">
              <w:rPr>
                <w:sz w:val="24"/>
                <w:szCs w:val="24"/>
                <w:lang w:val="ru-RU"/>
              </w:rPr>
              <w:t>19,74</w:t>
            </w:r>
          </w:p>
        </w:tc>
      </w:tr>
      <w:tr w:rsidR="0002227F" w:rsidRPr="00933EEB" w14:paraId="053975C5" w14:textId="77777777" w:rsidTr="00D96A9A">
        <w:trPr>
          <w:trHeight w:val="54"/>
          <w:jc w:val="center"/>
        </w:trPr>
        <w:tc>
          <w:tcPr>
            <w:tcW w:w="1437" w:type="dxa"/>
            <w:vAlign w:val="center"/>
            <w:hideMark/>
          </w:tcPr>
          <w:p w14:paraId="54FD6F8C" w14:textId="525767F2" w:rsidR="0002227F" w:rsidRPr="00933EEB" w:rsidRDefault="0002227F" w:rsidP="00FD70EA">
            <w:pPr>
              <w:pStyle w:val="ac"/>
              <w:spacing w:after="0" w:line="240" w:lineRule="auto"/>
              <w:ind w:firstLine="0"/>
              <w:jc w:val="center"/>
              <w:rPr>
                <w:bCs/>
                <w:iCs/>
                <w:sz w:val="24"/>
                <w:szCs w:val="24"/>
                <w:lang w:val="ru-RU"/>
              </w:rPr>
            </w:pPr>
            <w:r w:rsidRPr="00933EEB">
              <w:rPr>
                <w:bCs/>
                <w:iCs/>
                <w:sz w:val="24"/>
                <w:szCs w:val="24"/>
                <w:lang w:val="ru-RU"/>
              </w:rPr>
              <w:t>После</w:t>
            </w:r>
          </w:p>
        </w:tc>
        <w:tc>
          <w:tcPr>
            <w:tcW w:w="1187" w:type="dxa"/>
            <w:shd w:val="clear" w:color="auto" w:fill="auto"/>
            <w:vAlign w:val="center"/>
            <w:hideMark/>
          </w:tcPr>
          <w:p w14:paraId="19AD35CA" w14:textId="6193D7C7" w:rsidR="0002227F" w:rsidRPr="00933EEB" w:rsidRDefault="00713BC1" w:rsidP="00FD70EA">
            <w:pPr>
              <w:pStyle w:val="ac"/>
              <w:spacing w:after="0" w:line="240" w:lineRule="auto"/>
              <w:ind w:firstLine="0"/>
              <w:jc w:val="center"/>
              <w:rPr>
                <w:sz w:val="24"/>
                <w:szCs w:val="24"/>
                <w:lang w:val="ru-RU"/>
              </w:rPr>
            </w:pPr>
            <w:r w:rsidRPr="00933EEB">
              <w:rPr>
                <w:sz w:val="24"/>
                <w:szCs w:val="24"/>
              </w:rPr>
              <w:t>0</w:t>
            </w:r>
            <w:r w:rsidRPr="00933EEB">
              <w:rPr>
                <w:sz w:val="24"/>
                <w:szCs w:val="24"/>
                <w:lang w:val="ru-RU"/>
              </w:rPr>
              <w:t>,</w:t>
            </w:r>
            <w:r w:rsidR="0002227F" w:rsidRPr="00933EEB">
              <w:rPr>
                <w:sz w:val="24"/>
                <w:szCs w:val="24"/>
              </w:rPr>
              <w:t>37</w:t>
            </w:r>
          </w:p>
        </w:tc>
        <w:tc>
          <w:tcPr>
            <w:tcW w:w="1460" w:type="dxa"/>
            <w:shd w:val="clear" w:color="auto" w:fill="auto"/>
            <w:vAlign w:val="center"/>
            <w:hideMark/>
          </w:tcPr>
          <w:p w14:paraId="24F53763" w14:textId="06D55333" w:rsidR="0002227F" w:rsidRPr="00933EEB" w:rsidRDefault="0002227F" w:rsidP="00FD70EA">
            <w:pPr>
              <w:pStyle w:val="ac"/>
              <w:spacing w:after="0" w:line="240" w:lineRule="auto"/>
              <w:ind w:firstLine="0"/>
              <w:jc w:val="center"/>
              <w:rPr>
                <w:sz w:val="24"/>
                <w:szCs w:val="24"/>
                <w:lang w:val="ru-RU"/>
              </w:rPr>
            </w:pPr>
            <w:r w:rsidRPr="00933EEB">
              <w:rPr>
                <w:sz w:val="24"/>
                <w:szCs w:val="24"/>
              </w:rPr>
              <w:t>1407</w:t>
            </w:r>
          </w:p>
        </w:tc>
        <w:tc>
          <w:tcPr>
            <w:tcW w:w="1607" w:type="dxa"/>
            <w:shd w:val="clear" w:color="auto" w:fill="FFFFFF" w:themeFill="background1"/>
            <w:vAlign w:val="center"/>
            <w:hideMark/>
          </w:tcPr>
          <w:p w14:paraId="6E5AA2DC" w14:textId="4AB219A7" w:rsidR="0002227F" w:rsidRPr="00933EEB" w:rsidRDefault="00713BC1" w:rsidP="00FD70EA">
            <w:pPr>
              <w:pStyle w:val="ac"/>
              <w:spacing w:after="0" w:line="240" w:lineRule="auto"/>
              <w:ind w:firstLine="0"/>
              <w:jc w:val="center"/>
              <w:rPr>
                <w:bCs/>
                <w:sz w:val="24"/>
                <w:szCs w:val="24"/>
                <w:lang w:val="ru-RU"/>
              </w:rPr>
            </w:pPr>
            <w:r w:rsidRPr="00933EEB">
              <w:rPr>
                <w:sz w:val="24"/>
                <w:szCs w:val="24"/>
              </w:rPr>
              <w:t>0</w:t>
            </w:r>
            <w:r w:rsidRPr="00933EEB">
              <w:rPr>
                <w:sz w:val="24"/>
                <w:szCs w:val="24"/>
                <w:lang w:val="ru-RU"/>
              </w:rPr>
              <w:t>,</w:t>
            </w:r>
            <w:r w:rsidR="0002227F" w:rsidRPr="00933EEB">
              <w:rPr>
                <w:sz w:val="24"/>
                <w:szCs w:val="24"/>
              </w:rPr>
              <w:t>2851</w:t>
            </w:r>
          </w:p>
        </w:tc>
        <w:tc>
          <w:tcPr>
            <w:tcW w:w="2191" w:type="dxa"/>
            <w:vAlign w:val="center"/>
          </w:tcPr>
          <w:p w14:paraId="29236198" w14:textId="1EB78031" w:rsidR="0002227F" w:rsidRPr="00933EEB" w:rsidRDefault="00110202" w:rsidP="00FD70EA">
            <w:pPr>
              <w:pStyle w:val="ac"/>
              <w:spacing w:after="0" w:line="240" w:lineRule="auto"/>
              <w:ind w:firstLine="0"/>
              <w:jc w:val="center"/>
              <w:rPr>
                <w:sz w:val="24"/>
                <w:szCs w:val="24"/>
              </w:rPr>
            </w:pPr>
            <w:r>
              <w:rPr>
                <w:sz w:val="24"/>
                <w:szCs w:val="24"/>
                <w:lang w:val="ru-RU"/>
              </w:rPr>
              <w:t>24</w:t>
            </w:r>
          </w:p>
        </w:tc>
        <w:tc>
          <w:tcPr>
            <w:tcW w:w="1757" w:type="dxa"/>
            <w:vAlign w:val="center"/>
          </w:tcPr>
          <w:p w14:paraId="4D63D909" w14:textId="2446902B" w:rsidR="0002227F" w:rsidRPr="00933EEB" w:rsidRDefault="00110202" w:rsidP="00FD70EA">
            <w:pPr>
              <w:pStyle w:val="ac"/>
              <w:spacing w:after="0" w:line="240" w:lineRule="auto"/>
              <w:ind w:firstLine="0"/>
              <w:jc w:val="center"/>
              <w:rPr>
                <w:sz w:val="24"/>
                <w:szCs w:val="24"/>
              </w:rPr>
            </w:pPr>
            <w:r>
              <w:rPr>
                <w:sz w:val="24"/>
                <w:szCs w:val="24"/>
                <w:lang w:val="ru-RU"/>
              </w:rPr>
              <w:t>13,97</w:t>
            </w:r>
          </w:p>
        </w:tc>
      </w:tr>
    </w:tbl>
    <w:p w14:paraId="5C6BEEB4" w14:textId="77777777" w:rsidR="00173143" w:rsidRDefault="00173143" w:rsidP="00FD70EA">
      <w:pPr>
        <w:spacing w:after="0" w:line="240" w:lineRule="auto"/>
        <w:ind w:firstLine="709"/>
        <w:jc w:val="right"/>
        <w:rPr>
          <w:rFonts w:ascii="Times New Roman" w:hAnsi="Times New Roman" w:cs="Times New Roman"/>
          <w:sz w:val="28"/>
          <w:szCs w:val="28"/>
        </w:rPr>
      </w:pPr>
    </w:p>
    <w:p w14:paraId="3C6D7F95" w14:textId="3B242E0A" w:rsidR="00B67F79" w:rsidRPr="00C01A34" w:rsidRDefault="002D56B0" w:rsidP="00FD70EA">
      <w:pPr>
        <w:spacing w:after="0" w:line="240" w:lineRule="auto"/>
        <w:ind w:firstLine="709"/>
        <w:jc w:val="both"/>
        <w:rPr>
          <w:rFonts w:ascii="Times New Roman" w:hAnsi="Times New Roman" w:cs="Times New Roman"/>
          <w:sz w:val="28"/>
          <w:szCs w:val="28"/>
        </w:rPr>
      </w:pPr>
      <w:r w:rsidRPr="00E14C14">
        <w:rPr>
          <w:rFonts w:ascii="Times New Roman" w:hAnsi="Times New Roman" w:cs="Times New Roman"/>
          <w:sz w:val="28"/>
          <w:szCs w:val="28"/>
        </w:rPr>
        <w:t>Оптимальны</w:t>
      </w:r>
      <w:r w:rsidR="00D852A2" w:rsidRPr="00E14C14">
        <w:rPr>
          <w:rFonts w:ascii="Times New Roman" w:hAnsi="Times New Roman" w:cs="Times New Roman"/>
          <w:sz w:val="28"/>
          <w:szCs w:val="28"/>
        </w:rPr>
        <w:t>е</w:t>
      </w:r>
      <w:r w:rsidRPr="00E14C14">
        <w:rPr>
          <w:rFonts w:ascii="Times New Roman" w:hAnsi="Times New Roman" w:cs="Times New Roman"/>
          <w:sz w:val="28"/>
          <w:szCs w:val="28"/>
        </w:rPr>
        <w:t xml:space="preserve"> порог</w:t>
      </w:r>
      <w:r w:rsidR="00D852A2" w:rsidRPr="00E14C14">
        <w:rPr>
          <w:rFonts w:ascii="Times New Roman" w:hAnsi="Times New Roman" w:cs="Times New Roman"/>
          <w:sz w:val="28"/>
          <w:szCs w:val="28"/>
        </w:rPr>
        <w:t>и</w:t>
      </w:r>
      <w:r w:rsidRPr="00E14C14">
        <w:rPr>
          <w:rFonts w:ascii="Times New Roman" w:hAnsi="Times New Roman" w:cs="Times New Roman"/>
          <w:sz w:val="28"/>
          <w:szCs w:val="28"/>
        </w:rPr>
        <w:t xml:space="preserve"> расстояния между</w:t>
      </w:r>
      <w:r w:rsidR="00D852A2" w:rsidRPr="00E14C14">
        <w:rPr>
          <w:rFonts w:ascii="Times New Roman" w:hAnsi="Times New Roman" w:cs="Times New Roman"/>
          <w:sz w:val="28"/>
          <w:szCs w:val="28"/>
        </w:rPr>
        <w:t xml:space="preserve"> кластерами после дообучения модели трансформеров увеличились</w:t>
      </w:r>
      <w:r w:rsidR="00EB563F">
        <w:rPr>
          <w:rFonts w:ascii="Times New Roman" w:hAnsi="Times New Roman" w:cs="Times New Roman"/>
          <w:sz w:val="28"/>
          <w:szCs w:val="28"/>
        </w:rPr>
        <w:t>, что означает увеличение размера кластеров и входящих в них навыков</w:t>
      </w:r>
      <w:r w:rsidR="00D852A2" w:rsidRPr="00E14C14">
        <w:rPr>
          <w:rFonts w:ascii="Times New Roman" w:hAnsi="Times New Roman" w:cs="Times New Roman"/>
          <w:sz w:val="28"/>
          <w:szCs w:val="28"/>
        </w:rPr>
        <w:t>.</w:t>
      </w:r>
      <w:r w:rsidRPr="00E14C14">
        <w:rPr>
          <w:rFonts w:ascii="Times New Roman" w:hAnsi="Times New Roman" w:cs="Times New Roman"/>
          <w:sz w:val="28"/>
          <w:szCs w:val="28"/>
        </w:rPr>
        <w:t xml:space="preserve"> </w:t>
      </w:r>
      <w:r w:rsidR="0036638E" w:rsidRPr="00E14C14">
        <w:rPr>
          <w:rFonts w:ascii="Times New Roman" w:hAnsi="Times New Roman" w:cs="Times New Roman"/>
          <w:sz w:val="28"/>
          <w:szCs w:val="28"/>
        </w:rPr>
        <w:t>Дообучение модели привело к увеличению количества кластеров, что говорит</w:t>
      </w:r>
      <w:r w:rsidR="00F640FD">
        <w:rPr>
          <w:rFonts w:ascii="Times New Roman" w:hAnsi="Times New Roman" w:cs="Times New Roman"/>
          <w:sz w:val="28"/>
          <w:szCs w:val="28"/>
        </w:rPr>
        <w:t xml:space="preserve"> о более детализированном разбиении</w:t>
      </w:r>
      <w:r w:rsidR="0036638E" w:rsidRPr="00E14C14">
        <w:rPr>
          <w:rFonts w:ascii="Times New Roman" w:hAnsi="Times New Roman" w:cs="Times New Roman"/>
          <w:sz w:val="28"/>
          <w:szCs w:val="28"/>
        </w:rPr>
        <w:t xml:space="preserve"> навыков. Н</w:t>
      </w:r>
      <w:r w:rsidR="00126E13" w:rsidRPr="00E14C14">
        <w:rPr>
          <w:rFonts w:ascii="Times New Roman" w:hAnsi="Times New Roman" w:cs="Times New Roman"/>
          <w:sz w:val="28"/>
          <w:szCs w:val="28"/>
        </w:rPr>
        <w:t xml:space="preserve">аблюдается общее увеличение среднего коэффициента силуэта, что указывает на улучшение качества кластеров. </w:t>
      </w:r>
      <w:r w:rsidR="00EB563F" w:rsidRPr="00EB563F">
        <w:rPr>
          <w:rFonts w:ascii="Times New Roman" w:hAnsi="Times New Roman" w:cs="Times New Roman"/>
          <w:sz w:val="28"/>
          <w:szCs w:val="28"/>
        </w:rPr>
        <w:t>Увеличение доли одиночных понятий после дообучения модели эмбеддингов</w:t>
      </w:r>
      <w:r w:rsidR="00EB563F">
        <w:rPr>
          <w:rFonts w:ascii="Times New Roman" w:hAnsi="Times New Roman" w:cs="Times New Roman"/>
          <w:sz w:val="28"/>
          <w:szCs w:val="28"/>
        </w:rPr>
        <w:t xml:space="preserve"> </w:t>
      </w:r>
      <w:r w:rsidR="00EB563F" w:rsidRPr="00EB563F">
        <w:rPr>
          <w:rFonts w:ascii="Times New Roman" w:hAnsi="Times New Roman" w:cs="Times New Roman"/>
          <w:sz w:val="28"/>
          <w:szCs w:val="28"/>
        </w:rPr>
        <w:t>отражает более точное разделение семантически уникальных или редких навыков, которые ранее ошибочно объединялись с близкими</w:t>
      </w:r>
      <w:r w:rsidR="00EB563F">
        <w:rPr>
          <w:rFonts w:ascii="Times New Roman" w:hAnsi="Times New Roman" w:cs="Times New Roman"/>
          <w:sz w:val="28"/>
          <w:szCs w:val="28"/>
        </w:rPr>
        <w:t xml:space="preserve">. </w:t>
      </w:r>
      <w:r w:rsidR="00456EF8" w:rsidRPr="00E14C14">
        <w:rPr>
          <w:rFonts w:ascii="Times New Roman" w:hAnsi="Times New Roman" w:cs="Times New Roman"/>
          <w:sz w:val="28"/>
          <w:szCs w:val="28"/>
        </w:rPr>
        <w:t>Процент ошибочных кластеров,</w:t>
      </w:r>
      <w:r w:rsidR="005C501D">
        <w:rPr>
          <w:rFonts w:ascii="Times New Roman" w:hAnsi="Times New Roman" w:cs="Times New Roman"/>
          <w:sz w:val="28"/>
          <w:szCs w:val="28"/>
        </w:rPr>
        <w:t xml:space="preserve"> который оценивался вручную экспертом, уменьшился</w:t>
      </w:r>
      <w:r w:rsidR="000A6086">
        <w:rPr>
          <w:rFonts w:ascii="Times New Roman" w:hAnsi="Times New Roman" w:cs="Times New Roman"/>
          <w:sz w:val="28"/>
          <w:szCs w:val="28"/>
        </w:rPr>
        <w:t>,</w:t>
      </w:r>
      <w:r w:rsidR="00456EF8" w:rsidRPr="00E14C14">
        <w:rPr>
          <w:rFonts w:ascii="Times New Roman" w:hAnsi="Times New Roman" w:cs="Times New Roman"/>
          <w:sz w:val="28"/>
          <w:szCs w:val="28"/>
        </w:rPr>
        <w:t xml:space="preserve"> что подтверждает улучшение </w:t>
      </w:r>
      <w:r w:rsidR="000A6086">
        <w:rPr>
          <w:rFonts w:ascii="Times New Roman" w:hAnsi="Times New Roman" w:cs="Times New Roman"/>
          <w:sz w:val="28"/>
          <w:szCs w:val="28"/>
        </w:rPr>
        <w:t>качества кластеризации</w:t>
      </w:r>
      <w:r w:rsidR="00456EF8" w:rsidRPr="00E14C14">
        <w:rPr>
          <w:rFonts w:ascii="Times New Roman" w:hAnsi="Times New Roman" w:cs="Times New Roman"/>
          <w:sz w:val="28"/>
          <w:szCs w:val="28"/>
        </w:rPr>
        <w:t>.</w:t>
      </w:r>
      <w:r w:rsidR="00241255" w:rsidRPr="00E14C14">
        <w:rPr>
          <w:rFonts w:ascii="Times New Roman" w:hAnsi="Times New Roman" w:cs="Times New Roman"/>
          <w:sz w:val="28"/>
          <w:szCs w:val="28"/>
        </w:rPr>
        <w:t xml:space="preserve"> Более подробно сравнение результатов кластеризации</w:t>
      </w:r>
      <w:r w:rsidR="0057446A" w:rsidRPr="00E14C14">
        <w:rPr>
          <w:rFonts w:ascii="Times New Roman" w:hAnsi="Times New Roman" w:cs="Times New Roman"/>
          <w:sz w:val="28"/>
          <w:szCs w:val="28"/>
        </w:rPr>
        <w:t xml:space="preserve"> до и после дообучения модели трансформеров предложений</w:t>
      </w:r>
      <w:r w:rsidR="00241255" w:rsidRPr="00E14C14">
        <w:rPr>
          <w:rFonts w:ascii="Times New Roman" w:hAnsi="Times New Roman" w:cs="Times New Roman"/>
          <w:sz w:val="28"/>
          <w:szCs w:val="28"/>
        </w:rPr>
        <w:t xml:space="preserve"> рассмотрено в нашей статье «</w:t>
      </w:r>
      <w:r w:rsidR="00241255" w:rsidRPr="00E14C14">
        <w:rPr>
          <w:rFonts w:ascii="Times New Roman" w:hAnsi="Times New Roman" w:cs="Times New Roman"/>
          <w:sz w:val="28"/>
          <w:szCs w:val="28"/>
          <w:lang w:val="en-US"/>
        </w:rPr>
        <w:t>Enhancing</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the</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Quality</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of</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Clustering</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Job</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Skills</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Through</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the</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Fine</w:t>
      </w:r>
      <w:r w:rsidR="00241255" w:rsidRPr="00E14C14">
        <w:rPr>
          <w:rFonts w:ascii="Times New Roman" w:hAnsi="Times New Roman" w:cs="Times New Roman"/>
          <w:sz w:val="28"/>
          <w:szCs w:val="28"/>
        </w:rPr>
        <w:t>-</w:t>
      </w:r>
      <w:r w:rsidR="00241255" w:rsidRPr="00E14C14">
        <w:rPr>
          <w:rFonts w:ascii="Times New Roman" w:hAnsi="Times New Roman" w:cs="Times New Roman"/>
          <w:sz w:val="28"/>
          <w:szCs w:val="28"/>
          <w:lang w:val="en-US"/>
        </w:rPr>
        <w:t>Tuning</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of</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the</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Sentence</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Transformer</w:t>
      </w:r>
      <w:r w:rsidR="00241255" w:rsidRPr="00E14C14">
        <w:rPr>
          <w:rFonts w:ascii="Times New Roman" w:hAnsi="Times New Roman" w:cs="Times New Roman"/>
          <w:sz w:val="28"/>
          <w:szCs w:val="28"/>
        </w:rPr>
        <w:t xml:space="preserve"> </w:t>
      </w:r>
      <w:r w:rsidR="00241255" w:rsidRPr="00E14C14">
        <w:rPr>
          <w:rFonts w:ascii="Times New Roman" w:hAnsi="Times New Roman" w:cs="Times New Roman"/>
          <w:sz w:val="28"/>
          <w:szCs w:val="28"/>
          <w:lang w:val="en-US"/>
        </w:rPr>
        <w:t>Model</w:t>
      </w:r>
      <w:r w:rsidR="00241255" w:rsidRPr="00E14C14">
        <w:rPr>
          <w:rFonts w:ascii="Times New Roman" w:hAnsi="Times New Roman" w:cs="Times New Roman"/>
          <w:sz w:val="28"/>
          <w:szCs w:val="28"/>
        </w:rPr>
        <w:t>»</w:t>
      </w:r>
      <w:r w:rsidR="009E5203" w:rsidRPr="009E5203">
        <w:rPr>
          <w:rFonts w:ascii="Times New Roman" w:hAnsi="Times New Roman" w:cs="Times New Roman"/>
          <w:sz w:val="28"/>
          <w:szCs w:val="28"/>
        </w:rPr>
        <w:t xml:space="preserve"> [113]</w:t>
      </w:r>
      <w:r w:rsidR="00466658" w:rsidRPr="00E14C14">
        <w:rPr>
          <w:rFonts w:ascii="Times New Roman" w:hAnsi="Times New Roman" w:cs="Times New Roman"/>
          <w:sz w:val="28"/>
          <w:szCs w:val="28"/>
        </w:rPr>
        <w:t>.</w:t>
      </w:r>
      <w:r w:rsidR="00241255" w:rsidRPr="00E14C14">
        <w:rPr>
          <w:rFonts w:ascii="Times New Roman" w:hAnsi="Times New Roman" w:cs="Times New Roman"/>
          <w:sz w:val="28"/>
          <w:szCs w:val="28"/>
        </w:rPr>
        <w:t xml:space="preserve"> </w:t>
      </w:r>
    </w:p>
    <w:p w14:paraId="0CB7965C" w14:textId="77777777" w:rsidR="00241255" w:rsidRPr="0057446A" w:rsidRDefault="00241255" w:rsidP="00FD70EA">
      <w:pPr>
        <w:spacing w:after="0" w:line="240" w:lineRule="auto"/>
        <w:ind w:firstLine="709"/>
        <w:jc w:val="both"/>
        <w:rPr>
          <w:rFonts w:ascii="Times New Roman" w:hAnsi="Times New Roman" w:cs="Times New Roman"/>
          <w:b/>
          <w:sz w:val="28"/>
          <w:szCs w:val="28"/>
        </w:rPr>
      </w:pPr>
    </w:p>
    <w:p w14:paraId="66905D84" w14:textId="5882717A" w:rsidR="005676E6" w:rsidRPr="00324F60" w:rsidRDefault="005676E6"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F644E8" w:rsidRPr="00324F60">
        <w:rPr>
          <w:rFonts w:ascii="Times New Roman" w:hAnsi="Times New Roman" w:cs="Times New Roman"/>
          <w:sz w:val="28"/>
          <w:szCs w:val="28"/>
        </w:rPr>
        <w:t>3.</w:t>
      </w:r>
      <w:r w:rsidR="0049749A" w:rsidRPr="00324F60">
        <w:rPr>
          <w:rFonts w:ascii="Times New Roman" w:hAnsi="Times New Roman" w:cs="Times New Roman"/>
          <w:sz w:val="28"/>
          <w:szCs w:val="28"/>
        </w:rPr>
        <w:t>4</w:t>
      </w:r>
      <w:r w:rsidRPr="00324F60">
        <w:rPr>
          <w:rFonts w:ascii="Times New Roman" w:hAnsi="Times New Roman" w:cs="Times New Roman"/>
          <w:sz w:val="28"/>
          <w:szCs w:val="28"/>
        </w:rPr>
        <w:t xml:space="preserve"> Применение дообученной модели трансформеров предложений для кластеризации </w:t>
      </w:r>
      <w:r w:rsidR="00741B00" w:rsidRPr="00324F60">
        <w:rPr>
          <w:rFonts w:ascii="Times New Roman" w:hAnsi="Times New Roman" w:cs="Times New Roman"/>
          <w:sz w:val="28"/>
          <w:szCs w:val="28"/>
        </w:rPr>
        <w:t xml:space="preserve">узлов </w:t>
      </w:r>
      <w:r w:rsidR="00022BBF" w:rsidRPr="00324F60">
        <w:rPr>
          <w:rFonts w:ascii="Times New Roman" w:hAnsi="Times New Roman" w:cs="Times New Roman"/>
          <w:sz w:val="28"/>
          <w:szCs w:val="28"/>
        </w:rPr>
        <w:t xml:space="preserve">компетенций и </w:t>
      </w:r>
      <w:r w:rsidRPr="00324F60">
        <w:rPr>
          <w:rFonts w:ascii="Times New Roman" w:hAnsi="Times New Roman" w:cs="Times New Roman"/>
          <w:sz w:val="28"/>
          <w:szCs w:val="28"/>
        </w:rPr>
        <w:t>навыков</w:t>
      </w:r>
      <w:r w:rsidR="00022BBF" w:rsidRPr="00324F60">
        <w:rPr>
          <w:rFonts w:ascii="Times New Roman" w:hAnsi="Times New Roman" w:cs="Times New Roman"/>
          <w:sz w:val="28"/>
          <w:szCs w:val="28"/>
        </w:rPr>
        <w:t xml:space="preserve"> в интегрированном графе знаний</w:t>
      </w:r>
    </w:p>
    <w:p w14:paraId="48832C8B" w14:textId="66AAD4D8" w:rsidR="00EE5E78" w:rsidRDefault="00432510"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результате</w:t>
      </w:r>
      <w:r w:rsidR="002C0A96">
        <w:rPr>
          <w:rFonts w:ascii="Times New Roman" w:hAnsi="Times New Roman" w:cs="Times New Roman"/>
          <w:sz w:val="28"/>
          <w:szCs w:val="28"/>
        </w:rPr>
        <w:t xml:space="preserve"> сравнения </w:t>
      </w:r>
      <w:r>
        <w:rPr>
          <w:rFonts w:ascii="Times New Roman" w:hAnsi="Times New Roman" w:cs="Times New Roman"/>
          <w:sz w:val="28"/>
          <w:szCs w:val="28"/>
        </w:rPr>
        <w:t>методов</w:t>
      </w:r>
      <w:r w:rsidR="002C0A96">
        <w:rPr>
          <w:rFonts w:ascii="Times New Roman" w:hAnsi="Times New Roman" w:cs="Times New Roman"/>
          <w:sz w:val="28"/>
          <w:szCs w:val="28"/>
        </w:rPr>
        <w:t xml:space="preserve"> кластеризации, полученных ранее, </w:t>
      </w:r>
      <w:r w:rsidR="002C0A96" w:rsidRPr="002C0A96">
        <w:rPr>
          <w:rFonts w:ascii="Times New Roman" w:hAnsi="Times New Roman" w:cs="Times New Roman"/>
          <w:sz w:val="28"/>
          <w:szCs w:val="28"/>
        </w:rPr>
        <w:t xml:space="preserve">были сформированы два типа кластеров схожих навыков вакансий и курсов </w:t>
      </w:r>
      <w:r>
        <w:rPr>
          <w:rFonts w:ascii="Times New Roman" w:hAnsi="Times New Roman" w:cs="Times New Roman"/>
          <w:sz w:val="28"/>
          <w:szCs w:val="28"/>
        </w:rPr>
        <w:t>на основе</w:t>
      </w:r>
      <w:r w:rsidR="002C0A96" w:rsidRPr="002C0A96">
        <w:rPr>
          <w:rFonts w:ascii="Times New Roman" w:hAnsi="Times New Roman" w:cs="Times New Roman"/>
          <w:sz w:val="28"/>
          <w:szCs w:val="28"/>
        </w:rPr>
        <w:t xml:space="preserve"> </w:t>
      </w:r>
      <w:r>
        <w:rPr>
          <w:rFonts w:ascii="Times New Roman" w:hAnsi="Times New Roman" w:cs="Times New Roman"/>
          <w:sz w:val="28"/>
          <w:szCs w:val="28"/>
        </w:rPr>
        <w:t xml:space="preserve">их </w:t>
      </w:r>
      <w:r w:rsidR="002C0A96">
        <w:rPr>
          <w:rFonts w:ascii="Times New Roman" w:hAnsi="Times New Roman" w:cs="Times New Roman"/>
          <w:sz w:val="28"/>
          <w:szCs w:val="28"/>
        </w:rPr>
        <w:t>векторных представлений</w:t>
      </w:r>
      <w:r>
        <w:rPr>
          <w:rFonts w:ascii="Times New Roman" w:hAnsi="Times New Roman" w:cs="Times New Roman"/>
          <w:sz w:val="28"/>
          <w:szCs w:val="28"/>
        </w:rPr>
        <w:t>, полученных с помощью</w:t>
      </w:r>
      <w:r w:rsidR="002C0A96">
        <w:rPr>
          <w:rFonts w:ascii="Times New Roman" w:hAnsi="Times New Roman" w:cs="Times New Roman"/>
          <w:sz w:val="28"/>
          <w:szCs w:val="28"/>
        </w:rPr>
        <w:t xml:space="preserve"> </w:t>
      </w:r>
      <w:r w:rsidR="002C0A96" w:rsidRPr="002C0A96">
        <w:rPr>
          <w:rFonts w:ascii="Times New Roman" w:hAnsi="Times New Roman" w:cs="Times New Roman"/>
          <w:sz w:val="28"/>
          <w:szCs w:val="28"/>
        </w:rPr>
        <w:t>многоязычной предобученной модели paraphrase-multilingual mpnet-base-v2 и агломеративной кластеризации с максимальным средним коэффициентом силуэта</w:t>
      </w:r>
      <w:r w:rsidR="00894FA0">
        <w:rPr>
          <w:rFonts w:ascii="Times New Roman" w:hAnsi="Times New Roman" w:cs="Times New Roman"/>
          <w:sz w:val="28"/>
          <w:szCs w:val="28"/>
        </w:rPr>
        <w:t xml:space="preserve"> 0,37</w:t>
      </w:r>
      <w:r w:rsidR="002C0A96" w:rsidRPr="002C0A96">
        <w:rPr>
          <w:rFonts w:ascii="Times New Roman" w:hAnsi="Times New Roman" w:cs="Times New Roman"/>
          <w:sz w:val="28"/>
          <w:szCs w:val="28"/>
        </w:rPr>
        <w:t xml:space="preserve"> всех образцов. </w:t>
      </w:r>
      <w:r w:rsidR="00EE5E78">
        <w:rPr>
          <w:rFonts w:ascii="Times New Roman" w:hAnsi="Times New Roman" w:cs="Times New Roman"/>
          <w:sz w:val="28"/>
          <w:szCs w:val="28"/>
        </w:rPr>
        <w:t>По результатам кластеризации</w:t>
      </w:r>
      <w:r w:rsidR="00CB615A">
        <w:rPr>
          <w:rFonts w:ascii="Times New Roman" w:hAnsi="Times New Roman" w:cs="Times New Roman"/>
          <w:sz w:val="28"/>
          <w:szCs w:val="28"/>
        </w:rPr>
        <w:t xml:space="preserve"> векторных представлений описаний компетенций и навыков</w:t>
      </w:r>
      <w:r w:rsidR="00EE5E78">
        <w:rPr>
          <w:rFonts w:ascii="Times New Roman" w:hAnsi="Times New Roman" w:cs="Times New Roman"/>
          <w:sz w:val="28"/>
          <w:szCs w:val="28"/>
        </w:rPr>
        <w:t>, были созданы д</w:t>
      </w:r>
      <w:r w:rsidR="002C0A96" w:rsidRPr="002C0A96">
        <w:rPr>
          <w:rFonts w:ascii="Times New Roman" w:hAnsi="Times New Roman" w:cs="Times New Roman"/>
          <w:sz w:val="28"/>
          <w:szCs w:val="28"/>
        </w:rPr>
        <w:t xml:space="preserve">ополнительные </w:t>
      </w:r>
      <w:r w:rsidR="0043771D">
        <w:rPr>
          <w:rFonts w:ascii="Times New Roman" w:hAnsi="Times New Roman" w:cs="Times New Roman"/>
          <w:sz w:val="28"/>
          <w:szCs w:val="28"/>
        </w:rPr>
        <w:t xml:space="preserve">типы </w:t>
      </w:r>
      <w:r w:rsidR="0043771D" w:rsidRPr="002C0A96">
        <w:rPr>
          <w:rFonts w:ascii="Times New Roman" w:hAnsi="Times New Roman" w:cs="Times New Roman"/>
          <w:sz w:val="28"/>
          <w:szCs w:val="28"/>
        </w:rPr>
        <w:t>связи</w:t>
      </w:r>
      <w:r w:rsidR="0043771D" w:rsidRPr="00432510">
        <w:rPr>
          <w:rFonts w:ascii="Times New Roman" w:hAnsi="Times New Roman" w:cs="Times New Roman"/>
          <w:sz w:val="28"/>
          <w:szCs w:val="28"/>
        </w:rPr>
        <w:t xml:space="preserve"> </w:t>
      </w:r>
      <w:r w:rsidR="00116343" w:rsidRPr="00116343">
        <w:rPr>
          <w:rFonts w:ascii="Times New Roman" w:hAnsi="Times New Roman" w:cs="Times New Roman"/>
          <w:sz w:val="28"/>
          <w:szCs w:val="28"/>
          <w:lang w:val="en-US"/>
        </w:rPr>
        <w:t>GROUPPED</w:t>
      </w:r>
      <w:r w:rsidR="00116343" w:rsidRPr="00116343">
        <w:rPr>
          <w:rFonts w:ascii="Times New Roman" w:hAnsi="Times New Roman" w:cs="Times New Roman"/>
          <w:sz w:val="28"/>
          <w:szCs w:val="28"/>
        </w:rPr>
        <w:t>_</w:t>
      </w:r>
      <w:r w:rsidR="00116343" w:rsidRPr="00116343">
        <w:rPr>
          <w:rFonts w:ascii="Times New Roman" w:hAnsi="Times New Roman" w:cs="Times New Roman"/>
          <w:sz w:val="28"/>
          <w:szCs w:val="28"/>
          <w:lang w:val="en-US"/>
        </w:rPr>
        <w:t>WITH</w:t>
      </w:r>
      <w:r w:rsidR="00116343" w:rsidRPr="00116343">
        <w:rPr>
          <w:rFonts w:ascii="Times New Roman" w:hAnsi="Times New Roman" w:cs="Times New Roman"/>
          <w:sz w:val="28"/>
          <w:szCs w:val="28"/>
        </w:rPr>
        <w:t>_</w:t>
      </w:r>
      <w:r w:rsidR="00116343" w:rsidRPr="00116343">
        <w:rPr>
          <w:rFonts w:ascii="Times New Roman" w:hAnsi="Times New Roman" w:cs="Times New Roman"/>
          <w:sz w:val="28"/>
          <w:szCs w:val="28"/>
          <w:lang w:val="en-US"/>
        </w:rPr>
        <w:t>SKILL</w:t>
      </w:r>
      <w:r w:rsidR="00116343" w:rsidRPr="00116343">
        <w:rPr>
          <w:rFonts w:ascii="Times New Roman" w:hAnsi="Times New Roman" w:cs="Times New Roman"/>
          <w:sz w:val="28"/>
          <w:szCs w:val="28"/>
        </w:rPr>
        <w:t xml:space="preserve"> </w:t>
      </w:r>
      <w:r w:rsidR="0043771D">
        <w:rPr>
          <w:rFonts w:ascii="Times New Roman" w:hAnsi="Times New Roman" w:cs="Times New Roman"/>
          <w:sz w:val="28"/>
          <w:szCs w:val="28"/>
        </w:rPr>
        <w:t>и</w:t>
      </w:r>
      <w:r w:rsidR="0043771D" w:rsidRPr="0043771D">
        <w:rPr>
          <w:rFonts w:ascii="Times New Roman" w:hAnsi="Times New Roman" w:cs="Times New Roman"/>
          <w:sz w:val="28"/>
          <w:szCs w:val="28"/>
        </w:rPr>
        <w:t xml:space="preserve"> </w:t>
      </w:r>
      <w:r w:rsidR="00116343" w:rsidRPr="00116343">
        <w:rPr>
          <w:rFonts w:ascii="Times New Roman" w:hAnsi="Times New Roman" w:cs="Times New Roman"/>
          <w:sz w:val="28"/>
          <w:szCs w:val="28"/>
          <w:lang w:val="en-US"/>
        </w:rPr>
        <w:t>GROUPPED</w:t>
      </w:r>
      <w:r w:rsidR="00116343" w:rsidRPr="008A3E95">
        <w:rPr>
          <w:rFonts w:ascii="Times New Roman" w:hAnsi="Times New Roman" w:cs="Times New Roman"/>
          <w:sz w:val="28"/>
          <w:szCs w:val="28"/>
        </w:rPr>
        <w:t>_</w:t>
      </w:r>
      <w:r w:rsidR="00116343" w:rsidRPr="00116343">
        <w:rPr>
          <w:rFonts w:ascii="Times New Roman" w:hAnsi="Times New Roman" w:cs="Times New Roman"/>
          <w:sz w:val="28"/>
          <w:szCs w:val="28"/>
          <w:lang w:val="en-US"/>
        </w:rPr>
        <w:t>WITH</w:t>
      </w:r>
      <w:r w:rsidR="00116343" w:rsidRPr="008A3E95">
        <w:rPr>
          <w:rFonts w:ascii="Times New Roman" w:hAnsi="Times New Roman" w:cs="Times New Roman"/>
          <w:sz w:val="28"/>
          <w:szCs w:val="28"/>
        </w:rPr>
        <w:t>_</w:t>
      </w:r>
      <w:r w:rsidR="00116343" w:rsidRPr="00116343">
        <w:rPr>
          <w:rFonts w:ascii="Times New Roman" w:hAnsi="Times New Roman" w:cs="Times New Roman"/>
          <w:sz w:val="28"/>
          <w:szCs w:val="28"/>
          <w:lang w:val="en-US"/>
        </w:rPr>
        <w:t>MSKILL</w:t>
      </w:r>
      <w:r w:rsidR="0043771D">
        <w:rPr>
          <w:rFonts w:ascii="Times New Roman" w:hAnsi="Times New Roman" w:cs="Times New Roman"/>
          <w:sz w:val="28"/>
          <w:szCs w:val="28"/>
        </w:rPr>
        <w:t xml:space="preserve"> </w:t>
      </w:r>
      <w:r>
        <w:rPr>
          <w:rFonts w:ascii="Times New Roman" w:hAnsi="Times New Roman" w:cs="Times New Roman"/>
          <w:sz w:val="28"/>
          <w:szCs w:val="28"/>
        </w:rPr>
        <w:t>для двух</w:t>
      </w:r>
      <w:r w:rsidRPr="002C0A96">
        <w:rPr>
          <w:rFonts w:ascii="Times New Roman" w:hAnsi="Times New Roman" w:cs="Times New Roman"/>
          <w:sz w:val="28"/>
          <w:szCs w:val="28"/>
        </w:rPr>
        <w:t xml:space="preserve"> тип</w:t>
      </w:r>
      <w:r>
        <w:rPr>
          <w:rFonts w:ascii="Times New Roman" w:hAnsi="Times New Roman" w:cs="Times New Roman"/>
          <w:sz w:val="28"/>
          <w:szCs w:val="28"/>
        </w:rPr>
        <w:t>ов</w:t>
      </w:r>
      <w:r w:rsidRPr="002C0A96">
        <w:rPr>
          <w:rFonts w:ascii="Times New Roman" w:hAnsi="Times New Roman" w:cs="Times New Roman"/>
          <w:sz w:val="28"/>
          <w:szCs w:val="28"/>
        </w:rPr>
        <w:t xml:space="preserve"> узлов</w:t>
      </w:r>
      <w:r>
        <w:rPr>
          <w:rFonts w:ascii="Times New Roman" w:hAnsi="Times New Roman" w:cs="Times New Roman"/>
          <w:sz w:val="28"/>
          <w:szCs w:val="28"/>
        </w:rPr>
        <w:t xml:space="preserve"> </w:t>
      </w:r>
      <w:r>
        <w:rPr>
          <w:rFonts w:ascii="Times New Roman" w:hAnsi="Times New Roman" w:cs="Times New Roman"/>
          <w:sz w:val="28"/>
          <w:szCs w:val="28"/>
          <w:lang w:val="en-US"/>
        </w:rPr>
        <w:t>Skill</w:t>
      </w:r>
      <w:r w:rsidR="00533593">
        <w:rPr>
          <w:rFonts w:ascii="Times New Roman" w:hAnsi="Times New Roman" w:cs="Times New Roman"/>
          <w:sz w:val="28"/>
          <w:szCs w:val="28"/>
        </w:rPr>
        <w:t xml:space="preserve"> и</w:t>
      </w:r>
      <w:r w:rsidRPr="00395D57">
        <w:rPr>
          <w:rFonts w:ascii="Times New Roman" w:hAnsi="Times New Roman" w:cs="Times New Roman"/>
          <w:sz w:val="28"/>
          <w:szCs w:val="28"/>
        </w:rPr>
        <w:t xml:space="preserve"> </w:t>
      </w:r>
      <w:r>
        <w:rPr>
          <w:rFonts w:ascii="Times New Roman" w:hAnsi="Times New Roman" w:cs="Times New Roman"/>
          <w:sz w:val="28"/>
          <w:szCs w:val="28"/>
          <w:lang w:val="en-US"/>
        </w:rPr>
        <w:t>MSkill</w:t>
      </w:r>
      <w:r w:rsidR="00B14E83">
        <w:rPr>
          <w:rFonts w:ascii="Times New Roman" w:hAnsi="Times New Roman" w:cs="Times New Roman"/>
          <w:sz w:val="28"/>
          <w:szCs w:val="28"/>
        </w:rPr>
        <w:t xml:space="preserve"> по </w:t>
      </w:r>
      <w:r w:rsidR="00215A7C">
        <w:rPr>
          <w:rFonts w:ascii="Times New Roman" w:hAnsi="Times New Roman" w:cs="Times New Roman"/>
          <w:sz w:val="28"/>
          <w:szCs w:val="28"/>
        </w:rPr>
        <w:t>функции</w:t>
      </w:r>
      <w:r w:rsidR="00B14E83">
        <w:rPr>
          <w:rFonts w:ascii="Times New Roman" w:hAnsi="Times New Roman" w:cs="Times New Roman"/>
          <w:sz w:val="28"/>
          <w:szCs w:val="28"/>
        </w:rPr>
        <w:t xml:space="preserve"> </w:t>
      </w:r>
      <w:r w:rsidR="00B14E83">
        <w:rPr>
          <w:rFonts w:ascii="Times New Roman" w:hAnsi="Times New Roman" w:cs="Times New Roman"/>
          <w:sz w:val="28"/>
          <w:szCs w:val="28"/>
          <w:lang w:val="en-US"/>
        </w:rPr>
        <w:t>r</w:t>
      </w:r>
      <w:r w:rsidR="002C0A96" w:rsidRPr="002C0A96">
        <w:rPr>
          <w:rFonts w:ascii="Times New Roman" w:hAnsi="Times New Roman" w:cs="Times New Roman"/>
          <w:sz w:val="28"/>
          <w:szCs w:val="28"/>
        </w:rPr>
        <w:t>:</w:t>
      </w:r>
      <w:r w:rsidR="008A3E95" w:rsidRPr="008A3E95">
        <w:rPr>
          <w:rFonts w:ascii="Times New Roman" w:hAnsi="Times New Roman" w:cs="Times New Roman"/>
          <w:sz w:val="28"/>
          <w:szCs w:val="28"/>
        </w:rPr>
        <w:t xml:space="preserve"> </w:t>
      </w:r>
      <w:r w:rsidR="00D135F1" w:rsidRPr="008A3E95">
        <w:rPr>
          <w:rFonts w:ascii="Times New Roman" w:hAnsi="Times New Roman" w:cs="Times New Roman"/>
          <w:sz w:val="28"/>
          <w:szCs w:val="28"/>
          <w:lang w:val="en-US"/>
        </w:rPr>
        <w:t>r</w:t>
      </w:r>
      <w:r w:rsidR="00D135F1" w:rsidRPr="008A3E95">
        <w:rPr>
          <w:rFonts w:ascii="Times New Roman" w:hAnsi="Times New Roman" w:cs="Times New Roman"/>
          <w:sz w:val="28"/>
          <w:szCs w:val="28"/>
        </w:rPr>
        <w:t>(</w:t>
      </w:r>
      <w:r w:rsidR="00D135F1" w:rsidRPr="008A3E95">
        <w:rPr>
          <w:rFonts w:ascii="Times New Roman" w:hAnsi="Times New Roman" w:cs="Times New Roman"/>
          <w:sz w:val="28"/>
          <w:szCs w:val="28"/>
          <w:lang w:val="en-US"/>
        </w:rPr>
        <w:t>GROUPPED</w:t>
      </w:r>
      <w:r w:rsidR="00D135F1" w:rsidRPr="008A3E95">
        <w:rPr>
          <w:rFonts w:ascii="Times New Roman" w:hAnsi="Times New Roman" w:cs="Times New Roman"/>
          <w:sz w:val="28"/>
          <w:szCs w:val="28"/>
        </w:rPr>
        <w:t>_</w:t>
      </w:r>
      <w:r w:rsidR="00D135F1" w:rsidRPr="008A3E95">
        <w:rPr>
          <w:rFonts w:ascii="Times New Roman" w:hAnsi="Times New Roman" w:cs="Times New Roman"/>
          <w:sz w:val="28"/>
          <w:szCs w:val="28"/>
          <w:lang w:val="en-US"/>
        </w:rPr>
        <w:t>WITH</w:t>
      </w:r>
      <w:r w:rsidR="00D135F1" w:rsidRPr="008A3E95">
        <w:rPr>
          <w:rFonts w:ascii="Times New Roman" w:hAnsi="Times New Roman" w:cs="Times New Roman"/>
          <w:sz w:val="28"/>
          <w:szCs w:val="28"/>
        </w:rPr>
        <w:t>_</w:t>
      </w:r>
      <w:r w:rsidR="00D135F1" w:rsidRPr="008A3E95">
        <w:rPr>
          <w:rFonts w:ascii="Times New Roman" w:hAnsi="Times New Roman" w:cs="Times New Roman"/>
          <w:sz w:val="28"/>
          <w:szCs w:val="28"/>
          <w:lang w:val="en-US"/>
        </w:rPr>
        <w:t>SKILL</w:t>
      </w:r>
      <w:r w:rsidR="00D135F1" w:rsidRPr="008A3E95">
        <w:rPr>
          <w:rFonts w:ascii="Times New Roman" w:hAnsi="Times New Roman" w:cs="Times New Roman"/>
          <w:sz w:val="28"/>
          <w:szCs w:val="28"/>
        </w:rPr>
        <w:t>) = (</w:t>
      </w:r>
      <w:r w:rsidR="00D135F1" w:rsidRPr="008A3E95">
        <w:rPr>
          <w:rFonts w:ascii="Times New Roman" w:hAnsi="Times New Roman" w:cs="Times New Roman"/>
          <w:sz w:val="28"/>
          <w:szCs w:val="28"/>
          <w:lang w:val="en-US"/>
        </w:rPr>
        <w:t>Skill</w:t>
      </w:r>
      <w:r w:rsidR="00D135F1" w:rsidRPr="008A3E95">
        <w:rPr>
          <w:rFonts w:ascii="Times New Roman" w:hAnsi="Times New Roman" w:cs="Times New Roman"/>
          <w:sz w:val="28"/>
          <w:szCs w:val="28"/>
        </w:rPr>
        <w:t>,</w:t>
      </w:r>
      <w:r w:rsidR="00D135F1" w:rsidRPr="00D135F1">
        <w:rPr>
          <w:rFonts w:ascii="Times New Roman" w:hAnsi="Times New Roman" w:cs="Times New Roman"/>
          <w:sz w:val="28"/>
          <w:szCs w:val="28"/>
        </w:rPr>
        <w:t xml:space="preserve"> </w:t>
      </w:r>
      <w:r w:rsidR="00D135F1" w:rsidRPr="008A3E95">
        <w:rPr>
          <w:rFonts w:ascii="Times New Roman" w:hAnsi="Times New Roman" w:cs="Times New Roman"/>
          <w:sz w:val="28"/>
          <w:szCs w:val="28"/>
          <w:lang w:val="en-US"/>
        </w:rPr>
        <w:t>Skill</w:t>
      </w:r>
      <w:r w:rsidR="00D135F1" w:rsidRPr="008A3E95">
        <w:rPr>
          <w:rFonts w:ascii="Times New Roman" w:hAnsi="Times New Roman" w:cs="Times New Roman"/>
          <w:sz w:val="28"/>
          <w:szCs w:val="28"/>
        </w:rPr>
        <w:t xml:space="preserve">); </w:t>
      </w:r>
      <w:r w:rsidR="00D135F1" w:rsidRPr="008A3E95">
        <w:rPr>
          <w:rFonts w:ascii="Times New Roman" w:hAnsi="Times New Roman" w:cs="Times New Roman"/>
          <w:sz w:val="28"/>
          <w:szCs w:val="28"/>
          <w:lang w:val="en-US"/>
        </w:rPr>
        <w:t>r</w:t>
      </w:r>
      <w:r w:rsidR="00D135F1" w:rsidRPr="008A3E95">
        <w:rPr>
          <w:rFonts w:ascii="Times New Roman" w:hAnsi="Times New Roman" w:cs="Times New Roman"/>
          <w:sz w:val="28"/>
          <w:szCs w:val="28"/>
        </w:rPr>
        <w:t>(</w:t>
      </w:r>
      <w:r w:rsidR="00D135F1" w:rsidRPr="008A3E95">
        <w:rPr>
          <w:rFonts w:ascii="Times New Roman" w:hAnsi="Times New Roman" w:cs="Times New Roman"/>
          <w:sz w:val="28"/>
          <w:szCs w:val="28"/>
          <w:lang w:val="en-US"/>
        </w:rPr>
        <w:t>GROUPPED</w:t>
      </w:r>
      <w:r w:rsidR="00D135F1" w:rsidRPr="008A3E95">
        <w:rPr>
          <w:rFonts w:ascii="Times New Roman" w:hAnsi="Times New Roman" w:cs="Times New Roman"/>
          <w:sz w:val="28"/>
          <w:szCs w:val="28"/>
        </w:rPr>
        <w:t>_</w:t>
      </w:r>
      <w:r w:rsidR="00D135F1" w:rsidRPr="008A3E95">
        <w:rPr>
          <w:rFonts w:ascii="Times New Roman" w:hAnsi="Times New Roman" w:cs="Times New Roman"/>
          <w:sz w:val="28"/>
          <w:szCs w:val="28"/>
          <w:lang w:val="en-US"/>
        </w:rPr>
        <w:t>WITH</w:t>
      </w:r>
      <w:r w:rsidR="00D135F1" w:rsidRPr="008A3E95">
        <w:rPr>
          <w:rFonts w:ascii="Times New Roman" w:hAnsi="Times New Roman" w:cs="Times New Roman"/>
          <w:sz w:val="28"/>
          <w:szCs w:val="28"/>
        </w:rPr>
        <w:t>_</w:t>
      </w:r>
      <w:r w:rsidR="00D135F1" w:rsidRPr="008A3E95">
        <w:rPr>
          <w:rFonts w:ascii="Times New Roman" w:hAnsi="Times New Roman" w:cs="Times New Roman"/>
          <w:sz w:val="28"/>
          <w:szCs w:val="28"/>
          <w:lang w:val="en-US"/>
        </w:rPr>
        <w:t>MSKILL</w:t>
      </w:r>
      <w:r w:rsidR="00D135F1" w:rsidRPr="008A3E95">
        <w:rPr>
          <w:rFonts w:ascii="Times New Roman" w:hAnsi="Times New Roman" w:cs="Times New Roman"/>
          <w:sz w:val="28"/>
          <w:szCs w:val="28"/>
        </w:rPr>
        <w:t>)</w:t>
      </w:r>
      <w:r w:rsidR="00D135F1" w:rsidRPr="00A109E2">
        <w:rPr>
          <w:rFonts w:ascii="Times New Roman" w:hAnsi="Times New Roman" w:cs="Times New Roman"/>
          <w:sz w:val="28"/>
          <w:szCs w:val="28"/>
        </w:rPr>
        <w:t xml:space="preserve"> </w:t>
      </w:r>
      <w:r w:rsidR="00D135F1" w:rsidRPr="008A3E95">
        <w:rPr>
          <w:rFonts w:ascii="Times New Roman" w:hAnsi="Times New Roman" w:cs="Times New Roman"/>
          <w:sz w:val="28"/>
          <w:szCs w:val="28"/>
        </w:rPr>
        <w:t>=</w:t>
      </w:r>
      <w:r w:rsidR="00D135F1" w:rsidRPr="00D135F1">
        <w:rPr>
          <w:rFonts w:ascii="Times New Roman" w:hAnsi="Times New Roman" w:cs="Times New Roman"/>
          <w:sz w:val="28"/>
          <w:szCs w:val="28"/>
        </w:rPr>
        <w:t xml:space="preserve"> </w:t>
      </w:r>
      <w:r w:rsidR="00D135F1" w:rsidRPr="008A3E95">
        <w:rPr>
          <w:rFonts w:ascii="Times New Roman" w:hAnsi="Times New Roman" w:cs="Times New Roman"/>
          <w:sz w:val="28"/>
          <w:szCs w:val="28"/>
        </w:rPr>
        <w:t>(</w:t>
      </w:r>
      <w:r w:rsidR="00D135F1" w:rsidRPr="008A3E95">
        <w:rPr>
          <w:rFonts w:ascii="Times New Roman" w:hAnsi="Times New Roman" w:cs="Times New Roman"/>
          <w:sz w:val="28"/>
          <w:szCs w:val="28"/>
          <w:lang w:val="en-US"/>
        </w:rPr>
        <w:t>Mskill</w:t>
      </w:r>
      <w:r w:rsidR="00D135F1" w:rsidRPr="008A3E95">
        <w:rPr>
          <w:rFonts w:ascii="Times New Roman" w:hAnsi="Times New Roman" w:cs="Times New Roman"/>
          <w:sz w:val="28"/>
          <w:szCs w:val="28"/>
        </w:rPr>
        <w:t>,</w:t>
      </w:r>
      <w:r w:rsidR="00D135F1" w:rsidRPr="00D135F1">
        <w:rPr>
          <w:rFonts w:ascii="Times New Roman" w:hAnsi="Times New Roman" w:cs="Times New Roman"/>
          <w:sz w:val="28"/>
          <w:szCs w:val="28"/>
        </w:rPr>
        <w:t xml:space="preserve"> </w:t>
      </w:r>
      <w:r w:rsidR="00D135F1" w:rsidRPr="008A3E95">
        <w:rPr>
          <w:rFonts w:ascii="Times New Roman" w:hAnsi="Times New Roman" w:cs="Times New Roman"/>
          <w:sz w:val="28"/>
          <w:szCs w:val="28"/>
          <w:lang w:val="en-US"/>
        </w:rPr>
        <w:t>Mskill</w:t>
      </w:r>
      <w:r w:rsidR="00D135F1" w:rsidRPr="008A3E95">
        <w:rPr>
          <w:rFonts w:ascii="Times New Roman" w:hAnsi="Times New Roman" w:cs="Times New Roman"/>
          <w:sz w:val="28"/>
          <w:szCs w:val="28"/>
        </w:rPr>
        <w:t>).</w:t>
      </w:r>
      <w:r w:rsidR="00D135F1" w:rsidRPr="00D135F1">
        <w:rPr>
          <w:rFonts w:ascii="Times New Roman" w:hAnsi="Times New Roman" w:cs="Times New Roman"/>
          <w:sz w:val="28"/>
          <w:szCs w:val="28"/>
        </w:rPr>
        <w:t xml:space="preserve"> </w:t>
      </w:r>
      <w:r w:rsidR="00B15DDF">
        <w:rPr>
          <w:rFonts w:ascii="Times New Roman" w:hAnsi="Times New Roman" w:cs="Times New Roman"/>
          <w:sz w:val="28"/>
          <w:szCs w:val="28"/>
        </w:rPr>
        <w:t>Таким образом, м</w:t>
      </w:r>
      <w:r w:rsidR="00D135F1">
        <w:rPr>
          <w:rFonts w:ascii="Times New Roman" w:hAnsi="Times New Roman" w:cs="Times New Roman"/>
          <w:sz w:val="28"/>
          <w:szCs w:val="28"/>
        </w:rPr>
        <w:t xml:space="preserve">ножество отношений онтологии графа знаний было расширено двумя типами связей: </w:t>
      </w:r>
      <w:r w:rsidR="008A3E95" w:rsidRPr="008A3E95">
        <w:rPr>
          <w:rFonts w:ascii="Times New Roman" w:hAnsi="Times New Roman" w:cs="Times New Roman"/>
          <w:sz w:val="28"/>
          <w:szCs w:val="28"/>
          <w:lang w:val="en-US"/>
        </w:rPr>
        <w:t>R</w:t>
      </w:r>
      <w:r w:rsidR="008A3E95" w:rsidRPr="008A3E95">
        <w:rPr>
          <w:rFonts w:ascii="Times New Roman" w:hAnsi="Times New Roman" w:cs="Times New Roman"/>
          <w:sz w:val="28"/>
          <w:szCs w:val="28"/>
        </w:rPr>
        <w:t xml:space="preserve">′ = </w:t>
      </w:r>
      <w:r w:rsidR="008A3E95" w:rsidRPr="008A3E95">
        <w:rPr>
          <w:rFonts w:ascii="Times New Roman" w:hAnsi="Times New Roman" w:cs="Times New Roman"/>
          <w:sz w:val="28"/>
          <w:szCs w:val="28"/>
          <w:lang w:val="en-US"/>
        </w:rPr>
        <w:t>R</w:t>
      </w:r>
      <w:r w:rsidR="008A3E95" w:rsidRPr="008A3E95">
        <w:rPr>
          <w:rFonts w:ascii="Times New Roman" w:hAnsi="Times New Roman" w:cs="Times New Roman"/>
          <w:sz w:val="28"/>
          <w:szCs w:val="28"/>
        </w:rPr>
        <w:t xml:space="preserve"> </w:t>
      </w:r>
      <w:r w:rsidR="008A3E95" w:rsidRPr="008A3E95">
        <w:rPr>
          <w:rFonts w:ascii="Cambria Math" w:hAnsi="Cambria Math" w:cs="Cambria Math"/>
          <w:sz w:val="28"/>
          <w:szCs w:val="28"/>
        </w:rPr>
        <w:t>∪</w:t>
      </w:r>
      <w:r w:rsidR="008A3E95" w:rsidRPr="008A3E95">
        <w:rPr>
          <w:rFonts w:ascii="Times New Roman" w:hAnsi="Times New Roman" w:cs="Times New Roman"/>
          <w:sz w:val="28"/>
          <w:szCs w:val="28"/>
        </w:rPr>
        <w:t xml:space="preserve"> {</w:t>
      </w:r>
      <w:r w:rsidR="008A3E95" w:rsidRPr="00E00AD8">
        <w:rPr>
          <w:rFonts w:ascii="Times New Roman" w:hAnsi="Times New Roman" w:cs="Times New Roman"/>
          <w:sz w:val="28"/>
          <w:szCs w:val="28"/>
          <w:lang w:val="en-US"/>
        </w:rPr>
        <w:t>GROUPPED</w:t>
      </w:r>
      <w:r w:rsidR="008A3E95" w:rsidRPr="00E00AD8">
        <w:rPr>
          <w:rFonts w:ascii="Times New Roman" w:hAnsi="Times New Roman" w:cs="Times New Roman"/>
          <w:sz w:val="28"/>
          <w:szCs w:val="28"/>
        </w:rPr>
        <w:t>_</w:t>
      </w:r>
      <w:r w:rsidR="008A3E95" w:rsidRPr="00E00AD8">
        <w:rPr>
          <w:rFonts w:ascii="Times New Roman" w:hAnsi="Times New Roman" w:cs="Times New Roman"/>
          <w:sz w:val="28"/>
          <w:szCs w:val="28"/>
          <w:lang w:val="en-US"/>
        </w:rPr>
        <w:t>WITH</w:t>
      </w:r>
      <w:r w:rsidR="008A3E95" w:rsidRPr="00E00AD8">
        <w:rPr>
          <w:rFonts w:ascii="Times New Roman" w:hAnsi="Times New Roman" w:cs="Times New Roman"/>
          <w:sz w:val="28"/>
          <w:szCs w:val="28"/>
        </w:rPr>
        <w:t>_</w:t>
      </w:r>
      <w:r w:rsidR="008A3E95" w:rsidRPr="00E00AD8">
        <w:rPr>
          <w:rFonts w:ascii="Times New Roman" w:hAnsi="Times New Roman" w:cs="Times New Roman"/>
          <w:sz w:val="28"/>
          <w:szCs w:val="28"/>
          <w:lang w:val="en-US"/>
        </w:rPr>
        <w:t>SKILL</w:t>
      </w:r>
      <w:r w:rsidR="008A3E95" w:rsidRPr="00E00AD8">
        <w:rPr>
          <w:rFonts w:ascii="Times New Roman" w:hAnsi="Times New Roman" w:cs="Times New Roman"/>
          <w:sz w:val="28"/>
          <w:szCs w:val="28"/>
        </w:rPr>
        <w:t xml:space="preserve">} </w:t>
      </w:r>
      <w:r w:rsidR="008A3E95" w:rsidRPr="00E00AD8">
        <w:rPr>
          <w:rFonts w:ascii="Cambria Math" w:hAnsi="Cambria Math" w:cs="Cambria Math"/>
          <w:sz w:val="28"/>
          <w:szCs w:val="28"/>
        </w:rPr>
        <w:t>∪</w:t>
      </w:r>
      <w:r w:rsidR="008A3E95" w:rsidRPr="00E00AD8">
        <w:rPr>
          <w:rFonts w:ascii="Times New Roman" w:hAnsi="Times New Roman" w:cs="Times New Roman"/>
          <w:sz w:val="28"/>
          <w:szCs w:val="28"/>
        </w:rPr>
        <w:t xml:space="preserve"> {</w:t>
      </w:r>
      <w:r w:rsidR="008A3E95" w:rsidRPr="00E00AD8">
        <w:rPr>
          <w:rFonts w:ascii="Times New Roman" w:hAnsi="Times New Roman" w:cs="Times New Roman"/>
          <w:sz w:val="28"/>
          <w:szCs w:val="28"/>
          <w:lang w:val="en-US"/>
        </w:rPr>
        <w:t>GROUPPED</w:t>
      </w:r>
      <w:r w:rsidR="008A3E95" w:rsidRPr="00E00AD8">
        <w:rPr>
          <w:rFonts w:ascii="Times New Roman" w:hAnsi="Times New Roman" w:cs="Times New Roman"/>
          <w:sz w:val="28"/>
          <w:szCs w:val="28"/>
        </w:rPr>
        <w:t>_</w:t>
      </w:r>
      <w:r w:rsidR="008A3E95" w:rsidRPr="00E00AD8">
        <w:rPr>
          <w:rFonts w:ascii="Times New Roman" w:hAnsi="Times New Roman" w:cs="Times New Roman"/>
          <w:sz w:val="28"/>
          <w:szCs w:val="28"/>
          <w:lang w:val="en-US"/>
        </w:rPr>
        <w:t>WITH</w:t>
      </w:r>
      <w:r w:rsidR="008A3E95" w:rsidRPr="00E00AD8">
        <w:rPr>
          <w:rFonts w:ascii="Times New Roman" w:hAnsi="Times New Roman" w:cs="Times New Roman"/>
          <w:sz w:val="28"/>
          <w:szCs w:val="28"/>
        </w:rPr>
        <w:t>_</w:t>
      </w:r>
      <w:r w:rsidR="008A3E95" w:rsidRPr="00E00AD8">
        <w:rPr>
          <w:rFonts w:ascii="Times New Roman" w:hAnsi="Times New Roman" w:cs="Times New Roman"/>
          <w:sz w:val="28"/>
          <w:szCs w:val="28"/>
          <w:lang w:val="en-US"/>
        </w:rPr>
        <w:t>MSKILL</w:t>
      </w:r>
      <w:r w:rsidR="00D135F1" w:rsidRPr="00E00AD8">
        <w:rPr>
          <w:rFonts w:ascii="Times New Roman" w:hAnsi="Times New Roman" w:cs="Times New Roman"/>
          <w:sz w:val="28"/>
          <w:szCs w:val="28"/>
        </w:rPr>
        <w:t>}.</w:t>
      </w:r>
      <w:r w:rsidR="008A3E95" w:rsidRPr="00E00AD8">
        <w:rPr>
          <w:rFonts w:ascii="Times New Roman" w:hAnsi="Times New Roman" w:cs="Times New Roman"/>
          <w:sz w:val="28"/>
          <w:szCs w:val="28"/>
        </w:rPr>
        <w:t xml:space="preserve"> </w:t>
      </w:r>
      <w:r w:rsidR="00772214" w:rsidRPr="00E00AD8">
        <w:rPr>
          <w:rFonts w:ascii="Times New Roman" w:hAnsi="Times New Roman" w:cs="Times New Roman"/>
          <w:sz w:val="28"/>
          <w:szCs w:val="28"/>
        </w:rPr>
        <w:t>Добавленные типы связей отображены в обновленной онтологии</w:t>
      </w:r>
      <w:r w:rsidR="00F3793F" w:rsidRPr="00E00AD8">
        <w:rPr>
          <w:rFonts w:ascii="Times New Roman" w:hAnsi="Times New Roman" w:cs="Times New Roman"/>
          <w:sz w:val="28"/>
          <w:szCs w:val="28"/>
        </w:rPr>
        <w:t xml:space="preserve"> на </w:t>
      </w:r>
      <w:r w:rsidR="00DE6C74" w:rsidRPr="00E00AD8">
        <w:rPr>
          <w:rFonts w:ascii="Times New Roman" w:hAnsi="Times New Roman" w:cs="Times New Roman"/>
          <w:sz w:val="28"/>
          <w:szCs w:val="28"/>
        </w:rPr>
        <w:t>рисунке</w:t>
      </w:r>
      <w:r w:rsidR="00DE6C74">
        <w:rPr>
          <w:rFonts w:ascii="Times New Roman" w:hAnsi="Times New Roman" w:cs="Times New Roman"/>
          <w:sz w:val="28"/>
          <w:szCs w:val="28"/>
          <w:lang w:val="kk-KZ"/>
        </w:rPr>
        <w:t> </w:t>
      </w:r>
      <w:r w:rsidR="000B6AC3" w:rsidRPr="00E00AD8">
        <w:rPr>
          <w:rFonts w:ascii="Times New Roman" w:hAnsi="Times New Roman" w:cs="Times New Roman"/>
          <w:sz w:val="28"/>
          <w:szCs w:val="28"/>
        </w:rPr>
        <w:t>2.1</w:t>
      </w:r>
      <w:r w:rsidR="00DE6C74">
        <w:rPr>
          <w:rFonts w:ascii="Times New Roman" w:hAnsi="Times New Roman" w:cs="Times New Roman"/>
          <w:sz w:val="28"/>
          <w:szCs w:val="28"/>
          <w:lang w:val="kk-KZ"/>
        </w:rPr>
        <w:t>6</w:t>
      </w:r>
      <w:r w:rsidR="00772214" w:rsidRPr="00E00AD8">
        <w:rPr>
          <w:rFonts w:ascii="Times New Roman" w:hAnsi="Times New Roman" w:cs="Times New Roman"/>
          <w:sz w:val="28"/>
          <w:szCs w:val="28"/>
        </w:rPr>
        <w:t>.</w:t>
      </w:r>
    </w:p>
    <w:p w14:paraId="42B43D6F" w14:textId="77777777" w:rsidR="004922BA" w:rsidRPr="00E00AD8" w:rsidRDefault="004922BA" w:rsidP="00FD70EA">
      <w:pPr>
        <w:spacing w:after="0" w:line="240" w:lineRule="auto"/>
        <w:ind w:firstLine="709"/>
        <w:jc w:val="both"/>
        <w:rPr>
          <w:rFonts w:ascii="Times New Roman" w:hAnsi="Times New Roman" w:cs="Times New Roman"/>
          <w:sz w:val="28"/>
          <w:szCs w:val="28"/>
        </w:rPr>
      </w:pPr>
    </w:p>
    <w:p w14:paraId="008055C7" w14:textId="32DD4FF7" w:rsidR="004922BA" w:rsidRDefault="00426CAF" w:rsidP="00FD70EA">
      <w:pPr>
        <w:spacing w:after="0" w:line="240" w:lineRule="auto"/>
        <w:jc w:val="center"/>
      </w:pPr>
      <w:r>
        <w:pict w14:anchorId="1076A30A">
          <v:shape id="_x0000_i1032" type="#_x0000_t75" style="width:455.25pt;height:210.75pt;mso-position-horizontal:center;mso-position-horizontal-relative:text;mso-position-vertical:outside;mso-position-vertical-relative:text;mso-width-relative:page;mso-height-relative:page">
            <v:imagedata r:id="rId43" o:title="Учебная программа-Вакансия-Курс онтология 2" croptop="2097f" cropbottom="2657f" cropleft="1109f" cropright="1476f"/>
          </v:shape>
        </w:pict>
      </w:r>
    </w:p>
    <w:p w14:paraId="03E6AC8A" w14:textId="77777777" w:rsidR="00DE6C74" w:rsidRPr="00DE6C74" w:rsidRDefault="00DE6C74" w:rsidP="00DE6C74">
      <w:pPr>
        <w:spacing w:after="0" w:line="240" w:lineRule="auto"/>
        <w:jc w:val="center"/>
        <w:rPr>
          <w:rFonts w:ascii="Times New Roman" w:hAnsi="Times New Roman" w:cs="Times New Roman"/>
          <w:bCs/>
          <w:sz w:val="16"/>
          <w:szCs w:val="16"/>
        </w:rPr>
      </w:pPr>
    </w:p>
    <w:p w14:paraId="59CF5E6F" w14:textId="055652F4" w:rsidR="00021ABE" w:rsidRPr="00957515" w:rsidRDefault="00670050" w:rsidP="00DE6C74">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Рисунок</w:t>
      </w:r>
      <w:r w:rsidR="00BF5351">
        <w:rPr>
          <w:rFonts w:ascii="Times New Roman" w:hAnsi="Times New Roman" w:cs="Times New Roman"/>
          <w:bCs/>
          <w:sz w:val="28"/>
          <w:szCs w:val="28"/>
        </w:rPr>
        <w:t xml:space="preserve"> 2.1</w:t>
      </w:r>
      <w:r w:rsidR="00DE6C74">
        <w:rPr>
          <w:rFonts w:ascii="Times New Roman" w:hAnsi="Times New Roman" w:cs="Times New Roman"/>
          <w:bCs/>
          <w:sz w:val="28"/>
          <w:szCs w:val="28"/>
          <w:lang w:val="kk-KZ"/>
        </w:rPr>
        <w:t>6</w:t>
      </w:r>
      <w:r>
        <w:rPr>
          <w:rFonts w:ascii="Times New Roman" w:hAnsi="Times New Roman" w:cs="Times New Roman"/>
          <w:bCs/>
          <w:sz w:val="28"/>
          <w:szCs w:val="28"/>
        </w:rPr>
        <w:t xml:space="preserve"> </w:t>
      </w:r>
      <w:r w:rsidR="00DE6C74">
        <w:rPr>
          <w:rFonts w:ascii="Times New Roman" w:hAnsi="Times New Roman" w:cs="Times New Roman"/>
          <w:bCs/>
          <w:sz w:val="28"/>
          <w:szCs w:val="28"/>
          <w:lang w:val="kk-KZ"/>
        </w:rPr>
        <w:t xml:space="preserve">– </w:t>
      </w:r>
      <w:r>
        <w:rPr>
          <w:rFonts w:ascii="Times New Roman" w:hAnsi="Times New Roman" w:cs="Times New Roman"/>
          <w:bCs/>
          <w:sz w:val="28"/>
          <w:szCs w:val="28"/>
        </w:rPr>
        <w:t>Обновленная о</w:t>
      </w:r>
      <w:r w:rsidR="00021ABE" w:rsidRPr="00136983">
        <w:rPr>
          <w:rFonts w:ascii="Times New Roman" w:hAnsi="Times New Roman" w:cs="Times New Roman"/>
          <w:bCs/>
          <w:sz w:val="28"/>
          <w:szCs w:val="28"/>
        </w:rPr>
        <w:t>нтология графа знаний</w:t>
      </w:r>
      <w:r w:rsidR="00021ABE">
        <w:rPr>
          <w:rFonts w:ascii="Times New Roman" w:hAnsi="Times New Roman" w:cs="Times New Roman"/>
          <w:bCs/>
          <w:sz w:val="28"/>
          <w:szCs w:val="28"/>
        </w:rPr>
        <w:t xml:space="preserve"> «</w:t>
      </w:r>
      <w:r w:rsidR="00021ABE" w:rsidRPr="00136983">
        <w:rPr>
          <w:rFonts w:ascii="Times New Roman" w:hAnsi="Times New Roman" w:cs="Times New Roman"/>
          <w:bCs/>
          <w:sz w:val="28"/>
          <w:szCs w:val="28"/>
        </w:rPr>
        <w:t>Учебн</w:t>
      </w:r>
      <w:r w:rsidR="00021ABE">
        <w:rPr>
          <w:rFonts w:ascii="Times New Roman" w:hAnsi="Times New Roman" w:cs="Times New Roman"/>
          <w:bCs/>
          <w:sz w:val="28"/>
          <w:szCs w:val="28"/>
        </w:rPr>
        <w:t>ая программа</w:t>
      </w:r>
      <w:r w:rsidR="00021ABE" w:rsidRPr="00136983">
        <w:rPr>
          <w:rFonts w:ascii="Times New Roman" w:hAnsi="Times New Roman" w:cs="Times New Roman"/>
          <w:bCs/>
          <w:sz w:val="28"/>
          <w:szCs w:val="28"/>
        </w:rPr>
        <w:t>-Вакансия-Курс</w:t>
      </w:r>
      <w:r w:rsidR="00021ABE">
        <w:rPr>
          <w:rFonts w:ascii="Times New Roman" w:hAnsi="Times New Roman" w:cs="Times New Roman"/>
          <w:bCs/>
          <w:sz w:val="28"/>
          <w:szCs w:val="28"/>
        </w:rPr>
        <w:t>»</w:t>
      </w:r>
      <w:r w:rsidR="00112808" w:rsidRPr="00112808">
        <w:rPr>
          <w:rFonts w:ascii="Times New Roman" w:hAnsi="Times New Roman" w:cs="Times New Roman"/>
          <w:bCs/>
          <w:sz w:val="28"/>
          <w:szCs w:val="28"/>
        </w:rPr>
        <w:t xml:space="preserve"> </w:t>
      </w:r>
      <w:r w:rsidR="00112808">
        <w:rPr>
          <w:rFonts w:ascii="Times New Roman" w:hAnsi="Times New Roman" w:cs="Times New Roman"/>
          <w:bCs/>
          <w:sz w:val="28"/>
          <w:szCs w:val="28"/>
        </w:rPr>
        <w:t>связями</w:t>
      </w:r>
      <w:r w:rsidR="00112808">
        <w:rPr>
          <w:rFonts w:ascii="Times New Roman" w:hAnsi="Times New Roman" w:cs="Times New Roman"/>
          <w:bCs/>
          <w:sz w:val="28"/>
          <w:szCs w:val="28"/>
          <w:lang w:val="tr-TR"/>
        </w:rPr>
        <w:t xml:space="preserve"> </w:t>
      </w:r>
      <w:r w:rsidR="00112808" w:rsidRPr="008A3E95">
        <w:rPr>
          <w:rFonts w:ascii="Times New Roman" w:hAnsi="Times New Roman" w:cs="Times New Roman"/>
          <w:sz w:val="28"/>
          <w:szCs w:val="28"/>
          <w:lang w:val="en-US"/>
        </w:rPr>
        <w:t>GROUPPED</w:t>
      </w:r>
      <w:r w:rsidR="00112808">
        <w:rPr>
          <w:rFonts w:ascii="Times New Roman" w:hAnsi="Times New Roman" w:cs="Times New Roman"/>
          <w:sz w:val="28"/>
          <w:szCs w:val="28"/>
        </w:rPr>
        <w:t>_</w:t>
      </w:r>
      <w:r w:rsidR="00112808" w:rsidRPr="008A3E95">
        <w:rPr>
          <w:rFonts w:ascii="Times New Roman" w:hAnsi="Times New Roman" w:cs="Times New Roman"/>
          <w:sz w:val="28"/>
          <w:szCs w:val="28"/>
          <w:lang w:val="en-US"/>
        </w:rPr>
        <w:t>WITH</w:t>
      </w:r>
      <w:r w:rsidR="00112808" w:rsidRPr="008A3E95">
        <w:rPr>
          <w:rFonts w:ascii="Times New Roman" w:hAnsi="Times New Roman" w:cs="Times New Roman"/>
          <w:sz w:val="28"/>
          <w:szCs w:val="28"/>
        </w:rPr>
        <w:t>_</w:t>
      </w:r>
      <w:r w:rsidR="00112808" w:rsidRPr="008A3E95">
        <w:rPr>
          <w:rFonts w:ascii="Times New Roman" w:hAnsi="Times New Roman" w:cs="Times New Roman"/>
          <w:sz w:val="28"/>
          <w:szCs w:val="28"/>
          <w:lang w:val="en-US"/>
        </w:rPr>
        <w:t>SKILL</w:t>
      </w:r>
      <w:r w:rsidR="00112808">
        <w:rPr>
          <w:rFonts w:ascii="Times New Roman" w:hAnsi="Times New Roman" w:cs="Times New Roman"/>
          <w:sz w:val="28"/>
          <w:szCs w:val="28"/>
        </w:rPr>
        <w:t xml:space="preserve"> и </w:t>
      </w:r>
      <w:r w:rsidR="00112808" w:rsidRPr="008A3E95">
        <w:rPr>
          <w:rFonts w:ascii="Times New Roman" w:hAnsi="Times New Roman" w:cs="Times New Roman"/>
          <w:sz w:val="28"/>
          <w:szCs w:val="28"/>
          <w:lang w:val="en-US"/>
        </w:rPr>
        <w:t>GROUPPED</w:t>
      </w:r>
      <w:r w:rsidR="00112808" w:rsidRPr="008A3E95">
        <w:rPr>
          <w:rFonts w:ascii="Times New Roman" w:hAnsi="Times New Roman" w:cs="Times New Roman"/>
          <w:sz w:val="28"/>
          <w:szCs w:val="28"/>
        </w:rPr>
        <w:t>_</w:t>
      </w:r>
      <w:r w:rsidR="00112808" w:rsidRPr="008A3E95">
        <w:rPr>
          <w:rFonts w:ascii="Times New Roman" w:hAnsi="Times New Roman" w:cs="Times New Roman"/>
          <w:sz w:val="28"/>
          <w:szCs w:val="28"/>
          <w:lang w:val="en-US"/>
        </w:rPr>
        <w:t>WITH</w:t>
      </w:r>
      <w:r w:rsidR="00112808" w:rsidRPr="008A3E95">
        <w:rPr>
          <w:rFonts w:ascii="Times New Roman" w:hAnsi="Times New Roman" w:cs="Times New Roman"/>
          <w:sz w:val="28"/>
          <w:szCs w:val="28"/>
        </w:rPr>
        <w:t>_</w:t>
      </w:r>
      <w:r w:rsidR="00112808" w:rsidRPr="008A3E95">
        <w:rPr>
          <w:rFonts w:ascii="Times New Roman" w:hAnsi="Times New Roman" w:cs="Times New Roman"/>
          <w:sz w:val="28"/>
          <w:szCs w:val="28"/>
          <w:lang w:val="en-US"/>
        </w:rPr>
        <w:t>MSKILL</w:t>
      </w:r>
    </w:p>
    <w:p w14:paraId="344D7CE5" w14:textId="77777777" w:rsidR="000404AA" w:rsidRPr="00B2545D" w:rsidRDefault="000404AA" w:rsidP="00FD70EA">
      <w:pPr>
        <w:spacing w:after="0" w:line="240" w:lineRule="auto"/>
        <w:ind w:firstLine="709"/>
        <w:jc w:val="both"/>
        <w:rPr>
          <w:rFonts w:ascii="Times New Roman" w:hAnsi="Times New Roman" w:cs="Times New Roman"/>
          <w:b/>
          <w:sz w:val="28"/>
          <w:szCs w:val="28"/>
        </w:rPr>
      </w:pPr>
    </w:p>
    <w:p w14:paraId="61D8252F" w14:textId="74FDC3D6" w:rsidR="009F3390" w:rsidRPr="00365695" w:rsidRDefault="0010785B" w:rsidP="00FD70EA">
      <w:pPr>
        <w:spacing w:after="0" w:line="240" w:lineRule="auto"/>
        <w:ind w:firstLine="709"/>
        <w:jc w:val="both"/>
        <w:rPr>
          <w:rFonts w:ascii="Times New Roman" w:hAnsi="Times New Roman" w:cs="Times New Roman"/>
          <w:b/>
          <w:sz w:val="28"/>
          <w:szCs w:val="28"/>
        </w:rPr>
      </w:pPr>
      <w:r w:rsidRPr="00365695">
        <w:rPr>
          <w:rFonts w:ascii="Times New Roman" w:hAnsi="Times New Roman" w:cs="Times New Roman"/>
          <w:b/>
          <w:sz w:val="28"/>
          <w:szCs w:val="28"/>
        </w:rPr>
        <w:t>2.</w:t>
      </w:r>
      <w:r w:rsidR="00AE6631" w:rsidRPr="00365695">
        <w:rPr>
          <w:rFonts w:ascii="Times New Roman" w:hAnsi="Times New Roman" w:cs="Times New Roman"/>
          <w:b/>
          <w:sz w:val="28"/>
          <w:szCs w:val="28"/>
        </w:rPr>
        <w:t>4</w:t>
      </w:r>
      <w:r w:rsidRPr="00365695">
        <w:rPr>
          <w:rFonts w:ascii="Times New Roman" w:hAnsi="Times New Roman" w:cs="Times New Roman"/>
          <w:b/>
          <w:sz w:val="28"/>
          <w:szCs w:val="28"/>
        </w:rPr>
        <w:t xml:space="preserve"> Модели рекомендаций на основе графовых нейронн</w:t>
      </w:r>
      <w:r w:rsidR="00324F60">
        <w:rPr>
          <w:rFonts w:ascii="Times New Roman" w:hAnsi="Times New Roman" w:cs="Times New Roman"/>
          <w:b/>
          <w:sz w:val="28"/>
          <w:szCs w:val="28"/>
        </w:rPr>
        <w:t>ых сетей в графах знаний</w:t>
      </w:r>
    </w:p>
    <w:p w14:paraId="2B0C681C" w14:textId="2BF31806" w:rsidR="00F8435C" w:rsidRPr="00365695" w:rsidRDefault="00DE6097" w:rsidP="00FD70EA">
      <w:pPr>
        <w:spacing w:after="0" w:line="240" w:lineRule="auto"/>
        <w:ind w:firstLine="709"/>
        <w:jc w:val="both"/>
        <w:rPr>
          <w:rFonts w:ascii="Times New Roman" w:hAnsi="Times New Roman" w:cs="Times New Roman"/>
          <w:color w:val="1A1A1A"/>
          <w:sz w:val="28"/>
          <w:szCs w:val="28"/>
          <w:shd w:val="clear" w:color="auto" w:fill="FFFFFF"/>
          <w:lang w:val="en-US"/>
        </w:rPr>
      </w:pPr>
      <w:r w:rsidRPr="00365695">
        <w:rPr>
          <w:rFonts w:ascii="Times New Roman" w:hAnsi="Times New Roman" w:cs="Times New Roman"/>
          <w:color w:val="1A1A1A"/>
          <w:sz w:val="28"/>
          <w:szCs w:val="28"/>
          <w:shd w:val="clear" w:color="auto" w:fill="FFFFFF"/>
        </w:rPr>
        <w:t xml:space="preserve">В этом исследовании были обучены и сравнены рекомендательные модели на основе графовых нейронных сетей </w:t>
      </w:r>
      <w:r w:rsidR="00A46063" w:rsidRPr="00365695">
        <w:rPr>
          <w:rFonts w:ascii="Times New Roman" w:hAnsi="Times New Roman" w:cs="Times New Roman"/>
          <w:color w:val="1A1A1A"/>
          <w:sz w:val="28"/>
          <w:szCs w:val="28"/>
          <w:shd w:val="clear" w:color="auto" w:fill="FFFFFF"/>
        </w:rPr>
        <w:t>Graph Sample and Aggregate (</w:t>
      </w:r>
      <w:r w:rsidRPr="00365695">
        <w:rPr>
          <w:rFonts w:ascii="Times New Roman" w:hAnsi="Times New Roman" w:cs="Times New Roman"/>
          <w:color w:val="1A1A1A"/>
          <w:sz w:val="28"/>
          <w:szCs w:val="28"/>
          <w:shd w:val="clear" w:color="auto" w:fill="FFFFFF"/>
        </w:rPr>
        <w:t>GraphSAGE</w:t>
      </w:r>
      <w:r w:rsidR="00A46063" w:rsidRPr="00365695">
        <w:rPr>
          <w:rFonts w:ascii="Times New Roman" w:hAnsi="Times New Roman" w:cs="Times New Roman"/>
          <w:color w:val="1A1A1A"/>
          <w:sz w:val="28"/>
          <w:szCs w:val="28"/>
          <w:shd w:val="clear" w:color="auto" w:fill="FFFFFF"/>
        </w:rPr>
        <w:t>)</w:t>
      </w:r>
      <w:r w:rsidRPr="00365695">
        <w:rPr>
          <w:rFonts w:ascii="Times New Roman" w:hAnsi="Times New Roman" w:cs="Times New Roman"/>
          <w:color w:val="1A1A1A"/>
          <w:sz w:val="28"/>
          <w:szCs w:val="28"/>
          <w:shd w:val="clear" w:color="auto" w:fill="FFFFFF"/>
        </w:rPr>
        <w:t xml:space="preserve">, </w:t>
      </w:r>
      <w:r w:rsidR="00384111" w:rsidRPr="00365695">
        <w:rPr>
          <w:rFonts w:ascii="Times New Roman" w:hAnsi="Times New Roman" w:cs="Times New Roman"/>
          <w:color w:val="1A1A1A"/>
          <w:sz w:val="28"/>
          <w:szCs w:val="28"/>
          <w:shd w:val="clear" w:color="auto" w:fill="FFFFFF"/>
        </w:rPr>
        <w:t>Heterogeneous</w:t>
      </w:r>
      <w:r w:rsidR="00A46063" w:rsidRPr="00365695">
        <w:rPr>
          <w:rFonts w:ascii="Times New Roman" w:hAnsi="Times New Roman" w:cs="Times New Roman"/>
          <w:color w:val="1A1A1A"/>
          <w:sz w:val="28"/>
          <w:szCs w:val="28"/>
          <w:shd w:val="clear" w:color="auto" w:fill="FFFFFF"/>
        </w:rPr>
        <w:t xml:space="preserve"> </w:t>
      </w:r>
      <w:r w:rsidR="00A46063" w:rsidRPr="00365695">
        <w:rPr>
          <w:rFonts w:ascii="Times New Roman" w:hAnsi="Times New Roman" w:cs="Times New Roman"/>
          <w:color w:val="1A1A1A"/>
          <w:sz w:val="28"/>
          <w:szCs w:val="28"/>
          <w:shd w:val="clear" w:color="auto" w:fill="FFFFFF"/>
          <w:lang w:val="en-US"/>
        </w:rPr>
        <w:t>Graph</w:t>
      </w:r>
      <w:r w:rsidR="00A46063" w:rsidRPr="00365695">
        <w:rPr>
          <w:rFonts w:ascii="Times New Roman" w:hAnsi="Times New Roman" w:cs="Times New Roman"/>
          <w:color w:val="1A1A1A"/>
          <w:sz w:val="28"/>
          <w:szCs w:val="28"/>
          <w:shd w:val="clear" w:color="auto" w:fill="FFFFFF"/>
        </w:rPr>
        <w:t xml:space="preserve"> </w:t>
      </w:r>
      <w:r w:rsidR="00A46063" w:rsidRPr="00365695">
        <w:rPr>
          <w:rFonts w:ascii="Times New Roman" w:hAnsi="Times New Roman" w:cs="Times New Roman"/>
          <w:color w:val="1A1A1A"/>
          <w:sz w:val="28"/>
          <w:szCs w:val="28"/>
          <w:shd w:val="clear" w:color="auto" w:fill="FFFFFF"/>
          <w:lang w:val="en-US"/>
        </w:rPr>
        <w:t>Transformer</w:t>
      </w:r>
      <w:r w:rsidR="00A46063" w:rsidRPr="00365695">
        <w:rPr>
          <w:rFonts w:ascii="Times New Roman" w:hAnsi="Times New Roman" w:cs="Times New Roman"/>
          <w:color w:val="1A1A1A"/>
          <w:sz w:val="28"/>
          <w:szCs w:val="28"/>
          <w:shd w:val="clear" w:color="auto" w:fill="FFFFFF"/>
        </w:rPr>
        <w:t xml:space="preserve"> (</w:t>
      </w:r>
      <w:r w:rsidR="00A46063" w:rsidRPr="00365695">
        <w:rPr>
          <w:rFonts w:ascii="Times New Roman" w:hAnsi="Times New Roman" w:cs="Times New Roman"/>
          <w:color w:val="1A1A1A"/>
          <w:sz w:val="28"/>
          <w:szCs w:val="28"/>
          <w:shd w:val="clear" w:color="auto" w:fill="FFFFFF"/>
          <w:lang w:val="en-US"/>
        </w:rPr>
        <w:t>HGT</w:t>
      </w:r>
      <w:r w:rsidR="00A46063" w:rsidRPr="00365695">
        <w:rPr>
          <w:rFonts w:ascii="Times New Roman" w:hAnsi="Times New Roman" w:cs="Times New Roman"/>
          <w:color w:val="1A1A1A"/>
          <w:sz w:val="28"/>
          <w:szCs w:val="28"/>
          <w:shd w:val="clear" w:color="auto" w:fill="FFFFFF"/>
        </w:rPr>
        <w:t xml:space="preserve">) </w:t>
      </w:r>
      <w:r w:rsidRPr="00365695">
        <w:rPr>
          <w:rFonts w:ascii="Times New Roman" w:hAnsi="Times New Roman" w:cs="Times New Roman"/>
          <w:color w:val="1A1A1A"/>
          <w:sz w:val="28"/>
          <w:szCs w:val="28"/>
          <w:shd w:val="clear" w:color="auto" w:fill="FFFFFF"/>
        </w:rPr>
        <w:t xml:space="preserve">и </w:t>
      </w:r>
      <w:r w:rsidR="006C49CA" w:rsidRPr="00365695">
        <w:rPr>
          <w:rFonts w:ascii="Times New Roman" w:hAnsi="Times New Roman" w:cs="Times New Roman"/>
          <w:color w:val="1A1A1A"/>
          <w:sz w:val="28"/>
          <w:szCs w:val="28"/>
          <w:shd w:val="clear" w:color="auto" w:fill="FFFFFF"/>
        </w:rPr>
        <w:t xml:space="preserve">Heterogeneous Graph Attention Network </w:t>
      </w:r>
      <w:r w:rsidR="00A46063" w:rsidRPr="00365695">
        <w:rPr>
          <w:rFonts w:ascii="Times New Roman" w:hAnsi="Times New Roman" w:cs="Times New Roman"/>
          <w:color w:val="1A1A1A"/>
          <w:sz w:val="28"/>
          <w:szCs w:val="28"/>
          <w:shd w:val="clear" w:color="auto" w:fill="FFFFFF"/>
        </w:rPr>
        <w:t>(</w:t>
      </w:r>
      <w:r w:rsidRPr="00365695">
        <w:rPr>
          <w:rFonts w:ascii="Times New Roman" w:hAnsi="Times New Roman" w:cs="Times New Roman"/>
          <w:color w:val="1A1A1A"/>
          <w:sz w:val="28"/>
          <w:szCs w:val="28"/>
          <w:shd w:val="clear" w:color="auto" w:fill="FFFFFF"/>
        </w:rPr>
        <w:t>HAN</w:t>
      </w:r>
      <w:r w:rsidR="00A46063" w:rsidRPr="00365695">
        <w:rPr>
          <w:rFonts w:ascii="Times New Roman" w:hAnsi="Times New Roman" w:cs="Times New Roman"/>
          <w:color w:val="1A1A1A"/>
          <w:sz w:val="28"/>
          <w:szCs w:val="28"/>
          <w:shd w:val="clear" w:color="auto" w:fill="FFFFFF"/>
        </w:rPr>
        <w:t>)</w:t>
      </w:r>
      <w:r w:rsidR="00415886" w:rsidRPr="00365695">
        <w:rPr>
          <w:rFonts w:ascii="Times New Roman" w:hAnsi="Times New Roman" w:cs="Times New Roman"/>
          <w:color w:val="1A1A1A"/>
          <w:sz w:val="28"/>
          <w:szCs w:val="28"/>
          <w:shd w:val="clear" w:color="auto" w:fill="FFFFFF"/>
        </w:rPr>
        <w:t xml:space="preserve"> на основе</w:t>
      </w:r>
      <w:r w:rsidRPr="00365695">
        <w:rPr>
          <w:rFonts w:ascii="Times New Roman" w:hAnsi="Times New Roman" w:cs="Times New Roman"/>
          <w:color w:val="1A1A1A"/>
          <w:sz w:val="28"/>
          <w:szCs w:val="28"/>
          <w:shd w:val="clear" w:color="auto" w:fill="FFFFFF"/>
        </w:rPr>
        <w:t xml:space="preserve"> задачи регрессии</w:t>
      </w:r>
      <w:r w:rsidR="00B15981" w:rsidRPr="00365695">
        <w:rPr>
          <w:rFonts w:ascii="Times New Roman" w:hAnsi="Times New Roman" w:cs="Times New Roman"/>
          <w:color w:val="1A1A1A"/>
          <w:sz w:val="28"/>
          <w:szCs w:val="28"/>
          <w:shd w:val="clear" w:color="auto" w:fill="FFFFFF"/>
        </w:rPr>
        <w:t xml:space="preserve"> меток</w:t>
      </w:r>
      <w:r w:rsidRPr="00365695">
        <w:rPr>
          <w:rFonts w:ascii="Times New Roman" w:hAnsi="Times New Roman" w:cs="Times New Roman"/>
          <w:color w:val="1A1A1A"/>
          <w:sz w:val="28"/>
          <w:szCs w:val="28"/>
          <w:shd w:val="clear" w:color="auto" w:fill="FFFFFF"/>
        </w:rPr>
        <w:t xml:space="preserve"> связей между компетенциями пользователей (CUA) и онлайн-курсами (MCourse) в гетерогенном графе с учетом </w:t>
      </w:r>
      <w:r w:rsidR="001C6F34" w:rsidRPr="00365695">
        <w:rPr>
          <w:rFonts w:ascii="Times New Roman" w:hAnsi="Times New Roman" w:cs="Times New Roman"/>
          <w:color w:val="1A1A1A"/>
          <w:sz w:val="28"/>
          <w:szCs w:val="28"/>
          <w:shd w:val="clear" w:color="auto" w:fill="FFFFFF"/>
        </w:rPr>
        <w:t>востребованных</w:t>
      </w:r>
      <w:r w:rsidR="001A755E" w:rsidRPr="00365695">
        <w:rPr>
          <w:rFonts w:ascii="Times New Roman" w:hAnsi="Times New Roman" w:cs="Times New Roman"/>
          <w:color w:val="1A1A1A"/>
          <w:sz w:val="28"/>
          <w:szCs w:val="28"/>
          <w:shd w:val="clear" w:color="auto" w:fill="FFFFFF"/>
        </w:rPr>
        <w:t xml:space="preserve"> </w:t>
      </w:r>
      <w:r w:rsidR="002F5764" w:rsidRPr="00365695">
        <w:rPr>
          <w:rFonts w:ascii="Times New Roman" w:hAnsi="Times New Roman" w:cs="Times New Roman"/>
          <w:color w:val="1A1A1A"/>
          <w:sz w:val="28"/>
          <w:szCs w:val="28"/>
          <w:shd w:val="clear" w:color="auto" w:fill="FFFFFF"/>
        </w:rPr>
        <w:t xml:space="preserve">навыков </w:t>
      </w:r>
      <w:r w:rsidRPr="00365695">
        <w:rPr>
          <w:rFonts w:ascii="Times New Roman" w:hAnsi="Times New Roman" w:cs="Times New Roman"/>
          <w:color w:val="1A1A1A"/>
          <w:sz w:val="28"/>
          <w:szCs w:val="28"/>
          <w:shd w:val="clear" w:color="auto" w:fill="FFFFFF"/>
        </w:rPr>
        <w:t>вакансий на рынке труда.</w:t>
      </w:r>
      <w:r w:rsidR="001061CC" w:rsidRPr="00365695">
        <w:rPr>
          <w:rFonts w:ascii="Times New Roman" w:hAnsi="Times New Roman" w:cs="Times New Roman"/>
          <w:color w:val="1A1A1A"/>
          <w:sz w:val="28"/>
          <w:szCs w:val="28"/>
          <w:shd w:val="clear" w:color="auto" w:fill="FFFFFF"/>
        </w:rPr>
        <w:t xml:space="preserve"> Данная</w:t>
      </w:r>
      <w:r w:rsidR="001061CC" w:rsidRPr="00365695">
        <w:rPr>
          <w:rFonts w:ascii="Times New Roman" w:hAnsi="Times New Roman" w:cs="Times New Roman"/>
          <w:color w:val="1A1A1A"/>
          <w:sz w:val="28"/>
          <w:szCs w:val="28"/>
          <w:shd w:val="clear" w:color="auto" w:fill="FFFFFF"/>
          <w:lang w:val="en-US"/>
        </w:rPr>
        <w:t xml:space="preserve"> </w:t>
      </w:r>
      <w:r w:rsidR="001061CC" w:rsidRPr="00365695">
        <w:rPr>
          <w:rFonts w:ascii="Times New Roman" w:hAnsi="Times New Roman" w:cs="Times New Roman"/>
          <w:color w:val="1A1A1A"/>
          <w:sz w:val="28"/>
          <w:szCs w:val="28"/>
          <w:shd w:val="clear" w:color="auto" w:fill="FFFFFF"/>
        </w:rPr>
        <w:t>часть</w:t>
      </w:r>
      <w:r w:rsidR="001061CC" w:rsidRPr="00365695">
        <w:rPr>
          <w:rFonts w:ascii="Times New Roman" w:hAnsi="Times New Roman" w:cs="Times New Roman"/>
          <w:color w:val="1A1A1A"/>
          <w:sz w:val="28"/>
          <w:szCs w:val="28"/>
          <w:shd w:val="clear" w:color="auto" w:fill="FFFFFF"/>
          <w:lang w:val="en-US"/>
        </w:rPr>
        <w:t xml:space="preserve"> </w:t>
      </w:r>
      <w:r w:rsidR="001061CC" w:rsidRPr="00365695">
        <w:rPr>
          <w:rFonts w:ascii="Times New Roman" w:hAnsi="Times New Roman" w:cs="Times New Roman"/>
          <w:color w:val="1A1A1A"/>
          <w:sz w:val="28"/>
          <w:szCs w:val="28"/>
          <w:shd w:val="clear" w:color="auto" w:fill="FFFFFF"/>
        </w:rPr>
        <w:t>исследования</w:t>
      </w:r>
      <w:r w:rsidR="001061CC" w:rsidRPr="00365695">
        <w:rPr>
          <w:rFonts w:ascii="Times New Roman" w:hAnsi="Times New Roman" w:cs="Times New Roman"/>
          <w:color w:val="1A1A1A"/>
          <w:sz w:val="28"/>
          <w:szCs w:val="28"/>
          <w:shd w:val="clear" w:color="auto" w:fill="FFFFFF"/>
          <w:lang w:val="en-US"/>
        </w:rPr>
        <w:t xml:space="preserve"> </w:t>
      </w:r>
      <w:r w:rsidR="001061CC" w:rsidRPr="00365695">
        <w:rPr>
          <w:rFonts w:ascii="Times New Roman" w:hAnsi="Times New Roman" w:cs="Times New Roman"/>
          <w:color w:val="1A1A1A"/>
          <w:sz w:val="28"/>
          <w:szCs w:val="28"/>
          <w:shd w:val="clear" w:color="auto" w:fill="FFFFFF"/>
        </w:rPr>
        <w:t>также</w:t>
      </w:r>
      <w:r w:rsidR="001061CC" w:rsidRPr="00365695">
        <w:rPr>
          <w:rFonts w:ascii="Times New Roman" w:hAnsi="Times New Roman" w:cs="Times New Roman"/>
          <w:color w:val="1A1A1A"/>
          <w:sz w:val="28"/>
          <w:szCs w:val="28"/>
          <w:shd w:val="clear" w:color="auto" w:fill="FFFFFF"/>
          <w:lang w:val="en-US"/>
        </w:rPr>
        <w:t xml:space="preserve"> </w:t>
      </w:r>
      <w:r w:rsidR="001061CC" w:rsidRPr="00365695">
        <w:rPr>
          <w:rFonts w:ascii="Times New Roman" w:hAnsi="Times New Roman" w:cs="Times New Roman"/>
          <w:color w:val="1A1A1A"/>
          <w:sz w:val="28"/>
          <w:szCs w:val="28"/>
          <w:shd w:val="clear" w:color="auto" w:fill="FFFFFF"/>
        </w:rPr>
        <w:t>представлена</w:t>
      </w:r>
      <w:r w:rsidR="001061CC" w:rsidRPr="00365695">
        <w:rPr>
          <w:rFonts w:ascii="Times New Roman" w:hAnsi="Times New Roman" w:cs="Times New Roman"/>
          <w:color w:val="1A1A1A"/>
          <w:sz w:val="28"/>
          <w:szCs w:val="28"/>
          <w:shd w:val="clear" w:color="auto" w:fill="FFFFFF"/>
          <w:lang w:val="en-US"/>
        </w:rPr>
        <w:t xml:space="preserve"> </w:t>
      </w:r>
      <w:r w:rsidR="001061CC" w:rsidRPr="00365695">
        <w:rPr>
          <w:rFonts w:ascii="Times New Roman" w:hAnsi="Times New Roman" w:cs="Times New Roman"/>
          <w:color w:val="1A1A1A"/>
          <w:sz w:val="28"/>
          <w:szCs w:val="28"/>
          <w:shd w:val="clear" w:color="auto" w:fill="FFFFFF"/>
        </w:rPr>
        <w:t>в</w:t>
      </w:r>
      <w:r w:rsidR="001061CC" w:rsidRPr="00365695">
        <w:rPr>
          <w:rFonts w:ascii="Times New Roman" w:hAnsi="Times New Roman" w:cs="Times New Roman"/>
          <w:color w:val="1A1A1A"/>
          <w:sz w:val="28"/>
          <w:szCs w:val="28"/>
          <w:shd w:val="clear" w:color="auto" w:fill="FFFFFF"/>
          <w:lang w:val="en-US"/>
        </w:rPr>
        <w:t xml:space="preserve"> </w:t>
      </w:r>
      <w:r w:rsidR="001061CC" w:rsidRPr="00365695">
        <w:rPr>
          <w:rFonts w:ascii="Times New Roman" w:hAnsi="Times New Roman" w:cs="Times New Roman"/>
          <w:color w:val="1A1A1A"/>
          <w:sz w:val="28"/>
          <w:szCs w:val="28"/>
          <w:shd w:val="clear" w:color="auto" w:fill="FFFFFF"/>
        </w:rPr>
        <w:t>статье</w:t>
      </w:r>
      <w:r w:rsidR="001061CC" w:rsidRPr="00365695">
        <w:rPr>
          <w:rFonts w:ascii="Times New Roman" w:hAnsi="Times New Roman" w:cs="Times New Roman"/>
          <w:color w:val="1A1A1A"/>
          <w:sz w:val="28"/>
          <w:szCs w:val="28"/>
          <w:shd w:val="clear" w:color="auto" w:fill="FFFFFF"/>
          <w:lang w:val="en-US"/>
        </w:rPr>
        <w:t xml:space="preserve"> «Curriculum–Vacancy–Cours</w:t>
      </w:r>
      <w:r w:rsidR="004D04AD" w:rsidRPr="00365695">
        <w:rPr>
          <w:rFonts w:ascii="Times New Roman" w:hAnsi="Times New Roman" w:cs="Times New Roman"/>
          <w:color w:val="1A1A1A"/>
          <w:sz w:val="28"/>
          <w:szCs w:val="28"/>
          <w:shd w:val="clear" w:color="auto" w:fill="FFFFFF"/>
          <w:lang w:val="en-US"/>
        </w:rPr>
        <w:t xml:space="preserve">e Recommendation Model Based on </w:t>
      </w:r>
      <w:r w:rsidR="001061CC" w:rsidRPr="00365695">
        <w:rPr>
          <w:rFonts w:ascii="Times New Roman" w:hAnsi="Times New Roman" w:cs="Times New Roman"/>
          <w:color w:val="1A1A1A"/>
          <w:sz w:val="28"/>
          <w:szCs w:val="28"/>
          <w:shd w:val="clear" w:color="auto" w:fill="FFFFFF"/>
          <w:lang w:val="en-US"/>
        </w:rPr>
        <w:t>Knowledge Graphs, Sentence Transformers, and Graph</w:t>
      </w:r>
      <w:r w:rsidR="004D04AD" w:rsidRPr="00365695">
        <w:rPr>
          <w:rFonts w:ascii="Times New Roman" w:hAnsi="Times New Roman" w:cs="Times New Roman"/>
          <w:color w:val="1A1A1A"/>
          <w:sz w:val="28"/>
          <w:szCs w:val="28"/>
          <w:shd w:val="clear" w:color="auto" w:fill="FFFFFF"/>
          <w:lang w:val="en-US"/>
        </w:rPr>
        <w:t xml:space="preserve"> </w:t>
      </w:r>
      <w:r w:rsidR="001061CC" w:rsidRPr="00365695">
        <w:rPr>
          <w:rFonts w:ascii="Times New Roman" w:hAnsi="Times New Roman" w:cs="Times New Roman"/>
          <w:color w:val="1A1A1A"/>
          <w:sz w:val="28"/>
          <w:szCs w:val="28"/>
          <w:shd w:val="clear" w:color="auto" w:fill="FFFFFF"/>
          <w:lang w:val="en-US"/>
        </w:rPr>
        <w:t>Neural Networks»</w:t>
      </w:r>
      <w:r w:rsidR="00D6597C" w:rsidRPr="00D6597C">
        <w:rPr>
          <w:rFonts w:ascii="Times New Roman" w:hAnsi="Times New Roman" w:cs="Times New Roman"/>
          <w:color w:val="1A1A1A"/>
          <w:sz w:val="28"/>
          <w:szCs w:val="28"/>
          <w:shd w:val="clear" w:color="auto" w:fill="FFFFFF"/>
          <w:lang w:val="en-US"/>
        </w:rPr>
        <w:t xml:space="preserve"> </w:t>
      </w:r>
      <w:r w:rsidR="00D6597C">
        <w:rPr>
          <w:rFonts w:ascii="Times New Roman" w:hAnsi="Times New Roman" w:cs="Times New Roman"/>
          <w:color w:val="1A1A1A"/>
          <w:sz w:val="28"/>
          <w:szCs w:val="28"/>
          <w:shd w:val="clear" w:color="auto" w:fill="FFFFFF"/>
          <w:lang w:val="en-US"/>
        </w:rPr>
        <w:t>[</w:t>
      </w:r>
      <w:r w:rsidR="00C03FDC">
        <w:rPr>
          <w:rFonts w:ascii="Times New Roman" w:hAnsi="Times New Roman" w:cs="Times New Roman"/>
          <w:color w:val="1A1A1A"/>
          <w:sz w:val="28"/>
          <w:szCs w:val="28"/>
          <w:shd w:val="clear" w:color="auto" w:fill="FFFFFF"/>
          <w:lang w:val="en-US"/>
        </w:rPr>
        <w:t>114</w:t>
      </w:r>
      <w:r w:rsidR="00D6597C">
        <w:rPr>
          <w:rFonts w:ascii="Times New Roman" w:hAnsi="Times New Roman" w:cs="Times New Roman"/>
          <w:color w:val="1A1A1A"/>
          <w:sz w:val="28"/>
          <w:szCs w:val="28"/>
          <w:shd w:val="clear" w:color="auto" w:fill="FFFFFF"/>
          <w:lang w:val="en-US"/>
        </w:rPr>
        <w:t>]</w:t>
      </w:r>
      <w:r w:rsidR="000B68EC" w:rsidRPr="00365695">
        <w:rPr>
          <w:rFonts w:ascii="Times New Roman" w:hAnsi="Times New Roman" w:cs="Times New Roman"/>
          <w:color w:val="1A1A1A"/>
          <w:sz w:val="28"/>
          <w:szCs w:val="28"/>
          <w:shd w:val="clear" w:color="auto" w:fill="FFFFFF"/>
          <w:lang w:val="en-US"/>
        </w:rPr>
        <w:t>.</w:t>
      </w:r>
    </w:p>
    <w:p w14:paraId="116BD033" w14:textId="77777777" w:rsidR="00DE6097" w:rsidRPr="00365695" w:rsidRDefault="00DE6097" w:rsidP="00FD70EA">
      <w:pPr>
        <w:spacing w:after="0" w:line="240" w:lineRule="auto"/>
        <w:ind w:firstLine="709"/>
        <w:jc w:val="both"/>
        <w:rPr>
          <w:rFonts w:ascii="Times New Roman" w:hAnsi="Times New Roman" w:cs="Times New Roman"/>
          <w:b/>
          <w:sz w:val="28"/>
          <w:szCs w:val="28"/>
          <w:lang w:val="en-US"/>
        </w:rPr>
      </w:pPr>
    </w:p>
    <w:p w14:paraId="5EAC7A26" w14:textId="3D434F19" w:rsidR="0013535B" w:rsidRPr="00324F60" w:rsidRDefault="001353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2.4.1 Фреймворк представления графов GraphSAGE</w:t>
      </w:r>
    </w:p>
    <w:p w14:paraId="6732045F" w14:textId="71228B13" w:rsidR="0013535B" w:rsidRDefault="002737A6" w:rsidP="00FD70EA">
      <w:pPr>
        <w:spacing w:after="0" w:line="240" w:lineRule="auto"/>
        <w:ind w:firstLine="709"/>
        <w:jc w:val="both"/>
        <w:rPr>
          <w:rFonts w:ascii="Times New Roman" w:hAnsi="Times New Roman" w:cs="Times New Roman"/>
          <w:sz w:val="28"/>
          <w:szCs w:val="28"/>
        </w:rPr>
      </w:pPr>
      <w:r w:rsidRPr="002737A6">
        <w:rPr>
          <w:rFonts w:ascii="Times New Roman" w:hAnsi="Times New Roman" w:cs="Times New Roman"/>
          <w:sz w:val="28"/>
          <w:szCs w:val="28"/>
        </w:rPr>
        <w:t xml:space="preserve">GraphSAGE – это </w:t>
      </w:r>
      <w:r w:rsidR="00D82573">
        <w:rPr>
          <w:rFonts w:ascii="Times New Roman" w:hAnsi="Times New Roman" w:cs="Times New Roman"/>
          <w:sz w:val="28"/>
          <w:szCs w:val="28"/>
        </w:rPr>
        <w:t xml:space="preserve">индуктивный </w:t>
      </w:r>
      <w:r w:rsidRPr="002737A6">
        <w:rPr>
          <w:rFonts w:ascii="Times New Roman" w:hAnsi="Times New Roman" w:cs="Times New Roman"/>
          <w:sz w:val="28"/>
          <w:szCs w:val="28"/>
        </w:rPr>
        <w:t xml:space="preserve">фреймворк, который использует информацию о признаках узлов (например, текстовые атрибуты) для генерации </w:t>
      </w:r>
      <w:r w:rsidR="003E2D07">
        <w:rPr>
          <w:rFonts w:ascii="Times New Roman" w:hAnsi="Times New Roman" w:cs="Times New Roman"/>
          <w:sz w:val="28"/>
          <w:szCs w:val="28"/>
        </w:rPr>
        <w:t>векторных представлений</w:t>
      </w:r>
      <w:r w:rsidRPr="002737A6">
        <w:rPr>
          <w:rFonts w:ascii="Times New Roman" w:hAnsi="Times New Roman" w:cs="Times New Roman"/>
          <w:sz w:val="28"/>
          <w:szCs w:val="28"/>
        </w:rPr>
        <w:t xml:space="preserve"> узлов для ранее неизвестных данных. Выбор GraphSAGE был оправдан простотой и скоростью обработки больших графов</w:t>
      </w:r>
      <w:r w:rsidR="00EC79DB">
        <w:rPr>
          <w:rFonts w:ascii="Times New Roman" w:hAnsi="Times New Roman" w:cs="Times New Roman"/>
          <w:sz w:val="28"/>
          <w:szCs w:val="28"/>
        </w:rPr>
        <w:t xml:space="preserve"> </w:t>
      </w:r>
      <w:r w:rsidR="00EC79DB" w:rsidRPr="00EC79DB">
        <w:rPr>
          <w:rFonts w:ascii="Times New Roman" w:hAnsi="Times New Roman" w:cs="Times New Roman"/>
          <w:sz w:val="28"/>
          <w:szCs w:val="28"/>
        </w:rPr>
        <w:t>[115]</w:t>
      </w:r>
      <w:r w:rsidR="0063122D">
        <w:rPr>
          <w:rFonts w:ascii="Times New Roman" w:hAnsi="Times New Roman" w:cs="Times New Roman"/>
          <w:sz w:val="28"/>
          <w:szCs w:val="28"/>
        </w:rPr>
        <w:t xml:space="preserve"> (</w:t>
      </w:r>
      <w:r w:rsidR="00D96A9A">
        <w:rPr>
          <w:rFonts w:ascii="Times New Roman" w:hAnsi="Times New Roman" w:cs="Times New Roman"/>
          <w:sz w:val="28"/>
          <w:szCs w:val="28"/>
        </w:rPr>
        <w:t xml:space="preserve">рисунок </w:t>
      </w:r>
      <w:r w:rsidR="0063122D">
        <w:rPr>
          <w:rFonts w:ascii="Times New Roman" w:hAnsi="Times New Roman" w:cs="Times New Roman"/>
          <w:sz w:val="28"/>
          <w:szCs w:val="28"/>
        </w:rPr>
        <w:t>2.16)</w:t>
      </w:r>
      <w:r w:rsidRPr="002737A6">
        <w:rPr>
          <w:rFonts w:ascii="Times New Roman" w:hAnsi="Times New Roman" w:cs="Times New Roman"/>
          <w:sz w:val="28"/>
          <w:szCs w:val="28"/>
        </w:rPr>
        <w:t>.</w:t>
      </w:r>
    </w:p>
    <w:p w14:paraId="3ECDBC3C" w14:textId="6242DB22" w:rsidR="003C0D2E" w:rsidRPr="00995362" w:rsidRDefault="00FB1680"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этом подходе в алгоритм обучения включаются одновременно топологическая структура окрестности каждой вершины (а) и распределение признаков других вершин в ее окрестности (б). Вместо обучения отдельного вектора для каждой вершины, обучается набор агрегирующих функций, которые учатся объединять информацию о признаках из локального окружения вершины (в). Каждая агрегирующая функция собирает информацию с разным количеством переходов от заданной вершины. На этапе тестирования, обученный алгоритм используется для генерации векторных представлений новых, ранее не встречавшихся вершин путем применения выученных агрегирующих функций. В архитектуре фреймворка используется агрегатор на основе среднего, агрегатор на основе </w:t>
      </w:r>
      <w:r>
        <w:rPr>
          <w:rFonts w:ascii="Times New Roman" w:hAnsi="Times New Roman" w:cs="Times New Roman"/>
          <w:sz w:val="28"/>
          <w:szCs w:val="28"/>
          <w:lang w:val="en-US"/>
        </w:rPr>
        <w:t>LSTM</w:t>
      </w:r>
      <w:r w:rsidRPr="00A23347">
        <w:rPr>
          <w:rFonts w:ascii="Times New Roman" w:hAnsi="Times New Roman" w:cs="Times New Roman"/>
          <w:sz w:val="28"/>
          <w:szCs w:val="28"/>
        </w:rPr>
        <w:t xml:space="preserve"> (Long Short-Term Memory)</w:t>
      </w:r>
      <w:r>
        <w:rPr>
          <w:rFonts w:ascii="Times New Roman" w:hAnsi="Times New Roman" w:cs="Times New Roman"/>
          <w:sz w:val="28"/>
          <w:szCs w:val="28"/>
        </w:rPr>
        <w:t xml:space="preserve"> и агрегатор с </w:t>
      </w:r>
      <w:r w:rsidRPr="00995362">
        <w:rPr>
          <w:rFonts w:ascii="Times New Roman" w:hAnsi="Times New Roman" w:cs="Times New Roman"/>
          <w:sz w:val="28"/>
          <w:szCs w:val="28"/>
        </w:rPr>
        <w:t>пуллингом [115</w:t>
      </w:r>
      <w:r w:rsidR="008E63C8">
        <w:rPr>
          <w:rFonts w:ascii="Times New Roman" w:hAnsi="Times New Roman" w:cs="Times New Roman"/>
          <w:sz w:val="28"/>
          <w:szCs w:val="28"/>
        </w:rPr>
        <w:t xml:space="preserve">, p. </w:t>
      </w:r>
      <w:r w:rsidR="008E63C8" w:rsidRPr="008E63C8">
        <w:rPr>
          <w:rFonts w:ascii="Times New Roman" w:hAnsi="Times New Roman" w:cs="Times New Roman"/>
          <w:sz w:val="28"/>
          <w:szCs w:val="28"/>
        </w:rPr>
        <w:t>1-10</w:t>
      </w:r>
      <w:r w:rsidRPr="00995362">
        <w:rPr>
          <w:rFonts w:ascii="Times New Roman" w:hAnsi="Times New Roman" w:cs="Times New Roman"/>
          <w:sz w:val="28"/>
          <w:szCs w:val="28"/>
        </w:rPr>
        <w:t>].</w:t>
      </w:r>
    </w:p>
    <w:p w14:paraId="63DB24F3" w14:textId="77777777" w:rsidR="00FB1680" w:rsidRDefault="00FB1680" w:rsidP="00FD70EA">
      <w:pPr>
        <w:spacing w:after="0" w:line="240" w:lineRule="auto"/>
        <w:ind w:firstLine="709"/>
        <w:jc w:val="both"/>
        <w:rPr>
          <w:rFonts w:ascii="Times New Roman" w:hAnsi="Times New Roman" w:cs="Times New Roman"/>
          <w:sz w:val="28"/>
          <w:szCs w:val="28"/>
        </w:rPr>
      </w:pPr>
    </w:p>
    <w:p w14:paraId="24E32C76" w14:textId="3AA91C21" w:rsidR="003C0D2E" w:rsidRDefault="003C0D2E" w:rsidP="004922BA">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39FB0837" wp14:editId="276C7780">
            <wp:extent cx="5863821" cy="1679202"/>
            <wp:effectExtent l="0" t="0" r="381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b="20069"/>
                    <a:stretch/>
                  </pic:blipFill>
                  <pic:spPr bwMode="auto">
                    <a:xfrm>
                      <a:off x="0" y="0"/>
                      <a:ext cx="5879810" cy="1683781"/>
                    </a:xfrm>
                    <a:prstGeom prst="rect">
                      <a:avLst/>
                    </a:prstGeom>
                    <a:ln>
                      <a:noFill/>
                    </a:ln>
                    <a:extLst>
                      <a:ext uri="{53640926-AAD7-44D8-BBD7-CCE9431645EC}">
                        <a14:shadowObscured xmlns:a14="http://schemas.microsoft.com/office/drawing/2010/main"/>
                      </a:ext>
                    </a:extLst>
                  </pic:spPr>
                </pic:pic>
              </a:graphicData>
            </a:graphic>
          </wp:inline>
        </w:drawing>
      </w:r>
    </w:p>
    <w:p w14:paraId="38E72401" w14:textId="02023415" w:rsidR="00D96A9A" w:rsidRPr="00D96A9A" w:rsidRDefault="00D96A9A" w:rsidP="00D96A9A">
      <w:pPr>
        <w:spacing w:after="0" w:line="240" w:lineRule="auto"/>
        <w:ind w:firstLine="1418"/>
        <w:rPr>
          <w:rFonts w:ascii="Times New Roman" w:hAnsi="Times New Roman" w:cs="Times New Roman"/>
          <w:sz w:val="24"/>
          <w:szCs w:val="24"/>
        </w:rPr>
      </w:pPr>
      <w:r w:rsidRPr="00D96A9A">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D96A9A">
        <w:rPr>
          <w:rFonts w:ascii="Times New Roman" w:hAnsi="Times New Roman" w:cs="Times New Roman"/>
          <w:sz w:val="24"/>
          <w:szCs w:val="24"/>
        </w:rPr>
        <w:t xml:space="preserve">                          б                                                в</w:t>
      </w:r>
    </w:p>
    <w:p w14:paraId="63EFBAA0" w14:textId="77777777" w:rsidR="00D96A9A" w:rsidRPr="00D96A9A" w:rsidRDefault="00D96A9A" w:rsidP="00FD70EA">
      <w:pPr>
        <w:spacing w:after="0" w:line="240" w:lineRule="auto"/>
        <w:jc w:val="center"/>
        <w:rPr>
          <w:rFonts w:ascii="Times New Roman" w:hAnsi="Times New Roman" w:cs="Times New Roman"/>
          <w:sz w:val="16"/>
          <w:szCs w:val="16"/>
        </w:rPr>
      </w:pPr>
    </w:p>
    <w:p w14:paraId="6AE848CE" w14:textId="5629F503" w:rsidR="00D96A9A" w:rsidRPr="00D96A9A" w:rsidRDefault="00D96A9A" w:rsidP="00D96A9A">
      <w:pPr>
        <w:spacing w:after="0" w:line="240" w:lineRule="auto"/>
        <w:ind w:firstLine="709"/>
        <w:jc w:val="both"/>
        <w:rPr>
          <w:rFonts w:ascii="Times New Roman" w:hAnsi="Times New Roman" w:cs="Times New Roman"/>
          <w:sz w:val="24"/>
          <w:szCs w:val="24"/>
        </w:rPr>
      </w:pPr>
      <w:r w:rsidRPr="00D96A9A">
        <w:rPr>
          <w:rFonts w:ascii="Times New Roman" w:hAnsi="Times New Roman" w:cs="Times New Roman"/>
          <w:sz w:val="24"/>
          <w:szCs w:val="24"/>
        </w:rPr>
        <w:t>а – окрестность вершины; б – агрегация информационных признаков от соседей; в – предсказание графового контекста и метки, используя агрегирующую информацию</w:t>
      </w:r>
    </w:p>
    <w:p w14:paraId="0C2B7D5D" w14:textId="77777777" w:rsidR="00D96A9A" w:rsidRPr="00D96A9A" w:rsidRDefault="00D96A9A" w:rsidP="00FD70EA">
      <w:pPr>
        <w:spacing w:after="0" w:line="240" w:lineRule="auto"/>
        <w:jc w:val="center"/>
        <w:rPr>
          <w:rFonts w:ascii="Times New Roman" w:hAnsi="Times New Roman" w:cs="Times New Roman"/>
          <w:sz w:val="16"/>
          <w:szCs w:val="16"/>
        </w:rPr>
      </w:pPr>
    </w:p>
    <w:p w14:paraId="58A4AD20" w14:textId="14E0B925" w:rsidR="00110202" w:rsidRPr="00D96A9A" w:rsidRDefault="0043751A"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63122D">
        <w:rPr>
          <w:rFonts w:ascii="Times New Roman" w:hAnsi="Times New Roman" w:cs="Times New Roman"/>
          <w:sz w:val="28"/>
          <w:szCs w:val="28"/>
        </w:rPr>
        <w:t xml:space="preserve"> 2.16</w:t>
      </w:r>
      <w:r>
        <w:rPr>
          <w:rFonts w:ascii="Times New Roman" w:hAnsi="Times New Roman" w:cs="Times New Roman"/>
          <w:sz w:val="28"/>
          <w:szCs w:val="28"/>
        </w:rPr>
        <w:t xml:space="preserve"> </w:t>
      </w:r>
      <w:r w:rsidR="00D96A9A">
        <w:rPr>
          <w:rFonts w:ascii="Times New Roman" w:hAnsi="Times New Roman" w:cs="Times New Roman"/>
          <w:sz w:val="28"/>
          <w:szCs w:val="28"/>
        </w:rPr>
        <w:t xml:space="preserve">– </w:t>
      </w:r>
      <w:r w:rsidR="000E13B6">
        <w:rPr>
          <w:rFonts w:ascii="Times New Roman" w:hAnsi="Times New Roman" w:cs="Times New Roman"/>
          <w:sz w:val="28"/>
          <w:szCs w:val="28"/>
        </w:rPr>
        <w:t xml:space="preserve">Иллюстрация подхода </w:t>
      </w:r>
      <w:r w:rsidR="000E13B6">
        <w:rPr>
          <w:rFonts w:ascii="Times New Roman" w:hAnsi="Times New Roman" w:cs="Times New Roman"/>
          <w:sz w:val="28"/>
          <w:szCs w:val="28"/>
          <w:lang w:val="en-US"/>
        </w:rPr>
        <w:t>GraphSAGE</w:t>
      </w:r>
    </w:p>
    <w:p w14:paraId="7AE42C4D" w14:textId="77777777" w:rsidR="00110202" w:rsidRPr="00D96A9A" w:rsidRDefault="00110202" w:rsidP="00FD70EA">
      <w:pPr>
        <w:spacing w:after="0" w:line="240" w:lineRule="auto"/>
        <w:jc w:val="center"/>
        <w:rPr>
          <w:rFonts w:ascii="Times New Roman" w:hAnsi="Times New Roman" w:cs="Times New Roman"/>
          <w:sz w:val="16"/>
          <w:szCs w:val="16"/>
        </w:rPr>
      </w:pPr>
    </w:p>
    <w:p w14:paraId="144F072F" w14:textId="48E3E0AF" w:rsidR="00E82CB9" w:rsidRPr="00995362" w:rsidRDefault="00110202" w:rsidP="00110202">
      <w:pPr>
        <w:spacing w:after="0" w:line="240" w:lineRule="auto"/>
        <w:ind w:firstLine="709"/>
        <w:jc w:val="both"/>
        <w:rPr>
          <w:rFonts w:ascii="Times New Roman" w:hAnsi="Times New Roman" w:cs="Times New Roman"/>
          <w:sz w:val="24"/>
          <w:szCs w:val="24"/>
        </w:rPr>
      </w:pPr>
      <w:r w:rsidRPr="00110202">
        <w:rPr>
          <w:rFonts w:ascii="Times New Roman" w:hAnsi="Times New Roman" w:cs="Times New Roman"/>
          <w:sz w:val="24"/>
          <w:szCs w:val="24"/>
          <w:lang w:val="kk-KZ"/>
        </w:rPr>
        <w:t xml:space="preserve">Примечание – Составлено по </w:t>
      </w:r>
      <w:r w:rsidRPr="00995362">
        <w:rPr>
          <w:rFonts w:ascii="Times New Roman" w:hAnsi="Times New Roman" w:cs="Times New Roman"/>
          <w:sz w:val="24"/>
          <w:szCs w:val="24"/>
          <w:lang w:val="kk-KZ"/>
        </w:rPr>
        <w:t xml:space="preserve">источнику </w:t>
      </w:r>
      <w:r w:rsidR="00451F44" w:rsidRPr="00995362">
        <w:rPr>
          <w:rFonts w:ascii="Times New Roman" w:hAnsi="Times New Roman" w:cs="Times New Roman"/>
          <w:sz w:val="24"/>
          <w:szCs w:val="24"/>
        </w:rPr>
        <w:t>[115</w:t>
      </w:r>
      <w:r w:rsidR="00995362">
        <w:rPr>
          <w:rFonts w:ascii="Times New Roman" w:hAnsi="Times New Roman" w:cs="Times New Roman"/>
          <w:sz w:val="24"/>
          <w:szCs w:val="24"/>
        </w:rPr>
        <w:t>, р. 2</w:t>
      </w:r>
      <w:r w:rsidR="00451F44" w:rsidRPr="00995362">
        <w:rPr>
          <w:rFonts w:ascii="Times New Roman" w:hAnsi="Times New Roman" w:cs="Times New Roman"/>
          <w:sz w:val="24"/>
          <w:szCs w:val="24"/>
        </w:rPr>
        <w:t>]</w:t>
      </w:r>
    </w:p>
    <w:p w14:paraId="41BBDBB1" w14:textId="31859BC2" w:rsidR="00DE1749" w:rsidRDefault="00DE1749" w:rsidP="00FD70EA">
      <w:pPr>
        <w:spacing w:after="0" w:line="240" w:lineRule="auto"/>
        <w:ind w:firstLine="709"/>
        <w:jc w:val="both"/>
        <w:rPr>
          <w:rFonts w:ascii="Times New Roman" w:hAnsi="Times New Roman" w:cs="Times New Roman"/>
          <w:sz w:val="28"/>
          <w:szCs w:val="28"/>
        </w:rPr>
      </w:pPr>
    </w:p>
    <w:p w14:paraId="10F6F8E0" w14:textId="77D9C8AA" w:rsidR="00EA6ED7" w:rsidRPr="00B67D7E" w:rsidRDefault="00D81337"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Отличие </w:t>
      </w:r>
      <w:r>
        <w:rPr>
          <w:rFonts w:ascii="Times New Roman" w:hAnsi="Times New Roman" w:cs="Times New Roman"/>
          <w:sz w:val="28"/>
          <w:szCs w:val="28"/>
          <w:lang w:val="en-US"/>
        </w:rPr>
        <w:t>GraphSAGE</w:t>
      </w:r>
      <w:r w:rsidRPr="00D81337">
        <w:rPr>
          <w:rFonts w:ascii="Times New Roman" w:hAnsi="Times New Roman" w:cs="Times New Roman"/>
          <w:sz w:val="28"/>
          <w:szCs w:val="28"/>
        </w:rPr>
        <w:t xml:space="preserve"> </w:t>
      </w:r>
      <w:r>
        <w:rPr>
          <w:rFonts w:ascii="Times New Roman" w:hAnsi="Times New Roman" w:cs="Times New Roman"/>
          <w:sz w:val="28"/>
          <w:szCs w:val="28"/>
        </w:rPr>
        <w:t>от трансдуктивных методов (</w:t>
      </w:r>
      <w:r>
        <w:rPr>
          <w:rFonts w:ascii="Times New Roman" w:hAnsi="Times New Roman" w:cs="Times New Roman"/>
          <w:sz w:val="28"/>
          <w:szCs w:val="28"/>
          <w:lang w:val="en-US"/>
        </w:rPr>
        <w:t>DeepWalk</w:t>
      </w:r>
      <w:r w:rsidRPr="00D81337">
        <w:rPr>
          <w:rFonts w:ascii="Times New Roman" w:hAnsi="Times New Roman" w:cs="Times New Roman"/>
          <w:sz w:val="28"/>
          <w:szCs w:val="28"/>
        </w:rPr>
        <w:t xml:space="preserve"> </w:t>
      </w:r>
      <w:r>
        <w:rPr>
          <w:rFonts w:ascii="Times New Roman" w:hAnsi="Times New Roman" w:cs="Times New Roman"/>
          <w:sz w:val="28"/>
          <w:szCs w:val="28"/>
        </w:rPr>
        <w:t xml:space="preserve">или </w:t>
      </w:r>
      <w:r>
        <w:rPr>
          <w:rFonts w:ascii="Times New Roman" w:hAnsi="Times New Roman" w:cs="Times New Roman"/>
          <w:sz w:val="28"/>
          <w:szCs w:val="28"/>
          <w:lang w:val="en-US"/>
        </w:rPr>
        <w:t>Node</w:t>
      </w:r>
      <w:r w:rsidRPr="00D81337">
        <w:rPr>
          <w:rFonts w:ascii="Times New Roman" w:hAnsi="Times New Roman" w:cs="Times New Roman"/>
          <w:sz w:val="28"/>
          <w:szCs w:val="28"/>
        </w:rPr>
        <w:t>2</w:t>
      </w:r>
      <w:r>
        <w:rPr>
          <w:rFonts w:ascii="Times New Roman" w:hAnsi="Times New Roman" w:cs="Times New Roman"/>
          <w:sz w:val="28"/>
          <w:szCs w:val="28"/>
          <w:lang w:val="en-US"/>
        </w:rPr>
        <w:t>Vec</w:t>
      </w:r>
      <w:r>
        <w:rPr>
          <w:rFonts w:ascii="Times New Roman" w:hAnsi="Times New Roman" w:cs="Times New Roman"/>
          <w:sz w:val="28"/>
          <w:szCs w:val="28"/>
        </w:rPr>
        <w:t>), которые обычно привязаны к конкретным вершинам графа, заключается в обучении процедуры получения векторного представления</w:t>
      </w:r>
      <w:r w:rsidR="00C61E28" w:rsidRPr="00C61E28">
        <w:rPr>
          <w:rFonts w:ascii="Times New Roman" w:hAnsi="Times New Roman" w:cs="Times New Roman"/>
          <w:sz w:val="28"/>
          <w:szCs w:val="28"/>
        </w:rPr>
        <w:t xml:space="preserve"> </w:t>
      </w:r>
      <w:r w:rsidR="006F0650">
        <w:rPr>
          <w:rFonts w:ascii="Times New Roman" w:hAnsi="Times New Roman" w:cs="Times New Roman"/>
          <w:sz w:val="28"/>
          <w:szCs w:val="28"/>
        </w:rPr>
        <w:t>(эмбеддинга)</w:t>
      </w:r>
      <w:r>
        <w:rPr>
          <w:rFonts w:ascii="Times New Roman" w:hAnsi="Times New Roman" w:cs="Times New Roman"/>
          <w:sz w:val="28"/>
          <w:szCs w:val="28"/>
        </w:rPr>
        <w:t xml:space="preserve"> </w:t>
      </w:r>
      <w:r w:rsidR="006F0650">
        <w:rPr>
          <w:rFonts w:ascii="Times New Roman" w:hAnsi="Times New Roman" w:cs="Times New Roman"/>
          <w:sz w:val="28"/>
          <w:szCs w:val="28"/>
        </w:rPr>
        <w:t xml:space="preserve">вершин </w:t>
      </w:r>
      <w:r>
        <w:rPr>
          <w:rFonts w:ascii="Times New Roman" w:hAnsi="Times New Roman" w:cs="Times New Roman"/>
          <w:sz w:val="28"/>
          <w:szCs w:val="28"/>
        </w:rPr>
        <w:t xml:space="preserve">из признаков и локальной окрестности, поэтому применим к новым вершинам без переобучения </w:t>
      </w:r>
      <w:r w:rsidR="00A45D12">
        <w:rPr>
          <w:rFonts w:ascii="Times New Roman" w:hAnsi="Times New Roman" w:cs="Times New Roman"/>
          <w:sz w:val="28"/>
          <w:szCs w:val="28"/>
        </w:rPr>
        <w:t>«</w:t>
      </w:r>
      <w:r>
        <w:rPr>
          <w:rFonts w:ascii="Times New Roman" w:hAnsi="Times New Roman" w:cs="Times New Roman"/>
          <w:sz w:val="28"/>
          <w:szCs w:val="28"/>
        </w:rPr>
        <w:t>с нуля</w:t>
      </w:r>
      <w:r w:rsidR="00A45D12">
        <w:rPr>
          <w:rFonts w:ascii="Times New Roman" w:hAnsi="Times New Roman" w:cs="Times New Roman"/>
          <w:sz w:val="28"/>
          <w:szCs w:val="28"/>
        </w:rPr>
        <w:t xml:space="preserve">» </w:t>
      </w:r>
      <w:r w:rsidR="003C2A80" w:rsidRPr="006F0650">
        <w:rPr>
          <w:rFonts w:ascii="Times New Roman" w:hAnsi="Times New Roman" w:cs="Times New Roman"/>
          <w:sz w:val="28"/>
          <w:szCs w:val="28"/>
        </w:rPr>
        <w:t>[116]</w:t>
      </w:r>
      <w:r w:rsidR="00995362">
        <w:rPr>
          <w:rFonts w:ascii="Times New Roman" w:hAnsi="Times New Roman" w:cs="Times New Roman"/>
          <w:sz w:val="28"/>
          <w:szCs w:val="28"/>
        </w:rPr>
        <w:t>.</w:t>
      </w:r>
    </w:p>
    <w:p w14:paraId="04DEADA5" w14:textId="77777777" w:rsidR="0013535B" w:rsidRPr="00365695" w:rsidRDefault="0013535B" w:rsidP="00FD70EA">
      <w:pPr>
        <w:spacing w:after="0" w:line="240" w:lineRule="auto"/>
        <w:ind w:firstLine="709"/>
        <w:jc w:val="both"/>
        <w:rPr>
          <w:rFonts w:ascii="Times New Roman" w:hAnsi="Times New Roman" w:cs="Times New Roman"/>
          <w:b/>
          <w:sz w:val="28"/>
          <w:szCs w:val="28"/>
        </w:rPr>
      </w:pPr>
    </w:p>
    <w:p w14:paraId="6DB85374" w14:textId="70C741AD" w:rsidR="0013535B" w:rsidRPr="00324F60" w:rsidRDefault="001353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2.4.2 Гетерогеная графовая нейронная сеть внимания HAN</w:t>
      </w:r>
    </w:p>
    <w:p w14:paraId="4DADEC9C" w14:textId="3D3FD927" w:rsidR="009B1438" w:rsidRDefault="004924F0" w:rsidP="00FD70EA">
      <w:pPr>
        <w:spacing w:after="0" w:line="240" w:lineRule="auto"/>
        <w:ind w:firstLine="709"/>
        <w:jc w:val="both"/>
        <w:rPr>
          <w:rFonts w:ascii="Times New Roman" w:hAnsi="Times New Roman" w:cs="Times New Roman"/>
          <w:sz w:val="28"/>
          <w:szCs w:val="28"/>
        </w:rPr>
      </w:pPr>
      <w:r w:rsidRPr="004924F0">
        <w:rPr>
          <w:rFonts w:ascii="Times New Roman" w:hAnsi="Times New Roman" w:cs="Times New Roman"/>
          <w:sz w:val="28"/>
          <w:szCs w:val="28"/>
          <w:lang w:val="en-US"/>
        </w:rPr>
        <w:t>HAN</w:t>
      </w:r>
      <w:r w:rsidRPr="00DD0780">
        <w:rPr>
          <w:rFonts w:ascii="Times New Roman" w:hAnsi="Times New Roman" w:cs="Times New Roman"/>
          <w:sz w:val="28"/>
          <w:szCs w:val="28"/>
        </w:rPr>
        <w:t xml:space="preserve"> </w:t>
      </w:r>
      <w:r w:rsidR="00DD0780" w:rsidRPr="00DD0780">
        <w:rPr>
          <w:rFonts w:ascii="Times New Roman" w:hAnsi="Times New Roman" w:cs="Times New Roman"/>
          <w:sz w:val="28"/>
          <w:szCs w:val="28"/>
        </w:rPr>
        <w:t>–</w:t>
      </w:r>
      <w:r w:rsidRPr="00DD0780">
        <w:rPr>
          <w:rFonts w:ascii="Times New Roman" w:hAnsi="Times New Roman" w:cs="Times New Roman"/>
          <w:sz w:val="28"/>
          <w:szCs w:val="28"/>
        </w:rPr>
        <w:t xml:space="preserve"> </w:t>
      </w:r>
      <w:r w:rsidR="00DD0780">
        <w:rPr>
          <w:rFonts w:ascii="Times New Roman" w:hAnsi="Times New Roman" w:cs="Times New Roman"/>
          <w:sz w:val="28"/>
          <w:szCs w:val="28"/>
        </w:rPr>
        <w:t>это архитектура графовой нейронной сети, которая разработана для гетерогенных графов и учитывает разнотипную структуру и семантику таких графов через иерархическое внимание.</w:t>
      </w:r>
      <w:r w:rsidR="00871766">
        <w:rPr>
          <w:rFonts w:ascii="Times New Roman" w:hAnsi="Times New Roman" w:cs="Times New Roman"/>
          <w:sz w:val="28"/>
          <w:szCs w:val="28"/>
        </w:rPr>
        <w:t xml:space="preserve"> </w:t>
      </w:r>
      <w:r w:rsidR="00022E73">
        <w:rPr>
          <w:rFonts w:ascii="Times New Roman" w:hAnsi="Times New Roman" w:cs="Times New Roman"/>
          <w:sz w:val="28"/>
          <w:szCs w:val="28"/>
          <w:lang w:val="en-US"/>
        </w:rPr>
        <w:t>HAN</w:t>
      </w:r>
      <w:r w:rsidR="00022E73" w:rsidRPr="00022E73">
        <w:rPr>
          <w:rFonts w:ascii="Times New Roman" w:hAnsi="Times New Roman" w:cs="Times New Roman"/>
          <w:sz w:val="28"/>
          <w:szCs w:val="28"/>
        </w:rPr>
        <w:t xml:space="preserve"> </w:t>
      </w:r>
      <w:r w:rsidR="00022E73">
        <w:rPr>
          <w:rFonts w:ascii="Times New Roman" w:hAnsi="Times New Roman" w:cs="Times New Roman"/>
          <w:sz w:val="28"/>
          <w:szCs w:val="28"/>
        </w:rPr>
        <w:t>имеет двухуровневый механизм внимания</w:t>
      </w:r>
      <w:r w:rsidR="00FB0EAD">
        <w:rPr>
          <w:rFonts w:ascii="Times New Roman" w:hAnsi="Times New Roman" w:cs="Times New Roman"/>
          <w:sz w:val="28"/>
          <w:szCs w:val="28"/>
        </w:rPr>
        <w:t xml:space="preserve"> (</w:t>
      </w:r>
      <w:r w:rsidR="00D96A9A">
        <w:rPr>
          <w:rFonts w:ascii="Times New Roman" w:hAnsi="Times New Roman" w:cs="Times New Roman"/>
          <w:sz w:val="28"/>
          <w:szCs w:val="28"/>
        </w:rPr>
        <w:t xml:space="preserve">рисунок </w:t>
      </w:r>
      <w:r w:rsidR="00CC492D">
        <w:rPr>
          <w:rFonts w:ascii="Times New Roman" w:hAnsi="Times New Roman" w:cs="Times New Roman"/>
          <w:sz w:val="28"/>
          <w:szCs w:val="28"/>
        </w:rPr>
        <w:t>2.17</w:t>
      </w:r>
      <w:r w:rsidR="00FB0EAD">
        <w:rPr>
          <w:rFonts w:ascii="Times New Roman" w:hAnsi="Times New Roman" w:cs="Times New Roman"/>
          <w:sz w:val="28"/>
          <w:szCs w:val="28"/>
        </w:rPr>
        <w:t>)</w:t>
      </w:r>
      <w:r w:rsidR="00022E73">
        <w:rPr>
          <w:rFonts w:ascii="Times New Roman" w:hAnsi="Times New Roman" w:cs="Times New Roman"/>
          <w:sz w:val="28"/>
          <w:szCs w:val="28"/>
        </w:rPr>
        <w:t xml:space="preserve">: внимание на уровне узлов и внимание на уровне семантики. Внимание на уровне узлов вычисляет важность соседних узлов по заданному мета-пути (последовательности типов узлов и ребер). Внимание на уровне семантики </w:t>
      </w:r>
      <w:r w:rsidR="00CA05CC">
        <w:rPr>
          <w:rFonts w:ascii="Times New Roman" w:hAnsi="Times New Roman" w:cs="Times New Roman"/>
          <w:sz w:val="28"/>
          <w:szCs w:val="28"/>
        </w:rPr>
        <w:t>оценив</w:t>
      </w:r>
      <w:r w:rsidR="00EC5E1C">
        <w:rPr>
          <w:rFonts w:ascii="Times New Roman" w:hAnsi="Times New Roman" w:cs="Times New Roman"/>
          <w:sz w:val="28"/>
          <w:szCs w:val="28"/>
        </w:rPr>
        <w:t>ает насколько важен каждый мета-</w:t>
      </w:r>
      <w:r w:rsidR="00CA05CC">
        <w:rPr>
          <w:rFonts w:ascii="Times New Roman" w:hAnsi="Times New Roman" w:cs="Times New Roman"/>
          <w:sz w:val="28"/>
          <w:szCs w:val="28"/>
        </w:rPr>
        <w:t xml:space="preserve">путь для задачи и объединяет эмбеддинги, полученные по разным мета-путям, в итоговое векторное представление узла </w:t>
      </w:r>
      <w:r w:rsidR="009B1438" w:rsidRPr="00022E73">
        <w:rPr>
          <w:rFonts w:ascii="Times New Roman" w:hAnsi="Times New Roman" w:cs="Times New Roman"/>
          <w:sz w:val="28"/>
          <w:szCs w:val="28"/>
        </w:rPr>
        <w:t>[</w:t>
      </w:r>
      <w:r w:rsidR="009B1438">
        <w:rPr>
          <w:rFonts w:ascii="Times New Roman" w:hAnsi="Times New Roman" w:cs="Times New Roman"/>
          <w:sz w:val="28"/>
          <w:szCs w:val="28"/>
        </w:rPr>
        <w:t>117</w:t>
      </w:r>
      <w:r w:rsidR="009B1438" w:rsidRPr="00022E73">
        <w:rPr>
          <w:rFonts w:ascii="Times New Roman" w:hAnsi="Times New Roman" w:cs="Times New Roman"/>
          <w:sz w:val="28"/>
          <w:szCs w:val="28"/>
        </w:rPr>
        <w:t>]</w:t>
      </w:r>
      <w:r w:rsidR="00FB1680">
        <w:rPr>
          <w:rFonts w:ascii="Times New Roman" w:hAnsi="Times New Roman" w:cs="Times New Roman"/>
          <w:sz w:val="28"/>
          <w:szCs w:val="28"/>
        </w:rPr>
        <w:t>.</w:t>
      </w:r>
    </w:p>
    <w:p w14:paraId="18C26663" w14:textId="161A8B76" w:rsidR="00FB1680" w:rsidRDefault="00FB1680" w:rsidP="00FB16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признаки </w:t>
      </w:r>
      <w:r>
        <w:rPr>
          <w:rFonts w:ascii="Times New Roman" w:hAnsi="Times New Roman" w:cs="Times New Roman"/>
          <w:sz w:val="28"/>
          <w:szCs w:val="28"/>
          <w:lang w:val="en-US"/>
        </w:rPr>
        <w:t>h</w:t>
      </w:r>
      <w:r w:rsidRPr="004569C9">
        <w:rPr>
          <w:rFonts w:ascii="Times New Roman" w:hAnsi="Times New Roman" w:cs="Times New Roman"/>
          <w:sz w:val="28"/>
          <w:szCs w:val="28"/>
          <w:vertAlign w:val="subscript"/>
          <w:lang w:val="en-US"/>
        </w:rPr>
        <w:t>i</w:t>
      </w:r>
      <w:r w:rsidRPr="004569C9">
        <w:rPr>
          <w:rFonts w:ascii="Times New Roman" w:hAnsi="Times New Roman" w:cs="Times New Roman"/>
          <w:sz w:val="28"/>
          <w:szCs w:val="28"/>
        </w:rPr>
        <w:t xml:space="preserve"> </w:t>
      </w:r>
      <w:r>
        <w:rPr>
          <w:rFonts w:ascii="Times New Roman" w:hAnsi="Times New Roman" w:cs="Times New Roman"/>
          <w:sz w:val="28"/>
          <w:szCs w:val="28"/>
        </w:rPr>
        <w:t>типов узлов (рисунок 2.17</w:t>
      </w:r>
      <w:r>
        <w:rPr>
          <w:rFonts w:ascii="Times New Roman" w:hAnsi="Times New Roman" w:cs="Times New Roman"/>
          <w:sz w:val="28"/>
          <w:szCs w:val="28"/>
          <w:lang w:val="en-US"/>
        </w:rPr>
        <w:t>a</w:t>
      </w:r>
      <w:r w:rsidRPr="00F32D62">
        <w:rPr>
          <w:rFonts w:ascii="Times New Roman" w:hAnsi="Times New Roman" w:cs="Times New Roman"/>
          <w:sz w:val="28"/>
          <w:szCs w:val="28"/>
        </w:rPr>
        <w:t xml:space="preserve">) </w:t>
      </w:r>
      <w:r>
        <w:rPr>
          <w:rFonts w:ascii="Times New Roman" w:hAnsi="Times New Roman" w:cs="Times New Roman"/>
          <w:sz w:val="28"/>
          <w:szCs w:val="28"/>
        </w:rPr>
        <w:t xml:space="preserve">проецируются в единое пространство признаков </w:t>
      </w:r>
      <w:r>
        <w:rPr>
          <w:rFonts w:ascii="Times New Roman" w:hAnsi="Times New Roman" w:cs="Times New Roman"/>
          <w:sz w:val="28"/>
          <w:szCs w:val="28"/>
          <w:lang w:val="en-US"/>
        </w:rPr>
        <w:t>h</w:t>
      </w:r>
      <w:r w:rsidRPr="004569C9">
        <w:rPr>
          <w:rFonts w:ascii="Times New Roman" w:hAnsi="Times New Roman" w:cs="Times New Roman"/>
          <w:sz w:val="28"/>
          <w:szCs w:val="28"/>
          <w:vertAlign w:val="subscript"/>
          <w:lang w:val="en-US"/>
        </w:rPr>
        <w:t>i</w:t>
      </w:r>
      <w:r>
        <w:rPr>
          <w:rFonts w:ascii="Times New Roman" w:hAnsi="Times New Roman" w:cs="Times New Roman"/>
          <w:sz w:val="28"/>
          <w:szCs w:val="28"/>
        </w:rPr>
        <w:t>', при этом веса пар узлов</w:t>
      </w:r>
      <w:r w:rsidRPr="00A2160B">
        <w:rPr>
          <w:rFonts w:ascii="Times New Roman" w:hAnsi="Times New Roman" w:cs="Times New Roman"/>
          <w:i/>
          <w:sz w:val="28"/>
          <w:szCs w:val="28"/>
        </w:rPr>
        <w:t xml:space="preserve"> </w:t>
      </w:r>
      <w:r w:rsidRPr="009D39AC">
        <w:rPr>
          <w:rFonts w:ascii="Times New Roman" w:hAnsi="Times New Roman" w:cs="Times New Roman"/>
          <w:i/>
          <w:sz w:val="28"/>
          <w:szCs w:val="28"/>
          <w:lang w:val="en-US"/>
        </w:rPr>
        <w:t>e</w:t>
      </w:r>
      <w:r w:rsidRPr="009D39AC">
        <w:rPr>
          <w:rFonts w:ascii="Times New Roman" w:hAnsi="Times New Roman" w:cs="Times New Roman"/>
          <w:i/>
          <w:sz w:val="28"/>
          <w:szCs w:val="28"/>
          <w:vertAlign w:val="superscript"/>
        </w:rPr>
        <w:t>Ф</w:t>
      </w:r>
      <w:r w:rsidRPr="009D39AC">
        <w:rPr>
          <w:rFonts w:ascii="Times New Roman" w:hAnsi="Times New Roman" w:cs="Times New Roman"/>
          <w:i/>
          <w:sz w:val="28"/>
          <w:szCs w:val="28"/>
          <w:vertAlign w:val="subscript"/>
          <w:lang w:val="en-US"/>
        </w:rPr>
        <w:t>ij</w:t>
      </w:r>
      <w:r>
        <w:rPr>
          <w:rFonts w:ascii="Times New Roman" w:hAnsi="Times New Roman" w:cs="Times New Roman"/>
          <w:sz w:val="28"/>
          <w:szCs w:val="28"/>
        </w:rPr>
        <w:t>, связанных по мета-путям, участвуют в расчете коэффициента внимания на уровне узлов</w:t>
      </w:r>
      <w:r w:rsidRPr="00A2160B">
        <w:rPr>
          <w:rFonts w:ascii="Times New Roman" w:hAnsi="Times New Roman" w:cs="Times New Roman"/>
          <w:sz w:val="28"/>
          <w:szCs w:val="28"/>
        </w:rPr>
        <w:t xml:space="preserve"> </w:t>
      </w:r>
      <w:r w:rsidRPr="00777668">
        <w:rPr>
          <w:rFonts w:ascii="Times New Roman" w:hAnsi="Times New Roman" w:cs="Times New Roman"/>
          <w:i/>
          <w:sz w:val="28"/>
          <w:szCs w:val="28"/>
        </w:rPr>
        <w:t>α</w:t>
      </w:r>
      <w:r w:rsidRPr="00777668">
        <w:rPr>
          <w:rFonts w:ascii="Times New Roman" w:hAnsi="Times New Roman" w:cs="Times New Roman"/>
          <w:i/>
          <w:sz w:val="28"/>
          <w:szCs w:val="28"/>
          <w:vertAlign w:val="superscript"/>
        </w:rPr>
        <w:t>Ф</w:t>
      </w:r>
      <w:r w:rsidRPr="00777668">
        <w:rPr>
          <w:rFonts w:ascii="Times New Roman" w:hAnsi="Times New Roman" w:cs="Times New Roman"/>
          <w:i/>
          <w:sz w:val="28"/>
          <w:szCs w:val="28"/>
          <w:vertAlign w:val="subscript"/>
          <w:lang w:val="en-US"/>
        </w:rPr>
        <w:t>ij</w:t>
      </w:r>
      <w:r>
        <w:rPr>
          <w:rFonts w:ascii="Times New Roman" w:hAnsi="Times New Roman" w:cs="Times New Roman"/>
          <w:sz w:val="28"/>
          <w:szCs w:val="28"/>
        </w:rPr>
        <w:t xml:space="preserve"> (рисунок 2.17а). Далее (рисунок 2.17б) проводится совместное обучение весов каждого мета-пути</w:t>
      </w:r>
      <w:r w:rsidRPr="00C03C4A">
        <w:rPr>
          <w:rFonts w:ascii="Times New Roman" w:hAnsi="Times New Roman" w:cs="Times New Roman"/>
          <w:sz w:val="28"/>
          <w:szCs w:val="28"/>
        </w:rPr>
        <w:t xml:space="preserve"> </w:t>
      </w:r>
      <w:r w:rsidRPr="00D34D7E">
        <w:rPr>
          <w:rFonts w:ascii="Times New Roman" w:hAnsi="Times New Roman" w:cs="Times New Roman"/>
          <w:i/>
          <w:sz w:val="28"/>
          <w:szCs w:val="28"/>
        </w:rPr>
        <w:t>β</w:t>
      </w:r>
      <w:r w:rsidRPr="00D34D7E">
        <w:rPr>
          <w:rFonts w:ascii="Times New Roman" w:hAnsi="Times New Roman" w:cs="Times New Roman"/>
          <w:i/>
          <w:sz w:val="28"/>
          <w:szCs w:val="28"/>
          <w:vertAlign w:val="subscript"/>
        </w:rPr>
        <w:t>Ф</w:t>
      </w:r>
      <w:r w:rsidRPr="00D34D7E">
        <w:rPr>
          <w:rFonts w:ascii="Times New Roman" w:hAnsi="Times New Roman" w:cs="Times New Roman"/>
          <w:i/>
          <w:sz w:val="28"/>
          <w:szCs w:val="28"/>
          <w:vertAlign w:val="subscript"/>
          <w:lang w:val="en-US"/>
        </w:rPr>
        <w:t>p</w:t>
      </w:r>
      <w:r w:rsidRPr="00443B23">
        <w:rPr>
          <w:rFonts w:ascii="Times New Roman" w:hAnsi="Times New Roman" w:cs="Times New Roman"/>
          <w:sz w:val="28"/>
          <w:szCs w:val="28"/>
        </w:rPr>
        <w:t xml:space="preserve"> </w:t>
      </w:r>
      <w:r>
        <w:rPr>
          <w:rFonts w:ascii="Times New Roman" w:hAnsi="Times New Roman" w:cs="Times New Roman"/>
          <w:sz w:val="28"/>
          <w:szCs w:val="28"/>
        </w:rPr>
        <w:t xml:space="preserve">и объединение семантически специфичных эмбеддингов узлов </w:t>
      </w:r>
      <w:r w:rsidRPr="007739EC">
        <w:rPr>
          <w:rFonts w:ascii="Times New Roman" w:hAnsi="Times New Roman" w:cs="Times New Roman"/>
          <w:sz w:val="28"/>
          <w:szCs w:val="28"/>
        </w:rPr>
        <w:t>z</w:t>
      </w:r>
      <w:r w:rsidRPr="00777668">
        <w:rPr>
          <w:rFonts w:ascii="Times New Roman" w:hAnsi="Times New Roman" w:cs="Times New Roman"/>
          <w:i/>
          <w:sz w:val="28"/>
          <w:szCs w:val="28"/>
          <w:vertAlign w:val="superscript"/>
        </w:rPr>
        <w:t>Ф</w:t>
      </w:r>
      <w:r>
        <w:rPr>
          <w:rFonts w:ascii="Times New Roman" w:hAnsi="Times New Roman" w:cs="Times New Roman"/>
          <w:i/>
          <w:sz w:val="28"/>
          <w:szCs w:val="28"/>
          <w:vertAlign w:val="subscript"/>
          <w:lang w:val="en-US"/>
        </w:rPr>
        <w:t>i</w:t>
      </w:r>
      <w:r>
        <w:rPr>
          <w:rFonts w:ascii="Times New Roman" w:hAnsi="Times New Roman" w:cs="Times New Roman"/>
          <w:sz w:val="28"/>
          <w:szCs w:val="28"/>
        </w:rPr>
        <w:t xml:space="preserve"> с использованием внимания на уровне семантики</w:t>
      </w:r>
      <w:r w:rsidRPr="00D34D7E">
        <w:rPr>
          <w:rFonts w:ascii="Times New Roman" w:hAnsi="Times New Roman" w:cs="Times New Roman"/>
          <w:sz w:val="28"/>
          <w:szCs w:val="28"/>
        </w:rPr>
        <w:t xml:space="preserve"> </w:t>
      </w:r>
      <w:r>
        <w:rPr>
          <w:rFonts w:ascii="Times New Roman" w:hAnsi="Times New Roman" w:cs="Times New Roman"/>
          <w:sz w:val="28"/>
          <w:szCs w:val="28"/>
          <w:lang w:val="en-US"/>
        </w:rPr>
        <w:t>Z</w:t>
      </w:r>
      <w:r w:rsidRPr="00D34D7E">
        <w:rPr>
          <w:rFonts w:ascii="Times New Roman" w:hAnsi="Times New Roman" w:cs="Times New Roman"/>
          <w:i/>
          <w:sz w:val="28"/>
          <w:szCs w:val="28"/>
          <w:vertAlign w:val="subscript"/>
        </w:rPr>
        <w:t>Ф</w:t>
      </w:r>
      <w:r>
        <w:rPr>
          <w:rFonts w:ascii="Times New Roman" w:hAnsi="Times New Roman" w:cs="Times New Roman"/>
          <w:i/>
          <w:sz w:val="28"/>
          <w:szCs w:val="28"/>
          <w:vertAlign w:val="subscript"/>
          <w:lang w:val="en-US"/>
        </w:rPr>
        <w:t>p</w:t>
      </w:r>
      <w:r>
        <w:rPr>
          <w:rFonts w:ascii="Times New Roman" w:hAnsi="Times New Roman" w:cs="Times New Roman"/>
          <w:sz w:val="28"/>
          <w:szCs w:val="28"/>
        </w:rPr>
        <w:t xml:space="preserve"> в конечный эмбеддинг </w:t>
      </w:r>
      <w:r>
        <w:rPr>
          <w:rFonts w:ascii="Times New Roman" w:hAnsi="Times New Roman" w:cs="Times New Roman"/>
          <w:sz w:val="28"/>
          <w:szCs w:val="28"/>
          <w:lang w:val="en-US"/>
        </w:rPr>
        <w:t>Z</w:t>
      </w:r>
      <w:r>
        <w:rPr>
          <w:rFonts w:ascii="Times New Roman" w:hAnsi="Times New Roman" w:cs="Times New Roman"/>
          <w:sz w:val="28"/>
          <w:szCs w:val="28"/>
        </w:rPr>
        <w:t xml:space="preserve">; далее вычисляется функция потерь (в) и выполняется сквозная оптимизация предложенной модели </w:t>
      </w:r>
      <w:r>
        <w:rPr>
          <w:rFonts w:ascii="Times New Roman" w:hAnsi="Times New Roman" w:cs="Times New Roman"/>
          <w:sz w:val="28"/>
          <w:szCs w:val="28"/>
          <w:lang w:val="en-US"/>
        </w:rPr>
        <w:t>HAN</w:t>
      </w:r>
      <w:r w:rsidRPr="008738AE">
        <w:rPr>
          <w:rFonts w:ascii="Times New Roman" w:hAnsi="Times New Roman" w:cs="Times New Roman"/>
          <w:sz w:val="28"/>
          <w:szCs w:val="28"/>
        </w:rPr>
        <w:t>.</w:t>
      </w:r>
    </w:p>
    <w:p w14:paraId="1364FA4C" w14:textId="77777777" w:rsidR="004922BA" w:rsidRDefault="004922BA" w:rsidP="00FB1680">
      <w:pPr>
        <w:spacing w:after="0" w:line="240" w:lineRule="auto"/>
        <w:ind w:firstLine="709"/>
        <w:jc w:val="both"/>
        <w:rPr>
          <w:rFonts w:ascii="Times New Roman" w:hAnsi="Times New Roman" w:cs="Times New Roman"/>
          <w:sz w:val="28"/>
          <w:szCs w:val="28"/>
        </w:rPr>
      </w:pPr>
    </w:p>
    <w:p w14:paraId="31090A51" w14:textId="1529D15B" w:rsidR="002157D7" w:rsidRDefault="002157D7" w:rsidP="00FD70EA">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00514A5B" wp14:editId="1CEBA92E">
            <wp:extent cx="4733869" cy="2769004"/>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r="1880" b="7533"/>
                    <a:stretch/>
                  </pic:blipFill>
                  <pic:spPr bwMode="auto">
                    <a:xfrm>
                      <a:off x="0" y="0"/>
                      <a:ext cx="4768064" cy="2789006"/>
                    </a:xfrm>
                    <a:prstGeom prst="rect">
                      <a:avLst/>
                    </a:prstGeom>
                    <a:ln>
                      <a:noFill/>
                    </a:ln>
                    <a:extLst>
                      <a:ext uri="{53640926-AAD7-44D8-BBD7-CCE9431645EC}">
                        <a14:shadowObscured xmlns:a14="http://schemas.microsoft.com/office/drawing/2010/main"/>
                      </a:ext>
                    </a:extLst>
                  </pic:spPr>
                </pic:pic>
              </a:graphicData>
            </a:graphic>
          </wp:inline>
        </w:drawing>
      </w:r>
    </w:p>
    <w:p w14:paraId="52C93A9E" w14:textId="5F61B222" w:rsidR="00C30DF2" w:rsidRPr="00D96A9A" w:rsidRDefault="00D96A9A" w:rsidP="00D96A9A">
      <w:pPr>
        <w:spacing w:after="0" w:line="240" w:lineRule="auto"/>
        <w:ind w:firstLine="2127"/>
        <w:jc w:val="both"/>
        <w:rPr>
          <w:rFonts w:ascii="Times New Roman" w:hAnsi="Times New Roman" w:cs="Times New Roman"/>
          <w:sz w:val="24"/>
          <w:szCs w:val="24"/>
        </w:rPr>
      </w:pPr>
      <w:r>
        <w:rPr>
          <w:rFonts w:ascii="Times New Roman" w:hAnsi="Times New Roman" w:cs="Times New Roman"/>
          <w:sz w:val="24"/>
          <w:szCs w:val="24"/>
        </w:rPr>
        <w:t>а                                        б                                       в</w:t>
      </w:r>
    </w:p>
    <w:p w14:paraId="04016452" w14:textId="0DE644DA" w:rsidR="00D96A9A" w:rsidRDefault="00D96A9A" w:rsidP="00FD70EA">
      <w:pPr>
        <w:spacing w:after="0" w:line="240" w:lineRule="auto"/>
        <w:jc w:val="both"/>
        <w:rPr>
          <w:rFonts w:ascii="Times New Roman" w:hAnsi="Times New Roman" w:cs="Times New Roman"/>
          <w:sz w:val="16"/>
          <w:szCs w:val="16"/>
        </w:rPr>
      </w:pPr>
    </w:p>
    <w:p w14:paraId="28E88108" w14:textId="153FF87C" w:rsidR="00D96A9A" w:rsidRPr="00D96A9A" w:rsidRDefault="00D96A9A" w:rsidP="00D96A9A">
      <w:pPr>
        <w:spacing w:after="0" w:line="240" w:lineRule="auto"/>
        <w:ind w:firstLine="709"/>
        <w:jc w:val="both"/>
        <w:rPr>
          <w:rFonts w:ascii="Times New Roman" w:hAnsi="Times New Roman" w:cs="Times New Roman"/>
          <w:sz w:val="24"/>
          <w:szCs w:val="24"/>
        </w:rPr>
      </w:pPr>
      <w:r w:rsidRPr="00D96A9A">
        <w:rPr>
          <w:rFonts w:ascii="Times New Roman" w:hAnsi="Times New Roman" w:cs="Times New Roman"/>
          <w:sz w:val="24"/>
          <w:szCs w:val="24"/>
        </w:rPr>
        <w:t>а – внимание на уровне узла; б – внимание на уровне семантики; в – предсказание</w:t>
      </w:r>
    </w:p>
    <w:p w14:paraId="328A2AC2" w14:textId="77777777" w:rsidR="00D96A9A" w:rsidRPr="00D96A9A" w:rsidRDefault="00D96A9A" w:rsidP="00FD70EA">
      <w:pPr>
        <w:spacing w:after="0" w:line="240" w:lineRule="auto"/>
        <w:jc w:val="center"/>
        <w:rPr>
          <w:rFonts w:ascii="Times New Roman" w:hAnsi="Times New Roman" w:cs="Times New Roman"/>
          <w:sz w:val="16"/>
          <w:szCs w:val="16"/>
        </w:rPr>
      </w:pPr>
    </w:p>
    <w:p w14:paraId="2FC969AA" w14:textId="5BF3C99B" w:rsidR="00324F60" w:rsidRPr="00D96A9A" w:rsidRDefault="00FB0EAD"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CC492D">
        <w:rPr>
          <w:rFonts w:ascii="Times New Roman" w:hAnsi="Times New Roman" w:cs="Times New Roman"/>
          <w:sz w:val="28"/>
          <w:szCs w:val="28"/>
        </w:rPr>
        <w:t xml:space="preserve"> 2.17</w:t>
      </w:r>
      <w:r>
        <w:rPr>
          <w:rFonts w:ascii="Times New Roman" w:hAnsi="Times New Roman" w:cs="Times New Roman"/>
          <w:sz w:val="28"/>
          <w:szCs w:val="28"/>
        </w:rPr>
        <w:t xml:space="preserve"> </w:t>
      </w:r>
      <w:r w:rsidR="00F32D62">
        <w:rPr>
          <w:rFonts w:ascii="Times New Roman" w:hAnsi="Times New Roman" w:cs="Times New Roman"/>
          <w:sz w:val="28"/>
          <w:szCs w:val="28"/>
        </w:rPr>
        <w:t xml:space="preserve">Общая концепция архитектуры </w:t>
      </w:r>
      <w:r w:rsidR="00F32D62">
        <w:rPr>
          <w:rFonts w:ascii="Times New Roman" w:hAnsi="Times New Roman" w:cs="Times New Roman"/>
          <w:sz w:val="28"/>
          <w:szCs w:val="28"/>
          <w:lang w:val="en-US"/>
        </w:rPr>
        <w:t>HAN</w:t>
      </w:r>
    </w:p>
    <w:p w14:paraId="5295AE7F" w14:textId="77777777" w:rsidR="00324F60" w:rsidRPr="00D96A9A" w:rsidRDefault="00324F60" w:rsidP="00FD70EA">
      <w:pPr>
        <w:spacing w:after="0" w:line="240" w:lineRule="auto"/>
        <w:jc w:val="center"/>
        <w:rPr>
          <w:rFonts w:ascii="Times New Roman" w:hAnsi="Times New Roman" w:cs="Times New Roman"/>
          <w:sz w:val="16"/>
          <w:szCs w:val="16"/>
        </w:rPr>
      </w:pPr>
    </w:p>
    <w:p w14:paraId="26DF2F1B" w14:textId="469057D7" w:rsidR="00A76D11" w:rsidRPr="00995362" w:rsidRDefault="00324F60" w:rsidP="00324F60">
      <w:pPr>
        <w:spacing w:after="0" w:line="240" w:lineRule="auto"/>
        <w:ind w:firstLine="709"/>
        <w:jc w:val="both"/>
        <w:rPr>
          <w:rFonts w:ascii="Times New Roman" w:hAnsi="Times New Roman" w:cs="Times New Roman"/>
          <w:sz w:val="24"/>
          <w:szCs w:val="24"/>
        </w:rPr>
      </w:pPr>
      <w:r w:rsidRPr="00324F60">
        <w:rPr>
          <w:rFonts w:ascii="Times New Roman" w:hAnsi="Times New Roman" w:cs="Times New Roman"/>
          <w:sz w:val="24"/>
          <w:szCs w:val="24"/>
          <w:lang w:val="kk-KZ"/>
        </w:rPr>
        <w:t xml:space="preserve">Примечание – Составлено по источнику </w:t>
      </w:r>
      <w:r w:rsidR="00AC3271" w:rsidRPr="00995362">
        <w:rPr>
          <w:rFonts w:ascii="Times New Roman" w:hAnsi="Times New Roman" w:cs="Times New Roman"/>
          <w:sz w:val="24"/>
          <w:szCs w:val="24"/>
        </w:rPr>
        <w:t>[</w:t>
      </w:r>
      <w:r w:rsidR="006730D4" w:rsidRPr="00995362">
        <w:rPr>
          <w:rFonts w:ascii="Times New Roman" w:hAnsi="Times New Roman" w:cs="Times New Roman"/>
          <w:sz w:val="24"/>
          <w:szCs w:val="24"/>
        </w:rPr>
        <w:t>117</w:t>
      </w:r>
      <w:r w:rsidR="00995362">
        <w:rPr>
          <w:rFonts w:ascii="Times New Roman" w:hAnsi="Times New Roman" w:cs="Times New Roman"/>
          <w:sz w:val="24"/>
          <w:szCs w:val="24"/>
        </w:rPr>
        <w:t>, р. 2023</w:t>
      </w:r>
      <w:r w:rsidR="00AC3271" w:rsidRPr="00995362">
        <w:rPr>
          <w:rFonts w:ascii="Times New Roman" w:hAnsi="Times New Roman" w:cs="Times New Roman"/>
          <w:sz w:val="24"/>
          <w:szCs w:val="24"/>
        </w:rPr>
        <w:t>]</w:t>
      </w:r>
      <w:r w:rsidR="006730D4" w:rsidRPr="00995362">
        <w:rPr>
          <w:rFonts w:ascii="Times New Roman" w:hAnsi="Times New Roman" w:cs="Times New Roman"/>
          <w:sz w:val="24"/>
          <w:szCs w:val="24"/>
        </w:rPr>
        <w:t xml:space="preserve"> </w:t>
      </w:r>
    </w:p>
    <w:p w14:paraId="0F8881B5" w14:textId="77777777" w:rsidR="00A76D11" w:rsidRDefault="00A76D11" w:rsidP="00FD70EA">
      <w:pPr>
        <w:spacing w:after="0" w:line="240" w:lineRule="auto"/>
        <w:jc w:val="center"/>
        <w:rPr>
          <w:rFonts w:ascii="Times New Roman" w:hAnsi="Times New Roman" w:cs="Times New Roman"/>
          <w:sz w:val="28"/>
          <w:szCs w:val="28"/>
        </w:rPr>
      </w:pPr>
    </w:p>
    <w:p w14:paraId="3B171CD6" w14:textId="015F7624" w:rsidR="007C555E" w:rsidRDefault="007C555E"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Каждый эмбеддинг узла агрегируется на основе его соседей</w:t>
      </w:r>
      <w:r w:rsidR="00AD07FE">
        <w:rPr>
          <w:rFonts w:ascii="Times New Roman" w:hAnsi="Times New Roman" w:cs="Times New Roman"/>
          <w:sz w:val="28"/>
          <w:szCs w:val="28"/>
        </w:rPr>
        <w:t xml:space="preserve"> по мета-пути</w:t>
      </w:r>
      <w:r>
        <w:rPr>
          <w:rFonts w:ascii="Times New Roman" w:hAnsi="Times New Roman" w:cs="Times New Roman"/>
          <w:sz w:val="28"/>
          <w:szCs w:val="28"/>
        </w:rPr>
        <w:t>. Поскольку коэффициент внимания</w:t>
      </w:r>
      <w:r w:rsidR="00347E06">
        <w:rPr>
          <w:rFonts w:ascii="Times New Roman" w:hAnsi="Times New Roman" w:cs="Times New Roman"/>
          <w:sz w:val="28"/>
          <w:szCs w:val="28"/>
        </w:rPr>
        <w:t xml:space="preserve"> </w:t>
      </w:r>
      <w:r w:rsidR="00347E06" w:rsidRPr="00777668">
        <w:rPr>
          <w:rFonts w:ascii="Times New Roman" w:hAnsi="Times New Roman" w:cs="Times New Roman"/>
          <w:i/>
          <w:sz w:val="28"/>
          <w:szCs w:val="28"/>
        </w:rPr>
        <w:t>α</w:t>
      </w:r>
      <w:r w:rsidR="00347E06" w:rsidRPr="00777668">
        <w:rPr>
          <w:rFonts w:ascii="Times New Roman" w:hAnsi="Times New Roman" w:cs="Times New Roman"/>
          <w:i/>
          <w:sz w:val="28"/>
          <w:szCs w:val="28"/>
          <w:vertAlign w:val="superscript"/>
        </w:rPr>
        <w:t>Ф</w:t>
      </w:r>
      <w:r w:rsidR="00347E06" w:rsidRPr="00777668">
        <w:rPr>
          <w:rFonts w:ascii="Times New Roman" w:hAnsi="Times New Roman" w:cs="Times New Roman"/>
          <w:i/>
          <w:sz w:val="28"/>
          <w:szCs w:val="28"/>
          <w:vertAlign w:val="subscript"/>
          <w:lang w:val="en-US"/>
        </w:rPr>
        <w:t>ij</w:t>
      </w:r>
      <w:r>
        <w:rPr>
          <w:rFonts w:ascii="Times New Roman" w:hAnsi="Times New Roman" w:cs="Times New Roman"/>
          <w:sz w:val="28"/>
          <w:szCs w:val="28"/>
        </w:rPr>
        <w:t xml:space="preserve"> </w:t>
      </w:r>
      <w:r w:rsidR="0095470D">
        <w:rPr>
          <w:rFonts w:ascii="Times New Roman" w:hAnsi="Times New Roman" w:cs="Times New Roman"/>
          <w:sz w:val="28"/>
          <w:szCs w:val="28"/>
        </w:rPr>
        <w:t>(</w:t>
      </w:r>
      <w:r w:rsidR="00D96A9A">
        <w:rPr>
          <w:rFonts w:ascii="Times New Roman" w:hAnsi="Times New Roman" w:cs="Times New Roman"/>
          <w:sz w:val="28"/>
          <w:szCs w:val="28"/>
        </w:rPr>
        <w:t>рисунок 2.18</w:t>
      </w:r>
      <w:r w:rsidR="0095470D">
        <w:rPr>
          <w:rFonts w:ascii="Times New Roman" w:hAnsi="Times New Roman" w:cs="Times New Roman"/>
          <w:sz w:val="28"/>
          <w:szCs w:val="28"/>
        </w:rPr>
        <w:t xml:space="preserve">а) </w:t>
      </w:r>
      <w:r>
        <w:rPr>
          <w:rFonts w:ascii="Times New Roman" w:hAnsi="Times New Roman" w:cs="Times New Roman"/>
          <w:sz w:val="28"/>
          <w:szCs w:val="28"/>
        </w:rPr>
        <w:t xml:space="preserve">вычисляется для одного конкретного мета-пути, он является семантически специфичным и способен захватывать один тип семантической информации. </w:t>
      </w:r>
    </w:p>
    <w:p w14:paraId="72B1BA5B" w14:textId="77777777" w:rsidR="008738AE" w:rsidRDefault="008738AE" w:rsidP="00FD70EA">
      <w:pPr>
        <w:spacing w:after="0" w:line="240" w:lineRule="auto"/>
        <w:jc w:val="both"/>
        <w:rPr>
          <w:rFonts w:ascii="Times New Roman" w:hAnsi="Times New Roman" w:cs="Times New Roman"/>
          <w:sz w:val="28"/>
          <w:szCs w:val="28"/>
        </w:rPr>
      </w:pPr>
    </w:p>
    <w:p w14:paraId="4813BF33" w14:textId="34806888" w:rsidR="00C30DF2" w:rsidRPr="00F32D62" w:rsidRDefault="00973649" w:rsidP="00FD70EA">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2AA692CB" wp14:editId="71A2A249">
            <wp:extent cx="4152370" cy="2592300"/>
            <wp:effectExtent l="0" t="0" r="63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1624" b="3082"/>
                    <a:stretch/>
                  </pic:blipFill>
                  <pic:spPr bwMode="auto">
                    <a:xfrm>
                      <a:off x="0" y="0"/>
                      <a:ext cx="4156988" cy="2595183"/>
                    </a:xfrm>
                    <a:prstGeom prst="rect">
                      <a:avLst/>
                    </a:prstGeom>
                    <a:ln>
                      <a:noFill/>
                    </a:ln>
                    <a:extLst>
                      <a:ext uri="{53640926-AAD7-44D8-BBD7-CCE9431645EC}">
                        <a14:shadowObscured xmlns:a14="http://schemas.microsoft.com/office/drawing/2010/main"/>
                      </a:ext>
                    </a:extLst>
                  </pic:spPr>
                </pic:pic>
              </a:graphicData>
            </a:graphic>
          </wp:inline>
        </w:drawing>
      </w:r>
    </w:p>
    <w:p w14:paraId="652B294D" w14:textId="10537183" w:rsidR="00022E73" w:rsidRPr="00324F60" w:rsidRDefault="00022E73" w:rsidP="00FD70EA">
      <w:pPr>
        <w:spacing w:after="0" w:line="240" w:lineRule="auto"/>
        <w:ind w:firstLine="709"/>
        <w:jc w:val="both"/>
        <w:rPr>
          <w:rFonts w:ascii="Times New Roman" w:hAnsi="Times New Roman" w:cs="Times New Roman"/>
          <w:sz w:val="16"/>
          <w:szCs w:val="16"/>
        </w:rPr>
      </w:pPr>
    </w:p>
    <w:p w14:paraId="0D334178" w14:textId="66920EBF" w:rsidR="00324F60" w:rsidRDefault="0095470D" w:rsidP="00324F6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962C04">
        <w:rPr>
          <w:rFonts w:ascii="Times New Roman" w:hAnsi="Times New Roman" w:cs="Times New Roman"/>
          <w:sz w:val="28"/>
          <w:szCs w:val="28"/>
        </w:rPr>
        <w:t xml:space="preserve"> 2.18</w:t>
      </w:r>
      <w:r>
        <w:rPr>
          <w:rFonts w:ascii="Times New Roman" w:hAnsi="Times New Roman" w:cs="Times New Roman"/>
          <w:sz w:val="28"/>
          <w:szCs w:val="28"/>
        </w:rPr>
        <w:t xml:space="preserve"> </w:t>
      </w:r>
      <w:r w:rsidR="00324F60">
        <w:rPr>
          <w:rFonts w:ascii="Times New Roman" w:hAnsi="Times New Roman" w:cs="Times New Roman"/>
          <w:sz w:val="28"/>
          <w:szCs w:val="28"/>
          <w:lang w:val="kk-KZ"/>
        </w:rPr>
        <w:t xml:space="preserve">– </w:t>
      </w:r>
      <w:r w:rsidR="00017763">
        <w:rPr>
          <w:rFonts w:ascii="Times New Roman" w:hAnsi="Times New Roman" w:cs="Times New Roman"/>
          <w:sz w:val="28"/>
          <w:szCs w:val="28"/>
        </w:rPr>
        <w:t xml:space="preserve">Демонстрация </w:t>
      </w:r>
      <w:r>
        <w:rPr>
          <w:rFonts w:ascii="Times New Roman" w:hAnsi="Times New Roman" w:cs="Times New Roman"/>
          <w:sz w:val="28"/>
          <w:szCs w:val="28"/>
        </w:rPr>
        <w:t>процесса агрегации на уровне узлов и уровне семантики</w:t>
      </w:r>
    </w:p>
    <w:p w14:paraId="1892D97C" w14:textId="77777777" w:rsidR="00324F60" w:rsidRPr="00995362" w:rsidRDefault="00324F60" w:rsidP="00FD70EA">
      <w:pPr>
        <w:spacing w:after="0" w:line="240" w:lineRule="auto"/>
        <w:ind w:firstLine="709"/>
        <w:jc w:val="center"/>
        <w:rPr>
          <w:rFonts w:ascii="Times New Roman" w:hAnsi="Times New Roman" w:cs="Times New Roman"/>
          <w:sz w:val="16"/>
          <w:szCs w:val="16"/>
        </w:rPr>
      </w:pPr>
    </w:p>
    <w:p w14:paraId="52BC7069" w14:textId="42DC8B45" w:rsidR="00073E95" w:rsidRPr="00995362" w:rsidRDefault="00324F60" w:rsidP="00FD70EA">
      <w:pPr>
        <w:spacing w:after="0" w:line="240" w:lineRule="auto"/>
        <w:ind w:firstLine="709"/>
        <w:jc w:val="both"/>
        <w:rPr>
          <w:rFonts w:ascii="Times New Roman" w:hAnsi="Times New Roman" w:cs="Times New Roman"/>
          <w:sz w:val="24"/>
          <w:szCs w:val="24"/>
        </w:rPr>
      </w:pPr>
      <w:r w:rsidRPr="00995362">
        <w:rPr>
          <w:rFonts w:ascii="Times New Roman" w:hAnsi="Times New Roman" w:cs="Times New Roman"/>
          <w:sz w:val="24"/>
          <w:szCs w:val="24"/>
          <w:lang w:val="kk-KZ"/>
        </w:rPr>
        <w:t xml:space="preserve">Примечание – Составлено по источнику </w:t>
      </w:r>
      <w:r w:rsidRPr="00995362">
        <w:rPr>
          <w:rFonts w:ascii="Times New Roman" w:hAnsi="Times New Roman" w:cs="Times New Roman"/>
          <w:sz w:val="24"/>
          <w:szCs w:val="24"/>
        </w:rPr>
        <w:t>[117</w:t>
      </w:r>
      <w:r w:rsidR="00995362">
        <w:rPr>
          <w:rFonts w:ascii="Times New Roman" w:hAnsi="Times New Roman" w:cs="Times New Roman"/>
          <w:sz w:val="24"/>
          <w:szCs w:val="24"/>
        </w:rPr>
        <w:t>, 2026</w:t>
      </w:r>
      <w:r w:rsidRPr="00995362">
        <w:rPr>
          <w:rFonts w:ascii="Times New Roman" w:hAnsi="Times New Roman" w:cs="Times New Roman"/>
          <w:sz w:val="24"/>
          <w:szCs w:val="24"/>
        </w:rPr>
        <w:t>]</w:t>
      </w:r>
    </w:p>
    <w:p w14:paraId="2FF12EDA" w14:textId="77777777" w:rsidR="004922BA" w:rsidRDefault="004922BA" w:rsidP="004922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Несколько независимых механизмов внимания обучаются параллельно с помощью многоголового внимания. Далее полученные эмбеддинги конкатенируются.  </w:t>
      </w:r>
    </w:p>
    <w:p w14:paraId="3156269E" w14:textId="69A67F9D" w:rsidR="00050E2C" w:rsidRDefault="000D0898"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Достоинством модели </w:t>
      </w:r>
      <w:r>
        <w:rPr>
          <w:rFonts w:ascii="Times New Roman" w:hAnsi="Times New Roman" w:cs="Times New Roman"/>
          <w:sz w:val="28"/>
          <w:szCs w:val="28"/>
          <w:lang w:val="en-US"/>
        </w:rPr>
        <w:t>HAN</w:t>
      </w:r>
      <w:r w:rsidRPr="000D0898">
        <w:rPr>
          <w:rFonts w:ascii="Times New Roman" w:hAnsi="Times New Roman" w:cs="Times New Roman"/>
          <w:sz w:val="28"/>
          <w:szCs w:val="28"/>
        </w:rPr>
        <w:t xml:space="preserve"> </w:t>
      </w:r>
      <w:r>
        <w:rPr>
          <w:rFonts w:ascii="Times New Roman" w:hAnsi="Times New Roman" w:cs="Times New Roman"/>
          <w:sz w:val="28"/>
          <w:szCs w:val="28"/>
        </w:rPr>
        <w:t>явля</w:t>
      </w:r>
      <w:r w:rsidR="00A53358">
        <w:rPr>
          <w:rFonts w:ascii="Times New Roman" w:hAnsi="Times New Roman" w:cs="Times New Roman"/>
          <w:sz w:val="28"/>
          <w:szCs w:val="28"/>
        </w:rPr>
        <w:t>ю</w:t>
      </w:r>
      <w:r>
        <w:rPr>
          <w:rFonts w:ascii="Times New Roman" w:hAnsi="Times New Roman" w:cs="Times New Roman"/>
          <w:sz w:val="28"/>
          <w:szCs w:val="28"/>
        </w:rPr>
        <w:t>тся возможность применения для гетерогенных графов с разными типами узлов и ребер</w:t>
      </w:r>
      <w:r w:rsidR="00155E2F">
        <w:rPr>
          <w:rFonts w:ascii="Times New Roman" w:hAnsi="Times New Roman" w:cs="Times New Roman"/>
          <w:sz w:val="28"/>
          <w:szCs w:val="28"/>
        </w:rPr>
        <w:t>;</w:t>
      </w:r>
      <w:r>
        <w:rPr>
          <w:rFonts w:ascii="Times New Roman" w:hAnsi="Times New Roman" w:cs="Times New Roman"/>
          <w:sz w:val="28"/>
          <w:szCs w:val="28"/>
        </w:rPr>
        <w:t xml:space="preserve"> иерархический механизм внимания </w:t>
      </w:r>
      <w:r w:rsidR="00155E2F">
        <w:rPr>
          <w:rFonts w:ascii="Times New Roman" w:hAnsi="Times New Roman" w:cs="Times New Roman"/>
          <w:sz w:val="28"/>
          <w:szCs w:val="28"/>
        </w:rPr>
        <w:t>на уровне узлов и мета-путей; способность генерировать эмбеддинги для не виденных ранее узлов</w:t>
      </w:r>
      <w:r w:rsidR="00050E2C">
        <w:rPr>
          <w:rFonts w:ascii="Times New Roman" w:hAnsi="Times New Roman" w:cs="Times New Roman"/>
          <w:sz w:val="28"/>
          <w:szCs w:val="28"/>
        </w:rPr>
        <w:t xml:space="preserve"> </w:t>
      </w:r>
      <w:r w:rsidR="00050E2C" w:rsidRPr="00050E2C">
        <w:rPr>
          <w:rFonts w:ascii="Times New Roman" w:hAnsi="Times New Roman" w:cs="Times New Roman"/>
          <w:sz w:val="28"/>
          <w:szCs w:val="28"/>
        </w:rPr>
        <w:t>[118]</w:t>
      </w:r>
      <w:r w:rsidR="00155E2F">
        <w:rPr>
          <w:rFonts w:ascii="Times New Roman" w:hAnsi="Times New Roman" w:cs="Times New Roman"/>
          <w:sz w:val="28"/>
          <w:szCs w:val="28"/>
        </w:rPr>
        <w:t xml:space="preserve">, если они имеют признаки; </w:t>
      </w:r>
      <w:r w:rsidR="0078036B">
        <w:rPr>
          <w:rFonts w:ascii="Times New Roman" w:hAnsi="Times New Roman" w:cs="Times New Roman"/>
          <w:sz w:val="28"/>
          <w:szCs w:val="28"/>
        </w:rPr>
        <w:t xml:space="preserve">и интерпретируемость по весам внимания. </w:t>
      </w:r>
    </w:p>
    <w:p w14:paraId="55338AA8" w14:textId="086D33F5" w:rsidR="00A451A7" w:rsidRPr="00B01BF1" w:rsidRDefault="00050E2C"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Недостатком выступают</w:t>
      </w:r>
      <w:r w:rsidR="00A53358">
        <w:rPr>
          <w:rFonts w:ascii="Times New Roman" w:hAnsi="Times New Roman" w:cs="Times New Roman"/>
          <w:sz w:val="28"/>
          <w:szCs w:val="28"/>
        </w:rPr>
        <w:t>:</w:t>
      </w:r>
      <w:r>
        <w:rPr>
          <w:rFonts w:ascii="Times New Roman" w:hAnsi="Times New Roman" w:cs="Times New Roman"/>
          <w:sz w:val="28"/>
          <w:szCs w:val="28"/>
        </w:rPr>
        <w:t xml:space="preserve"> зависимость от мета-путей</w:t>
      </w:r>
      <w:r w:rsidR="00BF6870">
        <w:rPr>
          <w:rFonts w:ascii="Times New Roman" w:hAnsi="Times New Roman" w:cs="Times New Roman"/>
          <w:sz w:val="28"/>
          <w:szCs w:val="28"/>
        </w:rPr>
        <w:t>;</w:t>
      </w:r>
      <w:r w:rsidR="00675B79">
        <w:rPr>
          <w:rFonts w:ascii="Times New Roman" w:hAnsi="Times New Roman" w:cs="Times New Roman"/>
          <w:sz w:val="28"/>
          <w:szCs w:val="28"/>
        </w:rPr>
        <w:t xml:space="preserve"> и</w:t>
      </w:r>
      <w:r>
        <w:rPr>
          <w:rFonts w:ascii="Times New Roman" w:hAnsi="Times New Roman" w:cs="Times New Roman"/>
          <w:sz w:val="28"/>
          <w:szCs w:val="28"/>
        </w:rPr>
        <w:t xml:space="preserve"> </w:t>
      </w:r>
      <w:r w:rsidR="00617CB8">
        <w:rPr>
          <w:rFonts w:ascii="Times New Roman" w:hAnsi="Times New Roman" w:cs="Times New Roman"/>
          <w:sz w:val="28"/>
          <w:szCs w:val="28"/>
        </w:rPr>
        <w:t>риск переобучения</w:t>
      </w:r>
      <w:r w:rsidR="00675B79">
        <w:rPr>
          <w:rFonts w:ascii="Times New Roman" w:hAnsi="Times New Roman" w:cs="Times New Roman"/>
          <w:sz w:val="28"/>
          <w:szCs w:val="28"/>
        </w:rPr>
        <w:t>,</w:t>
      </w:r>
      <w:r w:rsidR="00617CB8">
        <w:rPr>
          <w:rFonts w:ascii="Times New Roman" w:hAnsi="Times New Roman" w:cs="Times New Roman"/>
          <w:sz w:val="28"/>
          <w:szCs w:val="28"/>
        </w:rPr>
        <w:t xml:space="preserve"> </w:t>
      </w:r>
      <w:r w:rsidR="00467C11">
        <w:rPr>
          <w:rFonts w:ascii="Times New Roman" w:hAnsi="Times New Roman" w:cs="Times New Roman"/>
          <w:sz w:val="28"/>
          <w:szCs w:val="28"/>
        </w:rPr>
        <w:t>если граф небольшой и</w:t>
      </w:r>
      <w:r w:rsidR="001E2133">
        <w:rPr>
          <w:rFonts w:ascii="Times New Roman" w:hAnsi="Times New Roman" w:cs="Times New Roman"/>
          <w:sz w:val="28"/>
          <w:szCs w:val="28"/>
        </w:rPr>
        <w:t>ли</w:t>
      </w:r>
      <w:r w:rsidR="00467C11">
        <w:rPr>
          <w:rFonts w:ascii="Times New Roman" w:hAnsi="Times New Roman" w:cs="Times New Roman"/>
          <w:sz w:val="28"/>
          <w:szCs w:val="28"/>
        </w:rPr>
        <w:t xml:space="preserve"> много мета-путей </w:t>
      </w:r>
      <w:r w:rsidR="00617CB8" w:rsidRPr="00617CB8">
        <w:rPr>
          <w:rFonts w:ascii="Times New Roman" w:hAnsi="Times New Roman" w:cs="Times New Roman"/>
          <w:sz w:val="28"/>
          <w:szCs w:val="28"/>
        </w:rPr>
        <w:t>[119]</w:t>
      </w:r>
      <w:r w:rsidR="00467C11">
        <w:rPr>
          <w:rFonts w:ascii="Times New Roman" w:hAnsi="Times New Roman" w:cs="Times New Roman"/>
          <w:sz w:val="28"/>
          <w:szCs w:val="28"/>
        </w:rPr>
        <w:t>.</w:t>
      </w:r>
      <w:r w:rsidR="00617CB8">
        <w:rPr>
          <w:rFonts w:ascii="Times New Roman" w:hAnsi="Times New Roman" w:cs="Times New Roman"/>
          <w:sz w:val="28"/>
          <w:szCs w:val="28"/>
        </w:rPr>
        <w:t xml:space="preserve"> </w:t>
      </w:r>
      <w:r>
        <w:rPr>
          <w:rFonts w:ascii="Times New Roman" w:hAnsi="Times New Roman" w:cs="Times New Roman"/>
          <w:sz w:val="28"/>
          <w:szCs w:val="28"/>
        </w:rPr>
        <w:t xml:space="preserve"> </w:t>
      </w:r>
      <w:r w:rsidR="00155E2F">
        <w:rPr>
          <w:rFonts w:ascii="Times New Roman" w:hAnsi="Times New Roman" w:cs="Times New Roman"/>
          <w:sz w:val="28"/>
          <w:szCs w:val="28"/>
        </w:rPr>
        <w:t xml:space="preserve"> </w:t>
      </w:r>
    </w:p>
    <w:p w14:paraId="3DD9B6F9" w14:textId="77777777" w:rsidR="0013535B" w:rsidRDefault="0013535B" w:rsidP="00FD70EA">
      <w:pPr>
        <w:spacing w:after="0" w:line="240" w:lineRule="auto"/>
        <w:ind w:firstLine="709"/>
        <w:jc w:val="both"/>
        <w:rPr>
          <w:rFonts w:ascii="Times New Roman" w:hAnsi="Times New Roman" w:cs="Times New Roman"/>
          <w:b/>
          <w:sz w:val="28"/>
          <w:szCs w:val="28"/>
        </w:rPr>
      </w:pPr>
    </w:p>
    <w:p w14:paraId="644D3B42" w14:textId="6DABD59A" w:rsidR="0013535B" w:rsidRPr="00324F60" w:rsidRDefault="001353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2.4.3 Векторное представление гетерогенных графов HGT</w:t>
      </w:r>
    </w:p>
    <w:p w14:paraId="48E48E1F" w14:textId="154BA96B" w:rsidR="000E7A5F" w:rsidRDefault="00781A60"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Модель</w:t>
      </w:r>
      <w:r w:rsidR="005E6CD1">
        <w:rPr>
          <w:rFonts w:ascii="Times New Roman" w:hAnsi="Times New Roman" w:cs="Times New Roman"/>
          <w:sz w:val="28"/>
          <w:szCs w:val="28"/>
        </w:rPr>
        <w:t xml:space="preserve"> </w:t>
      </w:r>
      <w:r w:rsidR="00233575" w:rsidRPr="00233575">
        <w:rPr>
          <w:rFonts w:ascii="Times New Roman" w:hAnsi="Times New Roman" w:cs="Times New Roman"/>
          <w:sz w:val="28"/>
          <w:szCs w:val="28"/>
          <w:lang w:val="en-US"/>
        </w:rPr>
        <w:t>Heterogeneous</w:t>
      </w:r>
      <w:r w:rsidR="00233575" w:rsidRPr="00C87155">
        <w:rPr>
          <w:rFonts w:ascii="Times New Roman" w:hAnsi="Times New Roman" w:cs="Times New Roman"/>
          <w:sz w:val="28"/>
          <w:szCs w:val="28"/>
        </w:rPr>
        <w:t xml:space="preserve"> </w:t>
      </w:r>
      <w:r w:rsidR="00233575" w:rsidRPr="00233575">
        <w:rPr>
          <w:rFonts w:ascii="Times New Roman" w:hAnsi="Times New Roman" w:cs="Times New Roman"/>
          <w:sz w:val="28"/>
          <w:szCs w:val="28"/>
          <w:lang w:val="en-US"/>
        </w:rPr>
        <w:t>Graph</w:t>
      </w:r>
      <w:r w:rsidR="00233575" w:rsidRPr="00C87155">
        <w:rPr>
          <w:rFonts w:ascii="Times New Roman" w:hAnsi="Times New Roman" w:cs="Times New Roman"/>
          <w:sz w:val="28"/>
          <w:szCs w:val="28"/>
        </w:rPr>
        <w:t xml:space="preserve"> </w:t>
      </w:r>
      <w:r w:rsidR="00233575" w:rsidRPr="00233575">
        <w:rPr>
          <w:rFonts w:ascii="Times New Roman" w:hAnsi="Times New Roman" w:cs="Times New Roman"/>
          <w:sz w:val="28"/>
          <w:szCs w:val="28"/>
          <w:lang w:val="en-US"/>
        </w:rPr>
        <w:t>Transformer</w:t>
      </w:r>
      <w:r w:rsidR="00233575" w:rsidRPr="00C87155">
        <w:rPr>
          <w:rFonts w:ascii="Times New Roman" w:hAnsi="Times New Roman" w:cs="Times New Roman"/>
          <w:sz w:val="28"/>
          <w:szCs w:val="28"/>
        </w:rPr>
        <w:t xml:space="preserve"> (</w:t>
      </w:r>
      <w:r w:rsidR="00233575" w:rsidRPr="00233575">
        <w:rPr>
          <w:rFonts w:ascii="Times New Roman" w:hAnsi="Times New Roman" w:cs="Times New Roman"/>
          <w:sz w:val="28"/>
          <w:szCs w:val="28"/>
          <w:lang w:val="en-US"/>
        </w:rPr>
        <w:t>HGT</w:t>
      </w:r>
      <w:r w:rsidR="00233575" w:rsidRPr="00C87155">
        <w:rPr>
          <w:rFonts w:ascii="Times New Roman" w:hAnsi="Times New Roman" w:cs="Times New Roman"/>
          <w:sz w:val="28"/>
          <w:szCs w:val="28"/>
        </w:rPr>
        <w:t>)</w:t>
      </w:r>
      <w:r w:rsidR="00C87155" w:rsidRPr="00C87155">
        <w:rPr>
          <w:rFonts w:ascii="Times New Roman" w:hAnsi="Times New Roman" w:cs="Times New Roman"/>
          <w:sz w:val="28"/>
          <w:szCs w:val="28"/>
        </w:rPr>
        <w:t xml:space="preserve"> </w:t>
      </w:r>
      <w:r w:rsidR="00C87155">
        <w:rPr>
          <w:rFonts w:ascii="Times New Roman" w:hAnsi="Times New Roman" w:cs="Times New Roman"/>
          <w:sz w:val="28"/>
          <w:szCs w:val="28"/>
        </w:rPr>
        <w:t>был</w:t>
      </w:r>
      <w:r w:rsidR="005E6CD1">
        <w:rPr>
          <w:rFonts w:ascii="Times New Roman" w:hAnsi="Times New Roman" w:cs="Times New Roman"/>
          <w:sz w:val="28"/>
          <w:szCs w:val="28"/>
        </w:rPr>
        <w:t>а</w:t>
      </w:r>
      <w:r w:rsidR="00C87155">
        <w:rPr>
          <w:rFonts w:ascii="Times New Roman" w:hAnsi="Times New Roman" w:cs="Times New Roman"/>
          <w:sz w:val="28"/>
          <w:szCs w:val="28"/>
        </w:rPr>
        <w:t xml:space="preserve"> разработан</w:t>
      </w:r>
      <w:r w:rsidR="005E6CD1">
        <w:rPr>
          <w:rFonts w:ascii="Times New Roman" w:hAnsi="Times New Roman" w:cs="Times New Roman"/>
          <w:sz w:val="28"/>
          <w:szCs w:val="28"/>
        </w:rPr>
        <w:t>а</w:t>
      </w:r>
      <w:r w:rsidR="00C87155">
        <w:rPr>
          <w:rFonts w:ascii="Times New Roman" w:hAnsi="Times New Roman" w:cs="Times New Roman"/>
          <w:sz w:val="28"/>
          <w:szCs w:val="28"/>
        </w:rPr>
        <w:t xml:space="preserve"> </w:t>
      </w:r>
      <w:r w:rsidR="00C87155" w:rsidRPr="00C87155">
        <w:rPr>
          <w:rFonts w:ascii="Times New Roman" w:hAnsi="Times New Roman" w:cs="Times New Roman"/>
          <w:sz w:val="28"/>
          <w:szCs w:val="28"/>
        </w:rPr>
        <w:t xml:space="preserve">для моделирования гетерогенных графов </w:t>
      </w:r>
      <w:r w:rsidR="00F464BA">
        <w:rPr>
          <w:rFonts w:ascii="Times New Roman" w:hAnsi="Times New Roman" w:cs="Times New Roman"/>
          <w:sz w:val="28"/>
          <w:szCs w:val="28"/>
        </w:rPr>
        <w:t>крупного</w:t>
      </w:r>
      <w:r w:rsidR="00DD384B">
        <w:rPr>
          <w:rFonts w:ascii="Times New Roman" w:hAnsi="Times New Roman" w:cs="Times New Roman"/>
          <w:sz w:val="28"/>
          <w:szCs w:val="28"/>
        </w:rPr>
        <w:t xml:space="preserve"> </w:t>
      </w:r>
      <w:r w:rsidR="00C87155" w:rsidRPr="00C87155">
        <w:rPr>
          <w:rFonts w:ascii="Times New Roman" w:hAnsi="Times New Roman" w:cs="Times New Roman"/>
          <w:sz w:val="28"/>
          <w:szCs w:val="28"/>
        </w:rPr>
        <w:t>масштаба</w:t>
      </w:r>
      <w:r w:rsidR="002F5032" w:rsidRPr="002F5032">
        <w:rPr>
          <w:rFonts w:ascii="Times New Roman" w:hAnsi="Times New Roman" w:cs="Times New Roman"/>
          <w:sz w:val="28"/>
          <w:szCs w:val="28"/>
        </w:rPr>
        <w:t xml:space="preserve">. </w:t>
      </w:r>
      <w:r w:rsidR="00586DBC">
        <w:rPr>
          <w:rFonts w:ascii="Times New Roman" w:hAnsi="Times New Roman" w:cs="Times New Roman"/>
          <w:sz w:val="28"/>
          <w:szCs w:val="28"/>
        </w:rPr>
        <w:t xml:space="preserve">Гетерогенность в этой </w:t>
      </w:r>
      <w:r>
        <w:rPr>
          <w:rFonts w:ascii="Times New Roman" w:hAnsi="Times New Roman" w:cs="Times New Roman"/>
          <w:sz w:val="28"/>
          <w:szCs w:val="28"/>
        </w:rPr>
        <w:t>модели</w:t>
      </w:r>
      <w:r w:rsidR="00586DBC">
        <w:rPr>
          <w:rFonts w:ascii="Times New Roman" w:hAnsi="Times New Roman" w:cs="Times New Roman"/>
          <w:sz w:val="28"/>
          <w:szCs w:val="28"/>
        </w:rPr>
        <w:t xml:space="preserve"> поддерживается благодаря параметрам</w:t>
      </w:r>
      <w:r w:rsidR="00DD384B">
        <w:rPr>
          <w:rFonts w:ascii="Times New Roman" w:hAnsi="Times New Roman" w:cs="Times New Roman"/>
          <w:sz w:val="28"/>
          <w:szCs w:val="28"/>
        </w:rPr>
        <w:t>, которые зависят</w:t>
      </w:r>
      <w:r w:rsidR="003203CF">
        <w:rPr>
          <w:rFonts w:ascii="Times New Roman" w:hAnsi="Times New Roman" w:cs="Times New Roman"/>
          <w:sz w:val="28"/>
          <w:szCs w:val="28"/>
        </w:rPr>
        <w:t xml:space="preserve"> не только</w:t>
      </w:r>
      <w:r w:rsidR="00DD384B">
        <w:rPr>
          <w:rFonts w:ascii="Times New Roman" w:hAnsi="Times New Roman" w:cs="Times New Roman"/>
          <w:sz w:val="28"/>
          <w:szCs w:val="28"/>
        </w:rPr>
        <w:t xml:space="preserve"> от тип</w:t>
      </w:r>
      <w:r w:rsidR="005E6CD1">
        <w:rPr>
          <w:rFonts w:ascii="Times New Roman" w:hAnsi="Times New Roman" w:cs="Times New Roman"/>
          <w:sz w:val="28"/>
          <w:szCs w:val="28"/>
        </w:rPr>
        <w:t>ов</w:t>
      </w:r>
      <w:r w:rsidR="00DD384B">
        <w:rPr>
          <w:rFonts w:ascii="Times New Roman" w:hAnsi="Times New Roman" w:cs="Times New Roman"/>
          <w:sz w:val="28"/>
          <w:szCs w:val="28"/>
        </w:rPr>
        <w:t xml:space="preserve"> узл</w:t>
      </w:r>
      <w:r w:rsidR="005E6CD1">
        <w:rPr>
          <w:rFonts w:ascii="Times New Roman" w:hAnsi="Times New Roman" w:cs="Times New Roman"/>
          <w:sz w:val="28"/>
          <w:szCs w:val="28"/>
        </w:rPr>
        <w:t>ов</w:t>
      </w:r>
      <w:r w:rsidR="003203CF">
        <w:rPr>
          <w:rFonts w:ascii="Times New Roman" w:hAnsi="Times New Roman" w:cs="Times New Roman"/>
          <w:sz w:val="28"/>
          <w:szCs w:val="28"/>
        </w:rPr>
        <w:t>, но</w:t>
      </w:r>
      <w:r w:rsidR="00DD384B">
        <w:rPr>
          <w:rFonts w:ascii="Times New Roman" w:hAnsi="Times New Roman" w:cs="Times New Roman"/>
          <w:sz w:val="28"/>
          <w:szCs w:val="28"/>
        </w:rPr>
        <w:t xml:space="preserve"> и </w:t>
      </w:r>
      <w:r w:rsidR="003203CF">
        <w:rPr>
          <w:rFonts w:ascii="Times New Roman" w:hAnsi="Times New Roman" w:cs="Times New Roman"/>
          <w:sz w:val="28"/>
          <w:szCs w:val="28"/>
        </w:rPr>
        <w:t xml:space="preserve">от </w:t>
      </w:r>
      <w:r w:rsidR="00DD384B">
        <w:rPr>
          <w:rFonts w:ascii="Times New Roman" w:hAnsi="Times New Roman" w:cs="Times New Roman"/>
          <w:sz w:val="28"/>
          <w:szCs w:val="28"/>
        </w:rPr>
        <w:t>тип</w:t>
      </w:r>
      <w:r w:rsidR="005E6CD1">
        <w:rPr>
          <w:rFonts w:ascii="Times New Roman" w:hAnsi="Times New Roman" w:cs="Times New Roman"/>
          <w:sz w:val="28"/>
          <w:szCs w:val="28"/>
        </w:rPr>
        <w:t>ов</w:t>
      </w:r>
      <w:r w:rsidR="00DD384B">
        <w:rPr>
          <w:rFonts w:ascii="Times New Roman" w:hAnsi="Times New Roman" w:cs="Times New Roman"/>
          <w:sz w:val="28"/>
          <w:szCs w:val="28"/>
        </w:rPr>
        <w:t xml:space="preserve"> реб</w:t>
      </w:r>
      <w:r w:rsidR="005E6CD1">
        <w:rPr>
          <w:rFonts w:ascii="Times New Roman" w:hAnsi="Times New Roman" w:cs="Times New Roman"/>
          <w:sz w:val="28"/>
          <w:szCs w:val="28"/>
        </w:rPr>
        <w:t>е</w:t>
      </w:r>
      <w:r w:rsidR="00DD384B">
        <w:rPr>
          <w:rFonts w:ascii="Times New Roman" w:hAnsi="Times New Roman" w:cs="Times New Roman"/>
          <w:sz w:val="28"/>
          <w:szCs w:val="28"/>
        </w:rPr>
        <w:t xml:space="preserve">р. </w:t>
      </w:r>
    </w:p>
    <w:p w14:paraId="462A51E3" w14:textId="52A4DF98" w:rsidR="001D7196" w:rsidRDefault="00FF0941" w:rsidP="00FD70EA">
      <w:pPr>
        <w:spacing w:after="0" w:line="240" w:lineRule="auto"/>
        <w:ind w:firstLine="709"/>
        <w:jc w:val="both"/>
        <w:rPr>
          <w:rFonts w:ascii="Times New Roman" w:hAnsi="Times New Roman" w:cs="Times New Roman"/>
          <w:sz w:val="28"/>
          <w:szCs w:val="28"/>
        </w:rPr>
      </w:pPr>
      <w:r w:rsidRPr="00E03F06">
        <w:rPr>
          <w:rFonts w:ascii="Times New Roman" w:hAnsi="Times New Roman" w:cs="Times New Roman"/>
          <w:sz w:val="28"/>
          <w:szCs w:val="28"/>
        </w:rPr>
        <w:t>Рисунок</w:t>
      </w:r>
      <w:r w:rsidR="00E03F06" w:rsidRPr="00E03F06">
        <w:rPr>
          <w:rFonts w:ascii="Times New Roman" w:hAnsi="Times New Roman" w:cs="Times New Roman"/>
          <w:sz w:val="28"/>
          <w:szCs w:val="28"/>
        </w:rPr>
        <w:t xml:space="preserve"> 2.19</w:t>
      </w:r>
      <w:r w:rsidRPr="00E03F06">
        <w:rPr>
          <w:rFonts w:ascii="Times New Roman" w:hAnsi="Times New Roman" w:cs="Times New Roman"/>
          <w:sz w:val="28"/>
          <w:szCs w:val="28"/>
        </w:rPr>
        <w:t xml:space="preserve"> </w:t>
      </w:r>
      <w:r>
        <w:rPr>
          <w:rFonts w:ascii="Times New Roman" w:hAnsi="Times New Roman" w:cs="Times New Roman"/>
          <w:sz w:val="28"/>
          <w:szCs w:val="28"/>
        </w:rPr>
        <w:t xml:space="preserve">иллюстрирует общую архитектуру </w:t>
      </w:r>
      <w:r w:rsidRPr="00233575">
        <w:rPr>
          <w:rFonts w:ascii="Times New Roman" w:hAnsi="Times New Roman" w:cs="Times New Roman"/>
          <w:sz w:val="28"/>
          <w:szCs w:val="28"/>
          <w:lang w:val="en-US"/>
        </w:rPr>
        <w:t>HGT</w:t>
      </w:r>
      <w:r>
        <w:rPr>
          <w:rFonts w:ascii="Times New Roman" w:hAnsi="Times New Roman" w:cs="Times New Roman"/>
          <w:sz w:val="28"/>
          <w:szCs w:val="28"/>
        </w:rPr>
        <w:t xml:space="preserve">. Пусть </w:t>
      </w:r>
      <w:r w:rsidR="001D7196">
        <w:rPr>
          <w:rFonts w:ascii="Times New Roman" w:hAnsi="Times New Roman" w:cs="Times New Roman"/>
          <w:sz w:val="28"/>
          <w:szCs w:val="28"/>
        </w:rPr>
        <w:t>исходны</w:t>
      </w:r>
      <w:r w:rsidR="001D7196">
        <w:rPr>
          <w:rFonts w:ascii="Times New Roman" w:hAnsi="Times New Roman" w:cs="Times New Roman"/>
          <w:sz w:val="28"/>
          <w:szCs w:val="28"/>
          <w:lang w:val="kk-KZ"/>
        </w:rPr>
        <w:t>е</w:t>
      </w:r>
      <w:r w:rsidR="001D7196">
        <w:rPr>
          <w:rFonts w:ascii="Times New Roman" w:hAnsi="Times New Roman" w:cs="Times New Roman"/>
          <w:sz w:val="28"/>
          <w:szCs w:val="28"/>
        </w:rPr>
        <w:t xml:space="preserve"> узл</w:t>
      </w:r>
      <w:r w:rsidR="001D7196">
        <w:rPr>
          <w:rFonts w:ascii="Times New Roman" w:hAnsi="Times New Roman" w:cs="Times New Roman"/>
          <w:sz w:val="28"/>
          <w:szCs w:val="28"/>
          <w:lang w:val="kk-KZ"/>
        </w:rPr>
        <w:t>ы</w:t>
      </w:r>
      <w:r w:rsidR="001D7196" w:rsidRPr="00FF0941">
        <w:rPr>
          <w:rFonts w:ascii="Times New Roman" w:hAnsi="Times New Roman" w:cs="Times New Roman"/>
          <w:sz w:val="28"/>
          <w:szCs w:val="28"/>
        </w:rPr>
        <w:t xml:space="preserve"> </w:t>
      </w:r>
      <w:r w:rsidR="001D7196">
        <w:rPr>
          <w:rFonts w:ascii="Times New Roman" w:hAnsi="Times New Roman" w:cs="Times New Roman"/>
          <w:sz w:val="28"/>
          <w:szCs w:val="28"/>
          <w:lang w:val="en-US"/>
        </w:rPr>
        <w:t>s</w:t>
      </w:r>
      <w:r w:rsidR="001D7196" w:rsidRPr="00A61ABB">
        <w:rPr>
          <w:rFonts w:ascii="Times New Roman" w:hAnsi="Times New Roman" w:cs="Times New Roman"/>
          <w:sz w:val="28"/>
          <w:szCs w:val="28"/>
          <w:vertAlign w:val="subscript"/>
        </w:rPr>
        <w:t>1</w:t>
      </w:r>
      <w:r w:rsidR="001D7196" w:rsidRPr="00FF0941">
        <w:rPr>
          <w:rFonts w:ascii="Times New Roman" w:hAnsi="Times New Roman" w:cs="Times New Roman"/>
          <w:sz w:val="28"/>
          <w:szCs w:val="28"/>
        </w:rPr>
        <w:t xml:space="preserve"> </w:t>
      </w:r>
      <w:r w:rsidR="001D7196">
        <w:rPr>
          <w:rFonts w:ascii="Times New Roman" w:hAnsi="Times New Roman" w:cs="Times New Roman"/>
          <w:sz w:val="28"/>
          <w:szCs w:val="28"/>
          <w:lang w:val="kk-KZ"/>
        </w:rPr>
        <w:t xml:space="preserve">и </w:t>
      </w:r>
      <w:r w:rsidR="001D7196">
        <w:rPr>
          <w:rFonts w:ascii="Times New Roman" w:hAnsi="Times New Roman" w:cs="Times New Roman"/>
          <w:sz w:val="28"/>
          <w:szCs w:val="28"/>
          <w:lang w:val="en-US"/>
        </w:rPr>
        <w:t>s</w:t>
      </w:r>
      <w:r w:rsidR="001D7196" w:rsidRPr="00A61ABB">
        <w:rPr>
          <w:rFonts w:ascii="Times New Roman" w:hAnsi="Times New Roman" w:cs="Times New Roman"/>
          <w:sz w:val="28"/>
          <w:szCs w:val="28"/>
          <w:vertAlign w:val="subscript"/>
        </w:rPr>
        <w:t>2</w:t>
      </w:r>
      <w:r w:rsidR="001D7196">
        <w:rPr>
          <w:rFonts w:ascii="Times New Roman" w:hAnsi="Times New Roman" w:cs="Times New Roman"/>
          <w:sz w:val="28"/>
          <w:szCs w:val="28"/>
          <w:lang w:val="kk-KZ"/>
        </w:rPr>
        <w:t xml:space="preserve">связаны с </w:t>
      </w:r>
      <w:r>
        <w:rPr>
          <w:rFonts w:ascii="Times New Roman" w:hAnsi="Times New Roman" w:cs="Times New Roman"/>
          <w:sz w:val="28"/>
          <w:szCs w:val="28"/>
        </w:rPr>
        <w:t>целев</w:t>
      </w:r>
      <w:r w:rsidR="001D7196">
        <w:rPr>
          <w:rFonts w:ascii="Times New Roman" w:hAnsi="Times New Roman" w:cs="Times New Roman"/>
          <w:sz w:val="28"/>
          <w:szCs w:val="28"/>
          <w:lang w:val="kk-KZ"/>
        </w:rPr>
        <w:t>ым</w:t>
      </w:r>
      <w:r>
        <w:rPr>
          <w:rFonts w:ascii="Times New Roman" w:hAnsi="Times New Roman" w:cs="Times New Roman"/>
          <w:sz w:val="28"/>
          <w:szCs w:val="28"/>
        </w:rPr>
        <w:t xml:space="preserve"> уз</w:t>
      </w:r>
      <w:r w:rsidR="001D7196">
        <w:rPr>
          <w:rFonts w:ascii="Times New Roman" w:hAnsi="Times New Roman" w:cs="Times New Roman"/>
          <w:sz w:val="28"/>
          <w:szCs w:val="28"/>
          <w:lang w:val="kk-KZ"/>
        </w:rPr>
        <w:t xml:space="preserve">лом </w:t>
      </w:r>
      <w:r>
        <w:rPr>
          <w:rFonts w:ascii="Times New Roman" w:hAnsi="Times New Roman" w:cs="Times New Roman"/>
          <w:sz w:val="28"/>
          <w:szCs w:val="28"/>
          <w:lang w:val="en-US"/>
        </w:rPr>
        <w:t>t</w:t>
      </w:r>
      <w:r w:rsidRPr="00FF0941">
        <w:rPr>
          <w:rFonts w:ascii="Times New Roman" w:hAnsi="Times New Roman" w:cs="Times New Roman"/>
          <w:sz w:val="28"/>
          <w:szCs w:val="28"/>
        </w:rPr>
        <w:t>.</w:t>
      </w:r>
      <w:r w:rsidR="002C2DE5">
        <w:rPr>
          <w:rFonts w:ascii="Times New Roman" w:hAnsi="Times New Roman" w:cs="Times New Roman"/>
          <w:sz w:val="28"/>
          <w:szCs w:val="28"/>
        </w:rPr>
        <w:t xml:space="preserve"> Модель </w:t>
      </w:r>
      <w:r w:rsidR="002C2DE5" w:rsidRPr="00233575">
        <w:rPr>
          <w:rFonts w:ascii="Times New Roman" w:hAnsi="Times New Roman" w:cs="Times New Roman"/>
          <w:sz w:val="28"/>
          <w:szCs w:val="28"/>
          <w:lang w:val="en-US"/>
        </w:rPr>
        <w:t>HGT</w:t>
      </w:r>
      <w:r w:rsidR="002C2DE5">
        <w:rPr>
          <w:rFonts w:ascii="Times New Roman" w:hAnsi="Times New Roman" w:cs="Times New Roman"/>
          <w:sz w:val="28"/>
          <w:szCs w:val="28"/>
        </w:rPr>
        <w:t xml:space="preserve"> рассматривает ребра </w:t>
      </w:r>
      <w:r w:rsidR="001D7196">
        <w:rPr>
          <w:rFonts w:ascii="Times New Roman" w:hAnsi="Times New Roman" w:cs="Times New Roman"/>
          <w:sz w:val="28"/>
          <w:szCs w:val="28"/>
          <w:lang w:val="en-US"/>
        </w:rPr>
        <w:t>e</w:t>
      </w:r>
      <w:r w:rsidR="001D7196" w:rsidRPr="00A61ABB">
        <w:rPr>
          <w:rFonts w:ascii="Times New Roman" w:hAnsi="Times New Roman" w:cs="Times New Roman"/>
          <w:sz w:val="28"/>
          <w:szCs w:val="28"/>
          <w:vertAlign w:val="subscript"/>
        </w:rPr>
        <w:t>1</w:t>
      </w:r>
      <w:r w:rsidR="001D7196" w:rsidRPr="001D7196">
        <w:rPr>
          <w:rFonts w:ascii="Times New Roman" w:hAnsi="Times New Roman" w:cs="Times New Roman"/>
          <w:sz w:val="28"/>
          <w:szCs w:val="28"/>
        </w:rPr>
        <w:t xml:space="preserve"> = (</w:t>
      </w:r>
      <w:r w:rsidR="001D7196">
        <w:rPr>
          <w:rFonts w:ascii="Times New Roman" w:hAnsi="Times New Roman" w:cs="Times New Roman"/>
          <w:sz w:val="28"/>
          <w:szCs w:val="28"/>
          <w:lang w:val="en-US"/>
        </w:rPr>
        <w:t>s</w:t>
      </w:r>
      <w:r w:rsidR="001D7196" w:rsidRPr="00A61ABB">
        <w:rPr>
          <w:rFonts w:ascii="Times New Roman" w:hAnsi="Times New Roman" w:cs="Times New Roman"/>
          <w:sz w:val="28"/>
          <w:szCs w:val="28"/>
          <w:vertAlign w:val="subscript"/>
        </w:rPr>
        <w:t>1</w:t>
      </w:r>
      <w:r w:rsidR="001D7196" w:rsidRPr="001D7196">
        <w:rPr>
          <w:rFonts w:ascii="Times New Roman" w:hAnsi="Times New Roman" w:cs="Times New Roman"/>
          <w:sz w:val="28"/>
          <w:szCs w:val="28"/>
        </w:rPr>
        <w:t>,</w:t>
      </w:r>
      <w:r w:rsidR="001D7196">
        <w:rPr>
          <w:rFonts w:ascii="Times New Roman" w:hAnsi="Times New Roman" w:cs="Times New Roman"/>
          <w:sz w:val="28"/>
          <w:szCs w:val="28"/>
          <w:lang w:val="kk-KZ"/>
        </w:rPr>
        <w:t xml:space="preserve"> </w:t>
      </w:r>
      <w:r w:rsidR="001D7196">
        <w:rPr>
          <w:rFonts w:ascii="Times New Roman" w:hAnsi="Times New Roman" w:cs="Times New Roman"/>
          <w:sz w:val="28"/>
          <w:szCs w:val="28"/>
          <w:lang w:val="en-US"/>
        </w:rPr>
        <w:t>t</w:t>
      </w:r>
      <w:r w:rsidR="001D7196" w:rsidRPr="001D7196">
        <w:rPr>
          <w:rFonts w:ascii="Times New Roman" w:hAnsi="Times New Roman" w:cs="Times New Roman"/>
          <w:sz w:val="28"/>
          <w:szCs w:val="28"/>
        </w:rPr>
        <w:t>)</w:t>
      </w:r>
      <w:r w:rsidR="001D7196">
        <w:rPr>
          <w:rFonts w:ascii="Times New Roman" w:hAnsi="Times New Roman" w:cs="Times New Roman"/>
          <w:sz w:val="28"/>
          <w:szCs w:val="28"/>
          <w:lang w:val="kk-KZ"/>
        </w:rPr>
        <w:t xml:space="preserve"> и </w:t>
      </w:r>
      <w:r w:rsidR="001D7196">
        <w:rPr>
          <w:rFonts w:ascii="Times New Roman" w:hAnsi="Times New Roman" w:cs="Times New Roman"/>
          <w:sz w:val="28"/>
          <w:szCs w:val="28"/>
          <w:lang w:val="en-US"/>
        </w:rPr>
        <w:t>e</w:t>
      </w:r>
      <w:r w:rsidR="001D7196" w:rsidRPr="00A61ABB">
        <w:rPr>
          <w:rFonts w:ascii="Times New Roman" w:hAnsi="Times New Roman" w:cs="Times New Roman"/>
          <w:sz w:val="28"/>
          <w:szCs w:val="28"/>
          <w:vertAlign w:val="subscript"/>
        </w:rPr>
        <w:t>2</w:t>
      </w:r>
      <w:r w:rsidR="001D7196" w:rsidRPr="001D7196">
        <w:rPr>
          <w:rFonts w:ascii="Times New Roman" w:hAnsi="Times New Roman" w:cs="Times New Roman"/>
          <w:sz w:val="28"/>
          <w:szCs w:val="28"/>
        </w:rPr>
        <w:t xml:space="preserve"> = (</w:t>
      </w:r>
      <w:r w:rsidR="001D7196">
        <w:rPr>
          <w:rFonts w:ascii="Times New Roman" w:hAnsi="Times New Roman" w:cs="Times New Roman"/>
          <w:sz w:val="28"/>
          <w:szCs w:val="28"/>
          <w:lang w:val="en-US"/>
        </w:rPr>
        <w:t>s</w:t>
      </w:r>
      <w:r w:rsidR="001D7196" w:rsidRPr="00A61ABB">
        <w:rPr>
          <w:rFonts w:ascii="Times New Roman" w:hAnsi="Times New Roman" w:cs="Times New Roman"/>
          <w:sz w:val="28"/>
          <w:szCs w:val="28"/>
          <w:vertAlign w:val="subscript"/>
        </w:rPr>
        <w:t>2</w:t>
      </w:r>
      <w:r w:rsidR="001D7196" w:rsidRPr="001D7196">
        <w:rPr>
          <w:rFonts w:ascii="Times New Roman" w:hAnsi="Times New Roman" w:cs="Times New Roman"/>
          <w:sz w:val="28"/>
          <w:szCs w:val="28"/>
        </w:rPr>
        <w:t>,</w:t>
      </w:r>
      <w:r w:rsidR="001D7196">
        <w:rPr>
          <w:rFonts w:ascii="Times New Roman" w:hAnsi="Times New Roman" w:cs="Times New Roman"/>
          <w:sz w:val="28"/>
          <w:szCs w:val="28"/>
          <w:lang w:val="kk-KZ"/>
        </w:rPr>
        <w:t xml:space="preserve"> </w:t>
      </w:r>
      <w:r w:rsidR="001D7196">
        <w:rPr>
          <w:rFonts w:ascii="Times New Roman" w:hAnsi="Times New Roman" w:cs="Times New Roman"/>
          <w:sz w:val="28"/>
          <w:szCs w:val="28"/>
          <w:lang w:val="en-US"/>
        </w:rPr>
        <w:t>t</w:t>
      </w:r>
      <w:r w:rsidR="001D7196" w:rsidRPr="001D7196">
        <w:rPr>
          <w:rFonts w:ascii="Times New Roman" w:hAnsi="Times New Roman" w:cs="Times New Roman"/>
          <w:sz w:val="28"/>
          <w:szCs w:val="28"/>
        </w:rPr>
        <w:t>)</w:t>
      </w:r>
      <w:r w:rsidR="00593F01">
        <w:rPr>
          <w:rFonts w:ascii="Times New Roman" w:hAnsi="Times New Roman" w:cs="Times New Roman"/>
          <w:sz w:val="28"/>
          <w:szCs w:val="28"/>
        </w:rPr>
        <w:t xml:space="preserve">, и соответствующие им мета-отношения </w:t>
      </w:r>
      <w:r w:rsidR="00593F01" w:rsidRPr="00593F01">
        <w:rPr>
          <w:rFonts w:ascii="Times New Roman" w:hAnsi="Times New Roman" w:cs="Times New Roman"/>
          <w:sz w:val="28"/>
          <w:szCs w:val="28"/>
        </w:rPr>
        <w:t>&lt;</w:t>
      </w:r>
      <w:r w:rsidR="00593F01">
        <w:rPr>
          <w:rFonts w:ascii="Times New Roman" w:hAnsi="Times New Roman" w:cs="Times New Roman"/>
          <w:sz w:val="28"/>
          <w:szCs w:val="28"/>
        </w:rPr>
        <w:t>τ</w:t>
      </w:r>
      <w:r w:rsidR="00A61ABB">
        <w:rPr>
          <w:rFonts w:ascii="Times New Roman" w:hAnsi="Times New Roman" w:cs="Times New Roman"/>
          <w:sz w:val="28"/>
          <w:szCs w:val="28"/>
        </w:rPr>
        <w:t>(</w:t>
      </w:r>
      <w:r w:rsidR="00A61ABB">
        <w:rPr>
          <w:rFonts w:ascii="Times New Roman" w:hAnsi="Times New Roman" w:cs="Times New Roman"/>
          <w:sz w:val="28"/>
          <w:szCs w:val="28"/>
          <w:lang w:val="en-US"/>
        </w:rPr>
        <w:t>s</w:t>
      </w:r>
      <w:r w:rsidR="00A61ABB" w:rsidRPr="00A61ABB">
        <w:rPr>
          <w:rFonts w:ascii="Times New Roman" w:hAnsi="Times New Roman" w:cs="Times New Roman"/>
          <w:sz w:val="28"/>
          <w:szCs w:val="28"/>
          <w:vertAlign w:val="subscript"/>
        </w:rPr>
        <w:t>1</w:t>
      </w:r>
      <w:r w:rsidR="00A61ABB" w:rsidRPr="00A61ABB">
        <w:rPr>
          <w:rFonts w:ascii="Times New Roman" w:hAnsi="Times New Roman" w:cs="Times New Roman"/>
          <w:sz w:val="28"/>
          <w:szCs w:val="28"/>
        </w:rPr>
        <w:t xml:space="preserve">), </w:t>
      </w:r>
      <w:r w:rsidR="00593F01">
        <w:rPr>
          <w:rFonts w:ascii="Times New Roman" w:hAnsi="Times New Roman" w:cs="Times New Roman"/>
          <w:sz w:val="28"/>
          <w:szCs w:val="28"/>
        </w:rPr>
        <w:t>ϕ</w:t>
      </w:r>
      <w:r w:rsidR="00A61ABB" w:rsidRPr="00A61ABB">
        <w:rPr>
          <w:rFonts w:ascii="Times New Roman" w:hAnsi="Times New Roman" w:cs="Times New Roman"/>
          <w:sz w:val="28"/>
          <w:szCs w:val="28"/>
        </w:rPr>
        <w:t>(</w:t>
      </w:r>
      <w:r w:rsidR="00A61ABB">
        <w:rPr>
          <w:rFonts w:ascii="Times New Roman" w:hAnsi="Times New Roman" w:cs="Times New Roman"/>
          <w:sz w:val="28"/>
          <w:szCs w:val="28"/>
          <w:lang w:val="en-US"/>
        </w:rPr>
        <w:t>e</w:t>
      </w:r>
      <w:r w:rsidR="00A61ABB" w:rsidRPr="00A61ABB">
        <w:rPr>
          <w:rFonts w:ascii="Times New Roman" w:hAnsi="Times New Roman" w:cs="Times New Roman"/>
          <w:sz w:val="28"/>
          <w:szCs w:val="28"/>
          <w:vertAlign w:val="subscript"/>
        </w:rPr>
        <w:t>1</w:t>
      </w:r>
      <w:r w:rsidR="00A61ABB" w:rsidRPr="00A61ABB">
        <w:rPr>
          <w:rFonts w:ascii="Times New Roman" w:hAnsi="Times New Roman" w:cs="Times New Roman"/>
          <w:sz w:val="28"/>
          <w:szCs w:val="28"/>
        </w:rPr>
        <w:t xml:space="preserve">), </w:t>
      </w:r>
      <w:r w:rsidR="00593F01">
        <w:rPr>
          <w:rFonts w:ascii="Times New Roman" w:hAnsi="Times New Roman" w:cs="Times New Roman"/>
          <w:sz w:val="28"/>
          <w:szCs w:val="28"/>
        </w:rPr>
        <w:t>τ</w:t>
      </w:r>
      <w:r w:rsidR="00A61ABB" w:rsidRPr="00A61ABB">
        <w:rPr>
          <w:rFonts w:ascii="Times New Roman" w:hAnsi="Times New Roman" w:cs="Times New Roman"/>
          <w:sz w:val="28"/>
          <w:szCs w:val="28"/>
        </w:rPr>
        <w:t>(</w:t>
      </w:r>
      <w:r w:rsidR="00A61ABB">
        <w:rPr>
          <w:rFonts w:ascii="Times New Roman" w:hAnsi="Times New Roman" w:cs="Times New Roman"/>
          <w:sz w:val="28"/>
          <w:szCs w:val="28"/>
          <w:lang w:val="en-US"/>
        </w:rPr>
        <w:t>t</w:t>
      </w:r>
      <w:r w:rsidR="00A61ABB" w:rsidRPr="00A61ABB">
        <w:rPr>
          <w:rFonts w:ascii="Times New Roman" w:hAnsi="Times New Roman" w:cs="Times New Roman"/>
          <w:sz w:val="28"/>
          <w:szCs w:val="28"/>
        </w:rPr>
        <w:t>)</w:t>
      </w:r>
      <w:r w:rsidR="00593F01" w:rsidRPr="00593F01">
        <w:rPr>
          <w:rFonts w:ascii="Times New Roman" w:hAnsi="Times New Roman" w:cs="Times New Roman"/>
          <w:sz w:val="28"/>
          <w:szCs w:val="28"/>
        </w:rPr>
        <w:t xml:space="preserve">&gt; </w:t>
      </w:r>
      <w:r w:rsidR="00593F01">
        <w:rPr>
          <w:rFonts w:ascii="Times New Roman" w:hAnsi="Times New Roman" w:cs="Times New Roman"/>
          <w:sz w:val="28"/>
          <w:szCs w:val="28"/>
        </w:rPr>
        <w:t>и</w:t>
      </w:r>
      <w:r w:rsidR="00593F01" w:rsidRPr="00593F01">
        <w:rPr>
          <w:rFonts w:ascii="Times New Roman" w:hAnsi="Times New Roman" w:cs="Times New Roman"/>
          <w:sz w:val="28"/>
          <w:szCs w:val="28"/>
        </w:rPr>
        <w:t xml:space="preserve"> &lt;</w:t>
      </w:r>
      <w:r w:rsidR="00A61ABB" w:rsidRPr="00A61ABB">
        <w:rPr>
          <w:rFonts w:ascii="Times New Roman" w:hAnsi="Times New Roman" w:cs="Times New Roman"/>
          <w:sz w:val="28"/>
          <w:szCs w:val="28"/>
        </w:rPr>
        <w:t xml:space="preserve"> </w:t>
      </w:r>
      <w:r w:rsidR="00A61ABB">
        <w:rPr>
          <w:rFonts w:ascii="Times New Roman" w:hAnsi="Times New Roman" w:cs="Times New Roman"/>
          <w:sz w:val="28"/>
          <w:szCs w:val="28"/>
        </w:rPr>
        <w:t>τ(</w:t>
      </w:r>
      <w:r w:rsidR="00A61ABB">
        <w:rPr>
          <w:rFonts w:ascii="Times New Roman" w:hAnsi="Times New Roman" w:cs="Times New Roman"/>
          <w:sz w:val="28"/>
          <w:szCs w:val="28"/>
          <w:lang w:val="en-US"/>
        </w:rPr>
        <w:t>s</w:t>
      </w:r>
      <w:r w:rsidR="00A61ABB" w:rsidRPr="00A61ABB">
        <w:rPr>
          <w:rFonts w:ascii="Times New Roman" w:hAnsi="Times New Roman" w:cs="Times New Roman"/>
          <w:sz w:val="28"/>
          <w:szCs w:val="28"/>
          <w:vertAlign w:val="subscript"/>
        </w:rPr>
        <w:t>2</w:t>
      </w:r>
      <w:r w:rsidR="00A61ABB" w:rsidRPr="00A61ABB">
        <w:rPr>
          <w:rFonts w:ascii="Times New Roman" w:hAnsi="Times New Roman" w:cs="Times New Roman"/>
          <w:sz w:val="28"/>
          <w:szCs w:val="28"/>
        </w:rPr>
        <w:t xml:space="preserve">), </w:t>
      </w:r>
      <w:r w:rsidR="00A61ABB">
        <w:rPr>
          <w:rFonts w:ascii="Times New Roman" w:hAnsi="Times New Roman" w:cs="Times New Roman"/>
          <w:sz w:val="28"/>
          <w:szCs w:val="28"/>
        </w:rPr>
        <w:t>ϕ</w:t>
      </w:r>
      <w:r w:rsidR="00A61ABB" w:rsidRPr="00A61ABB">
        <w:rPr>
          <w:rFonts w:ascii="Times New Roman" w:hAnsi="Times New Roman" w:cs="Times New Roman"/>
          <w:sz w:val="28"/>
          <w:szCs w:val="28"/>
        </w:rPr>
        <w:t>(</w:t>
      </w:r>
      <w:r w:rsidR="00A61ABB">
        <w:rPr>
          <w:rFonts w:ascii="Times New Roman" w:hAnsi="Times New Roman" w:cs="Times New Roman"/>
          <w:sz w:val="28"/>
          <w:szCs w:val="28"/>
          <w:lang w:val="en-US"/>
        </w:rPr>
        <w:t>e</w:t>
      </w:r>
      <w:r w:rsidR="00A61ABB" w:rsidRPr="00A61ABB">
        <w:rPr>
          <w:rFonts w:ascii="Times New Roman" w:hAnsi="Times New Roman" w:cs="Times New Roman"/>
          <w:sz w:val="28"/>
          <w:szCs w:val="28"/>
          <w:vertAlign w:val="subscript"/>
        </w:rPr>
        <w:t>2</w:t>
      </w:r>
      <w:r w:rsidR="00A61ABB" w:rsidRPr="00A61ABB">
        <w:rPr>
          <w:rFonts w:ascii="Times New Roman" w:hAnsi="Times New Roman" w:cs="Times New Roman"/>
          <w:sz w:val="28"/>
          <w:szCs w:val="28"/>
        </w:rPr>
        <w:t xml:space="preserve">), </w:t>
      </w:r>
      <w:r w:rsidR="00A61ABB">
        <w:rPr>
          <w:rFonts w:ascii="Times New Roman" w:hAnsi="Times New Roman" w:cs="Times New Roman"/>
          <w:sz w:val="28"/>
          <w:szCs w:val="28"/>
        </w:rPr>
        <w:t>τ</w:t>
      </w:r>
      <w:r w:rsidR="00A61ABB" w:rsidRPr="00A61ABB">
        <w:rPr>
          <w:rFonts w:ascii="Times New Roman" w:hAnsi="Times New Roman" w:cs="Times New Roman"/>
          <w:sz w:val="28"/>
          <w:szCs w:val="28"/>
        </w:rPr>
        <w:t>(</w:t>
      </w:r>
      <w:r w:rsidR="00A61ABB">
        <w:rPr>
          <w:rFonts w:ascii="Times New Roman" w:hAnsi="Times New Roman" w:cs="Times New Roman"/>
          <w:sz w:val="28"/>
          <w:szCs w:val="28"/>
          <w:lang w:val="en-US"/>
        </w:rPr>
        <w:t>t</w:t>
      </w:r>
      <w:r w:rsidR="00A61ABB" w:rsidRPr="00A61ABB">
        <w:rPr>
          <w:rFonts w:ascii="Times New Roman" w:hAnsi="Times New Roman" w:cs="Times New Roman"/>
          <w:sz w:val="28"/>
          <w:szCs w:val="28"/>
        </w:rPr>
        <w:t>)</w:t>
      </w:r>
      <w:r w:rsidR="00593F01" w:rsidRPr="00593F01">
        <w:rPr>
          <w:rFonts w:ascii="Times New Roman" w:hAnsi="Times New Roman" w:cs="Times New Roman"/>
          <w:sz w:val="28"/>
          <w:szCs w:val="28"/>
        </w:rPr>
        <w:t>&gt;</w:t>
      </w:r>
      <w:r w:rsidR="001D7196">
        <w:rPr>
          <w:rFonts w:ascii="Times New Roman" w:hAnsi="Times New Roman" w:cs="Times New Roman"/>
          <w:sz w:val="28"/>
          <w:szCs w:val="28"/>
          <w:lang w:val="kk-KZ"/>
        </w:rPr>
        <w:t xml:space="preserve"> </w:t>
      </w:r>
      <w:r w:rsidR="00A61ABB">
        <w:rPr>
          <w:rFonts w:ascii="Times New Roman" w:hAnsi="Times New Roman" w:cs="Times New Roman"/>
          <w:sz w:val="28"/>
          <w:szCs w:val="28"/>
        </w:rPr>
        <w:t xml:space="preserve">в качестве входных данных для обучения контекстуализированного представления </w:t>
      </w:r>
      <w:r w:rsidR="00A61ABB">
        <w:rPr>
          <w:rFonts w:ascii="Times New Roman" w:hAnsi="Times New Roman" w:cs="Times New Roman"/>
          <w:sz w:val="28"/>
          <w:szCs w:val="28"/>
          <w:lang w:val="en-US"/>
        </w:rPr>
        <w:t>H</w:t>
      </w:r>
      <w:r w:rsidR="00A61ABB" w:rsidRPr="00A61ABB">
        <w:rPr>
          <w:rFonts w:ascii="Times New Roman" w:hAnsi="Times New Roman" w:cs="Times New Roman"/>
          <w:sz w:val="28"/>
          <w:szCs w:val="28"/>
          <w:vertAlign w:val="superscript"/>
        </w:rPr>
        <w:t>(</w:t>
      </w:r>
      <w:r w:rsidR="003A521E">
        <w:rPr>
          <w:rFonts w:ascii="Times New Roman" w:hAnsi="Times New Roman" w:cs="Times New Roman"/>
          <w:sz w:val="28"/>
          <w:szCs w:val="28"/>
          <w:vertAlign w:val="superscript"/>
          <w:lang w:val="en-US"/>
        </w:rPr>
        <w:t>L</w:t>
      </w:r>
      <w:r w:rsidR="00A61ABB" w:rsidRPr="00A61ABB">
        <w:rPr>
          <w:rFonts w:ascii="Times New Roman" w:hAnsi="Times New Roman" w:cs="Times New Roman"/>
          <w:sz w:val="28"/>
          <w:szCs w:val="28"/>
          <w:vertAlign w:val="superscript"/>
        </w:rPr>
        <w:t>)</w:t>
      </w:r>
      <w:r w:rsidR="00A61ABB" w:rsidRPr="00A61ABB">
        <w:rPr>
          <w:rFonts w:ascii="Times New Roman" w:hAnsi="Times New Roman" w:cs="Times New Roman"/>
          <w:sz w:val="28"/>
          <w:szCs w:val="28"/>
        </w:rPr>
        <w:t xml:space="preserve"> </w:t>
      </w:r>
      <w:r w:rsidR="00A61ABB">
        <w:rPr>
          <w:rFonts w:ascii="Times New Roman" w:hAnsi="Times New Roman" w:cs="Times New Roman"/>
          <w:sz w:val="28"/>
          <w:szCs w:val="28"/>
        </w:rPr>
        <w:t xml:space="preserve">каждого узла, которое может использоваться для задач нижнего уровня. </w:t>
      </w:r>
      <w:r w:rsidR="00264C0F">
        <w:rPr>
          <w:rFonts w:ascii="Times New Roman" w:hAnsi="Times New Roman" w:cs="Times New Roman"/>
          <w:sz w:val="28"/>
          <w:szCs w:val="28"/>
          <w:lang w:val="en-US"/>
        </w:rPr>
        <w:t>H</w:t>
      </w:r>
      <w:r w:rsidR="00264C0F" w:rsidRPr="00A61ABB">
        <w:rPr>
          <w:rFonts w:ascii="Times New Roman" w:hAnsi="Times New Roman" w:cs="Times New Roman"/>
          <w:sz w:val="28"/>
          <w:szCs w:val="28"/>
          <w:vertAlign w:val="superscript"/>
        </w:rPr>
        <w:t>(</w:t>
      </w:r>
      <w:r w:rsidR="00264C0F">
        <w:rPr>
          <w:rFonts w:ascii="Times New Roman" w:hAnsi="Times New Roman" w:cs="Times New Roman"/>
          <w:sz w:val="28"/>
          <w:szCs w:val="28"/>
          <w:vertAlign w:val="superscript"/>
          <w:lang w:val="en-US"/>
        </w:rPr>
        <w:t>L</w:t>
      </w:r>
      <w:r w:rsidR="00264C0F" w:rsidRPr="00A61ABB">
        <w:rPr>
          <w:rFonts w:ascii="Times New Roman" w:hAnsi="Times New Roman" w:cs="Times New Roman"/>
          <w:sz w:val="28"/>
          <w:szCs w:val="28"/>
          <w:vertAlign w:val="superscript"/>
        </w:rPr>
        <w:t>)</w:t>
      </w:r>
      <w:r w:rsidR="00264C0F" w:rsidRPr="00A61ABB">
        <w:rPr>
          <w:rFonts w:ascii="Times New Roman" w:hAnsi="Times New Roman" w:cs="Times New Roman"/>
          <w:sz w:val="28"/>
          <w:szCs w:val="28"/>
        </w:rPr>
        <w:t xml:space="preserve"> </w:t>
      </w:r>
      <w:r w:rsidR="00264C0F">
        <w:rPr>
          <w:rFonts w:ascii="Times New Roman" w:hAnsi="Times New Roman" w:cs="Times New Roman"/>
          <w:sz w:val="28"/>
          <w:szCs w:val="28"/>
        </w:rPr>
        <w:t xml:space="preserve">выступает выходом для </w:t>
      </w:r>
      <w:r w:rsidR="007D0EE2">
        <w:rPr>
          <w:rFonts w:ascii="Times New Roman" w:hAnsi="Times New Roman" w:cs="Times New Roman"/>
          <w:sz w:val="28"/>
          <w:szCs w:val="28"/>
        </w:rPr>
        <w:t>(</w:t>
      </w:r>
      <w:r w:rsidR="00264C0F" w:rsidRPr="007D0EE2">
        <w:rPr>
          <w:rFonts w:ascii="Times New Roman" w:hAnsi="Times New Roman" w:cs="Times New Roman"/>
          <w:i/>
          <w:iCs/>
          <w:sz w:val="28"/>
          <w:szCs w:val="28"/>
          <w:lang w:val="en-US"/>
        </w:rPr>
        <w:t>l</w:t>
      </w:r>
      <w:r w:rsidR="007D0EE2">
        <w:rPr>
          <w:rFonts w:ascii="Times New Roman" w:hAnsi="Times New Roman" w:cs="Times New Roman"/>
          <w:i/>
          <w:iCs/>
          <w:sz w:val="28"/>
          <w:szCs w:val="28"/>
        </w:rPr>
        <w:t>)</w:t>
      </w:r>
      <w:r w:rsidR="00264C0F" w:rsidRPr="007D0EE2">
        <w:rPr>
          <w:rFonts w:ascii="Times New Roman" w:hAnsi="Times New Roman" w:cs="Times New Roman"/>
          <w:i/>
          <w:iCs/>
          <w:sz w:val="28"/>
          <w:szCs w:val="28"/>
        </w:rPr>
        <w:t>-</w:t>
      </w:r>
      <w:r w:rsidR="00264C0F">
        <w:rPr>
          <w:rFonts w:ascii="Times New Roman" w:hAnsi="Times New Roman" w:cs="Times New Roman"/>
          <w:sz w:val="28"/>
          <w:szCs w:val="28"/>
        </w:rPr>
        <w:t xml:space="preserve">ного </w:t>
      </w:r>
      <w:r w:rsidR="00264C0F">
        <w:rPr>
          <w:rFonts w:ascii="Times New Roman" w:hAnsi="Times New Roman" w:cs="Times New Roman"/>
          <w:sz w:val="28"/>
          <w:szCs w:val="28"/>
          <w:lang w:val="en-US"/>
        </w:rPr>
        <w:t>HGT</w:t>
      </w:r>
      <w:r w:rsidR="00264C0F" w:rsidRPr="00264C0F">
        <w:rPr>
          <w:rFonts w:ascii="Times New Roman" w:hAnsi="Times New Roman" w:cs="Times New Roman"/>
          <w:sz w:val="28"/>
          <w:szCs w:val="28"/>
        </w:rPr>
        <w:t xml:space="preserve"> </w:t>
      </w:r>
      <w:r w:rsidR="00264C0F">
        <w:rPr>
          <w:rFonts w:ascii="Times New Roman" w:hAnsi="Times New Roman" w:cs="Times New Roman"/>
          <w:sz w:val="28"/>
          <w:szCs w:val="28"/>
        </w:rPr>
        <w:t xml:space="preserve">слоя, который также является входным для </w:t>
      </w:r>
      <w:r w:rsidR="00264C0F" w:rsidRPr="007D0EE2">
        <w:rPr>
          <w:rFonts w:ascii="Times New Roman" w:hAnsi="Times New Roman" w:cs="Times New Roman"/>
          <w:i/>
          <w:iCs/>
          <w:sz w:val="28"/>
          <w:szCs w:val="28"/>
        </w:rPr>
        <w:t>(</w:t>
      </w:r>
      <w:r w:rsidR="00264C0F" w:rsidRPr="007D0EE2">
        <w:rPr>
          <w:rFonts w:ascii="Times New Roman" w:hAnsi="Times New Roman" w:cs="Times New Roman"/>
          <w:i/>
          <w:iCs/>
          <w:sz w:val="28"/>
          <w:szCs w:val="28"/>
          <w:lang w:val="en-US"/>
        </w:rPr>
        <w:t>l</w:t>
      </w:r>
      <w:r w:rsidR="00264C0F" w:rsidRPr="007D0EE2">
        <w:rPr>
          <w:rFonts w:ascii="Times New Roman" w:hAnsi="Times New Roman" w:cs="Times New Roman"/>
          <w:i/>
          <w:iCs/>
          <w:sz w:val="28"/>
          <w:szCs w:val="28"/>
        </w:rPr>
        <w:t>+1)</w:t>
      </w:r>
      <w:r w:rsidR="00264C0F">
        <w:rPr>
          <w:rFonts w:ascii="Times New Roman" w:hAnsi="Times New Roman" w:cs="Times New Roman"/>
          <w:sz w:val="28"/>
          <w:szCs w:val="28"/>
        </w:rPr>
        <w:t xml:space="preserve">-го слоя. </w:t>
      </w:r>
    </w:p>
    <w:p w14:paraId="486EE98C" w14:textId="227F4E16" w:rsidR="00781A60" w:rsidRDefault="00781A60"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Архитектура </w:t>
      </w:r>
      <w:r w:rsidRPr="00233575">
        <w:rPr>
          <w:rFonts w:ascii="Times New Roman" w:hAnsi="Times New Roman" w:cs="Times New Roman"/>
          <w:sz w:val="28"/>
          <w:szCs w:val="28"/>
          <w:lang w:val="en-US"/>
        </w:rPr>
        <w:t>HGT</w:t>
      </w:r>
      <w:r>
        <w:rPr>
          <w:rFonts w:ascii="Times New Roman" w:hAnsi="Times New Roman" w:cs="Times New Roman"/>
          <w:sz w:val="28"/>
          <w:szCs w:val="28"/>
        </w:rPr>
        <w:t xml:space="preserve"> состоит трех основных компонентов</w:t>
      </w:r>
      <w:r w:rsidR="004960D5">
        <w:rPr>
          <w:rFonts w:ascii="Times New Roman" w:hAnsi="Times New Roman" w:cs="Times New Roman"/>
          <w:sz w:val="28"/>
          <w:szCs w:val="28"/>
        </w:rPr>
        <w:t xml:space="preserve"> (</w:t>
      </w:r>
      <w:r w:rsidR="00D96A9A">
        <w:rPr>
          <w:rFonts w:ascii="Times New Roman" w:hAnsi="Times New Roman" w:cs="Times New Roman"/>
          <w:sz w:val="28"/>
          <w:szCs w:val="28"/>
        </w:rPr>
        <w:t xml:space="preserve">рисунок </w:t>
      </w:r>
      <w:r w:rsidR="00B734B9">
        <w:rPr>
          <w:rFonts w:ascii="Times New Roman" w:hAnsi="Times New Roman" w:cs="Times New Roman"/>
          <w:sz w:val="28"/>
          <w:szCs w:val="28"/>
        </w:rPr>
        <w:t>2.19</w:t>
      </w:r>
      <w:r w:rsidR="004960D5">
        <w:rPr>
          <w:rFonts w:ascii="Times New Roman" w:hAnsi="Times New Roman" w:cs="Times New Roman"/>
          <w:sz w:val="28"/>
          <w:szCs w:val="28"/>
        </w:rPr>
        <w:t>)</w:t>
      </w:r>
      <w:r>
        <w:rPr>
          <w:rFonts w:ascii="Times New Roman" w:hAnsi="Times New Roman" w:cs="Times New Roman"/>
          <w:sz w:val="28"/>
          <w:szCs w:val="28"/>
        </w:rPr>
        <w:t>: гетерогенное взаимное влияние</w:t>
      </w:r>
      <w:r w:rsidR="00214806">
        <w:rPr>
          <w:rFonts w:ascii="Times New Roman" w:hAnsi="Times New Roman" w:cs="Times New Roman"/>
          <w:sz w:val="28"/>
          <w:szCs w:val="28"/>
        </w:rPr>
        <w:t xml:space="preserve"> для учета мета-отношений</w:t>
      </w:r>
      <w:r>
        <w:rPr>
          <w:rFonts w:ascii="Times New Roman" w:hAnsi="Times New Roman" w:cs="Times New Roman"/>
          <w:sz w:val="28"/>
          <w:szCs w:val="28"/>
        </w:rPr>
        <w:t>, гетерогенная передача сообщений</w:t>
      </w:r>
      <w:r w:rsidR="00214806">
        <w:rPr>
          <w:rFonts w:ascii="Times New Roman" w:hAnsi="Times New Roman" w:cs="Times New Roman"/>
          <w:sz w:val="28"/>
          <w:szCs w:val="28"/>
        </w:rPr>
        <w:t xml:space="preserve"> от исходных узлов</w:t>
      </w:r>
      <w:r>
        <w:rPr>
          <w:rFonts w:ascii="Times New Roman" w:hAnsi="Times New Roman" w:cs="Times New Roman"/>
          <w:sz w:val="28"/>
          <w:szCs w:val="28"/>
        </w:rPr>
        <w:t>, цел</w:t>
      </w:r>
      <w:r w:rsidR="00214806">
        <w:rPr>
          <w:rFonts w:ascii="Times New Roman" w:hAnsi="Times New Roman" w:cs="Times New Roman"/>
          <w:sz w:val="28"/>
          <w:szCs w:val="28"/>
        </w:rPr>
        <w:t>е</w:t>
      </w:r>
      <w:r>
        <w:rPr>
          <w:rFonts w:ascii="Times New Roman" w:hAnsi="Times New Roman" w:cs="Times New Roman"/>
          <w:sz w:val="28"/>
          <w:szCs w:val="28"/>
        </w:rPr>
        <w:t xml:space="preserve">-ориентированная </w:t>
      </w:r>
      <w:r w:rsidR="00214806">
        <w:rPr>
          <w:rFonts w:ascii="Times New Roman" w:hAnsi="Times New Roman" w:cs="Times New Roman"/>
          <w:sz w:val="28"/>
          <w:szCs w:val="28"/>
        </w:rPr>
        <w:t xml:space="preserve">гетерогенная </w:t>
      </w:r>
      <w:r>
        <w:rPr>
          <w:rFonts w:ascii="Times New Roman" w:hAnsi="Times New Roman" w:cs="Times New Roman"/>
          <w:sz w:val="28"/>
          <w:szCs w:val="28"/>
        </w:rPr>
        <w:t>агрегация</w:t>
      </w:r>
      <w:r w:rsidR="00214806">
        <w:rPr>
          <w:rFonts w:ascii="Times New Roman" w:hAnsi="Times New Roman" w:cs="Times New Roman"/>
          <w:sz w:val="28"/>
          <w:szCs w:val="28"/>
        </w:rPr>
        <w:t xml:space="preserve"> сообщений</w:t>
      </w:r>
      <w:r>
        <w:rPr>
          <w:rFonts w:ascii="Times New Roman" w:hAnsi="Times New Roman" w:cs="Times New Roman"/>
          <w:sz w:val="28"/>
          <w:szCs w:val="28"/>
        </w:rPr>
        <w:t xml:space="preserve">. </w:t>
      </w:r>
    </w:p>
    <w:p w14:paraId="08E379A9" w14:textId="77777777" w:rsidR="00FB1680" w:rsidRPr="00781A60" w:rsidRDefault="00FB1680" w:rsidP="00FD70EA">
      <w:pPr>
        <w:spacing w:after="0" w:line="240" w:lineRule="auto"/>
        <w:ind w:firstLine="709"/>
        <w:jc w:val="both"/>
        <w:rPr>
          <w:rFonts w:ascii="Times New Roman" w:hAnsi="Times New Roman" w:cs="Times New Roman"/>
          <w:sz w:val="28"/>
          <w:szCs w:val="28"/>
        </w:rPr>
      </w:pPr>
    </w:p>
    <w:p w14:paraId="07DC7E9D" w14:textId="3498AA38" w:rsidR="00941080" w:rsidRPr="00586DBC" w:rsidRDefault="00941080" w:rsidP="00FB1680">
      <w:pPr>
        <w:spacing w:after="0" w:line="240" w:lineRule="auto"/>
        <w:jc w:val="center"/>
        <w:rPr>
          <w:rFonts w:ascii="Times New Roman" w:hAnsi="Times New Roman" w:cs="Times New Roman"/>
          <w:sz w:val="28"/>
          <w:szCs w:val="28"/>
        </w:rPr>
      </w:pPr>
      <w:r>
        <w:rPr>
          <w:noProof/>
          <w:lang w:val="kk-KZ" w:eastAsia="kk-KZ"/>
        </w:rPr>
        <w:drawing>
          <wp:inline distT="0" distB="0" distL="0" distR="0" wp14:anchorId="5FC6FEFB" wp14:editId="08B7C97F">
            <wp:extent cx="6120130" cy="2708563"/>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26080" cy="2711196"/>
                    </a:xfrm>
                    <a:prstGeom prst="rect">
                      <a:avLst/>
                    </a:prstGeom>
                  </pic:spPr>
                </pic:pic>
              </a:graphicData>
            </a:graphic>
          </wp:inline>
        </w:drawing>
      </w:r>
    </w:p>
    <w:p w14:paraId="71BF9FB7" w14:textId="77777777" w:rsidR="00AF4994" w:rsidRPr="00110202" w:rsidRDefault="00AF4994" w:rsidP="00FD70EA">
      <w:pPr>
        <w:spacing w:after="0" w:line="240" w:lineRule="auto"/>
        <w:ind w:firstLine="709"/>
        <w:jc w:val="both"/>
        <w:rPr>
          <w:rFonts w:ascii="Times New Roman" w:hAnsi="Times New Roman" w:cs="Times New Roman"/>
          <w:sz w:val="16"/>
          <w:szCs w:val="16"/>
        </w:rPr>
      </w:pPr>
    </w:p>
    <w:p w14:paraId="05EA6B2E" w14:textId="60CD4C81" w:rsidR="00324F60" w:rsidRDefault="00035470" w:rsidP="00FB1680">
      <w:pPr>
        <w:spacing w:after="0" w:line="240" w:lineRule="auto"/>
        <w:jc w:val="center"/>
        <w:rPr>
          <w:rFonts w:ascii="Times New Roman" w:hAnsi="Times New Roman" w:cs="Times New Roman"/>
          <w:bCs/>
          <w:sz w:val="28"/>
          <w:szCs w:val="28"/>
        </w:rPr>
      </w:pPr>
      <w:r w:rsidRPr="00E03F06">
        <w:rPr>
          <w:rFonts w:ascii="Times New Roman" w:hAnsi="Times New Roman" w:cs="Times New Roman"/>
          <w:bCs/>
          <w:sz w:val="28"/>
          <w:szCs w:val="28"/>
        </w:rPr>
        <w:t>Рисунок</w:t>
      </w:r>
      <w:r w:rsidR="00E03F06" w:rsidRPr="00E03F06">
        <w:rPr>
          <w:rFonts w:ascii="Times New Roman" w:hAnsi="Times New Roman" w:cs="Times New Roman"/>
          <w:bCs/>
          <w:sz w:val="28"/>
          <w:szCs w:val="28"/>
        </w:rPr>
        <w:t xml:space="preserve"> 2</w:t>
      </w:r>
      <w:r w:rsidRPr="00E03F06">
        <w:rPr>
          <w:rFonts w:ascii="Times New Roman" w:hAnsi="Times New Roman" w:cs="Times New Roman"/>
          <w:bCs/>
          <w:sz w:val="28"/>
          <w:szCs w:val="28"/>
        </w:rPr>
        <w:t>.</w:t>
      </w:r>
      <w:r w:rsidR="00E03F06" w:rsidRPr="00E03F06">
        <w:rPr>
          <w:rFonts w:ascii="Times New Roman" w:hAnsi="Times New Roman" w:cs="Times New Roman"/>
          <w:bCs/>
          <w:sz w:val="28"/>
          <w:szCs w:val="28"/>
        </w:rPr>
        <w:t>19</w:t>
      </w:r>
      <w:r w:rsidRPr="00E03F06">
        <w:rPr>
          <w:rFonts w:ascii="Times New Roman" w:hAnsi="Times New Roman" w:cs="Times New Roman"/>
          <w:bCs/>
          <w:sz w:val="28"/>
          <w:szCs w:val="28"/>
        </w:rPr>
        <w:t xml:space="preserve"> </w:t>
      </w:r>
      <w:r w:rsidR="00110202">
        <w:rPr>
          <w:rFonts w:ascii="Times New Roman" w:hAnsi="Times New Roman" w:cs="Times New Roman"/>
          <w:bCs/>
          <w:sz w:val="28"/>
          <w:szCs w:val="28"/>
          <w:lang w:val="kk-KZ"/>
        </w:rPr>
        <w:t xml:space="preserve">– </w:t>
      </w:r>
      <w:r w:rsidRPr="00E03F06">
        <w:rPr>
          <w:rFonts w:ascii="Times New Roman" w:hAnsi="Times New Roman" w:cs="Times New Roman"/>
          <w:bCs/>
          <w:sz w:val="28"/>
          <w:szCs w:val="28"/>
        </w:rPr>
        <w:t xml:space="preserve">Обзор архитектуры </w:t>
      </w:r>
      <w:r w:rsidRPr="00E03F06">
        <w:rPr>
          <w:rFonts w:ascii="Times New Roman" w:hAnsi="Times New Roman" w:cs="Times New Roman"/>
          <w:bCs/>
          <w:sz w:val="28"/>
          <w:szCs w:val="28"/>
          <w:lang w:val="en-US"/>
        </w:rPr>
        <w:t>HGT</w:t>
      </w:r>
      <w:r w:rsidRPr="00E03F06">
        <w:rPr>
          <w:rFonts w:ascii="Times New Roman" w:hAnsi="Times New Roman" w:cs="Times New Roman"/>
          <w:bCs/>
          <w:sz w:val="28"/>
          <w:szCs w:val="28"/>
        </w:rPr>
        <w:t xml:space="preserve"> </w:t>
      </w:r>
    </w:p>
    <w:p w14:paraId="2890CD55" w14:textId="77777777" w:rsidR="00324F60" w:rsidRPr="00324F60" w:rsidRDefault="00324F60" w:rsidP="00FD70EA">
      <w:pPr>
        <w:spacing w:after="0" w:line="240" w:lineRule="auto"/>
        <w:ind w:firstLine="709"/>
        <w:jc w:val="center"/>
        <w:rPr>
          <w:rFonts w:ascii="Times New Roman" w:hAnsi="Times New Roman" w:cs="Times New Roman"/>
          <w:bCs/>
          <w:sz w:val="16"/>
          <w:szCs w:val="16"/>
        </w:rPr>
      </w:pPr>
    </w:p>
    <w:p w14:paraId="7BE11065" w14:textId="042B2F36" w:rsidR="000E7A5F" w:rsidRPr="00E03F06" w:rsidRDefault="00324F60" w:rsidP="00324F60">
      <w:pPr>
        <w:spacing w:after="0" w:line="240" w:lineRule="auto"/>
        <w:ind w:firstLine="709"/>
        <w:jc w:val="both"/>
        <w:rPr>
          <w:rFonts w:ascii="Times New Roman" w:hAnsi="Times New Roman" w:cs="Times New Roman"/>
          <w:bCs/>
          <w:sz w:val="28"/>
          <w:szCs w:val="28"/>
        </w:rPr>
      </w:pPr>
      <w:r w:rsidRPr="00324F60">
        <w:rPr>
          <w:rFonts w:ascii="Times New Roman" w:hAnsi="Times New Roman" w:cs="Times New Roman"/>
          <w:sz w:val="24"/>
          <w:szCs w:val="24"/>
          <w:lang w:val="kk-KZ"/>
        </w:rPr>
        <w:t xml:space="preserve">Примечание – Составлено по источнику </w:t>
      </w:r>
      <w:r w:rsidRPr="00324F60">
        <w:rPr>
          <w:rFonts w:ascii="Times New Roman" w:hAnsi="Times New Roman" w:cs="Times New Roman"/>
          <w:sz w:val="24"/>
          <w:szCs w:val="24"/>
        </w:rPr>
        <w:t>[1</w:t>
      </w:r>
      <w:r>
        <w:rPr>
          <w:rFonts w:ascii="Times New Roman" w:hAnsi="Times New Roman" w:cs="Times New Roman"/>
          <w:sz w:val="24"/>
          <w:szCs w:val="24"/>
          <w:lang w:val="kk-KZ"/>
        </w:rPr>
        <w:t>20</w:t>
      </w:r>
      <w:r w:rsidRPr="00324F60">
        <w:rPr>
          <w:rFonts w:ascii="Times New Roman" w:hAnsi="Times New Roman" w:cs="Times New Roman"/>
          <w:sz w:val="24"/>
          <w:szCs w:val="24"/>
        </w:rPr>
        <w:t>]</w:t>
      </w:r>
      <w:r w:rsidRPr="00E03F06">
        <w:rPr>
          <w:rFonts w:ascii="Times New Roman" w:hAnsi="Times New Roman" w:cs="Times New Roman"/>
          <w:bCs/>
          <w:sz w:val="28"/>
          <w:szCs w:val="28"/>
        </w:rPr>
        <w:t xml:space="preserve"> </w:t>
      </w:r>
    </w:p>
    <w:p w14:paraId="1A4BDE8C" w14:textId="7838E16F" w:rsidR="000201B9" w:rsidRDefault="00C40E5A" w:rsidP="00FD70EA">
      <w:pPr>
        <w:spacing w:after="0" w:line="240" w:lineRule="auto"/>
        <w:ind w:firstLine="709"/>
        <w:jc w:val="both"/>
        <w:rPr>
          <w:rFonts w:ascii="Times New Roman" w:hAnsi="Times New Roman" w:cs="Times New Roman"/>
          <w:bCs/>
          <w:sz w:val="28"/>
          <w:szCs w:val="28"/>
        </w:rPr>
      </w:pPr>
      <w:r w:rsidRPr="00C40E5A">
        <w:rPr>
          <w:rFonts w:ascii="Times New Roman" w:hAnsi="Times New Roman" w:cs="Times New Roman"/>
          <w:bCs/>
          <w:sz w:val="28"/>
          <w:szCs w:val="28"/>
        </w:rPr>
        <w:t xml:space="preserve">По аналогии с трансформерами, </w:t>
      </w:r>
      <w:r w:rsidR="00612BF9">
        <w:rPr>
          <w:rFonts w:ascii="Times New Roman" w:hAnsi="Times New Roman" w:cs="Times New Roman"/>
          <w:bCs/>
          <w:sz w:val="28"/>
          <w:szCs w:val="28"/>
        </w:rPr>
        <w:t xml:space="preserve">для механизма гетерогенного взаимного влияния, </w:t>
      </w:r>
      <w:r w:rsidRPr="00C40E5A">
        <w:rPr>
          <w:rFonts w:ascii="Times New Roman" w:hAnsi="Times New Roman" w:cs="Times New Roman"/>
          <w:bCs/>
          <w:sz w:val="28"/>
          <w:szCs w:val="28"/>
        </w:rPr>
        <w:t xml:space="preserve">исходный узел </w:t>
      </w:r>
      <w:r w:rsidRPr="00C40E5A">
        <w:rPr>
          <w:rFonts w:ascii="Times New Roman" w:hAnsi="Times New Roman" w:cs="Times New Roman"/>
          <w:bCs/>
          <w:sz w:val="28"/>
          <w:szCs w:val="28"/>
          <w:lang w:val="en-US"/>
        </w:rPr>
        <w:t>s</w:t>
      </w:r>
      <w:r w:rsidRPr="00C40E5A">
        <w:rPr>
          <w:rFonts w:ascii="Times New Roman" w:hAnsi="Times New Roman" w:cs="Times New Roman"/>
          <w:bCs/>
          <w:sz w:val="28"/>
          <w:szCs w:val="28"/>
        </w:rPr>
        <w:t xml:space="preserve"> </w:t>
      </w:r>
      <w:r w:rsidR="009F4A86">
        <w:rPr>
          <w:rFonts w:ascii="Times New Roman" w:hAnsi="Times New Roman" w:cs="Times New Roman"/>
          <w:bCs/>
          <w:sz w:val="28"/>
          <w:szCs w:val="28"/>
        </w:rPr>
        <w:t xml:space="preserve">линейно </w:t>
      </w:r>
      <w:r w:rsidRPr="00C40E5A">
        <w:rPr>
          <w:rFonts w:ascii="Times New Roman" w:hAnsi="Times New Roman" w:cs="Times New Roman"/>
          <w:bCs/>
          <w:sz w:val="28"/>
          <w:szCs w:val="28"/>
        </w:rPr>
        <w:t xml:space="preserve">проецируется в </w:t>
      </w:r>
      <w:r w:rsidR="00E47B5A">
        <w:rPr>
          <w:rFonts w:ascii="Times New Roman" w:hAnsi="Times New Roman" w:cs="Times New Roman"/>
          <w:bCs/>
          <w:sz w:val="28"/>
          <w:szCs w:val="28"/>
          <w:lang w:val="en-US"/>
        </w:rPr>
        <w:t>Key</w:t>
      </w:r>
      <w:r w:rsidR="00E47B5A" w:rsidRPr="00E47B5A">
        <w:rPr>
          <w:rFonts w:ascii="Times New Roman" w:hAnsi="Times New Roman" w:cs="Times New Roman"/>
          <w:bCs/>
          <w:sz w:val="28"/>
          <w:szCs w:val="28"/>
        </w:rPr>
        <w:t xml:space="preserve"> </w:t>
      </w:r>
      <w:r w:rsidR="00E47B5A">
        <w:rPr>
          <w:rFonts w:ascii="Times New Roman" w:hAnsi="Times New Roman" w:cs="Times New Roman"/>
          <w:bCs/>
          <w:sz w:val="28"/>
          <w:szCs w:val="28"/>
        </w:rPr>
        <w:t xml:space="preserve">вектор </w:t>
      </w:r>
      <w:r w:rsidR="002D62E9" w:rsidRPr="002D62E9">
        <w:rPr>
          <w:rFonts w:ascii="Times New Roman" w:hAnsi="Times New Roman" w:cs="Times New Roman"/>
          <w:sz w:val="28"/>
          <w:szCs w:val="28"/>
        </w:rPr>
        <w:t>K</w:t>
      </w:r>
      <w:r w:rsidR="002D62E9" w:rsidRPr="002D62E9">
        <w:rPr>
          <w:rFonts w:ascii="Times New Roman" w:hAnsi="Times New Roman" w:cs="Times New Roman"/>
          <w:sz w:val="28"/>
          <w:szCs w:val="28"/>
          <w:vertAlign w:val="superscript"/>
        </w:rPr>
        <w:t>i</w:t>
      </w:r>
      <w:r w:rsidR="002D62E9" w:rsidRPr="002D62E9">
        <w:rPr>
          <w:rFonts w:ascii="Times New Roman" w:hAnsi="Times New Roman" w:cs="Times New Roman"/>
          <w:sz w:val="28"/>
          <w:szCs w:val="28"/>
        </w:rPr>
        <w:t>(s)</w:t>
      </w:r>
      <w:r w:rsidRPr="002D62E9">
        <w:rPr>
          <w:rFonts w:ascii="Times New Roman" w:hAnsi="Times New Roman" w:cs="Times New Roman"/>
          <w:bCs/>
          <w:sz w:val="28"/>
          <w:szCs w:val="28"/>
        </w:rPr>
        <w:t xml:space="preserve">, целевой узел </w:t>
      </w:r>
      <w:r w:rsidRPr="002D62E9">
        <w:rPr>
          <w:rFonts w:ascii="Times New Roman" w:hAnsi="Times New Roman" w:cs="Times New Roman"/>
          <w:bCs/>
          <w:sz w:val="28"/>
          <w:szCs w:val="28"/>
          <w:lang w:val="en-US"/>
        </w:rPr>
        <w:t>t</w:t>
      </w:r>
      <w:r w:rsidRPr="002D62E9">
        <w:rPr>
          <w:rFonts w:ascii="Times New Roman" w:hAnsi="Times New Roman" w:cs="Times New Roman"/>
          <w:bCs/>
          <w:sz w:val="28"/>
          <w:szCs w:val="28"/>
        </w:rPr>
        <w:t xml:space="preserve"> </w:t>
      </w:r>
      <w:r w:rsidR="009F4A86" w:rsidRPr="002D62E9">
        <w:rPr>
          <w:rFonts w:ascii="Times New Roman" w:hAnsi="Times New Roman" w:cs="Times New Roman"/>
          <w:bCs/>
          <w:sz w:val="28"/>
          <w:szCs w:val="28"/>
        </w:rPr>
        <w:t xml:space="preserve">линейно </w:t>
      </w:r>
      <w:r w:rsidR="007075D1">
        <w:rPr>
          <w:rFonts w:ascii="Times New Roman" w:hAnsi="Times New Roman" w:cs="Times New Roman"/>
          <w:bCs/>
          <w:sz w:val="28"/>
          <w:szCs w:val="28"/>
        </w:rPr>
        <w:t>проецируется</w:t>
      </w:r>
      <w:r w:rsidR="00E47B5A">
        <w:rPr>
          <w:rFonts w:ascii="Times New Roman" w:hAnsi="Times New Roman" w:cs="Times New Roman"/>
          <w:bCs/>
          <w:sz w:val="28"/>
          <w:szCs w:val="28"/>
        </w:rPr>
        <w:t xml:space="preserve"> в</w:t>
      </w:r>
      <w:r w:rsidRPr="002D62E9">
        <w:rPr>
          <w:rFonts w:ascii="Times New Roman" w:hAnsi="Times New Roman" w:cs="Times New Roman"/>
          <w:bCs/>
          <w:sz w:val="28"/>
          <w:szCs w:val="28"/>
        </w:rPr>
        <w:t xml:space="preserve"> </w:t>
      </w:r>
      <w:r w:rsidR="00E47B5A">
        <w:rPr>
          <w:rFonts w:ascii="Times New Roman" w:hAnsi="Times New Roman" w:cs="Times New Roman"/>
          <w:bCs/>
          <w:sz w:val="28"/>
          <w:szCs w:val="28"/>
          <w:lang w:val="en-US"/>
        </w:rPr>
        <w:t>Query</w:t>
      </w:r>
      <w:r w:rsidR="00E47B5A" w:rsidRPr="00E47B5A">
        <w:rPr>
          <w:rFonts w:ascii="Times New Roman" w:hAnsi="Times New Roman" w:cs="Times New Roman"/>
          <w:bCs/>
          <w:sz w:val="28"/>
          <w:szCs w:val="28"/>
        </w:rPr>
        <w:t xml:space="preserve"> </w:t>
      </w:r>
      <w:r w:rsidR="00E47B5A">
        <w:rPr>
          <w:rFonts w:ascii="Times New Roman" w:hAnsi="Times New Roman" w:cs="Times New Roman"/>
          <w:bCs/>
          <w:sz w:val="28"/>
          <w:szCs w:val="28"/>
        </w:rPr>
        <w:t xml:space="preserve">вектор </w:t>
      </w:r>
      <w:r w:rsidR="002D62E9" w:rsidRPr="002D62E9">
        <w:rPr>
          <w:rFonts w:ascii="Times New Roman" w:hAnsi="Times New Roman" w:cs="Times New Roman"/>
          <w:sz w:val="28"/>
          <w:szCs w:val="28"/>
        </w:rPr>
        <w:t>Q</w:t>
      </w:r>
      <w:r w:rsidR="002D62E9" w:rsidRPr="002D62E9">
        <w:rPr>
          <w:rFonts w:ascii="Times New Roman" w:hAnsi="Times New Roman" w:cs="Times New Roman"/>
          <w:sz w:val="28"/>
          <w:szCs w:val="28"/>
          <w:vertAlign w:val="superscript"/>
        </w:rPr>
        <w:t>i</w:t>
      </w:r>
      <w:r w:rsidR="002D62E9" w:rsidRPr="002D62E9">
        <w:rPr>
          <w:rFonts w:ascii="Times New Roman" w:hAnsi="Times New Roman" w:cs="Times New Roman"/>
          <w:sz w:val="28"/>
          <w:szCs w:val="28"/>
        </w:rPr>
        <w:t>(t)</w:t>
      </w:r>
      <w:r w:rsidRPr="002D62E9">
        <w:rPr>
          <w:rFonts w:ascii="Times New Roman" w:hAnsi="Times New Roman" w:cs="Times New Roman"/>
          <w:bCs/>
          <w:sz w:val="28"/>
          <w:szCs w:val="28"/>
        </w:rPr>
        <w:t>,</w:t>
      </w:r>
      <w:r w:rsidRPr="00C40E5A">
        <w:rPr>
          <w:rFonts w:ascii="Times New Roman" w:hAnsi="Times New Roman" w:cs="Times New Roman"/>
          <w:bCs/>
          <w:sz w:val="28"/>
          <w:szCs w:val="28"/>
        </w:rPr>
        <w:t xml:space="preserve"> </w:t>
      </w:r>
      <w:r w:rsidR="001F2957">
        <w:rPr>
          <w:rFonts w:ascii="Times New Roman" w:hAnsi="Times New Roman" w:cs="Times New Roman"/>
          <w:bCs/>
          <w:sz w:val="28"/>
          <w:szCs w:val="28"/>
        </w:rPr>
        <w:t>где каждый тип узла имеет свою уникальную проекцию.</w:t>
      </w:r>
      <w:r w:rsidR="00E47B5A">
        <w:rPr>
          <w:rFonts w:ascii="Times New Roman" w:hAnsi="Times New Roman" w:cs="Times New Roman"/>
          <w:bCs/>
          <w:sz w:val="28"/>
          <w:szCs w:val="28"/>
        </w:rPr>
        <w:t xml:space="preserve"> </w:t>
      </w:r>
      <w:r w:rsidR="00E47B5A" w:rsidRPr="00C40E5A">
        <w:rPr>
          <w:rFonts w:ascii="Times New Roman" w:hAnsi="Times New Roman" w:cs="Times New Roman"/>
          <w:bCs/>
          <w:sz w:val="28"/>
          <w:szCs w:val="28"/>
        </w:rPr>
        <w:t>С</w:t>
      </w:r>
      <w:r w:rsidRPr="00C40E5A">
        <w:rPr>
          <w:rFonts w:ascii="Times New Roman" w:hAnsi="Times New Roman" w:cs="Times New Roman"/>
          <w:bCs/>
          <w:sz w:val="28"/>
          <w:szCs w:val="28"/>
        </w:rPr>
        <w:t>калярное произведение</w:t>
      </w:r>
      <w:r w:rsidR="00E47B5A">
        <w:rPr>
          <w:rFonts w:ascii="Times New Roman" w:hAnsi="Times New Roman" w:cs="Times New Roman"/>
          <w:bCs/>
          <w:sz w:val="28"/>
          <w:szCs w:val="28"/>
        </w:rPr>
        <w:t xml:space="preserve"> </w:t>
      </w:r>
      <w:r w:rsidR="000B26CF">
        <w:rPr>
          <w:rFonts w:ascii="Times New Roman" w:hAnsi="Times New Roman" w:cs="Times New Roman"/>
          <w:bCs/>
          <w:sz w:val="28"/>
          <w:szCs w:val="28"/>
        </w:rPr>
        <w:t>этих</w:t>
      </w:r>
      <w:r w:rsidR="00E47B5A">
        <w:rPr>
          <w:rFonts w:ascii="Times New Roman" w:hAnsi="Times New Roman" w:cs="Times New Roman"/>
          <w:bCs/>
          <w:sz w:val="28"/>
          <w:szCs w:val="28"/>
        </w:rPr>
        <w:t xml:space="preserve"> векторов</w:t>
      </w:r>
      <w:r w:rsidRPr="00C40E5A">
        <w:rPr>
          <w:rFonts w:ascii="Times New Roman" w:hAnsi="Times New Roman" w:cs="Times New Roman"/>
          <w:bCs/>
          <w:sz w:val="28"/>
          <w:szCs w:val="28"/>
        </w:rPr>
        <w:t xml:space="preserve"> определяет внимание</w:t>
      </w:r>
      <w:r w:rsidR="00832B8E">
        <w:rPr>
          <w:rFonts w:ascii="Times New Roman" w:hAnsi="Times New Roman" w:cs="Times New Roman"/>
          <w:bCs/>
          <w:sz w:val="28"/>
          <w:szCs w:val="28"/>
        </w:rPr>
        <w:t xml:space="preserve">, которое хранится в отдельной матрице </w:t>
      </w:r>
      <w:r w:rsidR="00832B8E">
        <w:rPr>
          <w:rFonts w:ascii="Times New Roman" w:hAnsi="Times New Roman" w:cs="Times New Roman"/>
          <w:bCs/>
          <w:sz w:val="28"/>
          <w:szCs w:val="28"/>
          <w:lang w:val="en-US"/>
        </w:rPr>
        <w:t>W</w:t>
      </w:r>
      <w:r w:rsidR="00832B8E" w:rsidRPr="00832B8E">
        <w:rPr>
          <w:rFonts w:ascii="Times New Roman" w:hAnsi="Times New Roman" w:cs="Times New Roman"/>
          <w:sz w:val="28"/>
          <w:szCs w:val="28"/>
          <w:vertAlign w:val="subscript"/>
        </w:rPr>
        <w:t>ϕ(</w:t>
      </w:r>
      <w:r w:rsidR="00832B8E" w:rsidRPr="00832B8E">
        <w:rPr>
          <w:rFonts w:ascii="Times New Roman" w:hAnsi="Times New Roman" w:cs="Times New Roman"/>
          <w:sz w:val="28"/>
          <w:szCs w:val="28"/>
          <w:vertAlign w:val="subscript"/>
          <w:lang w:val="en-US"/>
        </w:rPr>
        <w:t>e</w:t>
      </w:r>
      <w:r w:rsidR="00832B8E" w:rsidRPr="00832B8E">
        <w:rPr>
          <w:rFonts w:ascii="Times New Roman" w:hAnsi="Times New Roman" w:cs="Times New Roman"/>
          <w:sz w:val="28"/>
          <w:szCs w:val="28"/>
          <w:vertAlign w:val="subscript"/>
        </w:rPr>
        <w:t>)</w:t>
      </w:r>
      <w:r w:rsidR="00832B8E" w:rsidRPr="00832B8E">
        <w:rPr>
          <w:rFonts w:ascii="Times New Roman" w:hAnsi="Times New Roman" w:cs="Times New Roman"/>
          <w:bCs/>
          <w:sz w:val="28"/>
          <w:szCs w:val="28"/>
          <w:vertAlign w:val="superscript"/>
          <w:lang w:val="en-US"/>
        </w:rPr>
        <w:t>ATT</w:t>
      </w:r>
      <w:r w:rsidR="00832B8E">
        <w:rPr>
          <w:rFonts w:ascii="Times New Roman" w:hAnsi="Times New Roman" w:cs="Times New Roman"/>
          <w:bCs/>
          <w:sz w:val="28"/>
          <w:szCs w:val="28"/>
        </w:rPr>
        <w:t xml:space="preserve"> для каждого типа отношения</w:t>
      </w:r>
      <w:r w:rsidRPr="00C40E5A">
        <w:rPr>
          <w:rFonts w:ascii="Times New Roman" w:hAnsi="Times New Roman" w:cs="Times New Roman"/>
          <w:bCs/>
          <w:sz w:val="28"/>
          <w:szCs w:val="28"/>
        </w:rPr>
        <w:t>.</w:t>
      </w:r>
      <w:r w:rsidR="00C14598">
        <w:rPr>
          <w:rFonts w:ascii="Times New Roman" w:hAnsi="Times New Roman" w:cs="Times New Roman"/>
          <w:bCs/>
          <w:sz w:val="28"/>
          <w:szCs w:val="28"/>
        </w:rPr>
        <w:t xml:space="preserve"> Далее вычисляется семантический вес мета-отношения μ</w:t>
      </w:r>
      <w:r w:rsidR="00C14598" w:rsidRPr="00C14598">
        <w:rPr>
          <w:rFonts w:ascii="Times New Roman" w:hAnsi="Times New Roman" w:cs="Times New Roman"/>
          <w:sz w:val="28"/>
          <w:szCs w:val="28"/>
          <w:vertAlign w:val="subscript"/>
        </w:rPr>
        <w:t>&lt;τ(</w:t>
      </w:r>
      <w:r w:rsidR="00C14598" w:rsidRPr="00C14598">
        <w:rPr>
          <w:rFonts w:ascii="Times New Roman" w:hAnsi="Times New Roman" w:cs="Times New Roman"/>
          <w:sz w:val="28"/>
          <w:szCs w:val="28"/>
          <w:vertAlign w:val="subscript"/>
          <w:lang w:val="en-US"/>
        </w:rPr>
        <w:t>s</w:t>
      </w:r>
      <w:r w:rsidR="00C14598" w:rsidRPr="00C14598">
        <w:rPr>
          <w:rFonts w:ascii="Times New Roman" w:hAnsi="Times New Roman" w:cs="Times New Roman"/>
          <w:sz w:val="28"/>
          <w:szCs w:val="28"/>
          <w:vertAlign w:val="subscript"/>
        </w:rPr>
        <w:t>), ϕ(</w:t>
      </w:r>
      <w:r w:rsidR="00C14598" w:rsidRPr="00C14598">
        <w:rPr>
          <w:rFonts w:ascii="Times New Roman" w:hAnsi="Times New Roman" w:cs="Times New Roman"/>
          <w:sz w:val="28"/>
          <w:szCs w:val="28"/>
          <w:vertAlign w:val="subscript"/>
          <w:lang w:val="en-US"/>
        </w:rPr>
        <w:t>e</w:t>
      </w:r>
      <w:r w:rsidR="00C14598" w:rsidRPr="00C14598">
        <w:rPr>
          <w:rFonts w:ascii="Times New Roman" w:hAnsi="Times New Roman" w:cs="Times New Roman"/>
          <w:sz w:val="28"/>
          <w:szCs w:val="28"/>
          <w:vertAlign w:val="subscript"/>
        </w:rPr>
        <w:t>), τ(</w:t>
      </w:r>
      <w:r w:rsidR="00C14598" w:rsidRPr="00C14598">
        <w:rPr>
          <w:rFonts w:ascii="Times New Roman" w:hAnsi="Times New Roman" w:cs="Times New Roman"/>
          <w:sz w:val="28"/>
          <w:szCs w:val="28"/>
          <w:vertAlign w:val="subscript"/>
          <w:lang w:val="en-US"/>
        </w:rPr>
        <w:t>t</w:t>
      </w:r>
      <w:r w:rsidR="00C14598" w:rsidRPr="00C14598">
        <w:rPr>
          <w:rFonts w:ascii="Times New Roman" w:hAnsi="Times New Roman" w:cs="Times New Roman"/>
          <w:sz w:val="28"/>
          <w:szCs w:val="28"/>
          <w:vertAlign w:val="subscript"/>
        </w:rPr>
        <w:t>)&gt;</w:t>
      </w:r>
      <w:r w:rsidR="00970FE2">
        <w:rPr>
          <w:rFonts w:ascii="Times New Roman" w:hAnsi="Times New Roman" w:cs="Times New Roman"/>
          <w:bCs/>
          <w:sz w:val="28"/>
          <w:szCs w:val="28"/>
        </w:rPr>
        <w:t>, который отражает важность конкретного типа триплетов.</w:t>
      </w:r>
      <w:r w:rsidR="002F534A">
        <w:rPr>
          <w:rFonts w:ascii="Times New Roman" w:hAnsi="Times New Roman" w:cs="Times New Roman"/>
          <w:bCs/>
          <w:sz w:val="28"/>
          <w:szCs w:val="28"/>
        </w:rPr>
        <w:t xml:space="preserve"> На </w:t>
      </w:r>
      <w:r w:rsidR="00643888">
        <w:rPr>
          <w:rFonts w:ascii="Times New Roman" w:hAnsi="Times New Roman" w:cs="Times New Roman"/>
          <w:bCs/>
          <w:sz w:val="28"/>
          <w:szCs w:val="28"/>
        </w:rPr>
        <w:t>завершающем</w:t>
      </w:r>
      <w:r w:rsidR="002F534A">
        <w:rPr>
          <w:rFonts w:ascii="Times New Roman" w:hAnsi="Times New Roman" w:cs="Times New Roman"/>
          <w:bCs/>
          <w:sz w:val="28"/>
          <w:szCs w:val="28"/>
        </w:rPr>
        <w:t xml:space="preserve"> этапе </w:t>
      </w:r>
      <w:r w:rsidR="004911D8">
        <w:rPr>
          <w:rFonts w:ascii="Times New Roman" w:hAnsi="Times New Roman" w:cs="Times New Roman"/>
          <w:bCs/>
          <w:sz w:val="28"/>
          <w:szCs w:val="28"/>
          <w:lang w:val="en-US"/>
        </w:rPr>
        <w:t>h</w:t>
      </w:r>
      <w:r w:rsidR="004911D8" w:rsidRPr="0049017D">
        <w:rPr>
          <w:rFonts w:ascii="Times New Roman" w:hAnsi="Times New Roman" w:cs="Times New Roman"/>
          <w:bCs/>
          <w:sz w:val="28"/>
          <w:szCs w:val="28"/>
        </w:rPr>
        <w:t xml:space="preserve"> </w:t>
      </w:r>
      <w:r w:rsidR="002F534A">
        <w:rPr>
          <w:rFonts w:ascii="Times New Roman" w:hAnsi="Times New Roman" w:cs="Times New Roman"/>
          <w:bCs/>
          <w:sz w:val="28"/>
          <w:szCs w:val="28"/>
        </w:rPr>
        <w:t>голов внимания конкатенируются вместе</w:t>
      </w:r>
      <w:r w:rsidR="0049017D">
        <w:rPr>
          <w:rFonts w:ascii="Times New Roman" w:hAnsi="Times New Roman" w:cs="Times New Roman"/>
          <w:bCs/>
          <w:sz w:val="28"/>
          <w:szCs w:val="28"/>
        </w:rPr>
        <w:t xml:space="preserve">, чтобы получить вектор внимания для каждой пары </w:t>
      </w:r>
      <w:r w:rsidR="0049017D" w:rsidRPr="0049017D">
        <w:rPr>
          <w:rFonts w:ascii="Times New Roman" w:hAnsi="Times New Roman" w:cs="Times New Roman"/>
          <w:bCs/>
          <w:sz w:val="28"/>
          <w:szCs w:val="28"/>
        </w:rPr>
        <w:t xml:space="preserve">узлов </w:t>
      </w:r>
      <w:r w:rsidR="0049017D" w:rsidRPr="0049017D">
        <w:rPr>
          <w:rFonts w:ascii="Times New Roman" w:hAnsi="Times New Roman" w:cs="Times New Roman"/>
          <w:sz w:val="28"/>
          <w:szCs w:val="28"/>
        </w:rPr>
        <w:t>Attention</w:t>
      </w:r>
      <w:r w:rsidR="0049017D" w:rsidRPr="0049017D">
        <w:rPr>
          <w:rFonts w:ascii="Times New Roman" w:hAnsi="Times New Roman" w:cs="Times New Roman"/>
          <w:sz w:val="28"/>
          <w:szCs w:val="28"/>
          <w:vertAlign w:val="subscript"/>
        </w:rPr>
        <w:t>HGT</w:t>
      </w:r>
      <w:r w:rsidR="0049017D" w:rsidRPr="0049017D">
        <w:rPr>
          <w:rFonts w:ascii="Times New Roman" w:hAnsi="Times New Roman" w:cs="Times New Roman"/>
          <w:sz w:val="28"/>
          <w:szCs w:val="28"/>
        </w:rPr>
        <w:t>(s, e,</w:t>
      </w:r>
      <w:r w:rsidR="0049017D">
        <w:rPr>
          <w:rFonts w:ascii="Times New Roman" w:hAnsi="Times New Roman" w:cs="Times New Roman"/>
          <w:sz w:val="28"/>
          <w:szCs w:val="28"/>
        </w:rPr>
        <w:t xml:space="preserve"> </w:t>
      </w:r>
      <w:r w:rsidR="0049017D" w:rsidRPr="0049017D">
        <w:rPr>
          <w:rFonts w:ascii="Times New Roman" w:hAnsi="Times New Roman" w:cs="Times New Roman"/>
          <w:sz w:val="28"/>
          <w:szCs w:val="28"/>
        </w:rPr>
        <w:t>t)</w:t>
      </w:r>
      <w:r w:rsidR="00304626" w:rsidRPr="0049017D">
        <w:rPr>
          <w:rFonts w:ascii="Times New Roman" w:hAnsi="Times New Roman" w:cs="Times New Roman"/>
          <w:bCs/>
          <w:sz w:val="28"/>
          <w:szCs w:val="28"/>
        </w:rPr>
        <w:t>.</w:t>
      </w:r>
      <w:r w:rsidR="002F534A">
        <w:rPr>
          <w:rFonts w:ascii="Times New Roman" w:hAnsi="Times New Roman" w:cs="Times New Roman"/>
          <w:bCs/>
          <w:sz w:val="28"/>
          <w:szCs w:val="28"/>
        </w:rPr>
        <w:t xml:space="preserve"> </w:t>
      </w:r>
    </w:p>
    <w:p w14:paraId="554AF5D2" w14:textId="0621D3ED" w:rsidR="00776E84" w:rsidRPr="00034978" w:rsidRDefault="00776E84"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Параллельно </w:t>
      </w:r>
      <w:r w:rsidR="001B0496">
        <w:rPr>
          <w:rFonts w:ascii="Times New Roman" w:hAnsi="Times New Roman" w:cs="Times New Roman"/>
          <w:bCs/>
          <w:sz w:val="28"/>
          <w:szCs w:val="28"/>
        </w:rPr>
        <w:t>для передачи сообщения от источника</w:t>
      </w:r>
      <w:r w:rsidR="00AE006D">
        <w:rPr>
          <w:rFonts w:ascii="Times New Roman" w:hAnsi="Times New Roman" w:cs="Times New Roman"/>
          <w:bCs/>
          <w:sz w:val="28"/>
          <w:szCs w:val="28"/>
        </w:rPr>
        <w:t xml:space="preserve"> </w:t>
      </w:r>
      <w:r w:rsidR="00AE006D">
        <w:rPr>
          <w:rFonts w:ascii="Times New Roman" w:hAnsi="Times New Roman" w:cs="Times New Roman"/>
          <w:bCs/>
          <w:sz w:val="28"/>
          <w:szCs w:val="28"/>
          <w:lang w:val="en-US"/>
        </w:rPr>
        <w:t>s</w:t>
      </w:r>
      <w:r w:rsidR="001B0496">
        <w:rPr>
          <w:rFonts w:ascii="Times New Roman" w:hAnsi="Times New Roman" w:cs="Times New Roman"/>
          <w:bCs/>
          <w:sz w:val="28"/>
          <w:szCs w:val="28"/>
        </w:rPr>
        <w:t xml:space="preserve"> к целевому узлу </w:t>
      </w:r>
      <w:r w:rsidR="00AE006D">
        <w:rPr>
          <w:rFonts w:ascii="Times New Roman" w:hAnsi="Times New Roman" w:cs="Times New Roman"/>
          <w:bCs/>
          <w:sz w:val="28"/>
          <w:szCs w:val="28"/>
          <w:lang w:val="en-US"/>
        </w:rPr>
        <w:t>t</w:t>
      </w:r>
      <w:r w:rsidR="00AE006D">
        <w:rPr>
          <w:rFonts w:ascii="Times New Roman" w:hAnsi="Times New Roman" w:cs="Times New Roman"/>
          <w:bCs/>
          <w:sz w:val="28"/>
          <w:szCs w:val="28"/>
        </w:rPr>
        <w:t>,</w:t>
      </w:r>
      <w:r w:rsidR="00034978">
        <w:rPr>
          <w:rFonts w:ascii="Times New Roman" w:hAnsi="Times New Roman" w:cs="Times New Roman"/>
          <w:bCs/>
          <w:sz w:val="28"/>
          <w:szCs w:val="28"/>
        </w:rPr>
        <w:t xml:space="preserve"> исходный узел </w:t>
      </w:r>
      <w:r w:rsidR="00034978">
        <w:rPr>
          <w:rFonts w:ascii="Times New Roman" w:hAnsi="Times New Roman" w:cs="Times New Roman"/>
          <w:bCs/>
          <w:sz w:val="28"/>
          <w:szCs w:val="28"/>
          <w:lang w:val="en-US"/>
        </w:rPr>
        <w:t>s</w:t>
      </w:r>
      <w:r w:rsidR="00034978" w:rsidRPr="00034978">
        <w:rPr>
          <w:rFonts w:ascii="Times New Roman" w:hAnsi="Times New Roman" w:cs="Times New Roman"/>
          <w:bCs/>
          <w:sz w:val="28"/>
          <w:szCs w:val="28"/>
        </w:rPr>
        <w:t xml:space="preserve"> типа</w:t>
      </w:r>
      <w:r w:rsidR="00AE006D" w:rsidRPr="00034978">
        <w:rPr>
          <w:rFonts w:ascii="Times New Roman" w:hAnsi="Times New Roman" w:cs="Times New Roman"/>
          <w:bCs/>
          <w:sz w:val="28"/>
          <w:szCs w:val="28"/>
        </w:rPr>
        <w:t xml:space="preserve"> </w:t>
      </w:r>
      <w:r w:rsidR="00034978" w:rsidRPr="00034978">
        <w:rPr>
          <w:rFonts w:ascii="Times New Roman" w:hAnsi="Times New Roman" w:cs="Times New Roman"/>
          <w:sz w:val="28"/>
          <w:szCs w:val="28"/>
        </w:rPr>
        <w:t>τ(</w:t>
      </w:r>
      <w:r w:rsidR="00034978" w:rsidRPr="00034978">
        <w:rPr>
          <w:rFonts w:ascii="Times New Roman" w:hAnsi="Times New Roman" w:cs="Times New Roman"/>
          <w:sz w:val="28"/>
          <w:szCs w:val="28"/>
          <w:lang w:val="en-US"/>
        </w:rPr>
        <w:t>s</w:t>
      </w:r>
      <w:r w:rsidR="00034978" w:rsidRPr="00034978">
        <w:rPr>
          <w:rFonts w:ascii="Times New Roman" w:hAnsi="Times New Roman" w:cs="Times New Roman"/>
          <w:sz w:val="28"/>
          <w:szCs w:val="28"/>
        </w:rPr>
        <w:t>)</w:t>
      </w:r>
      <w:r w:rsidR="00034978">
        <w:rPr>
          <w:rFonts w:ascii="Times New Roman" w:hAnsi="Times New Roman" w:cs="Times New Roman"/>
          <w:sz w:val="28"/>
          <w:szCs w:val="28"/>
        </w:rPr>
        <w:t xml:space="preserve"> проецируется в вектор сообщения с помощью линейного преобразования. Затем к полученному вектору применяется матрица </w:t>
      </w:r>
      <w:r w:rsidR="00034978">
        <w:rPr>
          <w:rFonts w:ascii="Times New Roman" w:hAnsi="Times New Roman" w:cs="Times New Roman"/>
          <w:bCs/>
          <w:sz w:val="28"/>
          <w:szCs w:val="28"/>
          <w:lang w:val="en-US"/>
        </w:rPr>
        <w:t>W</w:t>
      </w:r>
      <w:r w:rsidR="00034978" w:rsidRPr="00832B8E">
        <w:rPr>
          <w:rFonts w:ascii="Times New Roman" w:hAnsi="Times New Roman" w:cs="Times New Roman"/>
          <w:sz w:val="28"/>
          <w:szCs w:val="28"/>
          <w:vertAlign w:val="subscript"/>
        </w:rPr>
        <w:t>ϕ(</w:t>
      </w:r>
      <w:r w:rsidR="00034978" w:rsidRPr="00832B8E">
        <w:rPr>
          <w:rFonts w:ascii="Times New Roman" w:hAnsi="Times New Roman" w:cs="Times New Roman"/>
          <w:sz w:val="28"/>
          <w:szCs w:val="28"/>
          <w:vertAlign w:val="subscript"/>
          <w:lang w:val="en-US"/>
        </w:rPr>
        <w:t>e</w:t>
      </w:r>
      <w:r w:rsidR="00034978" w:rsidRPr="00832B8E">
        <w:rPr>
          <w:rFonts w:ascii="Times New Roman" w:hAnsi="Times New Roman" w:cs="Times New Roman"/>
          <w:sz w:val="28"/>
          <w:szCs w:val="28"/>
          <w:vertAlign w:val="subscript"/>
        </w:rPr>
        <w:t>)</w:t>
      </w:r>
      <w:r w:rsidR="00034978">
        <w:rPr>
          <w:rFonts w:ascii="Times New Roman" w:hAnsi="Times New Roman" w:cs="Times New Roman"/>
          <w:bCs/>
          <w:sz w:val="28"/>
          <w:szCs w:val="28"/>
          <w:vertAlign w:val="superscript"/>
          <w:lang w:val="en-US"/>
        </w:rPr>
        <w:t>MSG</w:t>
      </w:r>
      <w:r w:rsidR="00034978">
        <w:rPr>
          <w:rFonts w:ascii="Times New Roman" w:hAnsi="Times New Roman" w:cs="Times New Roman"/>
          <w:sz w:val="28"/>
          <w:szCs w:val="28"/>
        </w:rPr>
        <w:t xml:space="preserve">, которая учитывает зависимость от типа ребра. На последнем этапе все </w:t>
      </w:r>
      <w:r w:rsidR="00034978">
        <w:rPr>
          <w:rFonts w:ascii="Times New Roman" w:hAnsi="Times New Roman" w:cs="Times New Roman"/>
          <w:sz w:val="28"/>
          <w:szCs w:val="28"/>
          <w:lang w:val="en-US"/>
        </w:rPr>
        <w:t>h</w:t>
      </w:r>
      <w:r w:rsidR="00034978" w:rsidRPr="00034978">
        <w:rPr>
          <w:rFonts w:ascii="Times New Roman" w:hAnsi="Times New Roman" w:cs="Times New Roman"/>
          <w:sz w:val="28"/>
          <w:szCs w:val="28"/>
        </w:rPr>
        <w:t xml:space="preserve"> </w:t>
      </w:r>
      <w:r w:rsidR="00034978">
        <w:rPr>
          <w:rFonts w:ascii="Times New Roman" w:hAnsi="Times New Roman" w:cs="Times New Roman"/>
          <w:sz w:val="28"/>
          <w:szCs w:val="28"/>
        </w:rPr>
        <w:t xml:space="preserve">голов сообщений конкатенируются, формируя итоговое сообщение для каждой пары узлов </w:t>
      </w:r>
      <w:r w:rsidR="00034978" w:rsidRPr="00034978">
        <w:rPr>
          <w:rFonts w:ascii="Times New Roman" w:hAnsi="Times New Roman" w:cs="Times New Roman"/>
          <w:sz w:val="28"/>
          <w:szCs w:val="28"/>
        </w:rPr>
        <w:t>Message</w:t>
      </w:r>
      <w:r w:rsidR="00034978" w:rsidRPr="00034978">
        <w:rPr>
          <w:rFonts w:ascii="Times New Roman" w:hAnsi="Times New Roman" w:cs="Times New Roman"/>
          <w:sz w:val="28"/>
          <w:szCs w:val="28"/>
          <w:vertAlign w:val="subscript"/>
        </w:rPr>
        <w:t>HGT</w:t>
      </w:r>
      <w:r w:rsidR="00034978" w:rsidRPr="00034978">
        <w:rPr>
          <w:rFonts w:ascii="Times New Roman" w:hAnsi="Times New Roman" w:cs="Times New Roman"/>
          <w:sz w:val="28"/>
          <w:szCs w:val="28"/>
        </w:rPr>
        <w:t>(s, e,</w:t>
      </w:r>
      <w:r w:rsidR="00811254">
        <w:rPr>
          <w:rFonts w:ascii="Times New Roman" w:hAnsi="Times New Roman" w:cs="Times New Roman"/>
          <w:sz w:val="28"/>
          <w:szCs w:val="28"/>
        </w:rPr>
        <w:t xml:space="preserve"> </w:t>
      </w:r>
      <w:r w:rsidR="00034978" w:rsidRPr="00034978">
        <w:rPr>
          <w:rFonts w:ascii="Times New Roman" w:hAnsi="Times New Roman" w:cs="Times New Roman"/>
          <w:sz w:val="28"/>
          <w:szCs w:val="28"/>
        </w:rPr>
        <w:t>t)</w:t>
      </w:r>
      <w:r w:rsidR="004B0DD0">
        <w:rPr>
          <w:rFonts w:ascii="Times New Roman" w:hAnsi="Times New Roman" w:cs="Times New Roman"/>
          <w:sz w:val="28"/>
          <w:szCs w:val="28"/>
        </w:rPr>
        <w:t>.</w:t>
      </w:r>
    </w:p>
    <w:p w14:paraId="4202C902" w14:textId="35C206FC" w:rsidR="000201B9" w:rsidRDefault="00C6200F"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В финальном блоке </w:t>
      </w:r>
      <w:r w:rsidR="001D0459">
        <w:rPr>
          <w:rFonts w:ascii="Times New Roman" w:hAnsi="Times New Roman" w:cs="Times New Roman"/>
          <w:bCs/>
          <w:sz w:val="28"/>
          <w:szCs w:val="28"/>
        </w:rPr>
        <w:t xml:space="preserve">применяется операция, которая агрегирует информацию в </w:t>
      </w:r>
      <w:r w:rsidR="001C037E">
        <w:rPr>
          <w:rFonts w:ascii="Times New Roman" w:hAnsi="Times New Roman" w:cs="Times New Roman"/>
          <w:bCs/>
          <w:sz w:val="28"/>
          <w:szCs w:val="28"/>
        </w:rPr>
        <w:t xml:space="preserve">вектор </w:t>
      </w:r>
      <w:r w:rsidR="001D0459">
        <w:rPr>
          <w:rFonts w:ascii="Times New Roman" w:hAnsi="Times New Roman" w:cs="Times New Roman"/>
          <w:bCs/>
          <w:sz w:val="28"/>
          <w:szCs w:val="28"/>
        </w:rPr>
        <w:t>целево</w:t>
      </w:r>
      <w:r w:rsidR="001C037E">
        <w:rPr>
          <w:rFonts w:ascii="Times New Roman" w:hAnsi="Times New Roman" w:cs="Times New Roman"/>
          <w:bCs/>
          <w:sz w:val="28"/>
          <w:szCs w:val="28"/>
        </w:rPr>
        <w:t>го</w:t>
      </w:r>
      <w:r w:rsidR="001D0459">
        <w:rPr>
          <w:rFonts w:ascii="Times New Roman" w:hAnsi="Times New Roman" w:cs="Times New Roman"/>
          <w:bCs/>
          <w:sz w:val="28"/>
          <w:szCs w:val="28"/>
        </w:rPr>
        <w:t xml:space="preserve"> узл</w:t>
      </w:r>
      <w:r w:rsidR="001C037E">
        <w:rPr>
          <w:rFonts w:ascii="Times New Roman" w:hAnsi="Times New Roman" w:cs="Times New Roman"/>
          <w:bCs/>
          <w:sz w:val="28"/>
          <w:szCs w:val="28"/>
        </w:rPr>
        <w:t>а</w:t>
      </w:r>
      <w:r w:rsidR="001D0459">
        <w:rPr>
          <w:rFonts w:ascii="Times New Roman" w:hAnsi="Times New Roman" w:cs="Times New Roman"/>
          <w:bCs/>
          <w:sz w:val="28"/>
          <w:szCs w:val="28"/>
        </w:rPr>
        <w:t xml:space="preserve"> </w:t>
      </w:r>
      <w:r w:rsidR="001D0459">
        <w:rPr>
          <w:rFonts w:ascii="Times New Roman" w:hAnsi="Times New Roman" w:cs="Times New Roman"/>
          <w:bCs/>
          <w:sz w:val="28"/>
          <w:szCs w:val="28"/>
          <w:lang w:val="en-US"/>
        </w:rPr>
        <w:t>t</w:t>
      </w:r>
      <w:r w:rsidR="001D0459" w:rsidRPr="001D0459">
        <w:rPr>
          <w:rFonts w:ascii="Times New Roman" w:hAnsi="Times New Roman" w:cs="Times New Roman"/>
          <w:bCs/>
          <w:sz w:val="28"/>
          <w:szCs w:val="28"/>
        </w:rPr>
        <w:t xml:space="preserve"> </w:t>
      </w:r>
      <w:r w:rsidR="001D0459">
        <w:rPr>
          <w:rFonts w:ascii="Times New Roman" w:hAnsi="Times New Roman" w:cs="Times New Roman"/>
          <w:bCs/>
          <w:sz w:val="28"/>
          <w:szCs w:val="28"/>
        </w:rPr>
        <w:t>от всех его</w:t>
      </w:r>
      <w:r w:rsidR="001D0459" w:rsidRPr="001D0459">
        <w:rPr>
          <w:rFonts w:ascii="Times New Roman" w:hAnsi="Times New Roman" w:cs="Times New Roman"/>
          <w:bCs/>
          <w:sz w:val="28"/>
          <w:szCs w:val="28"/>
        </w:rPr>
        <w:t xml:space="preserve"> </w:t>
      </w:r>
      <w:r w:rsidR="001D0459">
        <w:rPr>
          <w:rFonts w:ascii="Times New Roman" w:hAnsi="Times New Roman" w:cs="Times New Roman"/>
          <w:bCs/>
          <w:sz w:val="28"/>
          <w:szCs w:val="28"/>
        </w:rPr>
        <w:t xml:space="preserve">соседей, принадлежащих различным </w:t>
      </w:r>
      <w:r w:rsidR="000A2B57">
        <w:rPr>
          <w:rFonts w:ascii="Times New Roman" w:hAnsi="Times New Roman" w:cs="Times New Roman"/>
          <w:bCs/>
          <w:sz w:val="28"/>
          <w:szCs w:val="28"/>
        </w:rPr>
        <w:t xml:space="preserve">распределениям признаков. </w:t>
      </w:r>
      <w:r w:rsidR="001D0459">
        <w:rPr>
          <w:rFonts w:ascii="Times New Roman" w:hAnsi="Times New Roman" w:cs="Times New Roman"/>
          <w:bCs/>
          <w:sz w:val="28"/>
          <w:szCs w:val="28"/>
        </w:rPr>
        <w:t xml:space="preserve"> </w:t>
      </w:r>
      <w:r w:rsidR="000A2B57">
        <w:rPr>
          <w:rFonts w:ascii="Times New Roman" w:hAnsi="Times New Roman" w:cs="Times New Roman"/>
          <w:bCs/>
          <w:sz w:val="28"/>
          <w:szCs w:val="28"/>
        </w:rPr>
        <w:t xml:space="preserve">На заключительном шаге происходит обновление вектора целевого узла обратно в пространство признаков его типа </w:t>
      </w:r>
      <w:r w:rsidR="000A2B57">
        <w:rPr>
          <w:rFonts w:ascii="Times New Roman" w:hAnsi="Times New Roman" w:cs="Times New Roman"/>
          <w:sz w:val="28"/>
          <w:szCs w:val="28"/>
        </w:rPr>
        <w:t>τ</w:t>
      </w:r>
      <w:r w:rsidR="000A2B57" w:rsidRPr="00A61ABB">
        <w:rPr>
          <w:rFonts w:ascii="Times New Roman" w:hAnsi="Times New Roman" w:cs="Times New Roman"/>
          <w:sz w:val="28"/>
          <w:szCs w:val="28"/>
        </w:rPr>
        <w:t>(</w:t>
      </w:r>
      <w:r w:rsidR="000A2B57">
        <w:rPr>
          <w:rFonts w:ascii="Times New Roman" w:hAnsi="Times New Roman" w:cs="Times New Roman"/>
          <w:sz w:val="28"/>
          <w:szCs w:val="28"/>
          <w:lang w:val="en-US"/>
        </w:rPr>
        <w:t>t</w:t>
      </w:r>
      <w:r w:rsidR="000A2B57" w:rsidRPr="00A61ABB">
        <w:rPr>
          <w:rFonts w:ascii="Times New Roman" w:hAnsi="Times New Roman" w:cs="Times New Roman"/>
          <w:sz w:val="28"/>
          <w:szCs w:val="28"/>
        </w:rPr>
        <w:t>)</w:t>
      </w:r>
      <w:r w:rsidR="000A2B57">
        <w:rPr>
          <w:rFonts w:ascii="Times New Roman" w:hAnsi="Times New Roman" w:cs="Times New Roman"/>
          <w:sz w:val="28"/>
          <w:szCs w:val="28"/>
        </w:rPr>
        <w:t xml:space="preserve"> с помощью линейного преобразования</w:t>
      </w:r>
      <w:r w:rsidR="00807BC7">
        <w:rPr>
          <w:rFonts w:ascii="Times New Roman" w:hAnsi="Times New Roman" w:cs="Times New Roman"/>
          <w:sz w:val="28"/>
          <w:szCs w:val="28"/>
        </w:rPr>
        <w:t xml:space="preserve">, которое формирует выход </w:t>
      </w:r>
      <w:r w:rsidR="00807BC7" w:rsidRPr="00A44C2F">
        <w:rPr>
          <w:rFonts w:ascii="Times New Roman" w:hAnsi="Times New Roman" w:cs="Times New Roman"/>
          <w:i/>
          <w:iCs/>
          <w:sz w:val="28"/>
          <w:szCs w:val="28"/>
          <w:lang w:val="en-US"/>
        </w:rPr>
        <w:t>l</w:t>
      </w:r>
      <w:r w:rsidR="00807BC7" w:rsidRPr="00807BC7">
        <w:rPr>
          <w:rFonts w:ascii="Times New Roman" w:hAnsi="Times New Roman" w:cs="Times New Roman"/>
          <w:sz w:val="28"/>
          <w:szCs w:val="28"/>
        </w:rPr>
        <w:t>-</w:t>
      </w:r>
      <w:r w:rsidR="00807BC7">
        <w:rPr>
          <w:rFonts w:ascii="Times New Roman" w:hAnsi="Times New Roman" w:cs="Times New Roman"/>
          <w:sz w:val="28"/>
          <w:szCs w:val="28"/>
        </w:rPr>
        <w:t xml:space="preserve">го слоя </w:t>
      </w:r>
      <w:r w:rsidR="00807BC7">
        <w:rPr>
          <w:rFonts w:ascii="Times New Roman" w:hAnsi="Times New Roman" w:cs="Times New Roman"/>
          <w:sz w:val="28"/>
          <w:szCs w:val="28"/>
          <w:lang w:val="en-US"/>
        </w:rPr>
        <w:t>HGT</w:t>
      </w:r>
      <w:r w:rsidR="00807BC7" w:rsidRPr="00807BC7">
        <w:rPr>
          <w:rFonts w:ascii="Times New Roman" w:hAnsi="Times New Roman" w:cs="Times New Roman"/>
          <w:sz w:val="28"/>
          <w:szCs w:val="28"/>
        </w:rPr>
        <w:t xml:space="preserve"> </w:t>
      </w:r>
      <w:r w:rsidR="00807BC7">
        <w:rPr>
          <w:rFonts w:ascii="Times New Roman" w:hAnsi="Times New Roman" w:cs="Times New Roman"/>
          <w:sz w:val="28"/>
          <w:szCs w:val="28"/>
        </w:rPr>
        <w:t xml:space="preserve">для целевого узла </w:t>
      </w:r>
      <w:r w:rsidR="00807BC7">
        <w:rPr>
          <w:rFonts w:ascii="Times New Roman" w:hAnsi="Times New Roman" w:cs="Times New Roman"/>
          <w:sz w:val="28"/>
          <w:szCs w:val="28"/>
          <w:lang w:val="en-US"/>
        </w:rPr>
        <w:t>t</w:t>
      </w:r>
      <w:r w:rsidR="00807BC7" w:rsidRPr="00807BC7">
        <w:rPr>
          <w:rFonts w:ascii="Times New Roman" w:hAnsi="Times New Roman" w:cs="Times New Roman"/>
          <w:sz w:val="28"/>
          <w:szCs w:val="28"/>
        </w:rPr>
        <w:t>.</w:t>
      </w:r>
      <w:r w:rsidR="00307D99">
        <w:rPr>
          <w:rFonts w:ascii="Times New Roman" w:hAnsi="Times New Roman" w:cs="Times New Roman"/>
          <w:sz w:val="28"/>
          <w:szCs w:val="28"/>
        </w:rPr>
        <w:t xml:space="preserve"> </w:t>
      </w:r>
    </w:p>
    <w:p w14:paraId="3ADA7A17" w14:textId="3E49EDD4" w:rsidR="000201B9" w:rsidRPr="000E5CEE" w:rsidRDefault="00307D99" w:rsidP="00FD70EA">
      <w:pPr>
        <w:spacing w:after="0" w:line="240" w:lineRule="auto"/>
        <w:ind w:firstLine="709"/>
        <w:jc w:val="both"/>
        <w:rPr>
          <w:rFonts w:ascii="Times New Roman" w:hAnsi="Times New Roman" w:cs="Times New Roman"/>
          <w:bCs/>
          <w:sz w:val="28"/>
          <w:szCs w:val="28"/>
        </w:rPr>
      </w:pPr>
      <w:r w:rsidRPr="00307D99">
        <w:rPr>
          <w:rFonts w:ascii="Times New Roman" w:hAnsi="Times New Roman" w:cs="Times New Roman"/>
          <w:bCs/>
          <w:sz w:val="28"/>
          <w:szCs w:val="28"/>
        </w:rPr>
        <w:t xml:space="preserve">В результате HGT формирует высоко контекстуализированное представление </w:t>
      </w:r>
      <w:r w:rsidRPr="00307D99">
        <w:rPr>
          <w:rFonts w:ascii="Cambria Math" w:hAnsi="Cambria Math" w:cs="Cambria Math"/>
          <w:bCs/>
          <w:sz w:val="28"/>
          <w:szCs w:val="28"/>
        </w:rPr>
        <w:t>𝐻</w:t>
      </w:r>
      <w:r w:rsidRPr="00307D99">
        <w:rPr>
          <w:rFonts w:ascii="Times New Roman" w:hAnsi="Times New Roman" w:cs="Times New Roman"/>
          <w:bCs/>
          <w:sz w:val="28"/>
          <w:szCs w:val="28"/>
          <w:vertAlign w:val="superscript"/>
        </w:rPr>
        <w:t>(</w:t>
      </w:r>
      <w:r w:rsidRPr="00307D99">
        <w:rPr>
          <w:rFonts w:ascii="Cambria Math" w:hAnsi="Cambria Math" w:cs="Cambria Math"/>
          <w:bCs/>
          <w:sz w:val="28"/>
          <w:szCs w:val="28"/>
          <w:vertAlign w:val="superscript"/>
        </w:rPr>
        <w:t>𝐿</w:t>
      </w:r>
      <w:r w:rsidRPr="00307D99">
        <w:rPr>
          <w:rFonts w:ascii="Times New Roman" w:hAnsi="Times New Roman" w:cs="Times New Roman"/>
          <w:bCs/>
          <w:sz w:val="28"/>
          <w:szCs w:val="28"/>
          <w:vertAlign w:val="superscript"/>
        </w:rPr>
        <w:t>)</w:t>
      </w:r>
      <w:r>
        <w:rPr>
          <w:rFonts w:ascii="Times New Roman" w:hAnsi="Times New Roman" w:cs="Times New Roman"/>
          <w:bCs/>
          <w:sz w:val="28"/>
          <w:szCs w:val="28"/>
        </w:rPr>
        <w:t xml:space="preserve"> </w:t>
      </w:r>
      <w:r w:rsidRPr="00307D99">
        <w:rPr>
          <w:rFonts w:ascii="Times New Roman" w:hAnsi="Times New Roman" w:cs="Times New Roman"/>
          <w:bCs/>
          <w:sz w:val="28"/>
          <w:szCs w:val="28"/>
        </w:rPr>
        <w:t>для каждого узла, которое может быть использовано в задачах анализа гетерогенных сетей, таких как классификация узлов и предсказание связей.</w:t>
      </w:r>
      <w:r w:rsidR="00BE26A5">
        <w:rPr>
          <w:rFonts w:ascii="Times New Roman" w:hAnsi="Times New Roman" w:cs="Times New Roman"/>
          <w:bCs/>
          <w:sz w:val="28"/>
          <w:szCs w:val="28"/>
        </w:rPr>
        <w:t xml:space="preserve"> Достоинством </w:t>
      </w:r>
      <w:r w:rsidR="00BE26A5">
        <w:rPr>
          <w:rFonts w:ascii="Times New Roman" w:hAnsi="Times New Roman" w:cs="Times New Roman"/>
          <w:bCs/>
          <w:sz w:val="28"/>
          <w:szCs w:val="28"/>
          <w:lang w:val="en-US"/>
        </w:rPr>
        <w:t>HGT</w:t>
      </w:r>
      <w:r w:rsidR="00BE26A5" w:rsidRPr="00BE26A5">
        <w:rPr>
          <w:rFonts w:ascii="Times New Roman" w:hAnsi="Times New Roman" w:cs="Times New Roman"/>
          <w:bCs/>
          <w:sz w:val="28"/>
          <w:szCs w:val="28"/>
        </w:rPr>
        <w:t xml:space="preserve"> </w:t>
      </w:r>
      <w:r w:rsidR="00BE26A5">
        <w:rPr>
          <w:rFonts w:ascii="Times New Roman" w:hAnsi="Times New Roman" w:cs="Times New Roman"/>
          <w:bCs/>
          <w:sz w:val="28"/>
          <w:szCs w:val="28"/>
        </w:rPr>
        <w:t xml:space="preserve">является эффективная обработка гетерогенных графов, возможность масштабирования на большие графы, отсутствие необходимости ручных мета-путей, выявление сложных взаимосвязей. Недостатками являются </w:t>
      </w:r>
      <w:r w:rsidR="006C3E67">
        <w:rPr>
          <w:rFonts w:ascii="Times New Roman" w:hAnsi="Times New Roman" w:cs="Times New Roman"/>
          <w:bCs/>
          <w:sz w:val="28"/>
          <w:szCs w:val="28"/>
        </w:rPr>
        <w:t>склонность к переобучению при малом количестве данных</w:t>
      </w:r>
      <w:r w:rsidR="00D51DC8" w:rsidRPr="00D51DC8">
        <w:rPr>
          <w:rFonts w:ascii="Times New Roman" w:hAnsi="Times New Roman" w:cs="Times New Roman"/>
          <w:bCs/>
          <w:sz w:val="28"/>
          <w:szCs w:val="28"/>
        </w:rPr>
        <w:t>,</w:t>
      </w:r>
      <w:r w:rsidR="006C3E67">
        <w:rPr>
          <w:rFonts w:ascii="Times New Roman" w:hAnsi="Times New Roman" w:cs="Times New Roman"/>
          <w:bCs/>
          <w:sz w:val="28"/>
          <w:szCs w:val="28"/>
        </w:rPr>
        <w:t xml:space="preserve"> большие вычислительные затраты,</w:t>
      </w:r>
      <w:r w:rsidR="00D51DC8" w:rsidRPr="00D51DC8">
        <w:rPr>
          <w:rFonts w:ascii="Times New Roman" w:hAnsi="Times New Roman" w:cs="Times New Roman"/>
          <w:bCs/>
          <w:sz w:val="28"/>
          <w:szCs w:val="28"/>
        </w:rPr>
        <w:t xml:space="preserve"> </w:t>
      </w:r>
      <w:r w:rsidR="00D51DC8">
        <w:rPr>
          <w:rFonts w:ascii="Times New Roman" w:hAnsi="Times New Roman" w:cs="Times New Roman"/>
          <w:bCs/>
          <w:sz w:val="28"/>
          <w:szCs w:val="28"/>
        </w:rPr>
        <w:t>а также</w:t>
      </w:r>
      <w:r w:rsidR="006C3E67">
        <w:rPr>
          <w:rFonts w:ascii="Times New Roman" w:hAnsi="Times New Roman" w:cs="Times New Roman"/>
          <w:bCs/>
          <w:sz w:val="28"/>
          <w:szCs w:val="28"/>
        </w:rPr>
        <w:t xml:space="preserve"> игнорирование семантических различий на разных </w:t>
      </w:r>
      <w:r w:rsidR="006C3E67" w:rsidRPr="000E5CEE">
        <w:rPr>
          <w:rFonts w:ascii="Times New Roman" w:hAnsi="Times New Roman" w:cs="Times New Roman"/>
          <w:bCs/>
          <w:sz w:val="28"/>
          <w:szCs w:val="28"/>
        </w:rPr>
        <w:t>расстояниях [12</w:t>
      </w:r>
      <w:r w:rsidR="00BD3611" w:rsidRPr="000E5CEE">
        <w:rPr>
          <w:rFonts w:ascii="Times New Roman" w:hAnsi="Times New Roman" w:cs="Times New Roman"/>
          <w:bCs/>
          <w:sz w:val="28"/>
          <w:szCs w:val="28"/>
        </w:rPr>
        <w:t>0</w:t>
      </w:r>
      <w:r w:rsidR="000E5CEE">
        <w:rPr>
          <w:rFonts w:ascii="Times New Roman" w:hAnsi="Times New Roman" w:cs="Times New Roman"/>
          <w:bCs/>
          <w:sz w:val="28"/>
          <w:szCs w:val="28"/>
        </w:rPr>
        <w:t xml:space="preserve">, р. </w:t>
      </w:r>
      <w:r w:rsidR="008E63C8" w:rsidRPr="008E63C8">
        <w:rPr>
          <w:rFonts w:ascii="Times New Roman" w:hAnsi="Times New Roman" w:cs="Times New Roman"/>
          <w:bCs/>
          <w:sz w:val="28"/>
          <w:szCs w:val="28"/>
        </w:rPr>
        <w:t>2704-2709</w:t>
      </w:r>
      <w:r w:rsidR="000E5CEE">
        <w:rPr>
          <w:rFonts w:ascii="Times New Roman" w:hAnsi="Times New Roman" w:cs="Times New Roman"/>
          <w:bCs/>
          <w:sz w:val="28"/>
          <w:szCs w:val="28"/>
        </w:rPr>
        <w:t xml:space="preserve">; </w:t>
      </w:r>
      <w:r w:rsidR="00AC4A29" w:rsidRPr="000E5CEE">
        <w:rPr>
          <w:rFonts w:ascii="Times New Roman" w:hAnsi="Times New Roman" w:cs="Times New Roman"/>
          <w:bCs/>
          <w:sz w:val="28"/>
          <w:szCs w:val="28"/>
        </w:rPr>
        <w:t>121</w:t>
      </w:r>
      <w:r w:rsidR="006C3E67" w:rsidRPr="000E5CEE">
        <w:rPr>
          <w:rFonts w:ascii="Times New Roman" w:hAnsi="Times New Roman" w:cs="Times New Roman"/>
          <w:bCs/>
          <w:sz w:val="28"/>
          <w:szCs w:val="28"/>
        </w:rPr>
        <w:t>]</w:t>
      </w:r>
      <w:r w:rsidR="00BE26A5" w:rsidRPr="000E5CEE">
        <w:rPr>
          <w:rFonts w:ascii="Times New Roman" w:hAnsi="Times New Roman" w:cs="Times New Roman"/>
          <w:bCs/>
          <w:sz w:val="28"/>
          <w:szCs w:val="28"/>
        </w:rPr>
        <w:t xml:space="preserve">  </w:t>
      </w:r>
    </w:p>
    <w:p w14:paraId="643CA651" w14:textId="77777777" w:rsidR="000201B9" w:rsidRPr="00324F60" w:rsidRDefault="000201B9" w:rsidP="00FD70EA">
      <w:pPr>
        <w:spacing w:after="0" w:line="240" w:lineRule="auto"/>
        <w:ind w:firstLine="709"/>
        <w:jc w:val="both"/>
        <w:rPr>
          <w:rFonts w:ascii="Times New Roman" w:hAnsi="Times New Roman" w:cs="Times New Roman"/>
          <w:sz w:val="28"/>
          <w:szCs w:val="28"/>
        </w:rPr>
      </w:pPr>
    </w:p>
    <w:p w14:paraId="79E20E70" w14:textId="66FD1545" w:rsidR="0010785B" w:rsidRPr="00324F60" w:rsidRDefault="0010785B" w:rsidP="00FD70EA">
      <w:pPr>
        <w:spacing w:after="0" w:line="240" w:lineRule="auto"/>
        <w:ind w:firstLine="709"/>
        <w:jc w:val="both"/>
        <w:rPr>
          <w:rFonts w:ascii="Times New Roman" w:hAnsi="Times New Roman" w:cs="Times New Roman"/>
          <w:sz w:val="28"/>
          <w:szCs w:val="28"/>
        </w:rPr>
      </w:pPr>
      <w:r w:rsidRPr="00324F60">
        <w:rPr>
          <w:rFonts w:ascii="Times New Roman" w:hAnsi="Times New Roman" w:cs="Times New Roman"/>
          <w:sz w:val="28"/>
          <w:szCs w:val="28"/>
        </w:rPr>
        <w:t>2.</w:t>
      </w:r>
      <w:r w:rsidR="00AE6631" w:rsidRPr="00324F60">
        <w:rPr>
          <w:rFonts w:ascii="Times New Roman" w:hAnsi="Times New Roman" w:cs="Times New Roman"/>
          <w:sz w:val="28"/>
          <w:szCs w:val="28"/>
        </w:rPr>
        <w:t>4</w:t>
      </w:r>
      <w:r w:rsidR="0013535B" w:rsidRPr="00324F60">
        <w:rPr>
          <w:rFonts w:ascii="Times New Roman" w:hAnsi="Times New Roman" w:cs="Times New Roman"/>
          <w:sz w:val="28"/>
          <w:szCs w:val="28"/>
        </w:rPr>
        <w:t>.4</w:t>
      </w:r>
      <w:r w:rsidRPr="00324F60">
        <w:rPr>
          <w:rFonts w:ascii="Times New Roman" w:hAnsi="Times New Roman" w:cs="Times New Roman"/>
          <w:sz w:val="28"/>
          <w:szCs w:val="28"/>
        </w:rPr>
        <w:t xml:space="preserve"> Доработка модели графа знаний </w:t>
      </w:r>
      <w:r w:rsidR="00602C73" w:rsidRPr="00324F60">
        <w:rPr>
          <w:rFonts w:ascii="Times New Roman" w:hAnsi="Times New Roman" w:cs="Times New Roman"/>
          <w:sz w:val="28"/>
          <w:szCs w:val="28"/>
        </w:rPr>
        <w:t>для</w:t>
      </w:r>
      <w:r w:rsidRPr="00324F60">
        <w:rPr>
          <w:rFonts w:ascii="Times New Roman" w:hAnsi="Times New Roman" w:cs="Times New Roman"/>
          <w:sz w:val="28"/>
          <w:szCs w:val="28"/>
        </w:rPr>
        <w:t xml:space="preserve"> разметк</w:t>
      </w:r>
      <w:r w:rsidR="00602C73" w:rsidRPr="00324F60">
        <w:rPr>
          <w:rFonts w:ascii="Times New Roman" w:hAnsi="Times New Roman" w:cs="Times New Roman"/>
          <w:sz w:val="28"/>
          <w:szCs w:val="28"/>
        </w:rPr>
        <w:t>и</w:t>
      </w:r>
      <w:r w:rsidR="00324F60" w:rsidRPr="00324F60">
        <w:rPr>
          <w:rFonts w:ascii="Times New Roman" w:hAnsi="Times New Roman" w:cs="Times New Roman"/>
          <w:sz w:val="28"/>
          <w:szCs w:val="28"/>
        </w:rPr>
        <w:t xml:space="preserve"> графового набора данных</w:t>
      </w:r>
    </w:p>
    <w:p w14:paraId="3F1F2389" w14:textId="2535CF51" w:rsidR="00FB4B91" w:rsidRPr="00693F5B" w:rsidRDefault="0071725E" w:rsidP="00FD70EA">
      <w:pPr>
        <w:spacing w:after="0" w:line="240" w:lineRule="auto"/>
        <w:ind w:firstLine="709"/>
        <w:jc w:val="both"/>
        <w:rPr>
          <w:rFonts w:ascii="Times New Roman" w:hAnsi="Times New Roman" w:cs="Times New Roman"/>
          <w:sz w:val="28"/>
          <w:szCs w:val="28"/>
        </w:rPr>
      </w:pPr>
      <w:r w:rsidRPr="0037414C">
        <w:rPr>
          <w:rFonts w:ascii="Times New Roman" w:hAnsi="Times New Roman" w:cs="Times New Roman"/>
          <w:sz w:val="28"/>
          <w:szCs w:val="28"/>
        </w:rPr>
        <w:t>П</w:t>
      </w:r>
      <w:r w:rsidR="0037414C" w:rsidRPr="0037414C">
        <w:rPr>
          <w:rFonts w:ascii="Times New Roman" w:hAnsi="Times New Roman" w:cs="Times New Roman"/>
          <w:sz w:val="28"/>
          <w:szCs w:val="28"/>
        </w:rPr>
        <w:t>рофессиональные навыки</w:t>
      </w:r>
      <w:r w:rsidR="00C0521B">
        <w:rPr>
          <w:rFonts w:ascii="Times New Roman" w:hAnsi="Times New Roman" w:cs="Times New Roman"/>
          <w:sz w:val="28"/>
          <w:szCs w:val="28"/>
        </w:rPr>
        <w:t xml:space="preserve"> </w:t>
      </w:r>
      <w:r w:rsidR="00C0521B">
        <w:rPr>
          <w:rFonts w:ascii="Times New Roman" w:hAnsi="Times New Roman" w:cs="Times New Roman"/>
          <w:sz w:val="28"/>
          <w:szCs w:val="28"/>
          <w:lang w:val="en-US"/>
        </w:rPr>
        <w:t>Skill</w:t>
      </w:r>
      <w:r w:rsidR="0037414C" w:rsidRPr="0037414C">
        <w:rPr>
          <w:rFonts w:ascii="Times New Roman" w:hAnsi="Times New Roman" w:cs="Times New Roman"/>
          <w:sz w:val="28"/>
          <w:szCs w:val="28"/>
        </w:rPr>
        <w:t xml:space="preserve">, </w:t>
      </w:r>
      <w:r w:rsidR="008E192F">
        <w:rPr>
          <w:rFonts w:ascii="Times New Roman" w:hAnsi="Times New Roman" w:cs="Times New Roman"/>
          <w:sz w:val="28"/>
          <w:szCs w:val="28"/>
        </w:rPr>
        <w:t>связанные</w:t>
      </w:r>
      <w:r w:rsidR="0037414C" w:rsidRPr="0037414C">
        <w:rPr>
          <w:rFonts w:ascii="Times New Roman" w:hAnsi="Times New Roman" w:cs="Times New Roman"/>
          <w:sz w:val="28"/>
          <w:szCs w:val="28"/>
        </w:rPr>
        <w:t xml:space="preserve"> с компетенциями пользователей</w:t>
      </w:r>
      <w:r w:rsidR="00C0521B" w:rsidRPr="00C0521B">
        <w:rPr>
          <w:rFonts w:ascii="Times New Roman" w:hAnsi="Times New Roman" w:cs="Times New Roman"/>
          <w:sz w:val="28"/>
          <w:szCs w:val="28"/>
        </w:rPr>
        <w:t xml:space="preserve"> </w:t>
      </w:r>
      <w:r w:rsidR="00C0521B">
        <w:rPr>
          <w:rFonts w:ascii="Times New Roman" w:hAnsi="Times New Roman" w:cs="Times New Roman"/>
          <w:sz w:val="28"/>
          <w:szCs w:val="28"/>
          <w:lang w:val="en-US"/>
        </w:rPr>
        <w:t>CUA</w:t>
      </w:r>
      <w:r w:rsidR="008E192F">
        <w:rPr>
          <w:rFonts w:ascii="Times New Roman" w:hAnsi="Times New Roman" w:cs="Times New Roman"/>
          <w:sz w:val="28"/>
          <w:szCs w:val="28"/>
        </w:rPr>
        <w:t xml:space="preserve"> с помощью типа связи </w:t>
      </w:r>
      <w:r w:rsidR="008E192F" w:rsidRPr="00FB4B91">
        <w:rPr>
          <w:rFonts w:ascii="Times New Roman" w:hAnsi="Times New Roman" w:cs="Times New Roman"/>
          <w:sz w:val="28"/>
          <w:szCs w:val="28"/>
          <w:lang w:val="en-US"/>
        </w:rPr>
        <w:t>IS</w:t>
      </w:r>
      <w:r w:rsidR="008E192F" w:rsidRPr="00FB4B91">
        <w:rPr>
          <w:rFonts w:ascii="Times New Roman" w:hAnsi="Times New Roman" w:cs="Times New Roman"/>
          <w:sz w:val="28"/>
          <w:szCs w:val="28"/>
        </w:rPr>
        <w:t>_</w:t>
      </w:r>
      <w:r w:rsidR="008E192F" w:rsidRPr="00FB4B91">
        <w:rPr>
          <w:rFonts w:ascii="Times New Roman" w:hAnsi="Times New Roman" w:cs="Times New Roman"/>
          <w:sz w:val="28"/>
          <w:szCs w:val="28"/>
          <w:lang w:val="en-US"/>
        </w:rPr>
        <w:t>SIMILAR</w:t>
      </w:r>
      <w:r w:rsidR="008E192F" w:rsidRPr="00FB4B91">
        <w:rPr>
          <w:rFonts w:ascii="Times New Roman" w:hAnsi="Times New Roman" w:cs="Times New Roman"/>
          <w:sz w:val="28"/>
          <w:szCs w:val="28"/>
        </w:rPr>
        <w:t>_</w:t>
      </w:r>
      <w:r w:rsidR="008E192F" w:rsidRPr="00FB4B91">
        <w:rPr>
          <w:rFonts w:ascii="Times New Roman" w:hAnsi="Times New Roman" w:cs="Times New Roman"/>
          <w:sz w:val="28"/>
          <w:szCs w:val="28"/>
          <w:lang w:val="en-US"/>
        </w:rPr>
        <w:t>TO</w:t>
      </w:r>
      <w:r w:rsidR="0037414C" w:rsidRPr="0037414C">
        <w:rPr>
          <w:rFonts w:ascii="Times New Roman" w:hAnsi="Times New Roman" w:cs="Times New Roman"/>
          <w:sz w:val="28"/>
          <w:szCs w:val="28"/>
        </w:rPr>
        <w:t>, были преобразованы в отдельный тип узла</w:t>
      </w:r>
      <w:r w:rsidR="00884AFA" w:rsidRPr="00884AFA">
        <w:rPr>
          <w:rFonts w:ascii="Times New Roman" w:hAnsi="Times New Roman" w:cs="Times New Roman"/>
          <w:sz w:val="28"/>
          <w:szCs w:val="28"/>
        </w:rPr>
        <w:t xml:space="preserve"> </w:t>
      </w:r>
      <w:r w:rsidR="0032073B">
        <w:rPr>
          <w:rFonts w:ascii="Times New Roman" w:hAnsi="Times New Roman" w:cs="Times New Roman"/>
          <w:sz w:val="28"/>
          <w:szCs w:val="28"/>
          <w:lang w:val="en-US"/>
        </w:rPr>
        <w:t>SkillMastered</w:t>
      </w:r>
      <w:r w:rsidR="0032073B" w:rsidRPr="0037414C">
        <w:rPr>
          <w:rFonts w:ascii="Times New Roman" w:hAnsi="Times New Roman" w:cs="Times New Roman"/>
          <w:sz w:val="28"/>
          <w:szCs w:val="28"/>
        </w:rPr>
        <w:t xml:space="preserve"> </w:t>
      </w:r>
      <w:r w:rsidR="0037414C" w:rsidRPr="0037414C">
        <w:rPr>
          <w:rFonts w:ascii="Times New Roman" w:hAnsi="Times New Roman" w:cs="Times New Roman"/>
          <w:sz w:val="28"/>
          <w:szCs w:val="28"/>
        </w:rPr>
        <w:t>для облегчения последующей обработки</w:t>
      </w:r>
      <w:r w:rsidR="006D7C16">
        <w:rPr>
          <w:rFonts w:ascii="Times New Roman" w:hAnsi="Times New Roman" w:cs="Times New Roman"/>
          <w:sz w:val="28"/>
          <w:szCs w:val="28"/>
        </w:rPr>
        <w:t>. Множество</w:t>
      </w:r>
      <w:r w:rsidR="006D7C16" w:rsidRPr="006D7C16">
        <w:rPr>
          <w:rFonts w:ascii="Times New Roman" w:hAnsi="Times New Roman" w:cs="Times New Roman"/>
          <w:sz w:val="28"/>
          <w:szCs w:val="28"/>
        </w:rPr>
        <w:t xml:space="preserve"> </w:t>
      </w:r>
      <w:r w:rsidR="006D7C16">
        <w:rPr>
          <w:rFonts w:ascii="Times New Roman" w:hAnsi="Times New Roman" w:cs="Times New Roman"/>
          <w:sz w:val="28"/>
          <w:szCs w:val="28"/>
        </w:rPr>
        <w:t>узлов</w:t>
      </w:r>
      <w:r w:rsidR="006D7C16" w:rsidRPr="006D7C16">
        <w:rPr>
          <w:rFonts w:ascii="Times New Roman" w:hAnsi="Times New Roman" w:cs="Times New Roman"/>
          <w:sz w:val="28"/>
          <w:szCs w:val="28"/>
        </w:rPr>
        <w:t xml:space="preserve"> </w:t>
      </w:r>
      <w:r w:rsidR="006D7C16">
        <w:rPr>
          <w:rFonts w:ascii="Times New Roman" w:hAnsi="Times New Roman" w:cs="Times New Roman"/>
          <w:sz w:val="28"/>
          <w:szCs w:val="28"/>
          <w:lang w:val="en-US"/>
        </w:rPr>
        <w:t>Skill</w:t>
      </w:r>
      <w:r w:rsidR="00D53225">
        <w:rPr>
          <w:rFonts w:ascii="Times New Roman" w:hAnsi="Times New Roman" w:cs="Times New Roman"/>
          <w:sz w:val="28"/>
          <w:szCs w:val="28"/>
          <w:lang w:val="en-US"/>
        </w:rPr>
        <w:t>M</w:t>
      </w:r>
      <w:r w:rsidR="006D7C16">
        <w:rPr>
          <w:rFonts w:ascii="Times New Roman" w:hAnsi="Times New Roman" w:cs="Times New Roman"/>
          <w:sz w:val="28"/>
          <w:szCs w:val="28"/>
          <w:lang w:val="en-US"/>
        </w:rPr>
        <w:t>astered</w:t>
      </w:r>
      <w:r w:rsidR="006D7C16" w:rsidRPr="006D7C16">
        <w:rPr>
          <w:rFonts w:ascii="Times New Roman" w:hAnsi="Times New Roman" w:cs="Times New Roman"/>
          <w:sz w:val="28"/>
          <w:szCs w:val="28"/>
        </w:rPr>
        <w:t xml:space="preserve"> </w:t>
      </w:r>
      <w:r w:rsidR="006D7C16">
        <w:rPr>
          <w:rFonts w:ascii="Times New Roman" w:hAnsi="Times New Roman" w:cs="Times New Roman"/>
          <w:sz w:val="28"/>
          <w:szCs w:val="28"/>
        </w:rPr>
        <w:t xml:space="preserve">определяется как подмножество навыков </w:t>
      </w:r>
      <w:r w:rsidR="006D7C16">
        <w:rPr>
          <w:rFonts w:ascii="Times New Roman" w:hAnsi="Times New Roman" w:cs="Times New Roman"/>
          <w:sz w:val="28"/>
          <w:szCs w:val="28"/>
          <w:lang w:val="en-US"/>
        </w:rPr>
        <w:t>Skill</w:t>
      </w:r>
      <w:r w:rsidR="006D7C16" w:rsidRPr="006D7C16">
        <w:rPr>
          <w:rFonts w:ascii="Times New Roman" w:hAnsi="Times New Roman" w:cs="Times New Roman"/>
          <w:sz w:val="28"/>
          <w:szCs w:val="28"/>
        </w:rPr>
        <w:t xml:space="preserve"> </w:t>
      </w:r>
      <w:r w:rsidR="006D7C16">
        <w:rPr>
          <w:rFonts w:ascii="Times New Roman" w:hAnsi="Times New Roman" w:cs="Times New Roman"/>
          <w:sz w:val="28"/>
          <w:szCs w:val="28"/>
        </w:rPr>
        <w:t>и формально описывается следующим образом:</w:t>
      </w:r>
      <w:r w:rsidR="00FB4B91" w:rsidRPr="006D7C16">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SkillMastered</w:t>
      </w:r>
      <w:r w:rsidR="00FB4B91" w:rsidRPr="006D7C16">
        <w:rPr>
          <w:rFonts w:ascii="Times New Roman" w:hAnsi="Times New Roman" w:cs="Times New Roman"/>
          <w:sz w:val="28"/>
          <w:szCs w:val="28"/>
        </w:rPr>
        <w:t xml:space="preserve"> = {</w:t>
      </w:r>
      <w:r w:rsidR="00FB4B91" w:rsidRPr="00FB4B91">
        <w:rPr>
          <w:rFonts w:ascii="Times New Roman" w:hAnsi="Times New Roman" w:cs="Times New Roman"/>
          <w:sz w:val="28"/>
          <w:szCs w:val="28"/>
          <w:lang w:val="en-US"/>
        </w:rPr>
        <w:t>s</w:t>
      </w:r>
      <w:r w:rsidR="00FB4B91" w:rsidRPr="006D7C16">
        <w:rPr>
          <w:rFonts w:ascii="Times New Roman" w:hAnsi="Times New Roman" w:cs="Times New Roman"/>
          <w:sz w:val="28"/>
          <w:szCs w:val="28"/>
        </w:rPr>
        <w:t xml:space="preserve"> </w:t>
      </w:r>
      <w:r w:rsidR="00FB4B91" w:rsidRPr="006D7C16">
        <w:rPr>
          <w:rFonts w:ascii="Cambria Math" w:hAnsi="Cambria Math" w:cs="Cambria Math"/>
          <w:sz w:val="28"/>
          <w:szCs w:val="28"/>
        </w:rPr>
        <w:t>∈</w:t>
      </w:r>
      <w:r w:rsidR="00FB4B91" w:rsidRPr="006D7C16">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Skill</w:t>
      </w:r>
      <w:r w:rsidR="00FB4B91" w:rsidRPr="006D7C16">
        <w:rPr>
          <w:rFonts w:ascii="Times New Roman" w:hAnsi="Times New Roman" w:cs="Times New Roman"/>
          <w:sz w:val="28"/>
          <w:szCs w:val="28"/>
        </w:rPr>
        <w:t xml:space="preserve"> | </w:t>
      </w:r>
      <w:r w:rsidR="00476A1F" w:rsidRPr="006D7C16">
        <w:rPr>
          <w:rFonts w:ascii="Cambria Math" w:hAnsi="Cambria Math" w:cs="Cambria Math"/>
          <w:sz w:val="28"/>
          <w:szCs w:val="28"/>
        </w:rPr>
        <w:t>∃</w:t>
      </w:r>
      <w:r w:rsidR="00476A1F" w:rsidRPr="00FB4B91">
        <w:rPr>
          <w:rFonts w:ascii="Times New Roman" w:hAnsi="Times New Roman" w:cs="Times New Roman"/>
          <w:sz w:val="28"/>
          <w:szCs w:val="28"/>
          <w:lang w:val="en-US"/>
        </w:rPr>
        <w:t>c</w:t>
      </w:r>
      <w:r w:rsidR="00476A1F" w:rsidRPr="006D7C16">
        <w:rPr>
          <w:rFonts w:ascii="Times New Roman" w:hAnsi="Times New Roman" w:cs="Times New Roman"/>
          <w:sz w:val="28"/>
          <w:szCs w:val="28"/>
        </w:rPr>
        <w:t xml:space="preserve"> </w:t>
      </w:r>
      <w:r w:rsidR="00476A1F" w:rsidRPr="006D7C16">
        <w:rPr>
          <w:rFonts w:ascii="Cambria Math" w:hAnsi="Cambria Math" w:cs="Cambria Math"/>
          <w:sz w:val="28"/>
          <w:szCs w:val="28"/>
        </w:rPr>
        <w:t>∈</w:t>
      </w:r>
      <w:r w:rsidR="00476A1F" w:rsidRPr="006D7C16">
        <w:rPr>
          <w:rFonts w:ascii="Times New Roman" w:hAnsi="Times New Roman" w:cs="Times New Roman"/>
          <w:sz w:val="28"/>
          <w:szCs w:val="28"/>
        </w:rPr>
        <w:t xml:space="preserve"> </w:t>
      </w:r>
      <w:r w:rsidR="00476A1F" w:rsidRPr="00FB4B91">
        <w:rPr>
          <w:rFonts w:ascii="Times New Roman" w:hAnsi="Times New Roman" w:cs="Times New Roman"/>
          <w:sz w:val="28"/>
          <w:szCs w:val="28"/>
          <w:lang w:val="en-US"/>
        </w:rPr>
        <w:t>CUA</w:t>
      </w:r>
      <w:r w:rsidR="00476A1F" w:rsidRPr="006D7C16">
        <w:rPr>
          <w:rFonts w:ascii="Times New Roman" w:hAnsi="Times New Roman" w:cs="Times New Roman"/>
          <w:sz w:val="28"/>
          <w:szCs w:val="28"/>
        </w:rPr>
        <w:t xml:space="preserve">: </w:t>
      </w:r>
      <w:r w:rsidR="00476A1F">
        <w:rPr>
          <w:rFonts w:ascii="Times New Roman" w:hAnsi="Times New Roman" w:cs="Times New Roman"/>
          <w:sz w:val="28"/>
          <w:szCs w:val="28"/>
        </w:rPr>
        <w:t>(</w:t>
      </w:r>
      <w:r w:rsidR="00476A1F" w:rsidRPr="006D7C16">
        <w:rPr>
          <w:rFonts w:ascii="Times New Roman" w:hAnsi="Times New Roman" w:cs="Times New Roman"/>
          <w:sz w:val="28"/>
          <w:szCs w:val="28"/>
        </w:rPr>
        <w:t>(</w:t>
      </w:r>
      <w:r w:rsidR="00476A1F" w:rsidRPr="00FB4B91">
        <w:rPr>
          <w:rFonts w:ascii="Times New Roman" w:hAnsi="Times New Roman" w:cs="Times New Roman"/>
          <w:sz w:val="28"/>
          <w:szCs w:val="28"/>
          <w:lang w:val="en-US"/>
        </w:rPr>
        <w:t>c</w:t>
      </w:r>
      <w:r w:rsidR="00476A1F" w:rsidRPr="006D7C16">
        <w:rPr>
          <w:rFonts w:ascii="Times New Roman" w:hAnsi="Times New Roman" w:cs="Times New Roman"/>
          <w:sz w:val="28"/>
          <w:szCs w:val="28"/>
        </w:rPr>
        <w:t xml:space="preserve">, </w:t>
      </w:r>
      <w:r w:rsidR="00476A1F" w:rsidRPr="00FB4B91">
        <w:rPr>
          <w:rFonts w:ascii="Times New Roman" w:hAnsi="Times New Roman" w:cs="Times New Roman"/>
          <w:sz w:val="28"/>
          <w:szCs w:val="28"/>
          <w:lang w:val="en-US"/>
        </w:rPr>
        <w:t>s</w:t>
      </w:r>
      <w:r w:rsidR="00476A1F" w:rsidRPr="006D7C16">
        <w:rPr>
          <w:rFonts w:ascii="Times New Roman" w:hAnsi="Times New Roman" w:cs="Times New Roman"/>
          <w:sz w:val="28"/>
          <w:szCs w:val="28"/>
        </w:rPr>
        <w:t xml:space="preserve">) </w:t>
      </w:r>
      <w:r w:rsidR="00476A1F" w:rsidRPr="006D7C16">
        <w:rPr>
          <w:rFonts w:ascii="Cambria Math" w:hAnsi="Cambria Math" w:cs="Cambria Math"/>
          <w:sz w:val="28"/>
          <w:szCs w:val="28"/>
        </w:rPr>
        <w:t>∈</w:t>
      </w:r>
      <w:r w:rsidR="00476A1F" w:rsidRPr="006D7C16">
        <w:rPr>
          <w:rFonts w:ascii="Times New Roman" w:hAnsi="Times New Roman" w:cs="Times New Roman"/>
          <w:sz w:val="28"/>
          <w:szCs w:val="28"/>
        </w:rPr>
        <w:t xml:space="preserve"> </w:t>
      </w:r>
      <w:r w:rsidR="00476A1F" w:rsidRPr="00FB4B91">
        <w:rPr>
          <w:rFonts w:ascii="Times New Roman" w:hAnsi="Times New Roman" w:cs="Times New Roman"/>
          <w:sz w:val="28"/>
          <w:szCs w:val="28"/>
          <w:lang w:val="en-US"/>
        </w:rPr>
        <w:t>r</w:t>
      </w:r>
      <w:r w:rsidR="00476A1F" w:rsidRPr="006D7C16">
        <w:rPr>
          <w:rFonts w:ascii="Times New Roman" w:hAnsi="Times New Roman" w:cs="Times New Roman"/>
          <w:sz w:val="28"/>
          <w:szCs w:val="28"/>
        </w:rPr>
        <w:t>(</w:t>
      </w:r>
      <w:r w:rsidR="00476A1F" w:rsidRPr="00FB4B91">
        <w:rPr>
          <w:rFonts w:ascii="Times New Roman" w:hAnsi="Times New Roman" w:cs="Times New Roman"/>
          <w:sz w:val="28"/>
          <w:szCs w:val="28"/>
          <w:lang w:val="en-US"/>
        </w:rPr>
        <w:t>IS</w:t>
      </w:r>
      <w:r w:rsidR="00476A1F" w:rsidRPr="006D7C16">
        <w:rPr>
          <w:rFonts w:ascii="Times New Roman" w:hAnsi="Times New Roman" w:cs="Times New Roman"/>
          <w:sz w:val="28"/>
          <w:szCs w:val="28"/>
        </w:rPr>
        <w:t>_</w:t>
      </w:r>
      <w:r w:rsidR="00476A1F" w:rsidRPr="00FB4B91">
        <w:rPr>
          <w:rFonts w:ascii="Times New Roman" w:hAnsi="Times New Roman" w:cs="Times New Roman"/>
          <w:sz w:val="28"/>
          <w:szCs w:val="28"/>
          <w:lang w:val="en-US"/>
        </w:rPr>
        <w:t>SIMILAR</w:t>
      </w:r>
      <w:r w:rsidR="00476A1F" w:rsidRPr="006D7C16">
        <w:rPr>
          <w:rFonts w:ascii="Times New Roman" w:hAnsi="Times New Roman" w:cs="Times New Roman"/>
          <w:sz w:val="28"/>
          <w:szCs w:val="28"/>
        </w:rPr>
        <w:t>_</w:t>
      </w:r>
      <w:r w:rsidR="00476A1F" w:rsidRPr="00FB4B91">
        <w:rPr>
          <w:rFonts w:ascii="Times New Roman" w:hAnsi="Times New Roman" w:cs="Times New Roman"/>
          <w:sz w:val="28"/>
          <w:szCs w:val="28"/>
          <w:lang w:val="en-US"/>
        </w:rPr>
        <w:t>TO</w:t>
      </w:r>
      <w:r w:rsidR="00476A1F">
        <w:rPr>
          <w:rFonts w:ascii="Times New Roman" w:hAnsi="Times New Roman" w:cs="Times New Roman"/>
          <w:sz w:val="28"/>
          <w:szCs w:val="28"/>
        </w:rPr>
        <w:t xml:space="preserve">) </w:t>
      </w:r>
      <w:r w:rsidR="00400915" w:rsidRPr="00693F5B">
        <w:rPr>
          <w:rFonts w:ascii="Cambria Math" w:hAnsi="Cambria Math" w:cs="Cambria Math"/>
          <w:sz w:val="28"/>
          <w:szCs w:val="28"/>
        </w:rPr>
        <w:t>∨</w:t>
      </w:r>
      <w:r w:rsidR="00476A1F">
        <w:rPr>
          <w:rFonts w:ascii="Times New Roman" w:hAnsi="Times New Roman" w:cs="Times New Roman"/>
          <w:sz w:val="28"/>
          <w:szCs w:val="28"/>
        </w:rPr>
        <w:t xml:space="preserve"> </w:t>
      </w:r>
      <w:r w:rsidR="00FB4B91" w:rsidRPr="006D7C16">
        <w:rPr>
          <w:rFonts w:ascii="Cambria Math" w:hAnsi="Cambria Math" w:cs="Cambria Math"/>
          <w:sz w:val="28"/>
          <w:szCs w:val="28"/>
        </w:rPr>
        <w:t>∃</w:t>
      </w:r>
      <w:r w:rsidR="00FB4B91" w:rsidRPr="00FB4B91">
        <w:rPr>
          <w:rFonts w:ascii="Times New Roman" w:hAnsi="Times New Roman" w:cs="Times New Roman"/>
          <w:sz w:val="28"/>
          <w:szCs w:val="28"/>
          <w:lang w:val="en-US"/>
        </w:rPr>
        <w:t>s</w:t>
      </w:r>
      <w:r w:rsidR="00476A1F">
        <w:rPr>
          <w:rFonts w:ascii="Times New Roman" w:hAnsi="Times New Roman" w:cs="Times New Roman"/>
          <w:sz w:val="28"/>
          <w:szCs w:val="28"/>
          <w:vertAlign w:val="subscript"/>
        </w:rPr>
        <w:t>1</w:t>
      </w:r>
      <w:r w:rsidR="00FB4B91" w:rsidRPr="006D7C16">
        <w:rPr>
          <w:rFonts w:ascii="Times New Roman" w:hAnsi="Times New Roman" w:cs="Times New Roman"/>
          <w:sz w:val="28"/>
          <w:szCs w:val="28"/>
        </w:rPr>
        <w:t xml:space="preserve"> </w:t>
      </w:r>
      <w:r w:rsidR="00FB4B91" w:rsidRPr="006D7C16">
        <w:rPr>
          <w:rFonts w:ascii="Cambria Math" w:hAnsi="Cambria Math" w:cs="Cambria Math"/>
          <w:sz w:val="28"/>
          <w:szCs w:val="28"/>
        </w:rPr>
        <w:t>∈</w:t>
      </w:r>
      <w:r w:rsidR="0013109B">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Cluster</w:t>
      </w:r>
      <w:r w:rsidR="00FB4B91" w:rsidRPr="006D7C16">
        <w:rPr>
          <w:rFonts w:ascii="Times New Roman" w:hAnsi="Times New Roman" w:cs="Times New Roman"/>
          <w:sz w:val="28"/>
          <w:szCs w:val="28"/>
        </w:rPr>
        <w:t>(</w:t>
      </w:r>
      <w:r w:rsidR="00FB4B91" w:rsidRPr="00FB4B91">
        <w:rPr>
          <w:rFonts w:ascii="Times New Roman" w:hAnsi="Times New Roman" w:cs="Times New Roman"/>
          <w:sz w:val="28"/>
          <w:szCs w:val="28"/>
          <w:lang w:val="en-US"/>
        </w:rPr>
        <w:t>s</w:t>
      </w:r>
      <w:r w:rsidR="00FB4B91" w:rsidRPr="006D7C16">
        <w:rPr>
          <w:rFonts w:ascii="Times New Roman" w:hAnsi="Times New Roman" w:cs="Times New Roman"/>
          <w:sz w:val="28"/>
          <w:szCs w:val="28"/>
        </w:rPr>
        <w:t>)</w:t>
      </w:r>
      <w:r w:rsidR="00476A1F">
        <w:rPr>
          <w:rFonts w:ascii="Times New Roman" w:hAnsi="Times New Roman" w:cs="Times New Roman"/>
          <w:sz w:val="28"/>
          <w:szCs w:val="28"/>
        </w:rPr>
        <w:t>: (</w:t>
      </w:r>
      <w:r w:rsidR="00476A1F">
        <w:rPr>
          <w:rFonts w:ascii="Times New Roman" w:hAnsi="Times New Roman" w:cs="Times New Roman"/>
          <w:sz w:val="28"/>
          <w:szCs w:val="28"/>
          <w:lang w:val="en-US"/>
        </w:rPr>
        <w:t>c</w:t>
      </w:r>
      <w:r w:rsidR="00476A1F" w:rsidRPr="00476A1F">
        <w:rPr>
          <w:rFonts w:ascii="Times New Roman" w:hAnsi="Times New Roman" w:cs="Times New Roman"/>
          <w:sz w:val="28"/>
          <w:szCs w:val="28"/>
        </w:rPr>
        <w:t xml:space="preserve">, </w:t>
      </w:r>
      <w:r w:rsidR="00476A1F">
        <w:rPr>
          <w:rFonts w:ascii="Times New Roman" w:hAnsi="Times New Roman" w:cs="Times New Roman"/>
          <w:sz w:val="28"/>
          <w:szCs w:val="28"/>
          <w:lang w:val="en-US"/>
        </w:rPr>
        <w:t>s</w:t>
      </w:r>
      <w:r w:rsidR="00476A1F" w:rsidRPr="00476A1F">
        <w:rPr>
          <w:rFonts w:ascii="Times New Roman" w:hAnsi="Times New Roman" w:cs="Times New Roman"/>
          <w:sz w:val="28"/>
          <w:szCs w:val="28"/>
          <w:vertAlign w:val="subscript"/>
        </w:rPr>
        <w:t>1</w:t>
      </w:r>
      <w:r w:rsidR="00476A1F">
        <w:rPr>
          <w:rFonts w:ascii="Times New Roman" w:hAnsi="Times New Roman" w:cs="Times New Roman"/>
          <w:sz w:val="28"/>
          <w:szCs w:val="28"/>
        </w:rPr>
        <w:t>)</w:t>
      </w:r>
      <w:r w:rsidR="00476A1F" w:rsidRPr="00476A1F">
        <w:rPr>
          <w:rFonts w:ascii="Times New Roman" w:hAnsi="Times New Roman" w:cs="Times New Roman"/>
          <w:sz w:val="28"/>
          <w:szCs w:val="28"/>
        </w:rPr>
        <w:t xml:space="preserve"> </w:t>
      </w:r>
      <w:r w:rsidR="00476A1F" w:rsidRPr="006D7C16">
        <w:rPr>
          <w:rFonts w:ascii="Cambria Math" w:hAnsi="Cambria Math" w:cs="Cambria Math"/>
          <w:sz w:val="28"/>
          <w:szCs w:val="28"/>
        </w:rPr>
        <w:t>∈</w:t>
      </w:r>
      <w:r w:rsidR="00476A1F" w:rsidRPr="006D7C16">
        <w:rPr>
          <w:rFonts w:ascii="Times New Roman" w:hAnsi="Times New Roman" w:cs="Times New Roman"/>
          <w:sz w:val="28"/>
          <w:szCs w:val="28"/>
        </w:rPr>
        <w:t xml:space="preserve"> </w:t>
      </w:r>
      <w:r w:rsidR="00476A1F" w:rsidRPr="00FB4B91">
        <w:rPr>
          <w:rFonts w:ascii="Times New Roman" w:hAnsi="Times New Roman" w:cs="Times New Roman"/>
          <w:sz w:val="28"/>
          <w:szCs w:val="28"/>
          <w:lang w:val="en-US"/>
        </w:rPr>
        <w:t>r</w:t>
      </w:r>
      <w:r w:rsidR="00476A1F" w:rsidRPr="006D7C16">
        <w:rPr>
          <w:rFonts w:ascii="Times New Roman" w:hAnsi="Times New Roman" w:cs="Times New Roman"/>
          <w:sz w:val="28"/>
          <w:szCs w:val="28"/>
        </w:rPr>
        <w:t>(</w:t>
      </w:r>
      <w:r w:rsidR="00476A1F" w:rsidRPr="00FB4B91">
        <w:rPr>
          <w:rFonts w:ascii="Times New Roman" w:hAnsi="Times New Roman" w:cs="Times New Roman"/>
          <w:sz w:val="28"/>
          <w:szCs w:val="28"/>
          <w:lang w:val="en-US"/>
        </w:rPr>
        <w:t>IS</w:t>
      </w:r>
      <w:r w:rsidR="00476A1F" w:rsidRPr="006D7C16">
        <w:rPr>
          <w:rFonts w:ascii="Times New Roman" w:hAnsi="Times New Roman" w:cs="Times New Roman"/>
          <w:sz w:val="28"/>
          <w:szCs w:val="28"/>
        </w:rPr>
        <w:t>_</w:t>
      </w:r>
      <w:r w:rsidR="00476A1F" w:rsidRPr="00FB4B91">
        <w:rPr>
          <w:rFonts w:ascii="Times New Roman" w:hAnsi="Times New Roman" w:cs="Times New Roman"/>
          <w:sz w:val="28"/>
          <w:szCs w:val="28"/>
          <w:lang w:val="en-US"/>
        </w:rPr>
        <w:t>SIMILAR</w:t>
      </w:r>
      <w:r w:rsidR="00476A1F" w:rsidRPr="006D7C16">
        <w:rPr>
          <w:rFonts w:ascii="Times New Roman" w:hAnsi="Times New Roman" w:cs="Times New Roman"/>
          <w:sz w:val="28"/>
          <w:szCs w:val="28"/>
        </w:rPr>
        <w:t>_</w:t>
      </w:r>
      <w:r w:rsidR="00476A1F" w:rsidRPr="00FB4B91">
        <w:rPr>
          <w:rFonts w:ascii="Times New Roman" w:hAnsi="Times New Roman" w:cs="Times New Roman"/>
          <w:sz w:val="28"/>
          <w:szCs w:val="28"/>
          <w:lang w:val="en-US"/>
        </w:rPr>
        <w:t>TO</w:t>
      </w:r>
      <w:r w:rsidR="00476A1F">
        <w:rPr>
          <w:rFonts w:ascii="Times New Roman" w:hAnsi="Times New Roman" w:cs="Times New Roman"/>
          <w:sz w:val="28"/>
          <w:szCs w:val="28"/>
        </w:rPr>
        <w:t>)</w:t>
      </w:r>
      <w:r w:rsidR="00476A1F" w:rsidRPr="00476A1F">
        <w:rPr>
          <w:rFonts w:ascii="Times New Roman" w:hAnsi="Times New Roman" w:cs="Times New Roman"/>
          <w:sz w:val="28"/>
          <w:szCs w:val="28"/>
        </w:rPr>
        <w:t>)</w:t>
      </w:r>
      <w:r w:rsidR="00476A1F">
        <w:rPr>
          <w:rFonts w:ascii="Times New Roman" w:hAnsi="Times New Roman" w:cs="Times New Roman"/>
          <w:sz w:val="28"/>
          <w:szCs w:val="28"/>
        </w:rPr>
        <w:t>}</w:t>
      </w:r>
      <w:r w:rsidR="006D7C16">
        <w:rPr>
          <w:rFonts w:ascii="Times New Roman" w:hAnsi="Times New Roman" w:cs="Times New Roman"/>
          <w:sz w:val="28"/>
          <w:szCs w:val="28"/>
        </w:rPr>
        <w:t xml:space="preserve">. Данная запись означает, что навык </w:t>
      </w:r>
      <w:r w:rsidR="006D7C16" w:rsidRPr="00FB4B91">
        <w:rPr>
          <w:rFonts w:ascii="Times New Roman" w:hAnsi="Times New Roman" w:cs="Times New Roman"/>
          <w:sz w:val="28"/>
          <w:szCs w:val="28"/>
          <w:lang w:val="en-US"/>
        </w:rPr>
        <w:t>s</w:t>
      </w:r>
      <w:r w:rsidR="006D7C16">
        <w:rPr>
          <w:rFonts w:ascii="Times New Roman" w:hAnsi="Times New Roman" w:cs="Times New Roman"/>
          <w:sz w:val="28"/>
          <w:szCs w:val="28"/>
        </w:rPr>
        <w:t xml:space="preserve"> считается освоенным пользователем, если существует хотя бы одна компетенция </w:t>
      </w:r>
      <w:r w:rsidR="006D7C16" w:rsidRPr="00FB4B91">
        <w:rPr>
          <w:rFonts w:ascii="Times New Roman" w:hAnsi="Times New Roman" w:cs="Times New Roman"/>
          <w:sz w:val="28"/>
          <w:szCs w:val="28"/>
          <w:lang w:val="en-US"/>
        </w:rPr>
        <w:t>c</w:t>
      </w:r>
      <w:r w:rsidR="006D7C16" w:rsidRPr="006D7C16">
        <w:rPr>
          <w:rFonts w:ascii="Times New Roman" w:hAnsi="Times New Roman" w:cs="Times New Roman"/>
          <w:sz w:val="28"/>
          <w:szCs w:val="28"/>
        </w:rPr>
        <w:t xml:space="preserve"> </w:t>
      </w:r>
      <w:r w:rsidR="006D7C16" w:rsidRPr="006D7C16">
        <w:rPr>
          <w:rFonts w:ascii="Cambria Math" w:hAnsi="Cambria Math" w:cs="Cambria Math"/>
          <w:sz w:val="28"/>
          <w:szCs w:val="28"/>
        </w:rPr>
        <w:t>∈</w:t>
      </w:r>
      <w:r w:rsidR="006D7C16" w:rsidRPr="006D7C16">
        <w:rPr>
          <w:rFonts w:ascii="Times New Roman" w:hAnsi="Times New Roman" w:cs="Times New Roman"/>
          <w:sz w:val="28"/>
          <w:szCs w:val="28"/>
        </w:rPr>
        <w:t xml:space="preserve"> </w:t>
      </w:r>
      <w:r w:rsidR="006D7C16" w:rsidRPr="00FB4B91">
        <w:rPr>
          <w:rFonts w:ascii="Times New Roman" w:hAnsi="Times New Roman" w:cs="Times New Roman"/>
          <w:sz w:val="28"/>
          <w:szCs w:val="28"/>
          <w:lang w:val="en-US"/>
        </w:rPr>
        <w:t>CUA</w:t>
      </w:r>
      <w:r w:rsidR="006D7C16">
        <w:rPr>
          <w:rFonts w:ascii="Times New Roman" w:hAnsi="Times New Roman" w:cs="Times New Roman"/>
          <w:sz w:val="28"/>
          <w:szCs w:val="28"/>
        </w:rPr>
        <w:t xml:space="preserve">, которая связана типом связи </w:t>
      </w:r>
      <w:r w:rsidR="006D7C16" w:rsidRPr="00FB4B91">
        <w:rPr>
          <w:rFonts w:ascii="Times New Roman" w:hAnsi="Times New Roman" w:cs="Times New Roman"/>
          <w:sz w:val="28"/>
          <w:szCs w:val="28"/>
          <w:lang w:val="en-US"/>
        </w:rPr>
        <w:t>IS</w:t>
      </w:r>
      <w:r w:rsidR="006D7C16" w:rsidRPr="006D7C16">
        <w:rPr>
          <w:rFonts w:ascii="Times New Roman" w:hAnsi="Times New Roman" w:cs="Times New Roman"/>
          <w:sz w:val="28"/>
          <w:szCs w:val="28"/>
        </w:rPr>
        <w:t>_</w:t>
      </w:r>
      <w:r w:rsidR="006D7C16" w:rsidRPr="00FB4B91">
        <w:rPr>
          <w:rFonts w:ascii="Times New Roman" w:hAnsi="Times New Roman" w:cs="Times New Roman"/>
          <w:sz w:val="28"/>
          <w:szCs w:val="28"/>
          <w:lang w:val="en-US"/>
        </w:rPr>
        <w:t>SIMILAR</w:t>
      </w:r>
      <w:r w:rsidR="006D7C16" w:rsidRPr="006D7C16">
        <w:rPr>
          <w:rFonts w:ascii="Times New Roman" w:hAnsi="Times New Roman" w:cs="Times New Roman"/>
          <w:sz w:val="28"/>
          <w:szCs w:val="28"/>
        </w:rPr>
        <w:t>_</w:t>
      </w:r>
      <w:r w:rsidR="006D7C16" w:rsidRPr="00FB4B91">
        <w:rPr>
          <w:rFonts w:ascii="Times New Roman" w:hAnsi="Times New Roman" w:cs="Times New Roman"/>
          <w:sz w:val="28"/>
          <w:szCs w:val="28"/>
          <w:lang w:val="en-US"/>
        </w:rPr>
        <w:t>TO</w:t>
      </w:r>
      <w:r w:rsidR="00FA672C">
        <w:rPr>
          <w:rFonts w:ascii="Times New Roman" w:hAnsi="Times New Roman" w:cs="Times New Roman"/>
          <w:sz w:val="28"/>
          <w:szCs w:val="28"/>
        </w:rPr>
        <w:t xml:space="preserve"> ли</w:t>
      </w:r>
      <w:r w:rsidR="006D7C16">
        <w:rPr>
          <w:rFonts w:ascii="Times New Roman" w:hAnsi="Times New Roman" w:cs="Times New Roman"/>
          <w:sz w:val="28"/>
          <w:szCs w:val="28"/>
        </w:rPr>
        <w:t xml:space="preserve">бо с самим навыком </w:t>
      </w:r>
      <w:r w:rsidR="006D7C16">
        <w:rPr>
          <w:rFonts w:ascii="Times New Roman" w:hAnsi="Times New Roman" w:cs="Times New Roman"/>
          <w:sz w:val="28"/>
          <w:szCs w:val="28"/>
          <w:lang w:val="en-US"/>
        </w:rPr>
        <w:t>s</w:t>
      </w:r>
      <w:r w:rsidR="006D7C16" w:rsidRPr="006D7C16">
        <w:rPr>
          <w:rFonts w:ascii="Times New Roman" w:hAnsi="Times New Roman" w:cs="Times New Roman"/>
          <w:sz w:val="28"/>
          <w:szCs w:val="28"/>
        </w:rPr>
        <w:t xml:space="preserve">, </w:t>
      </w:r>
      <w:r w:rsidR="006D7C16">
        <w:rPr>
          <w:rFonts w:ascii="Times New Roman" w:hAnsi="Times New Roman" w:cs="Times New Roman"/>
          <w:sz w:val="28"/>
          <w:szCs w:val="28"/>
        </w:rPr>
        <w:t>либо с одним из навыков</w:t>
      </w:r>
      <w:r w:rsidR="001A0F20" w:rsidRPr="001A0F20">
        <w:rPr>
          <w:rFonts w:ascii="Times New Roman" w:hAnsi="Times New Roman" w:cs="Times New Roman"/>
          <w:sz w:val="28"/>
          <w:szCs w:val="28"/>
        </w:rPr>
        <w:t xml:space="preserve"> </w:t>
      </w:r>
      <w:r w:rsidR="001A0F20" w:rsidRPr="00FB4B91">
        <w:rPr>
          <w:rFonts w:ascii="Times New Roman" w:hAnsi="Times New Roman" w:cs="Times New Roman"/>
          <w:sz w:val="28"/>
          <w:szCs w:val="28"/>
          <w:lang w:val="en-US"/>
        </w:rPr>
        <w:t>s</w:t>
      </w:r>
      <w:r w:rsidR="001A0F20">
        <w:rPr>
          <w:rFonts w:ascii="Times New Roman" w:hAnsi="Times New Roman" w:cs="Times New Roman"/>
          <w:sz w:val="28"/>
          <w:szCs w:val="28"/>
          <w:vertAlign w:val="subscript"/>
        </w:rPr>
        <w:t>1</w:t>
      </w:r>
      <w:r w:rsidR="006D7C16">
        <w:rPr>
          <w:rFonts w:ascii="Times New Roman" w:hAnsi="Times New Roman" w:cs="Times New Roman"/>
          <w:sz w:val="28"/>
          <w:szCs w:val="28"/>
        </w:rPr>
        <w:t xml:space="preserve">, входящих в его кластер. </w:t>
      </w:r>
      <w:r w:rsidR="00FA672C">
        <w:rPr>
          <w:rFonts w:ascii="Times New Roman" w:hAnsi="Times New Roman" w:cs="Times New Roman"/>
          <w:sz w:val="28"/>
          <w:szCs w:val="28"/>
        </w:rPr>
        <w:t xml:space="preserve">Кластер навыков представляет собой множество навыков, семантически сгруппированных с навыком </w:t>
      </w:r>
      <w:r w:rsidR="00FA672C">
        <w:rPr>
          <w:rFonts w:ascii="Times New Roman" w:hAnsi="Times New Roman" w:cs="Times New Roman"/>
          <w:sz w:val="28"/>
          <w:szCs w:val="28"/>
          <w:lang w:val="en-US"/>
        </w:rPr>
        <w:t>s</w:t>
      </w:r>
      <w:r w:rsidR="00B14522">
        <w:rPr>
          <w:rFonts w:ascii="Times New Roman" w:hAnsi="Times New Roman" w:cs="Times New Roman"/>
          <w:sz w:val="28"/>
          <w:szCs w:val="28"/>
        </w:rPr>
        <w:t xml:space="preserve"> с помощью </w:t>
      </w:r>
      <w:r w:rsidR="008A29D1">
        <w:rPr>
          <w:rFonts w:ascii="Times New Roman" w:hAnsi="Times New Roman" w:cs="Times New Roman"/>
          <w:sz w:val="28"/>
          <w:szCs w:val="28"/>
        </w:rPr>
        <w:t xml:space="preserve">ненаправленной </w:t>
      </w:r>
      <w:r w:rsidR="00B14522">
        <w:rPr>
          <w:rFonts w:ascii="Times New Roman" w:hAnsi="Times New Roman" w:cs="Times New Roman"/>
          <w:sz w:val="28"/>
          <w:szCs w:val="28"/>
        </w:rPr>
        <w:t xml:space="preserve">связи </w:t>
      </w:r>
      <w:r w:rsidR="00B14522" w:rsidRPr="00FB4B91">
        <w:rPr>
          <w:rFonts w:ascii="Times New Roman" w:hAnsi="Times New Roman" w:cs="Times New Roman"/>
          <w:sz w:val="28"/>
          <w:szCs w:val="28"/>
          <w:lang w:val="en-US"/>
        </w:rPr>
        <w:t>GROUPPED</w:t>
      </w:r>
      <w:r w:rsidR="00B14522" w:rsidRPr="00B14522">
        <w:rPr>
          <w:rFonts w:ascii="Times New Roman" w:hAnsi="Times New Roman" w:cs="Times New Roman"/>
          <w:sz w:val="28"/>
          <w:szCs w:val="28"/>
        </w:rPr>
        <w:t>_</w:t>
      </w:r>
      <w:r w:rsidR="00B14522" w:rsidRPr="00FB4B91">
        <w:rPr>
          <w:rFonts w:ascii="Times New Roman" w:hAnsi="Times New Roman" w:cs="Times New Roman"/>
          <w:sz w:val="28"/>
          <w:szCs w:val="28"/>
          <w:lang w:val="en-US"/>
        </w:rPr>
        <w:t>WITH</w:t>
      </w:r>
      <w:r w:rsidR="00B14522" w:rsidRPr="00B14522">
        <w:rPr>
          <w:rFonts w:ascii="Times New Roman" w:hAnsi="Times New Roman" w:cs="Times New Roman"/>
          <w:sz w:val="28"/>
          <w:szCs w:val="28"/>
        </w:rPr>
        <w:t>_</w:t>
      </w:r>
      <w:r w:rsidR="00B14522" w:rsidRPr="00FB4B91">
        <w:rPr>
          <w:rFonts w:ascii="Times New Roman" w:hAnsi="Times New Roman" w:cs="Times New Roman"/>
          <w:sz w:val="28"/>
          <w:szCs w:val="28"/>
          <w:lang w:val="en-US"/>
        </w:rPr>
        <w:t>SKILL</w:t>
      </w:r>
      <w:r w:rsidR="00FA672C" w:rsidRPr="00FA672C">
        <w:rPr>
          <w:rFonts w:ascii="Times New Roman" w:hAnsi="Times New Roman" w:cs="Times New Roman"/>
          <w:sz w:val="28"/>
          <w:szCs w:val="28"/>
        </w:rPr>
        <w:t xml:space="preserve"> </w:t>
      </w:r>
      <w:r w:rsidR="00FA672C">
        <w:rPr>
          <w:rFonts w:ascii="Times New Roman" w:hAnsi="Times New Roman" w:cs="Times New Roman"/>
          <w:sz w:val="28"/>
          <w:szCs w:val="28"/>
        </w:rPr>
        <w:t xml:space="preserve">на основе предварительно выполненной </w:t>
      </w:r>
      <w:r w:rsidR="000910AF">
        <w:rPr>
          <w:rFonts w:ascii="Times New Roman" w:hAnsi="Times New Roman" w:cs="Times New Roman"/>
          <w:sz w:val="28"/>
          <w:szCs w:val="28"/>
        </w:rPr>
        <w:t xml:space="preserve">агломеративной </w:t>
      </w:r>
      <w:r w:rsidR="00FA672C">
        <w:rPr>
          <w:rFonts w:ascii="Times New Roman" w:hAnsi="Times New Roman" w:cs="Times New Roman"/>
          <w:sz w:val="28"/>
          <w:szCs w:val="28"/>
        </w:rPr>
        <w:t>кластеризации в векторном про</w:t>
      </w:r>
      <w:r w:rsidR="00393407">
        <w:rPr>
          <w:rFonts w:ascii="Times New Roman" w:hAnsi="Times New Roman" w:cs="Times New Roman"/>
          <w:sz w:val="28"/>
          <w:szCs w:val="28"/>
        </w:rPr>
        <w:t>странстве:</w:t>
      </w:r>
      <w:r w:rsidR="00FA672C">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Cluster</w:t>
      </w:r>
      <w:r w:rsidR="00FB4B91" w:rsidRPr="00693F5B">
        <w:rPr>
          <w:rFonts w:ascii="Times New Roman" w:hAnsi="Times New Roman" w:cs="Times New Roman"/>
          <w:sz w:val="28"/>
          <w:szCs w:val="28"/>
        </w:rPr>
        <w:t>(</w:t>
      </w:r>
      <w:r w:rsidR="00FB4B91" w:rsidRPr="00FB4B91">
        <w:rPr>
          <w:rFonts w:ascii="Times New Roman" w:hAnsi="Times New Roman" w:cs="Times New Roman"/>
          <w:sz w:val="28"/>
          <w:szCs w:val="28"/>
          <w:lang w:val="en-US"/>
        </w:rPr>
        <w:t>s</w:t>
      </w:r>
      <w:r w:rsidR="00FB4B91" w:rsidRPr="00693F5B">
        <w:rPr>
          <w:rFonts w:ascii="Times New Roman" w:hAnsi="Times New Roman" w:cs="Times New Roman"/>
          <w:sz w:val="28"/>
          <w:szCs w:val="28"/>
        </w:rPr>
        <w:t>) = {</w:t>
      </w:r>
      <w:r w:rsidR="00FB4B91" w:rsidRPr="00FB4B91">
        <w:rPr>
          <w:rFonts w:ascii="Times New Roman" w:hAnsi="Times New Roman" w:cs="Times New Roman"/>
          <w:sz w:val="28"/>
          <w:szCs w:val="28"/>
          <w:lang w:val="en-US"/>
        </w:rPr>
        <w:t>s</w:t>
      </w:r>
      <w:r w:rsidR="00FB4B91" w:rsidRPr="00693F5B">
        <w:rPr>
          <w:rFonts w:ascii="Times New Roman" w:hAnsi="Times New Roman" w:cs="Times New Roman"/>
          <w:sz w:val="28"/>
          <w:szCs w:val="28"/>
          <w:vertAlign w:val="subscript"/>
        </w:rPr>
        <w:t>1</w:t>
      </w:r>
      <w:r w:rsidR="00400915">
        <w:rPr>
          <w:rFonts w:ascii="Times New Roman" w:hAnsi="Times New Roman" w:cs="Times New Roman"/>
          <w:sz w:val="28"/>
          <w:szCs w:val="28"/>
          <w:vertAlign w:val="subscript"/>
        </w:rPr>
        <w:t xml:space="preserve"> </w:t>
      </w:r>
      <w:r w:rsidR="00FB4B91" w:rsidRPr="00693F5B">
        <w:rPr>
          <w:rFonts w:ascii="Cambria Math" w:hAnsi="Cambria Math" w:cs="Cambria Math"/>
          <w:sz w:val="28"/>
          <w:szCs w:val="28"/>
        </w:rPr>
        <w:t>∈</w:t>
      </w:r>
      <w:r w:rsidR="00FB4B91" w:rsidRPr="00693F5B">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Skill</w:t>
      </w:r>
      <w:r w:rsidR="00D41FE2" w:rsidRPr="00693F5B">
        <w:rPr>
          <w:rFonts w:ascii="Times New Roman" w:hAnsi="Times New Roman" w:cs="Times New Roman"/>
          <w:sz w:val="28"/>
          <w:szCs w:val="28"/>
        </w:rPr>
        <w:t xml:space="preserve"> </w:t>
      </w:r>
      <w:r w:rsidR="00FB4B91" w:rsidRPr="00693F5B">
        <w:rPr>
          <w:rFonts w:ascii="Times New Roman" w:hAnsi="Times New Roman" w:cs="Times New Roman"/>
          <w:sz w:val="28"/>
          <w:szCs w:val="28"/>
        </w:rPr>
        <w:t>|</w:t>
      </w:r>
      <w:r w:rsidR="00D41FE2" w:rsidRPr="00693F5B">
        <w:rPr>
          <w:rFonts w:ascii="Times New Roman" w:hAnsi="Times New Roman" w:cs="Times New Roman"/>
          <w:sz w:val="28"/>
          <w:szCs w:val="28"/>
        </w:rPr>
        <w:t xml:space="preserve"> </w:t>
      </w:r>
      <w:r w:rsidR="00FB4B91" w:rsidRPr="00693F5B">
        <w:rPr>
          <w:rFonts w:ascii="Times New Roman" w:hAnsi="Times New Roman" w:cs="Times New Roman"/>
          <w:sz w:val="28"/>
          <w:szCs w:val="28"/>
        </w:rPr>
        <w:t>(</w:t>
      </w:r>
      <w:r w:rsidR="00FB4B91" w:rsidRPr="00FB4B91">
        <w:rPr>
          <w:rFonts w:ascii="Times New Roman" w:hAnsi="Times New Roman" w:cs="Times New Roman"/>
          <w:sz w:val="28"/>
          <w:szCs w:val="28"/>
          <w:lang w:val="en-US"/>
        </w:rPr>
        <w:t>s</w:t>
      </w:r>
      <w:r w:rsidR="00FB4B91" w:rsidRPr="00693F5B">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s</w:t>
      </w:r>
      <w:r w:rsidR="00FB4B91" w:rsidRPr="003340D6">
        <w:rPr>
          <w:rFonts w:ascii="Times New Roman" w:hAnsi="Times New Roman" w:cs="Times New Roman"/>
          <w:sz w:val="28"/>
          <w:szCs w:val="28"/>
          <w:vertAlign w:val="subscript"/>
        </w:rPr>
        <w:t>1</w:t>
      </w:r>
      <w:r w:rsidR="00FB4B91" w:rsidRPr="00693F5B">
        <w:rPr>
          <w:rFonts w:ascii="Times New Roman" w:hAnsi="Times New Roman" w:cs="Times New Roman"/>
          <w:sz w:val="28"/>
          <w:szCs w:val="28"/>
        </w:rPr>
        <w:t xml:space="preserve">) </w:t>
      </w:r>
      <w:r w:rsidR="00FB4B91" w:rsidRPr="00693F5B">
        <w:rPr>
          <w:rFonts w:ascii="Cambria Math" w:hAnsi="Cambria Math" w:cs="Cambria Math"/>
          <w:sz w:val="28"/>
          <w:szCs w:val="28"/>
        </w:rPr>
        <w:t>∈</w:t>
      </w:r>
      <w:r w:rsidR="00FB4B91" w:rsidRPr="00693F5B">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r</w:t>
      </w:r>
      <w:r w:rsidR="00FB4B91" w:rsidRPr="00693F5B">
        <w:rPr>
          <w:rFonts w:ascii="Times New Roman" w:hAnsi="Times New Roman" w:cs="Times New Roman"/>
          <w:sz w:val="28"/>
          <w:szCs w:val="28"/>
        </w:rPr>
        <w:t>(</w:t>
      </w:r>
      <w:r w:rsidR="00FB4B91" w:rsidRPr="00FB4B91">
        <w:rPr>
          <w:rFonts w:ascii="Times New Roman" w:hAnsi="Times New Roman" w:cs="Times New Roman"/>
          <w:sz w:val="28"/>
          <w:szCs w:val="28"/>
          <w:lang w:val="en-US"/>
        </w:rPr>
        <w:t>GROUPPED</w:t>
      </w:r>
      <w:r w:rsidR="00FB4B91" w:rsidRPr="00693F5B">
        <w:rPr>
          <w:rFonts w:ascii="Times New Roman" w:hAnsi="Times New Roman" w:cs="Times New Roman"/>
          <w:sz w:val="28"/>
          <w:szCs w:val="28"/>
        </w:rPr>
        <w:t>_</w:t>
      </w:r>
      <w:r w:rsidR="00FB4B91" w:rsidRPr="00FB4B91">
        <w:rPr>
          <w:rFonts w:ascii="Times New Roman" w:hAnsi="Times New Roman" w:cs="Times New Roman"/>
          <w:sz w:val="28"/>
          <w:szCs w:val="28"/>
          <w:lang w:val="en-US"/>
        </w:rPr>
        <w:t>WITH</w:t>
      </w:r>
      <w:r w:rsidR="00FB4B91" w:rsidRPr="00693F5B">
        <w:rPr>
          <w:rFonts w:ascii="Times New Roman" w:hAnsi="Times New Roman" w:cs="Times New Roman"/>
          <w:sz w:val="28"/>
          <w:szCs w:val="28"/>
        </w:rPr>
        <w:t>_</w:t>
      </w:r>
      <w:r w:rsidR="00FB4B91" w:rsidRPr="00FB4B91">
        <w:rPr>
          <w:rFonts w:ascii="Times New Roman" w:hAnsi="Times New Roman" w:cs="Times New Roman"/>
          <w:sz w:val="28"/>
          <w:szCs w:val="28"/>
          <w:lang w:val="en-US"/>
        </w:rPr>
        <w:t>SKILL</w:t>
      </w:r>
      <w:r w:rsidR="00FB4B91" w:rsidRPr="00693F5B">
        <w:rPr>
          <w:rFonts w:ascii="Times New Roman" w:hAnsi="Times New Roman" w:cs="Times New Roman"/>
          <w:sz w:val="28"/>
          <w:szCs w:val="28"/>
        </w:rPr>
        <w:t xml:space="preserve">) </w:t>
      </w:r>
      <w:r w:rsidR="00FB4B91" w:rsidRPr="00693F5B">
        <w:rPr>
          <w:rFonts w:ascii="Cambria Math" w:hAnsi="Cambria Math" w:cs="Cambria Math"/>
          <w:sz w:val="28"/>
          <w:szCs w:val="28"/>
        </w:rPr>
        <w:t>∨</w:t>
      </w:r>
      <w:r w:rsidR="00FB4B91" w:rsidRPr="00693F5B">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s</w:t>
      </w:r>
      <w:r w:rsidR="00FB4B91" w:rsidRPr="00781044">
        <w:rPr>
          <w:rFonts w:ascii="Times New Roman" w:hAnsi="Times New Roman" w:cs="Times New Roman"/>
          <w:sz w:val="28"/>
          <w:szCs w:val="28"/>
          <w:vertAlign w:val="subscript"/>
        </w:rPr>
        <w:t>1</w:t>
      </w:r>
      <w:r w:rsidR="00FB4B91" w:rsidRPr="00693F5B">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s</w:t>
      </w:r>
      <w:r w:rsidR="00FB4B91" w:rsidRPr="00693F5B">
        <w:rPr>
          <w:rFonts w:ascii="Times New Roman" w:hAnsi="Times New Roman" w:cs="Times New Roman"/>
          <w:sz w:val="28"/>
          <w:szCs w:val="28"/>
        </w:rPr>
        <w:t xml:space="preserve">) </w:t>
      </w:r>
      <w:r w:rsidR="00FB4B91" w:rsidRPr="00693F5B">
        <w:rPr>
          <w:rFonts w:ascii="Cambria Math" w:hAnsi="Cambria Math" w:cs="Cambria Math"/>
          <w:sz w:val="28"/>
          <w:szCs w:val="28"/>
        </w:rPr>
        <w:t>∈</w:t>
      </w:r>
      <w:r w:rsidR="00FB4B91" w:rsidRPr="00693F5B">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r</w:t>
      </w:r>
      <w:r w:rsidR="00FB4B91" w:rsidRPr="00693F5B">
        <w:rPr>
          <w:rFonts w:ascii="Times New Roman" w:hAnsi="Times New Roman" w:cs="Times New Roman"/>
          <w:sz w:val="28"/>
          <w:szCs w:val="28"/>
        </w:rPr>
        <w:t>(</w:t>
      </w:r>
      <w:r w:rsidR="00FB4B91" w:rsidRPr="00FB4B91">
        <w:rPr>
          <w:rFonts w:ascii="Times New Roman" w:hAnsi="Times New Roman" w:cs="Times New Roman"/>
          <w:sz w:val="28"/>
          <w:szCs w:val="28"/>
          <w:lang w:val="en-US"/>
        </w:rPr>
        <w:t>GROUPPED</w:t>
      </w:r>
      <w:r w:rsidR="00FB4B91" w:rsidRPr="00693F5B">
        <w:rPr>
          <w:rFonts w:ascii="Times New Roman" w:hAnsi="Times New Roman" w:cs="Times New Roman"/>
          <w:sz w:val="28"/>
          <w:szCs w:val="28"/>
        </w:rPr>
        <w:t>_</w:t>
      </w:r>
      <w:r w:rsidR="00FB4B91" w:rsidRPr="00FB4B91">
        <w:rPr>
          <w:rFonts w:ascii="Times New Roman" w:hAnsi="Times New Roman" w:cs="Times New Roman"/>
          <w:sz w:val="28"/>
          <w:szCs w:val="28"/>
          <w:lang w:val="en-US"/>
        </w:rPr>
        <w:t>WITH</w:t>
      </w:r>
      <w:r w:rsidR="00FB4B91" w:rsidRPr="00693F5B">
        <w:rPr>
          <w:rFonts w:ascii="Times New Roman" w:hAnsi="Times New Roman" w:cs="Times New Roman"/>
          <w:sz w:val="28"/>
          <w:szCs w:val="28"/>
        </w:rPr>
        <w:t>_</w:t>
      </w:r>
      <w:r w:rsidR="00FB4B91" w:rsidRPr="00FB4B91">
        <w:rPr>
          <w:rFonts w:ascii="Times New Roman" w:hAnsi="Times New Roman" w:cs="Times New Roman"/>
          <w:sz w:val="28"/>
          <w:szCs w:val="28"/>
          <w:lang w:val="en-US"/>
        </w:rPr>
        <w:t>SKILL</w:t>
      </w:r>
      <w:r w:rsidR="00B14522" w:rsidRPr="00693F5B">
        <w:rPr>
          <w:rFonts w:ascii="Times New Roman" w:hAnsi="Times New Roman" w:cs="Times New Roman"/>
          <w:sz w:val="28"/>
          <w:szCs w:val="28"/>
        </w:rPr>
        <w:t>)}.</w:t>
      </w:r>
    </w:p>
    <w:p w14:paraId="6DB8790F" w14:textId="420AD685" w:rsidR="00F23369" w:rsidRPr="008F42CD" w:rsidRDefault="005F6EA2"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Соответственно</w:t>
      </w:r>
      <w:r w:rsidR="00845FCA">
        <w:rPr>
          <w:rFonts w:ascii="Times New Roman" w:hAnsi="Times New Roman" w:cs="Times New Roman"/>
          <w:sz w:val="28"/>
          <w:szCs w:val="28"/>
        </w:rPr>
        <w:t xml:space="preserve">, после выделения подмножества освоенных пользователем навыков </w:t>
      </w:r>
      <w:r w:rsidR="00845FCA" w:rsidRPr="00FB4B91">
        <w:rPr>
          <w:rFonts w:ascii="Times New Roman" w:hAnsi="Times New Roman" w:cs="Times New Roman"/>
          <w:sz w:val="28"/>
          <w:szCs w:val="28"/>
          <w:lang w:val="en-US"/>
        </w:rPr>
        <w:t>SkillMastered</w:t>
      </w:r>
      <w:r w:rsidR="00845FCA">
        <w:rPr>
          <w:rFonts w:ascii="Times New Roman" w:hAnsi="Times New Roman" w:cs="Times New Roman"/>
          <w:sz w:val="28"/>
          <w:szCs w:val="28"/>
        </w:rPr>
        <w:t xml:space="preserve">, исходное множество навыков </w:t>
      </w:r>
      <w:r w:rsidR="00845FCA" w:rsidRPr="00FB4B91">
        <w:rPr>
          <w:rFonts w:ascii="Times New Roman" w:hAnsi="Times New Roman" w:cs="Times New Roman"/>
          <w:sz w:val="28"/>
          <w:szCs w:val="28"/>
          <w:lang w:val="en-US"/>
        </w:rPr>
        <w:t>Skill</w:t>
      </w:r>
      <w:r w:rsidR="00845FCA">
        <w:rPr>
          <w:rFonts w:ascii="Times New Roman" w:hAnsi="Times New Roman" w:cs="Times New Roman"/>
          <w:sz w:val="28"/>
          <w:szCs w:val="28"/>
        </w:rPr>
        <w:t xml:space="preserve"> было разделено на два непересекающихся подмножества </w:t>
      </w:r>
      <w:r w:rsidR="00845FCA" w:rsidRPr="00FB4B91">
        <w:rPr>
          <w:rFonts w:ascii="Times New Roman" w:hAnsi="Times New Roman" w:cs="Times New Roman"/>
          <w:sz w:val="28"/>
          <w:szCs w:val="28"/>
          <w:lang w:val="en-US"/>
        </w:rPr>
        <w:t>SkillMastered</w:t>
      </w:r>
      <w:r w:rsidR="00845FCA">
        <w:rPr>
          <w:rFonts w:ascii="Times New Roman" w:hAnsi="Times New Roman" w:cs="Times New Roman"/>
          <w:sz w:val="28"/>
          <w:szCs w:val="28"/>
        </w:rPr>
        <w:t xml:space="preserve"> и </w:t>
      </w:r>
      <w:r w:rsidR="00845FCA" w:rsidRPr="00FB4B91">
        <w:rPr>
          <w:rFonts w:ascii="Times New Roman" w:hAnsi="Times New Roman" w:cs="Times New Roman"/>
          <w:sz w:val="28"/>
          <w:szCs w:val="28"/>
          <w:lang w:val="en-US"/>
        </w:rPr>
        <w:t>Skill</w:t>
      </w:r>
      <w:r w:rsidR="00845FCA" w:rsidRPr="00845FCA">
        <w:rPr>
          <w:rFonts w:ascii="Times New Roman" w:hAnsi="Times New Roman" w:cs="Times New Roman"/>
          <w:sz w:val="28"/>
          <w:szCs w:val="28"/>
        </w:rPr>
        <w:t>′</w:t>
      </w:r>
      <w:r w:rsidR="00845FCA">
        <w:rPr>
          <w:rFonts w:ascii="Times New Roman" w:hAnsi="Times New Roman" w:cs="Times New Roman"/>
          <w:sz w:val="28"/>
          <w:szCs w:val="28"/>
        </w:rPr>
        <w:t xml:space="preserve">: </w:t>
      </w:r>
      <w:r w:rsidR="00FB4B91" w:rsidRPr="00FB4B91">
        <w:rPr>
          <w:rFonts w:ascii="Times New Roman" w:hAnsi="Times New Roman" w:cs="Times New Roman"/>
          <w:sz w:val="28"/>
          <w:szCs w:val="28"/>
          <w:lang w:val="en-US"/>
        </w:rPr>
        <w:t>Skill</w:t>
      </w:r>
      <w:r w:rsidR="00FB4B91" w:rsidRPr="00845FCA">
        <w:rPr>
          <w:rFonts w:ascii="Times New Roman" w:hAnsi="Times New Roman" w:cs="Times New Roman"/>
          <w:sz w:val="28"/>
          <w:szCs w:val="28"/>
        </w:rPr>
        <w:t xml:space="preserve">′ = </w:t>
      </w:r>
      <w:r w:rsidR="00FB4B91" w:rsidRPr="00FB4B91">
        <w:rPr>
          <w:rFonts w:ascii="Times New Roman" w:hAnsi="Times New Roman" w:cs="Times New Roman"/>
          <w:sz w:val="28"/>
          <w:szCs w:val="28"/>
          <w:lang w:val="en-US"/>
        </w:rPr>
        <w:t>Skill</w:t>
      </w:r>
      <w:r w:rsidR="00FB4B91" w:rsidRPr="00845FCA">
        <w:rPr>
          <w:rFonts w:ascii="Times New Roman" w:hAnsi="Times New Roman" w:cs="Times New Roman"/>
          <w:sz w:val="28"/>
          <w:szCs w:val="28"/>
        </w:rPr>
        <w:t>\</w:t>
      </w:r>
      <w:r w:rsidR="00FB4B91" w:rsidRPr="00FB4B91">
        <w:rPr>
          <w:rFonts w:ascii="Times New Roman" w:hAnsi="Times New Roman" w:cs="Times New Roman"/>
          <w:sz w:val="28"/>
          <w:szCs w:val="28"/>
          <w:lang w:val="en-US"/>
        </w:rPr>
        <w:t>SkillMastered</w:t>
      </w:r>
      <w:r w:rsidR="00845FCA">
        <w:rPr>
          <w:rFonts w:ascii="Times New Roman" w:hAnsi="Times New Roman" w:cs="Times New Roman"/>
          <w:sz w:val="28"/>
          <w:szCs w:val="28"/>
        </w:rPr>
        <w:t xml:space="preserve">, где </w:t>
      </w:r>
      <w:r w:rsidR="00845FCA" w:rsidRPr="00FB4B91">
        <w:rPr>
          <w:rFonts w:ascii="Times New Roman" w:hAnsi="Times New Roman" w:cs="Times New Roman"/>
          <w:sz w:val="28"/>
          <w:szCs w:val="28"/>
          <w:lang w:val="en-US"/>
        </w:rPr>
        <w:t>Skill</w:t>
      </w:r>
      <w:r w:rsidR="00845FCA" w:rsidRPr="00845FCA">
        <w:rPr>
          <w:rFonts w:ascii="Times New Roman" w:hAnsi="Times New Roman" w:cs="Times New Roman"/>
          <w:sz w:val="28"/>
          <w:szCs w:val="28"/>
        </w:rPr>
        <w:t>′</w:t>
      </w:r>
      <w:r w:rsidR="00845FCA">
        <w:rPr>
          <w:rFonts w:ascii="Times New Roman" w:hAnsi="Times New Roman" w:cs="Times New Roman"/>
          <w:sz w:val="28"/>
          <w:szCs w:val="28"/>
        </w:rPr>
        <w:t xml:space="preserve"> - это неосвоенные навыки</w:t>
      </w:r>
      <w:r w:rsidR="004B517C">
        <w:rPr>
          <w:rFonts w:ascii="Times New Roman" w:hAnsi="Times New Roman" w:cs="Times New Roman"/>
          <w:sz w:val="28"/>
          <w:szCs w:val="28"/>
        </w:rPr>
        <w:t xml:space="preserve"> (</w:t>
      </w:r>
      <w:r w:rsidR="00260A45">
        <w:rPr>
          <w:rFonts w:ascii="Times New Roman" w:hAnsi="Times New Roman" w:cs="Times New Roman"/>
          <w:sz w:val="28"/>
          <w:szCs w:val="28"/>
        </w:rPr>
        <w:t xml:space="preserve">рисунок </w:t>
      </w:r>
      <w:r w:rsidR="004B517C">
        <w:rPr>
          <w:rFonts w:ascii="Times New Roman" w:hAnsi="Times New Roman" w:cs="Times New Roman"/>
          <w:sz w:val="28"/>
          <w:szCs w:val="28"/>
        </w:rPr>
        <w:t>2.20)</w:t>
      </w:r>
      <w:r w:rsidR="00845FCA">
        <w:rPr>
          <w:rFonts w:ascii="Times New Roman" w:hAnsi="Times New Roman" w:cs="Times New Roman"/>
          <w:sz w:val="28"/>
          <w:szCs w:val="28"/>
        </w:rPr>
        <w:t xml:space="preserve">. </w:t>
      </w:r>
    </w:p>
    <w:p w14:paraId="3F01BB32" w14:textId="77777777" w:rsidR="00F23369" w:rsidRPr="00EC79DB" w:rsidRDefault="00F23369" w:rsidP="00FD70EA">
      <w:pPr>
        <w:spacing w:after="0" w:line="240" w:lineRule="auto"/>
        <w:ind w:firstLine="709"/>
        <w:jc w:val="both"/>
        <w:rPr>
          <w:rFonts w:ascii="Times New Roman" w:hAnsi="Times New Roman" w:cs="Times New Roman"/>
          <w:b/>
          <w:sz w:val="28"/>
          <w:szCs w:val="28"/>
        </w:rPr>
      </w:pPr>
    </w:p>
    <w:p w14:paraId="20A99C84" w14:textId="483E4398" w:rsidR="003B2089" w:rsidRDefault="00D452DE" w:rsidP="00FD70EA">
      <w:pPr>
        <w:spacing w:after="0" w:line="240" w:lineRule="auto"/>
        <w:jc w:val="center"/>
        <w:rPr>
          <w:rFonts w:ascii="Times New Roman" w:hAnsi="Times New Roman" w:cs="Times New Roman"/>
          <w:b/>
          <w:sz w:val="28"/>
          <w:szCs w:val="28"/>
        </w:rPr>
      </w:pPr>
      <w:r w:rsidRPr="005F25E7">
        <w:rPr>
          <w:noProof/>
          <w:lang w:val="kk-KZ" w:eastAsia="kk-KZ"/>
        </w:rPr>
        <w:drawing>
          <wp:inline distT="0" distB="0" distL="0" distR="0" wp14:anchorId="26A03EAB" wp14:editId="7B70B0CD">
            <wp:extent cx="4589609" cy="2133600"/>
            <wp:effectExtent l="0" t="0" r="190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2178" t="4062" r="1977" b="4550"/>
                    <a:stretch/>
                  </pic:blipFill>
                  <pic:spPr bwMode="auto">
                    <a:xfrm>
                      <a:off x="0" y="0"/>
                      <a:ext cx="4679875" cy="2175563"/>
                    </a:xfrm>
                    <a:prstGeom prst="rect">
                      <a:avLst/>
                    </a:prstGeom>
                    <a:noFill/>
                    <a:ln>
                      <a:noFill/>
                    </a:ln>
                    <a:extLst>
                      <a:ext uri="{53640926-AAD7-44D8-BBD7-CCE9431645EC}">
                        <a14:shadowObscured xmlns:a14="http://schemas.microsoft.com/office/drawing/2010/main"/>
                      </a:ext>
                    </a:extLst>
                  </pic:spPr>
                </pic:pic>
              </a:graphicData>
            </a:graphic>
          </wp:inline>
        </w:drawing>
      </w:r>
    </w:p>
    <w:p w14:paraId="4B505F9F" w14:textId="77777777" w:rsidR="00131C76" w:rsidRPr="00260A45" w:rsidRDefault="00131C76" w:rsidP="00FD70EA">
      <w:pPr>
        <w:spacing w:after="0" w:line="240" w:lineRule="auto"/>
        <w:jc w:val="center"/>
        <w:rPr>
          <w:rFonts w:ascii="Times New Roman" w:hAnsi="Times New Roman" w:cs="Times New Roman"/>
          <w:sz w:val="16"/>
          <w:szCs w:val="16"/>
        </w:rPr>
      </w:pPr>
    </w:p>
    <w:p w14:paraId="559E09AE" w14:textId="47A2E510" w:rsidR="00053B15" w:rsidRPr="00B867B9" w:rsidRDefault="00B6027C" w:rsidP="00FD70EA">
      <w:pPr>
        <w:spacing w:after="0" w:line="240" w:lineRule="auto"/>
        <w:jc w:val="center"/>
        <w:rPr>
          <w:rFonts w:ascii="Times New Roman" w:hAnsi="Times New Roman" w:cs="Times New Roman"/>
          <w:sz w:val="28"/>
          <w:szCs w:val="28"/>
        </w:rPr>
      </w:pPr>
      <w:r w:rsidRPr="00B6027C">
        <w:rPr>
          <w:rFonts w:ascii="Times New Roman" w:hAnsi="Times New Roman" w:cs="Times New Roman"/>
          <w:sz w:val="28"/>
          <w:szCs w:val="28"/>
        </w:rPr>
        <w:t>Рисунок</w:t>
      </w:r>
      <w:r w:rsidR="00DF4215">
        <w:rPr>
          <w:rFonts w:ascii="Times New Roman" w:hAnsi="Times New Roman" w:cs="Times New Roman"/>
          <w:sz w:val="28"/>
          <w:szCs w:val="28"/>
        </w:rPr>
        <w:t xml:space="preserve"> 2.20</w:t>
      </w:r>
      <w:r w:rsidRPr="00B6027C">
        <w:rPr>
          <w:rFonts w:ascii="Times New Roman" w:hAnsi="Times New Roman" w:cs="Times New Roman"/>
          <w:sz w:val="28"/>
          <w:szCs w:val="28"/>
        </w:rPr>
        <w:t xml:space="preserve"> </w:t>
      </w:r>
      <w:r w:rsidR="00260A45">
        <w:rPr>
          <w:rFonts w:ascii="Times New Roman" w:hAnsi="Times New Roman" w:cs="Times New Roman"/>
          <w:sz w:val="28"/>
          <w:szCs w:val="28"/>
        </w:rPr>
        <w:t xml:space="preserve">– </w:t>
      </w:r>
      <w:r w:rsidRPr="00B6027C">
        <w:rPr>
          <w:rFonts w:ascii="Times New Roman" w:hAnsi="Times New Roman" w:cs="Times New Roman"/>
          <w:sz w:val="28"/>
          <w:szCs w:val="28"/>
        </w:rPr>
        <w:t>Обновленная онтология графа знаний «Учебная программа-</w:t>
      </w:r>
      <w:r>
        <w:rPr>
          <w:rFonts w:ascii="Times New Roman" w:hAnsi="Times New Roman" w:cs="Times New Roman"/>
          <w:sz w:val="28"/>
          <w:szCs w:val="28"/>
        </w:rPr>
        <w:t xml:space="preserve">Вакансия-Курс» новыми классами узлов </w:t>
      </w:r>
      <w:r w:rsidR="00F6043B">
        <w:rPr>
          <w:rFonts w:ascii="Times New Roman" w:hAnsi="Times New Roman" w:cs="Times New Roman"/>
          <w:sz w:val="28"/>
          <w:szCs w:val="28"/>
          <w:lang w:val="en-US"/>
        </w:rPr>
        <w:t>SkillMastered</w:t>
      </w:r>
    </w:p>
    <w:p w14:paraId="3EE20F6F" w14:textId="12C24B74" w:rsidR="00053B15" w:rsidRDefault="00053B15" w:rsidP="00FD70EA">
      <w:pPr>
        <w:spacing w:after="0" w:line="240" w:lineRule="auto"/>
        <w:rPr>
          <w:rFonts w:ascii="Times New Roman" w:hAnsi="Times New Roman" w:cs="Times New Roman"/>
          <w:sz w:val="28"/>
          <w:szCs w:val="28"/>
        </w:rPr>
      </w:pPr>
    </w:p>
    <w:p w14:paraId="50370564" w14:textId="5DA0A6DF" w:rsidR="009E0A8E" w:rsidRDefault="000420B5"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Множество сущностей предметной области вакансий было уточнено, то есть исходное универсальное множество навыков </w:t>
      </w:r>
      <w:r w:rsidRPr="00FB4B91">
        <w:rPr>
          <w:rFonts w:ascii="Times New Roman" w:hAnsi="Times New Roman" w:cs="Times New Roman"/>
          <w:sz w:val="28"/>
          <w:szCs w:val="28"/>
          <w:lang w:val="en-US"/>
        </w:rPr>
        <w:t>Skill</w:t>
      </w:r>
      <w:r>
        <w:rPr>
          <w:rFonts w:ascii="Times New Roman" w:hAnsi="Times New Roman" w:cs="Times New Roman"/>
          <w:sz w:val="28"/>
          <w:szCs w:val="28"/>
        </w:rPr>
        <w:t xml:space="preserve"> было заменено на освоенные </w:t>
      </w:r>
      <w:r w:rsidRPr="00FB4B91">
        <w:rPr>
          <w:rFonts w:ascii="Times New Roman" w:hAnsi="Times New Roman" w:cs="Times New Roman"/>
          <w:sz w:val="28"/>
          <w:szCs w:val="28"/>
          <w:lang w:val="en-US"/>
        </w:rPr>
        <w:t>SkillMastered</w:t>
      </w:r>
      <w:r>
        <w:rPr>
          <w:rFonts w:ascii="Times New Roman" w:hAnsi="Times New Roman" w:cs="Times New Roman"/>
          <w:sz w:val="28"/>
          <w:szCs w:val="28"/>
        </w:rPr>
        <w:t xml:space="preserve"> и неосвоенные </w:t>
      </w:r>
      <w:r w:rsidRPr="00FB4B91">
        <w:rPr>
          <w:rFonts w:ascii="Times New Roman" w:hAnsi="Times New Roman" w:cs="Times New Roman"/>
          <w:sz w:val="28"/>
          <w:szCs w:val="28"/>
          <w:lang w:val="en-US"/>
        </w:rPr>
        <w:t>Skill</w:t>
      </w:r>
      <w:r w:rsidRPr="00531524">
        <w:rPr>
          <w:rFonts w:ascii="Times New Roman" w:hAnsi="Times New Roman" w:cs="Times New Roman"/>
          <w:sz w:val="28"/>
          <w:szCs w:val="28"/>
        </w:rPr>
        <w:t>′</w:t>
      </w:r>
      <w:r>
        <w:rPr>
          <w:rFonts w:ascii="Times New Roman" w:hAnsi="Times New Roman" w:cs="Times New Roman"/>
          <w:sz w:val="28"/>
          <w:szCs w:val="28"/>
        </w:rPr>
        <w:t xml:space="preserve"> навыки: </w:t>
      </w:r>
      <w:r w:rsidRPr="00FB4B91">
        <w:rPr>
          <w:rFonts w:ascii="Times New Roman" w:hAnsi="Times New Roman" w:cs="Times New Roman"/>
          <w:sz w:val="28"/>
          <w:szCs w:val="28"/>
          <w:lang w:val="en-US"/>
        </w:rPr>
        <w:t>E</w:t>
      </w:r>
      <w:r w:rsidRPr="00531524">
        <w:rPr>
          <w:rFonts w:ascii="Times New Roman" w:hAnsi="Times New Roman" w:cs="Times New Roman"/>
          <w:sz w:val="28"/>
          <w:szCs w:val="28"/>
        </w:rPr>
        <w:t>′</w:t>
      </w:r>
      <w:r w:rsidRPr="00D55D49">
        <w:rPr>
          <w:rFonts w:ascii="Times New Roman" w:hAnsi="Times New Roman" w:cs="Times New Roman"/>
          <w:sz w:val="28"/>
          <w:szCs w:val="28"/>
          <w:vertAlign w:val="subscript"/>
          <w:lang w:val="en-US"/>
        </w:rPr>
        <w:t>Recruitment</w:t>
      </w:r>
      <w:r w:rsidRPr="00531524">
        <w:rPr>
          <w:rFonts w:ascii="Times New Roman" w:hAnsi="Times New Roman" w:cs="Times New Roman"/>
          <w:sz w:val="28"/>
          <w:szCs w:val="28"/>
        </w:rPr>
        <w:t>=</w:t>
      </w:r>
      <w:r w:rsidRPr="001162D4">
        <w:rPr>
          <w:rFonts w:ascii="Times New Roman" w:hAnsi="Times New Roman" w:cs="Times New Roman"/>
          <w:sz w:val="28"/>
          <w:szCs w:val="28"/>
        </w:rPr>
        <w:t>(</w:t>
      </w:r>
      <w:r w:rsidRPr="00FB4B91">
        <w:rPr>
          <w:rFonts w:ascii="Times New Roman" w:hAnsi="Times New Roman" w:cs="Times New Roman"/>
          <w:sz w:val="28"/>
          <w:szCs w:val="28"/>
          <w:lang w:val="en-US"/>
        </w:rPr>
        <w:t>E</w:t>
      </w:r>
      <w:r w:rsidRPr="00D55D49">
        <w:rPr>
          <w:rFonts w:ascii="Times New Roman" w:hAnsi="Times New Roman" w:cs="Times New Roman"/>
          <w:sz w:val="28"/>
          <w:szCs w:val="28"/>
          <w:vertAlign w:val="subscript"/>
          <w:lang w:val="en-US"/>
        </w:rPr>
        <w:t>Recruitment</w:t>
      </w:r>
      <w:r w:rsidRPr="00531524">
        <w:rPr>
          <w:rFonts w:ascii="Times New Roman" w:hAnsi="Times New Roman" w:cs="Times New Roman"/>
          <w:sz w:val="28"/>
          <w:szCs w:val="28"/>
        </w:rPr>
        <w:t>\{</w:t>
      </w:r>
      <w:r w:rsidRPr="00FB4B91">
        <w:rPr>
          <w:rFonts w:ascii="Times New Roman" w:hAnsi="Times New Roman" w:cs="Times New Roman"/>
          <w:sz w:val="28"/>
          <w:szCs w:val="28"/>
          <w:lang w:val="en-US"/>
        </w:rPr>
        <w:t>Skill</w:t>
      </w:r>
      <w:r w:rsidRPr="00531524">
        <w:rPr>
          <w:rFonts w:ascii="Times New Roman" w:hAnsi="Times New Roman" w:cs="Times New Roman"/>
          <w:sz w:val="28"/>
          <w:szCs w:val="28"/>
        </w:rPr>
        <w:t>}</w:t>
      </w:r>
      <w:r w:rsidRPr="001162D4">
        <w:rPr>
          <w:rFonts w:ascii="Times New Roman" w:hAnsi="Times New Roman" w:cs="Times New Roman"/>
          <w:sz w:val="28"/>
          <w:szCs w:val="28"/>
        </w:rPr>
        <w:t>)</w:t>
      </w:r>
      <w:r w:rsidRPr="00531524">
        <w:rPr>
          <w:rFonts w:ascii="Times New Roman" w:hAnsi="Times New Roman" w:cs="Times New Roman"/>
          <w:sz w:val="28"/>
          <w:szCs w:val="28"/>
        </w:rPr>
        <w:t xml:space="preserve"> </w:t>
      </w:r>
      <w:r w:rsidRPr="00531524">
        <w:rPr>
          <w:rFonts w:ascii="Cambria Math" w:hAnsi="Cambria Math" w:cs="Cambria Math"/>
          <w:sz w:val="28"/>
          <w:szCs w:val="28"/>
        </w:rPr>
        <w:t>∪</w:t>
      </w:r>
      <w:r w:rsidRPr="00531524">
        <w:rPr>
          <w:rFonts w:ascii="Times New Roman" w:hAnsi="Times New Roman" w:cs="Times New Roman"/>
          <w:sz w:val="28"/>
          <w:szCs w:val="28"/>
        </w:rPr>
        <w:t xml:space="preserve"> {</w:t>
      </w:r>
      <w:r w:rsidRPr="00FB4B91">
        <w:rPr>
          <w:rFonts w:ascii="Times New Roman" w:hAnsi="Times New Roman" w:cs="Times New Roman"/>
          <w:sz w:val="28"/>
          <w:szCs w:val="28"/>
          <w:lang w:val="en-US"/>
        </w:rPr>
        <w:t>SkillMastered</w:t>
      </w:r>
      <w:r w:rsidRPr="00531524">
        <w:rPr>
          <w:rFonts w:ascii="Times New Roman" w:hAnsi="Times New Roman" w:cs="Times New Roman"/>
          <w:sz w:val="28"/>
          <w:szCs w:val="28"/>
        </w:rPr>
        <w:t xml:space="preserve">, </w:t>
      </w:r>
      <w:r w:rsidRPr="00FB4B91">
        <w:rPr>
          <w:rFonts w:ascii="Times New Roman" w:hAnsi="Times New Roman" w:cs="Times New Roman"/>
          <w:sz w:val="28"/>
          <w:szCs w:val="28"/>
          <w:lang w:val="en-US"/>
        </w:rPr>
        <w:t>Skill</w:t>
      </w:r>
      <w:r>
        <w:rPr>
          <w:rFonts w:ascii="Times New Roman" w:hAnsi="Times New Roman" w:cs="Times New Roman"/>
          <w:sz w:val="28"/>
          <w:szCs w:val="28"/>
        </w:rPr>
        <w:t>′}. Связи</w:t>
      </w:r>
      <w:r w:rsidRPr="00234BE8">
        <w:rPr>
          <w:rFonts w:ascii="Times New Roman" w:hAnsi="Times New Roman" w:cs="Times New Roman"/>
          <w:sz w:val="28"/>
          <w:szCs w:val="28"/>
          <w:lang w:val="en-US"/>
        </w:rPr>
        <w:t xml:space="preserve"> </w:t>
      </w:r>
      <w:r>
        <w:rPr>
          <w:rFonts w:ascii="Times New Roman" w:hAnsi="Times New Roman" w:cs="Times New Roman"/>
          <w:sz w:val="28"/>
          <w:szCs w:val="28"/>
        </w:rPr>
        <w:t>между</w:t>
      </w:r>
      <w:r w:rsidRPr="00234BE8">
        <w:rPr>
          <w:rFonts w:ascii="Times New Roman" w:hAnsi="Times New Roman" w:cs="Times New Roman"/>
          <w:sz w:val="28"/>
          <w:szCs w:val="28"/>
          <w:lang w:val="en-US"/>
        </w:rPr>
        <w:t xml:space="preserve"> </w:t>
      </w:r>
      <w:r>
        <w:rPr>
          <w:rFonts w:ascii="Times New Roman" w:hAnsi="Times New Roman" w:cs="Times New Roman"/>
          <w:sz w:val="28"/>
          <w:szCs w:val="28"/>
        </w:rPr>
        <w:t>классами</w:t>
      </w:r>
      <w:r w:rsidRPr="00234BE8">
        <w:rPr>
          <w:rFonts w:ascii="Times New Roman" w:hAnsi="Times New Roman" w:cs="Times New Roman"/>
          <w:sz w:val="28"/>
          <w:szCs w:val="28"/>
          <w:lang w:val="en-US"/>
        </w:rPr>
        <w:t xml:space="preserve"> </w:t>
      </w:r>
      <w:r>
        <w:rPr>
          <w:rFonts w:ascii="Times New Roman" w:hAnsi="Times New Roman" w:cs="Times New Roman"/>
          <w:sz w:val="28"/>
          <w:szCs w:val="28"/>
        </w:rPr>
        <w:t>узлов</w:t>
      </w:r>
      <w:r w:rsidRPr="00234BE8">
        <w:rPr>
          <w:rFonts w:ascii="Times New Roman" w:hAnsi="Times New Roman" w:cs="Times New Roman"/>
          <w:sz w:val="28"/>
          <w:szCs w:val="28"/>
          <w:lang w:val="en-US"/>
        </w:rPr>
        <w:t xml:space="preserve"> </w:t>
      </w:r>
      <w:r>
        <w:rPr>
          <w:rFonts w:ascii="Times New Roman" w:hAnsi="Times New Roman" w:cs="Times New Roman"/>
          <w:sz w:val="28"/>
          <w:szCs w:val="28"/>
        </w:rPr>
        <w:t>соответственно</w:t>
      </w:r>
      <w:r w:rsidRPr="00234BE8">
        <w:rPr>
          <w:rFonts w:ascii="Times New Roman" w:hAnsi="Times New Roman" w:cs="Times New Roman"/>
          <w:sz w:val="28"/>
          <w:szCs w:val="28"/>
          <w:lang w:val="en-US"/>
        </w:rPr>
        <w:t xml:space="preserve"> </w:t>
      </w:r>
      <w:r>
        <w:rPr>
          <w:rFonts w:ascii="Times New Roman" w:hAnsi="Times New Roman" w:cs="Times New Roman"/>
          <w:sz w:val="28"/>
          <w:szCs w:val="28"/>
        </w:rPr>
        <w:t>обновляются</w:t>
      </w:r>
      <w:r w:rsidRPr="005E51A8">
        <w:rPr>
          <w:rFonts w:ascii="Times New Roman" w:hAnsi="Times New Roman" w:cs="Times New Roman"/>
          <w:sz w:val="28"/>
          <w:szCs w:val="28"/>
          <w:lang w:val="en-US"/>
        </w:rPr>
        <w:t xml:space="preserve">: </w:t>
      </w:r>
      <w:r w:rsidRPr="00FB4B91">
        <w:rPr>
          <w:rFonts w:ascii="Times New Roman" w:hAnsi="Times New Roman" w:cs="Times New Roman"/>
          <w:sz w:val="28"/>
          <w:szCs w:val="28"/>
          <w:lang w:val="en-US"/>
        </w:rPr>
        <w:t xml:space="preserve">r(IS_SIMILAR_TO) = (CUA, SkillMastered), </w:t>
      </w:r>
      <w:r w:rsidR="00EA755D" w:rsidRPr="00FB4B91">
        <w:rPr>
          <w:rFonts w:ascii="Times New Roman" w:hAnsi="Times New Roman" w:cs="Times New Roman"/>
          <w:sz w:val="28"/>
          <w:szCs w:val="28"/>
          <w:lang w:val="en-US"/>
        </w:rPr>
        <w:t xml:space="preserve">r(IS_SIMILAR_TO2) = (SkillMastered, MSkill), </w:t>
      </w:r>
      <w:r w:rsidR="00710E38" w:rsidRPr="00FB4B91">
        <w:rPr>
          <w:rFonts w:ascii="Times New Roman" w:hAnsi="Times New Roman" w:cs="Times New Roman"/>
          <w:sz w:val="28"/>
          <w:szCs w:val="28"/>
          <w:lang w:val="en-US"/>
        </w:rPr>
        <w:t>r(IS_SIMILAR_TO2) = (Skill′, M</w:t>
      </w:r>
      <w:r w:rsidR="00710E38">
        <w:rPr>
          <w:rFonts w:ascii="Times New Roman" w:hAnsi="Times New Roman" w:cs="Times New Roman"/>
          <w:sz w:val="28"/>
          <w:szCs w:val="28"/>
          <w:lang w:val="en-US"/>
        </w:rPr>
        <w:t>S</w:t>
      </w:r>
      <w:r w:rsidR="00710E38" w:rsidRPr="00FB4B91">
        <w:rPr>
          <w:rFonts w:ascii="Times New Roman" w:hAnsi="Times New Roman" w:cs="Times New Roman"/>
          <w:sz w:val="28"/>
          <w:szCs w:val="28"/>
          <w:lang w:val="en-US"/>
        </w:rPr>
        <w:t xml:space="preserve">kill), </w:t>
      </w:r>
      <w:r w:rsidRPr="00FB4B91">
        <w:rPr>
          <w:rFonts w:ascii="Times New Roman" w:hAnsi="Times New Roman" w:cs="Times New Roman"/>
          <w:sz w:val="28"/>
          <w:szCs w:val="28"/>
          <w:lang w:val="en-US"/>
        </w:rPr>
        <w:t>r(GROUPPE</w:t>
      </w:r>
      <w:r>
        <w:rPr>
          <w:rFonts w:ascii="Times New Roman" w:hAnsi="Times New Roman" w:cs="Times New Roman"/>
          <w:sz w:val="28"/>
          <w:szCs w:val="28"/>
          <w:lang w:val="en-US"/>
        </w:rPr>
        <w:t xml:space="preserve">D_WITH_SKILL) = (SkillMastered, </w:t>
      </w:r>
      <w:r w:rsidRPr="00FB4B91">
        <w:rPr>
          <w:rFonts w:ascii="Times New Roman" w:hAnsi="Times New Roman" w:cs="Times New Roman"/>
          <w:sz w:val="28"/>
          <w:szCs w:val="28"/>
          <w:lang w:val="en-US"/>
        </w:rPr>
        <w:t>SkillMastered), r(GROUPPED_WITH_SKILL) = (Skill′, Skill′), r(REQUIRE) = (Vacancy, SkillMastered), r(REQUIRE) = (Vacancy, Skill′).</w:t>
      </w:r>
      <w:r w:rsidR="002C4F23">
        <w:rPr>
          <w:rFonts w:ascii="Times New Roman" w:hAnsi="Times New Roman" w:cs="Times New Roman"/>
          <w:sz w:val="28"/>
          <w:szCs w:val="28"/>
          <w:lang w:val="en-US"/>
        </w:rPr>
        <w:t xml:space="preserve"> </w:t>
      </w:r>
      <w:r w:rsidR="009E0A8E">
        <w:rPr>
          <w:rFonts w:ascii="Times New Roman" w:hAnsi="Times New Roman" w:cs="Times New Roman"/>
          <w:sz w:val="28"/>
          <w:szCs w:val="28"/>
        </w:rPr>
        <w:t xml:space="preserve">Пример подграфа отображен на </w:t>
      </w:r>
      <w:r w:rsidR="00D96A9A">
        <w:rPr>
          <w:rFonts w:ascii="Times New Roman" w:hAnsi="Times New Roman" w:cs="Times New Roman"/>
          <w:sz w:val="28"/>
          <w:szCs w:val="28"/>
        </w:rPr>
        <w:t xml:space="preserve">рисунке </w:t>
      </w:r>
      <w:r w:rsidR="00FE37EA">
        <w:rPr>
          <w:rFonts w:ascii="Times New Roman" w:hAnsi="Times New Roman" w:cs="Times New Roman"/>
          <w:sz w:val="28"/>
          <w:szCs w:val="28"/>
        </w:rPr>
        <w:t>2.21</w:t>
      </w:r>
      <w:r w:rsidR="009E0A8E">
        <w:rPr>
          <w:rFonts w:ascii="Times New Roman" w:hAnsi="Times New Roman" w:cs="Times New Roman"/>
          <w:sz w:val="28"/>
          <w:szCs w:val="28"/>
        </w:rPr>
        <w:t>.</w:t>
      </w:r>
    </w:p>
    <w:p w14:paraId="2E946D80" w14:textId="77777777" w:rsidR="009E0A8E" w:rsidRDefault="009E0A8E" w:rsidP="00FD70EA">
      <w:pPr>
        <w:spacing w:after="0" w:line="240" w:lineRule="auto"/>
        <w:ind w:firstLine="709"/>
        <w:jc w:val="both"/>
        <w:rPr>
          <w:rFonts w:ascii="Times New Roman" w:hAnsi="Times New Roman" w:cs="Times New Roman"/>
          <w:sz w:val="28"/>
          <w:szCs w:val="28"/>
        </w:rPr>
      </w:pPr>
    </w:p>
    <w:p w14:paraId="1C8F075D" w14:textId="1D073177" w:rsidR="009E0A8E" w:rsidRDefault="007D3913" w:rsidP="00FD70EA">
      <w:pPr>
        <w:spacing w:after="0" w:line="240" w:lineRule="auto"/>
        <w:jc w:val="center"/>
        <w:rPr>
          <w:rFonts w:ascii="Times New Roman" w:hAnsi="Times New Roman" w:cs="Times New Roman"/>
          <w:sz w:val="28"/>
          <w:szCs w:val="28"/>
        </w:rPr>
      </w:pPr>
      <w:r w:rsidRPr="008F32C2">
        <w:rPr>
          <w:noProof/>
          <w:lang w:val="kk-KZ" w:eastAsia="kk-KZ"/>
        </w:rPr>
        <w:drawing>
          <wp:inline distT="0" distB="0" distL="0" distR="0" wp14:anchorId="38015C27" wp14:editId="4F14A876">
            <wp:extent cx="4313533" cy="2676714"/>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192" t="2155" r="1373" b="2115"/>
                    <a:stretch/>
                  </pic:blipFill>
                  <pic:spPr bwMode="auto">
                    <a:xfrm>
                      <a:off x="0" y="0"/>
                      <a:ext cx="4313533" cy="2676714"/>
                    </a:xfrm>
                    <a:prstGeom prst="rect">
                      <a:avLst/>
                    </a:prstGeom>
                    <a:noFill/>
                    <a:ln>
                      <a:noFill/>
                    </a:ln>
                    <a:extLst>
                      <a:ext uri="{53640926-AAD7-44D8-BBD7-CCE9431645EC}">
                        <a14:shadowObscured xmlns:a14="http://schemas.microsoft.com/office/drawing/2010/main"/>
                      </a:ext>
                    </a:extLst>
                  </pic:spPr>
                </pic:pic>
              </a:graphicData>
            </a:graphic>
          </wp:inline>
        </w:drawing>
      </w:r>
    </w:p>
    <w:p w14:paraId="4B2E583D" w14:textId="77777777" w:rsidR="009E0A8E" w:rsidRPr="00260A45" w:rsidRDefault="009E0A8E" w:rsidP="00FD70EA">
      <w:pPr>
        <w:spacing w:after="0" w:line="240" w:lineRule="auto"/>
        <w:ind w:firstLine="709"/>
        <w:jc w:val="both"/>
        <w:rPr>
          <w:rFonts w:ascii="Times New Roman" w:hAnsi="Times New Roman" w:cs="Times New Roman"/>
          <w:sz w:val="16"/>
          <w:szCs w:val="16"/>
        </w:rPr>
      </w:pPr>
    </w:p>
    <w:p w14:paraId="29019CC2" w14:textId="2DFAA62D" w:rsidR="00260A45" w:rsidRPr="00260A45" w:rsidRDefault="00260A45" w:rsidP="00260A45">
      <w:pPr>
        <w:spacing w:after="0" w:line="240" w:lineRule="auto"/>
        <w:ind w:firstLine="709"/>
        <w:jc w:val="both"/>
        <w:rPr>
          <w:rFonts w:ascii="Times New Roman" w:hAnsi="Times New Roman" w:cs="Times New Roman"/>
          <w:sz w:val="24"/>
          <w:szCs w:val="24"/>
        </w:rPr>
      </w:pPr>
      <w:r w:rsidRPr="00260A45">
        <w:rPr>
          <w:rFonts w:ascii="Times New Roman" w:hAnsi="Times New Roman" w:cs="Times New Roman"/>
          <w:sz w:val="24"/>
          <w:szCs w:val="24"/>
        </w:rPr>
        <w:t>CUA – изумрудный, SkillMastered – ярко-розовый, Vacancy – розовый, Skill – фисташковый, Mskill – зеленый, M</w:t>
      </w:r>
      <w:r w:rsidRPr="00260A45">
        <w:rPr>
          <w:rFonts w:ascii="Times New Roman" w:hAnsi="Times New Roman" w:cs="Times New Roman"/>
          <w:sz w:val="24"/>
          <w:szCs w:val="24"/>
          <w:lang w:val="en-US"/>
        </w:rPr>
        <w:t>C</w:t>
      </w:r>
      <w:r w:rsidRPr="00260A45">
        <w:rPr>
          <w:rFonts w:ascii="Times New Roman" w:hAnsi="Times New Roman" w:cs="Times New Roman"/>
          <w:sz w:val="24"/>
          <w:szCs w:val="24"/>
        </w:rPr>
        <w:t>ourse – синий</w:t>
      </w:r>
    </w:p>
    <w:p w14:paraId="0D90B643" w14:textId="77777777" w:rsidR="00260A45" w:rsidRPr="00260A45" w:rsidRDefault="00260A45" w:rsidP="00FD70EA">
      <w:pPr>
        <w:spacing w:after="0" w:line="240" w:lineRule="auto"/>
        <w:ind w:firstLine="709"/>
        <w:jc w:val="center"/>
        <w:rPr>
          <w:rFonts w:ascii="Times New Roman" w:hAnsi="Times New Roman" w:cs="Times New Roman"/>
          <w:sz w:val="16"/>
          <w:szCs w:val="16"/>
        </w:rPr>
      </w:pPr>
    </w:p>
    <w:p w14:paraId="35FABA3A" w14:textId="72D9159F" w:rsidR="005E0561" w:rsidRPr="009E0A8E" w:rsidRDefault="009E0A8E" w:rsidP="00260A4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DC5434">
        <w:rPr>
          <w:rFonts w:ascii="Times New Roman" w:hAnsi="Times New Roman" w:cs="Times New Roman"/>
          <w:sz w:val="28"/>
          <w:szCs w:val="28"/>
        </w:rPr>
        <w:t xml:space="preserve"> 2.21</w:t>
      </w:r>
      <w:r>
        <w:rPr>
          <w:rFonts w:ascii="Times New Roman" w:hAnsi="Times New Roman" w:cs="Times New Roman"/>
          <w:sz w:val="28"/>
          <w:szCs w:val="28"/>
        </w:rPr>
        <w:t xml:space="preserve"> </w:t>
      </w:r>
      <w:r w:rsidR="00260A45">
        <w:rPr>
          <w:rFonts w:ascii="Times New Roman" w:hAnsi="Times New Roman" w:cs="Times New Roman"/>
          <w:sz w:val="28"/>
          <w:szCs w:val="28"/>
        </w:rPr>
        <w:t xml:space="preserve">– </w:t>
      </w:r>
      <w:r w:rsidR="004F694A">
        <w:rPr>
          <w:rFonts w:ascii="Times New Roman" w:hAnsi="Times New Roman" w:cs="Times New Roman"/>
          <w:sz w:val="28"/>
          <w:szCs w:val="28"/>
        </w:rPr>
        <w:t>Образец п</w:t>
      </w:r>
      <w:r w:rsidRPr="009E0A8E">
        <w:rPr>
          <w:rFonts w:ascii="Times New Roman" w:hAnsi="Times New Roman" w:cs="Times New Roman"/>
          <w:sz w:val="28"/>
          <w:szCs w:val="28"/>
        </w:rPr>
        <w:t>одграф</w:t>
      </w:r>
      <w:r w:rsidR="004F694A">
        <w:rPr>
          <w:rFonts w:ascii="Times New Roman" w:hAnsi="Times New Roman" w:cs="Times New Roman"/>
          <w:sz w:val="28"/>
          <w:szCs w:val="28"/>
        </w:rPr>
        <w:t>а</w:t>
      </w:r>
      <w:r w:rsidRPr="009E0A8E">
        <w:rPr>
          <w:rFonts w:ascii="Times New Roman" w:hAnsi="Times New Roman" w:cs="Times New Roman"/>
          <w:sz w:val="28"/>
          <w:szCs w:val="28"/>
        </w:rPr>
        <w:t xml:space="preserve">, </w:t>
      </w:r>
      <w:r>
        <w:rPr>
          <w:rFonts w:ascii="Times New Roman" w:hAnsi="Times New Roman" w:cs="Times New Roman"/>
          <w:sz w:val="28"/>
          <w:szCs w:val="28"/>
        </w:rPr>
        <w:t>отображающ</w:t>
      </w:r>
      <w:r w:rsidR="004F694A">
        <w:rPr>
          <w:rFonts w:ascii="Times New Roman" w:hAnsi="Times New Roman" w:cs="Times New Roman"/>
          <w:sz w:val="28"/>
          <w:szCs w:val="28"/>
        </w:rPr>
        <w:t>его</w:t>
      </w:r>
      <w:r>
        <w:rPr>
          <w:rFonts w:ascii="Times New Roman" w:hAnsi="Times New Roman" w:cs="Times New Roman"/>
          <w:sz w:val="28"/>
          <w:szCs w:val="28"/>
        </w:rPr>
        <w:t xml:space="preserve"> узлы и отношения</w:t>
      </w:r>
      <w:r w:rsidRPr="009E0A8E">
        <w:rPr>
          <w:rFonts w:ascii="Times New Roman" w:hAnsi="Times New Roman" w:cs="Times New Roman"/>
          <w:sz w:val="28"/>
          <w:szCs w:val="28"/>
        </w:rPr>
        <w:t xml:space="preserve"> между исходным узлом компетенции пользователя (CUA) и целевым узлом кур</w:t>
      </w:r>
      <w:r w:rsidR="00260A45">
        <w:rPr>
          <w:rFonts w:ascii="Times New Roman" w:hAnsi="Times New Roman" w:cs="Times New Roman"/>
          <w:sz w:val="28"/>
          <w:szCs w:val="28"/>
        </w:rPr>
        <w:t>са (MCourse)</w:t>
      </w:r>
    </w:p>
    <w:p w14:paraId="25923121" w14:textId="77777777" w:rsidR="009E0A8E" w:rsidRPr="009E0A8E" w:rsidRDefault="009E0A8E" w:rsidP="00FD70EA">
      <w:pPr>
        <w:spacing w:after="0" w:line="240" w:lineRule="auto"/>
        <w:ind w:firstLine="709"/>
        <w:jc w:val="both"/>
        <w:rPr>
          <w:rFonts w:ascii="Times New Roman" w:hAnsi="Times New Roman" w:cs="Times New Roman"/>
          <w:sz w:val="28"/>
          <w:szCs w:val="28"/>
        </w:rPr>
      </w:pPr>
    </w:p>
    <w:p w14:paraId="70D12ED1" w14:textId="5CE95CD7" w:rsidR="00B44BD2" w:rsidRDefault="00B44BD2" w:rsidP="00FD70EA">
      <w:pPr>
        <w:spacing w:after="0" w:line="240" w:lineRule="auto"/>
        <w:ind w:firstLine="709"/>
        <w:jc w:val="both"/>
        <w:rPr>
          <w:rFonts w:ascii="Times New Roman" w:hAnsi="Times New Roman" w:cs="Times New Roman"/>
          <w:sz w:val="28"/>
          <w:szCs w:val="28"/>
        </w:rPr>
      </w:pPr>
      <w:r w:rsidRPr="005A15A2">
        <w:rPr>
          <w:rFonts w:ascii="Times New Roman" w:hAnsi="Times New Roman" w:cs="Times New Roman"/>
          <w:sz w:val="28"/>
          <w:szCs w:val="28"/>
        </w:rPr>
        <w:t>Для облегчения дальнейшей обработки граф</w:t>
      </w:r>
      <w:r>
        <w:rPr>
          <w:rFonts w:ascii="Times New Roman" w:hAnsi="Times New Roman" w:cs="Times New Roman"/>
          <w:sz w:val="28"/>
          <w:szCs w:val="28"/>
        </w:rPr>
        <w:t xml:space="preserve"> знаний</w:t>
      </w:r>
      <w:r w:rsidRPr="005A15A2">
        <w:rPr>
          <w:rFonts w:ascii="Times New Roman" w:hAnsi="Times New Roman" w:cs="Times New Roman"/>
          <w:sz w:val="28"/>
          <w:szCs w:val="28"/>
        </w:rPr>
        <w:t xml:space="preserve"> был разделён на основе узлов навыков пользователей (</w:t>
      </w:r>
      <w:r w:rsidRPr="005A15A2">
        <w:rPr>
          <w:rFonts w:ascii="Times New Roman" w:hAnsi="Times New Roman" w:cs="Times New Roman"/>
          <w:sz w:val="28"/>
          <w:szCs w:val="28"/>
          <w:lang w:val="en-US"/>
        </w:rPr>
        <w:t>CUA</w:t>
      </w:r>
      <w:r w:rsidRPr="005A15A2">
        <w:rPr>
          <w:rFonts w:ascii="Times New Roman" w:hAnsi="Times New Roman" w:cs="Times New Roman"/>
          <w:sz w:val="28"/>
          <w:szCs w:val="28"/>
        </w:rPr>
        <w:t>): 80% было выдел</w:t>
      </w:r>
      <w:r w:rsidR="00544EEB">
        <w:rPr>
          <w:rFonts w:ascii="Times New Roman" w:hAnsi="Times New Roman" w:cs="Times New Roman"/>
          <w:sz w:val="28"/>
          <w:szCs w:val="28"/>
        </w:rPr>
        <w:t>ено в обучающий набор, а 20% -</w:t>
      </w:r>
      <w:r w:rsidRPr="005A15A2">
        <w:rPr>
          <w:rFonts w:ascii="Times New Roman" w:hAnsi="Times New Roman" w:cs="Times New Roman"/>
          <w:sz w:val="28"/>
          <w:szCs w:val="28"/>
        </w:rPr>
        <w:t xml:space="preserve"> в тестовый </w:t>
      </w:r>
      <w:r w:rsidR="00544EEB">
        <w:rPr>
          <w:rFonts w:ascii="Times New Roman" w:hAnsi="Times New Roman" w:cs="Times New Roman"/>
          <w:sz w:val="28"/>
          <w:szCs w:val="28"/>
        </w:rPr>
        <w:t>набор</w:t>
      </w:r>
      <w:r w:rsidRPr="005A15A2">
        <w:rPr>
          <w:rFonts w:ascii="Times New Roman" w:hAnsi="Times New Roman" w:cs="Times New Roman"/>
          <w:sz w:val="28"/>
          <w:szCs w:val="28"/>
        </w:rPr>
        <w:t>. Каждый подграф (</w:t>
      </w:r>
      <w:r w:rsidR="00544EEB">
        <w:rPr>
          <w:rFonts w:ascii="Times New Roman" w:hAnsi="Times New Roman" w:cs="Times New Roman"/>
          <w:sz w:val="28"/>
          <w:szCs w:val="28"/>
        </w:rPr>
        <w:t>с обучающим</w:t>
      </w:r>
      <w:r w:rsidR="00C53CE4">
        <w:rPr>
          <w:rFonts w:ascii="Times New Roman" w:hAnsi="Times New Roman" w:cs="Times New Roman"/>
          <w:sz w:val="28"/>
          <w:szCs w:val="28"/>
        </w:rPr>
        <w:t xml:space="preserve"> или </w:t>
      </w:r>
      <w:r w:rsidR="00544EEB">
        <w:rPr>
          <w:rFonts w:ascii="Times New Roman" w:hAnsi="Times New Roman" w:cs="Times New Roman"/>
          <w:sz w:val="28"/>
          <w:szCs w:val="28"/>
        </w:rPr>
        <w:t>тестовым набором</w:t>
      </w:r>
      <w:r w:rsidRPr="005A15A2">
        <w:rPr>
          <w:rFonts w:ascii="Times New Roman" w:hAnsi="Times New Roman" w:cs="Times New Roman"/>
          <w:sz w:val="28"/>
          <w:szCs w:val="28"/>
        </w:rPr>
        <w:t xml:space="preserve">) был загружен в </w:t>
      </w:r>
      <w:r w:rsidRPr="005A15A2">
        <w:rPr>
          <w:rFonts w:ascii="Times New Roman" w:hAnsi="Times New Roman" w:cs="Times New Roman"/>
          <w:sz w:val="28"/>
          <w:szCs w:val="28"/>
          <w:lang w:val="en-US"/>
        </w:rPr>
        <w:t>PyTorch</w:t>
      </w:r>
      <w:r w:rsidRPr="005A15A2">
        <w:rPr>
          <w:rFonts w:ascii="Times New Roman" w:hAnsi="Times New Roman" w:cs="Times New Roman"/>
          <w:sz w:val="28"/>
          <w:szCs w:val="28"/>
        </w:rPr>
        <w:t xml:space="preserve"> версии 1.13.1 </w:t>
      </w:r>
      <w:r w:rsidRPr="005A15A2">
        <w:rPr>
          <w:rFonts w:ascii="Times New Roman" w:hAnsi="Times New Roman" w:cs="Times New Roman"/>
          <w:sz w:val="28"/>
          <w:szCs w:val="28"/>
          <w:lang w:val="en-US"/>
        </w:rPr>
        <w:t>Geometric</w:t>
      </w:r>
      <w:r w:rsidRPr="005A15A2">
        <w:rPr>
          <w:rFonts w:ascii="Times New Roman" w:hAnsi="Times New Roman" w:cs="Times New Roman"/>
          <w:sz w:val="28"/>
          <w:szCs w:val="28"/>
        </w:rPr>
        <w:t xml:space="preserve"> как отдельный объект </w:t>
      </w:r>
      <w:r w:rsidRPr="005A15A2">
        <w:rPr>
          <w:rFonts w:ascii="Times New Roman" w:hAnsi="Times New Roman" w:cs="Times New Roman"/>
          <w:sz w:val="28"/>
          <w:szCs w:val="28"/>
          <w:lang w:val="en-US"/>
        </w:rPr>
        <w:t>HeteroData</w:t>
      </w:r>
      <w:r w:rsidRPr="005A15A2">
        <w:rPr>
          <w:rFonts w:ascii="Times New Roman" w:hAnsi="Times New Roman" w:cs="Times New Roman"/>
          <w:sz w:val="28"/>
          <w:szCs w:val="28"/>
        </w:rPr>
        <w:t xml:space="preserve">, включающий шесть </w:t>
      </w:r>
      <w:r>
        <w:rPr>
          <w:rFonts w:ascii="Times New Roman" w:hAnsi="Times New Roman" w:cs="Times New Roman"/>
          <w:sz w:val="28"/>
          <w:szCs w:val="28"/>
        </w:rPr>
        <w:t>классов</w:t>
      </w:r>
      <w:r w:rsidRPr="005A15A2">
        <w:rPr>
          <w:rFonts w:ascii="Times New Roman" w:hAnsi="Times New Roman" w:cs="Times New Roman"/>
          <w:sz w:val="28"/>
          <w:szCs w:val="28"/>
        </w:rPr>
        <w:t xml:space="preserve"> узлов</w:t>
      </w:r>
      <w:r w:rsidRPr="00B44BD2">
        <w:rPr>
          <w:rFonts w:ascii="Times New Roman" w:hAnsi="Times New Roman" w:cs="Times New Roman"/>
          <w:sz w:val="28"/>
          <w:szCs w:val="28"/>
        </w:rPr>
        <w:t xml:space="preserve"> </w:t>
      </w:r>
      <w:r>
        <w:rPr>
          <w:rFonts w:ascii="Times New Roman" w:hAnsi="Times New Roman" w:cs="Times New Roman"/>
          <w:sz w:val="28"/>
          <w:szCs w:val="28"/>
        </w:rPr>
        <w:t>(</w:t>
      </w:r>
      <w:r w:rsidR="00260A45">
        <w:rPr>
          <w:rFonts w:ascii="Times New Roman" w:hAnsi="Times New Roman" w:cs="Times New Roman"/>
          <w:sz w:val="28"/>
          <w:szCs w:val="28"/>
        </w:rPr>
        <w:t xml:space="preserve">таблица </w:t>
      </w:r>
      <w:r>
        <w:rPr>
          <w:rFonts w:ascii="Times New Roman" w:hAnsi="Times New Roman" w:cs="Times New Roman"/>
          <w:sz w:val="28"/>
          <w:szCs w:val="28"/>
        </w:rPr>
        <w:t>2.8</w:t>
      </w:r>
      <w:r w:rsidRPr="00B44BD2">
        <w:rPr>
          <w:rFonts w:ascii="Times New Roman" w:hAnsi="Times New Roman" w:cs="Times New Roman"/>
          <w:sz w:val="28"/>
          <w:szCs w:val="28"/>
        </w:rPr>
        <w:t>)</w:t>
      </w:r>
      <w:r w:rsidRPr="005A15A2">
        <w:rPr>
          <w:rFonts w:ascii="Times New Roman" w:hAnsi="Times New Roman" w:cs="Times New Roman"/>
          <w:sz w:val="28"/>
          <w:szCs w:val="28"/>
        </w:rPr>
        <w:t xml:space="preserve"> и одиннадцать типов рёбер</w:t>
      </w:r>
      <w:r>
        <w:rPr>
          <w:rFonts w:ascii="Times New Roman" w:hAnsi="Times New Roman" w:cs="Times New Roman"/>
          <w:sz w:val="28"/>
          <w:szCs w:val="28"/>
        </w:rPr>
        <w:t xml:space="preserve"> (</w:t>
      </w:r>
      <w:r w:rsidR="00260A45">
        <w:rPr>
          <w:rFonts w:ascii="Times New Roman" w:hAnsi="Times New Roman" w:cs="Times New Roman"/>
          <w:sz w:val="28"/>
          <w:szCs w:val="28"/>
        </w:rPr>
        <w:t xml:space="preserve">таблица </w:t>
      </w:r>
      <w:r>
        <w:rPr>
          <w:rFonts w:ascii="Times New Roman" w:hAnsi="Times New Roman" w:cs="Times New Roman"/>
          <w:sz w:val="28"/>
          <w:szCs w:val="28"/>
        </w:rPr>
        <w:t>2.9)</w:t>
      </w:r>
      <w:r w:rsidRPr="005A15A2">
        <w:rPr>
          <w:rFonts w:ascii="Times New Roman" w:hAnsi="Times New Roman" w:cs="Times New Roman"/>
          <w:sz w:val="28"/>
          <w:szCs w:val="28"/>
        </w:rPr>
        <w:t>, интегрируя данные об образовательных компетенциях пользователей, требованиях рынка труда и онлайн-курсах.</w:t>
      </w:r>
    </w:p>
    <w:p w14:paraId="27667C9C" w14:textId="568583D4" w:rsidR="008D614C" w:rsidRDefault="008D614C" w:rsidP="00FD70EA">
      <w:pPr>
        <w:spacing w:after="0" w:line="240" w:lineRule="auto"/>
        <w:ind w:firstLine="709"/>
        <w:jc w:val="both"/>
        <w:rPr>
          <w:rFonts w:ascii="Times New Roman" w:hAnsi="Times New Roman" w:cs="Times New Roman"/>
          <w:sz w:val="28"/>
          <w:szCs w:val="28"/>
        </w:rPr>
      </w:pPr>
    </w:p>
    <w:p w14:paraId="37053561" w14:textId="253103D8" w:rsidR="00B202DA" w:rsidRDefault="004C264B" w:rsidP="00324F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2.8 </w:t>
      </w:r>
      <w:r w:rsidR="00260A45">
        <w:rPr>
          <w:rFonts w:ascii="Times New Roman" w:hAnsi="Times New Roman" w:cs="Times New Roman"/>
          <w:sz w:val="28"/>
          <w:szCs w:val="28"/>
        </w:rPr>
        <w:t xml:space="preserve">– </w:t>
      </w:r>
      <w:r w:rsidR="004C78A6">
        <w:rPr>
          <w:rFonts w:ascii="Times New Roman" w:hAnsi="Times New Roman" w:cs="Times New Roman"/>
          <w:sz w:val="28"/>
          <w:szCs w:val="28"/>
        </w:rPr>
        <w:t>Количество</w:t>
      </w:r>
      <w:r>
        <w:rPr>
          <w:rFonts w:ascii="Times New Roman" w:hAnsi="Times New Roman" w:cs="Times New Roman"/>
          <w:sz w:val="28"/>
          <w:szCs w:val="28"/>
        </w:rPr>
        <w:t xml:space="preserve"> узлов в гетерогенном графе знаний</w:t>
      </w:r>
      <w:r w:rsidR="004C78A6">
        <w:rPr>
          <w:rFonts w:ascii="Times New Roman" w:hAnsi="Times New Roman" w:cs="Times New Roman"/>
          <w:sz w:val="28"/>
          <w:szCs w:val="28"/>
        </w:rPr>
        <w:t xml:space="preserve"> по </w:t>
      </w:r>
      <w:r w:rsidR="00902E35">
        <w:rPr>
          <w:rFonts w:ascii="Times New Roman" w:hAnsi="Times New Roman" w:cs="Times New Roman"/>
          <w:sz w:val="28"/>
          <w:szCs w:val="28"/>
        </w:rPr>
        <w:t xml:space="preserve">их </w:t>
      </w:r>
      <w:r w:rsidR="00D01B17">
        <w:rPr>
          <w:rFonts w:ascii="Times New Roman" w:hAnsi="Times New Roman" w:cs="Times New Roman"/>
          <w:sz w:val="28"/>
          <w:szCs w:val="28"/>
        </w:rPr>
        <w:t>классам</w:t>
      </w:r>
    </w:p>
    <w:p w14:paraId="0184B702" w14:textId="77777777" w:rsidR="00324F60" w:rsidRPr="00324F60" w:rsidRDefault="00324F60" w:rsidP="00324F60">
      <w:pPr>
        <w:spacing w:after="0" w:line="240" w:lineRule="auto"/>
        <w:jc w:val="both"/>
        <w:rPr>
          <w:rFonts w:ascii="Times New Roman" w:hAnsi="Times New Roman" w:cs="Times New Roman"/>
          <w:sz w:val="16"/>
          <w:szCs w:val="16"/>
        </w:rPr>
      </w:pPr>
    </w:p>
    <w:tbl>
      <w:tblPr>
        <w:tblStyle w:val="2"/>
        <w:tblW w:w="9639" w:type="dxa"/>
        <w:jc w:val="center"/>
        <w:tblLayout w:type="fixed"/>
        <w:tblLook w:val="04A0" w:firstRow="1" w:lastRow="0" w:firstColumn="1" w:lastColumn="0" w:noHBand="0" w:noVBand="1"/>
      </w:tblPr>
      <w:tblGrid>
        <w:gridCol w:w="1841"/>
        <w:gridCol w:w="4966"/>
        <w:gridCol w:w="1419"/>
        <w:gridCol w:w="1413"/>
      </w:tblGrid>
      <w:tr w:rsidR="00214ED2" w:rsidRPr="00324F60" w14:paraId="19C37F11" w14:textId="77777777" w:rsidTr="00324F60">
        <w:trPr>
          <w:trHeight w:val="265"/>
          <w:jc w:val="center"/>
        </w:trPr>
        <w:tc>
          <w:tcPr>
            <w:tcW w:w="955" w:type="pct"/>
            <w:vMerge w:val="restart"/>
            <w:vAlign w:val="center"/>
            <w:hideMark/>
          </w:tcPr>
          <w:p w14:paraId="15A60533" w14:textId="46C14EEC" w:rsidR="00A3257E" w:rsidRPr="00324F60" w:rsidRDefault="00902E35" w:rsidP="00FD70EA">
            <w:pPr>
              <w:jc w:val="center"/>
              <w:rPr>
                <w:rFonts w:ascii="Times New Roman" w:hAnsi="Times New Roman" w:cs="Times New Roman"/>
                <w:sz w:val="24"/>
                <w:szCs w:val="24"/>
              </w:rPr>
            </w:pPr>
            <w:r w:rsidRPr="00324F60">
              <w:rPr>
                <w:rFonts w:ascii="Times New Roman" w:hAnsi="Times New Roman" w:cs="Times New Roman"/>
                <w:sz w:val="24"/>
                <w:szCs w:val="24"/>
              </w:rPr>
              <w:t>Класс узла</w:t>
            </w:r>
          </w:p>
        </w:tc>
        <w:tc>
          <w:tcPr>
            <w:tcW w:w="2576" w:type="pct"/>
            <w:vMerge w:val="restart"/>
            <w:vAlign w:val="center"/>
            <w:hideMark/>
          </w:tcPr>
          <w:p w14:paraId="1D224375" w14:textId="66E5FDA2" w:rsidR="00A3257E" w:rsidRPr="00324F60" w:rsidRDefault="00902E35" w:rsidP="00FD70EA">
            <w:pPr>
              <w:jc w:val="center"/>
              <w:rPr>
                <w:rFonts w:ascii="Times New Roman" w:hAnsi="Times New Roman" w:cs="Times New Roman"/>
                <w:sz w:val="24"/>
                <w:szCs w:val="24"/>
              </w:rPr>
            </w:pPr>
            <w:r w:rsidRPr="00324F60">
              <w:rPr>
                <w:rFonts w:ascii="Times New Roman" w:hAnsi="Times New Roman" w:cs="Times New Roman"/>
                <w:sz w:val="24"/>
                <w:szCs w:val="24"/>
              </w:rPr>
              <w:t>Описание</w:t>
            </w:r>
          </w:p>
        </w:tc>
        <w:tc>
          <w:tcPr>
            <w:tcW w:w="1469" w:type="pct"/>
            <w:gridSpan w:val="2"/>
            <w:vAlign w:val="center"/>
            <w:hideMark/>
          </w:tcPr>
          <w:p w14:paraId="46828F62" w14:textId="5507F49D" w:rsidR="00A3257E" w:rsidRPr="00324F60" w:rsidRDefault="00902E35" w:rsidP="00FD70EA">
            <w:pPr>
              <w:jc w:val="center"/>
              <w:rPr>
                <w:rFonts w:ascii="Times New Roman" w:hAnsi="Times New Roman" w:cs="Times New Roman"/>
                <w:sz w:val="24"/>
                <w:szCs w:val="24"/>
              </w:rPr>
            </w:pPr>
            <w:r w:rsidRPr="00324F60">
              <w:rPr>
                <w:rFonts w:ascii="Times New Roman" w:hAnsi="Times New Roman" w:cs="Times New Roman"/>
                <w:sz w:val="24"/>
                <w:szCs w:val="24"/>
              </w:rPr>
              <w:t>Колчество узлов</w:t>
            </w:r>
          </w:p>
        </w:tc>
      </w:tr>
      <w:tr w:rsidR="00405737" w:rsidRPr="00324F60" w14:paraId="72824B57" w14:textId="77777777" w:rsidTr="00324F60">
        <w:trPr>
          <w:trHeight w:val="513"/>
          <w:jc w:val="center"/>
        </w:trPr>
        <w:tc>
          <w:tcPr>
            <w:tcW w:w="955" w:type="pct"/>
            <w:vMerge/>
            <w:vAlign w:val="center"/>
          </w:tcPr>
          <w:p w14:paraId="7BEE6831" w14:textId="77777777" w:rsidR="00A3257E" w:rsidRPr="00324F60" w:rsidRDefault="00A3257E" w:rsidP="00FD70EA">
            <w:pPr>
              <w:jc w:val="center"/>
              <w:rPr>
                <w:rFonts w:ascii="Times New Roman" w:hAnsi="Times New Roman" w:cs="Times New Roman"/>
                <w:sz w:val="24"/>
                <w:szCs w:val="24"/>
              </w:rPr>
            </w:pPr>
          </w:p>
        </w:tc>
        <w:tc>
          <w:tcPr>
            <w:tcW w:w="2576" w:type="pct"/>
            <w:vMerge/>
            <w:vAlign w:val="center"/>
          </w:tcPr>
          <w:p w14:paraId="042028C6" w14:textId="77777777" w:rsidR="00A3257E" w:rsidRPr="00324F60" w:rsidRDefault="00A3257E" w:rsidP="00FD70EA">
            <w:pPr>
              <w:jc w:val="center"/>
              <w:rPr>
                <w:rFonts w:ascii="Times New Roman" w:hAnsi="Times New Roman" w:cs="Times New Roman"/>
                <w:sz w:val="24"/>
                <w:szCs w:val="24"/>
              </w:rPr>
            </w:pPr>
          </w:p>
        </w:tc>
        <w:tc>
          <w:tcPr>
            <w:tcW w:w="736" w:type="pct"/>
            <w:vAlign w:val="center"/>
          </w:tcPr>
          <w:p w14:paraId="60C8E8E7" w14:textId="4A57B769" w:rsidR="00A3257E" w:rsidRPr="00324F60" w:rsidRDefault="00324F60" w:rsidP="00FD70EA">
            <w:pPr>
              <w:jc w:val="center"/>
              <w:rPr>
                <w:rFonts w:ascii="Times New Roman" w:hAnsi="Times New Roman" w:cs="Times New Roman"/>
                <w:sz w:val="24"/>
                <w:szCs w:val="24"/>
              </w:rPr>
            </w:pPr>
            <w:r w:rsidRPr="00324F60">
              <w:rPr>
                <w:rFonts w:ascii="Times New Roman" w:hAnsi="Times New Roman" w:cs="Times New Roman"/>
                <w:sz w:val="24"/>
                <w:szCs w:val="24"/>
              </w:rPr>
              <w:t>для трени</w:t>
            </w:r>
            <w:r w:rsidR="00260A45">
              <w:rPr>
                <w:rFonts w:ascii="Times New Roman" w:hAnsi="Times New Roman" w:cs="Times New Roman"/>
                <w:sz w:val="24"/>
                <w:szCs w:val="24"/>
              </w:rPr>
              <w:t xml:space="preserve"> </w:t>
            </w:r>
            <w:r w:rsidRPr="00324F60">
              <w:rPr>
                <w:rFonts w:ascii="Times New Roman" w:hAnsi="Times New Roman" w:cs="Times New Roman"/>
                <w:sz w:val="24"/>
                <w:szCs w:val="24"/>
              </w:rPr>
              <w:t>ровочного датасета</w:t>
            </w:r>
          </w:p>
        </w:tc>
        <w:tc>
          <w:tcPr>
            <w:tcW w:w="733" w:type="pct"/>
            <w:vAlign w:val="center"/>
          </w:tcPr>
          <w:p w14:paraId="169BCFDF" w14:textId="68CD9223" w:rsidR="00A3257E" w:rsidRPr="00324F60" w:rsidRDefault="00324F60" w:rsidP="00FD70EA">
            <w:pPr>
              <w:jc w:val="center"/>
              <w:rPr>
                <w:rFonts w:ascii="Times New Roman" w:hAnsi="Times New Roman" w:cs="Times New Roman"/>
                <w:sz w:val="24"/>
                <w:szCs w:val="24"/>
              </w:rPr>
            </w:pPr>
            <w:r w:rsidRPr="00324F60">
              <w:rPr>
                <w:rFonts w:ascii="Times New Roman" w:hAnsi="Times New Roman" w:cs="Times New Roman"/>
                <w:sz w:val="24"/>
                <w:szCs w:val="24"/>
              </w:rPr>
              <w:t>для тестового датасета</w:t>
            </w:r>
          </w:p>
        </w:tc>
      </w:tr>
      <w:tr w:rsidR="00405737" w:rsidRPr="00324F60" w14:paraId="030DC367" w14:textId="77777777" w:rsidTr="00324F60">
        <w:trPr>
          <w:trHeight w:val="259"/>
          <w:jc w:val="center"/>
        </w:trPr>
        <w:tc>
          <w:tcPr>
            <w:tcW w:w="955" w:type="pct"/>
            <w:hideMark/>
          </w:tcPr>
          <w:p w14:paraId="0B9144B1" w14:textId="77777777" w:rsidR="00A3257E" w:rsidRPr="00324F60" w:rsidRDefault="00A3257E" w:rsidP="00FD70EA">
            <w:pPr>
              <w:rPr>
                <w:rFonts w:ascii="Times New Roman" w:hAnsi="Times New Roman" w:cs="Times New Roman"/>
                <w:sz w:val="24"/>
                <w:szCs w:val="24"/>
              </w:rPr>
            </w:pPr>
            <w:r w:rsidRPr="00324F60">
              <w:rPr>
                <w:rFonts w:ascii="Times New Roman" w:hAnsi="Times New Roman" w:cs="Times New Roman"/>
                <w:sz w:val="24"/>
                <w:szCs w:val="24"/>
              </w:rPr>
              <w:t>CUA</w:t>
            </w:r>
          </w:p>
        </w:tc>
        <w:tc>
          <w:tcPr>
            <w:tcW w:w="2576" w:type="pct"/>
            <w:hideMark/>
          </w:tcPr>
          <w:p w14:paraId="5F04E5FB" w14:textId="683D662C" w:rsidR="00A3257E" w:rsidRPr="00324F60" w:rsidRDefault="008A1DE4" w:rsidP="00FD70EA">
            <w:pPr>
              <w:rPr>
                <w:rFonts w:ascii="Times New Roman" w:hAnsi="Times New Roman" w:cs="Times New Roman"/>
                <w:sz w:val="24"/>
                <w:szCs w:val="24"/>
              </w:rPr>
            </w:pPr>
            <w:r w:rsidRPr="00324F60">
              <w:rPr>
                <w:rFonts w:ascii="Times New Roman" w:hAnsi="Times New Roman" w:cs="Times New Roman"/>
                <w:sz w:val="24"/>
                <w:szCs w:val="24"/>
              </w:rPr>
              <w:t>Описания компетенций пользователя</w:t>
            </w:r>
          </w:p>
        </w:tc>
        <w:tc>
          <w:tcPr>
            <w:tcW w:w="736" w:type="pct"/>
            <w:hideMark/>
          </w:tcPr>
          <w:p w14:paraId="59F7CA6A" w14:textId="77777777" w:rsidR="00A3257E" w:rsidRPr="00324F60" w:rsidRDefault="00A3257E" w:rsidP="00FD70EA">
            <w:pPr>
              <w:jc w:val="center"/>
              <w:rPr>
                <w:rFonts w:ascii="Times New Roman" w:hAnsi="Times New Roman" w:cs="Times New Roman"/>
                <w:sz w:val="24"/>
                <w:szCs w:val="24"/>
              </w:rPr>
            </w:pPr>
            <w:r w:rsidRPr="00324F60">
              <w:rPr>
                <w:rFonts w:ascii="Times New Roman" w:hAnsi="Times New Roman" w:cs="Times New Roman"/>
                <w:sz w:val="24"/>
                <w:szCs w:val="24"/>
              </w:rPr>
              <w:t>125</w:t>
            </w:r>
          </w:p>
        </w:tc>
        <w:tc>
          <w:tcPr>
            <w:tcW w:w="733" w:type="pct"/>
          </w:tcPr>
          <w:p w14:paraId="121D247E" w14:textId="77777777" w:rsidR="00A3257E" w:rsidRPr="00324F60" w:rsidRDefault="00A3257E" w:rsidP="00FD70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Times New Roman" w:hAnsi="Times New Roman" w:cs="Times New Roman"/>
                <w:sz w:val="24"/>
                <w:szCs w:val="24"/>
              </w:rPr>
            </w:pPr>
            <w:r w:rsidRPr="00324F60">
              <w:rPr>
                <w:rFonts w:ascii="Times New Roman" w:hAnsi="Times New Roman" w:cs="Times New Roman"/>
                <w:sz w:val="24"/>
                <w:szCs w:val="24"/>
              </w:rPr>
              <w:t>30</w:t>
            </w:r>
          </w:p>
        </w:tc>
      </w:tr>
      <w:tr w:rsidR="00214ED2" w:rsidRPr="00324F60" w14:paraId="724C5006" w14:textId="77777777" w:rsidTr="00260A45">
        <w:trPr>
          <w:trHeight w:val="58"/>
          <w:jc w:val="center"/>
        </w:trPr>
        <w:tc>
          <w:tcPr>
            <w:tcW w:w="955" w:type="pct"/>
            <w:hideMark/>
          </w:tcPr>
          <w:p w14:paraId="420E00CA" w14:textId="77777777" w:rsidR="00A3257E" w:rsidRPr="00324F60" w:rsidRDefault="00A3257E" w:rsidP="00FD70EA">
            <w:pPr>
              <w:rPr>
                <w:rFonts w:ascii="Times New Roman" w:hAnsi="Times New Roman" w:cs="Times New Roman"/>
                <w:sz w:val="24"/>
                <w:szCs w:val="24"/>
              </w:rPr>
            </w:pPr>
            <w:r w:rsidRPr="00324F60">
              <w:rPr>
                <w:rFonts w:ascii="Times New Roman" w:hAnsi="Times New Roman" w:cs="Times New Roman"/>
                <w:sz w:val="24"/>
                <w:szCs w:val="24"/>
              </w:rPr>
              <w:t>SkillMastered</w:t>
            </w:r>
          </w:p>
        </w:tc>
        <w:tc>
          <w:tcPr>
            <w:tcW w:w="2576" w:type="pct"/>
            <w:hideMark/>
          </w:tcPr>
          <w:p w14:paraId="2E410BF8" w14:textId="3D4B69D7" w:rsidR="00A3257E" w:rsidRPr="00324F60" w:rsidRDefault="008A1DE4" w:rsidP="00FD70EA">
            <w:pPr>
              <w:rPr>
                <w:rFonts w:ascii="Times New Roman" w:hAnsi="Times New Roman" w:cs="Times New Roman"/>
                <w:sz w:val="24"/>
                <w:szCs w:val="24"/>
              </w:rPr>
            </w:pPr>
            <w:r w:rsidRPr="00324F60">
              <w:rPr>
                <w:rFonts w:ascii="Times New Roman" w:hAnsi="Times New Roman" w:cs="Times New Roman"/>
                <w:sz w:val="24"/>
                <w:szCs w:val="24"/>
              </w:rPr>
              <w:t>Описания освоенных навык</w:t>
            </w:r>
            <w:r w:rsidR="00F24246" w:rsidRPr="00324F60">
              <w:rPr>
                <w:rFonts w:ascii="Times New Roman" w:hAnsi="Times New Roman" w:cs="Times New Roman"/>
                <w:sz w:val="24"/>
                <w:szCs w:val="24"/>
              </w:rPr>
              <w:t>ов</w:t>
            </w:r>
            <w:r w:rsidRPr="00324F60">
              <w:rPr>
                <w:rFonts w:ascii="Times New Roman" w:hAnsi="Times New Roman" w:cs="Times New Roman"/>
                <w:sz w:val="24"/>
                <w:szCs w:val="24"/>
              </w:rPr>
              <w:t xml:space="preserve"> вакансий</w:t>
            </w:r>
          </w:p>
        </w:tc>
        <w:tc>
          <w:tcPr>
            <w:tcW w:w="1469" w:type="pct"/>
            <w:gridSpan w:val="2"/>
            <w:hideMark/>
          </w:tcPr>
          <w:p w14:paraId="1074F79F" w14:textId="77777777" w:rsidR="00A3257E" w:rsidRPr="00324F60" w:rsidRDefault="00A3257E" w:rsidP="00FD70EA">
            <w:pPr>
              <w:jc w:val="center"/>
              <w:rPr>
                <w:rFonts w:ascii="Times New Roman" w:hAnsi="Times New Roman" w:cs="Times New Roman"/>
                <w:sz w:val="24"/>
                <w:szCs w:val="24"/>
              </w:rPr>
            </w:pPr>
            <w:r w:rsidRPr="00324F60">
              <w:rPr>
                <w:rFonts w:ascii="Times New Roman" w:hAnsi="Times New Roman" w:cs="Times New Roman"/>
                <w:sz w:val="24"/>
                <w:szCs w:val="24"/>
              </w:rPr>
              <w:t>371</w:t>
            </w:r>
          </w:p>
        </w:tc>
      </w:tr>
      <w:tr w:rsidR="00214ED2" w:rsidRPr="00324F60" w14:paraId="5D876D0B" w14:textId="77777777" w:rsidTr="00260A45">
        <w:trPr>
          <w:trHeight w:val="58"/>
          <w:jc w:val="center"/>
        </w:trPr>
        <w:tc>
          <w:tcPr>
            <w:tcW w:w="955" w:type="pct"/>
            <w:hideMark/>
          </w:tcPr>
          <w:p w14:paraId="74A6D808" w14:textId="77777777" w:rsidR="00A3257E" w:rsidRPr="00324F60" w:rsidRDefault="00A3257E" w:rsidP="00FD70EA">
            <w:pPr>
              <w:rPr>
                <w:rFonts w:ascii="Times New Roman" w:hAnsi="Times New Roman" w:cs="Times New Roman"/>
                <w:sz w:val="24"/>
                <w:szCs w:val="24"/>
              </w:rPr>
            </w:pPr>
            <w:r w:rsidRPr="00324F60">
              <w:rPr>
                <w:rFonts w:ascii="Times New Roman" w:hAnsi="Times New Roman" w:cs="Times New Roman"/>
                <w:sz w:val="24"/>
                <w:szCs w:val="24"/>
              </w:rPr>
              <w:t>Vacancy</w:t>
            </w:r>
          </w:p>
        </w:tc>
        <w:tc>
          <w:tcPr>
            <w:tcW w:w="2576" w:type="pct"/>
            <w:hideMark/>
          </w:tcPr>
          <w:p w14:paraId="3FBAB3CD" w14:textId="044324E3" w:rsidR="00A3257E" w:rsidRPr="00324F60" w:rsidRDefault="008A1DE4" w:rsidP="00FD70EA">
            <w:pPr>
              <w:rPr>
                <w:rFonts w:ascii="Times New Roman" w:hAnsi="Times New Roman" w:cs="Times New Roman"/>
                <w:sz w:val="24"/>
                <w:szCs w:val="24"/>
              </w:rPr>
            </w:pPr>
            <w:r w:rsidRPr="00324F60">
              <w:rPr>
                <w:rFonts w:ascii="Times New Roman" w:hAnsi="Times New Roman" w:cs="Times New Roman"/>
                <w:sz w:val="24"/>
                <w:szCs w:val="24"/>
              </w:rPr>
              <w:t>Названия вакансий рынка труда</w:t>
            </w:r>
          </w:p>
        </w:tc>
        <w:tc>
          <w:tcPr>
            <w:tcW w:w="1469" w:type="pct"/>
            <w:gridSpan w:val="2"/>
            <w:hideMark/>
          </w:tcPr>
          <w:p w14:paraId="789093EA" w14:textId="77777777" w:rsidR="00A3257E" w:rsidRPr="00324F60" w:rsidRDefault="00A3257E" w:rsidP="00FD70EA">
            <w:pPr>
              <w:jc w:val="center"/>
              <w:rPr>
                <w:rFonts w:ascii="Times New Roman" w:hAnsi="Times New Roman" w:cs="Times New Roman"/>
                <w:sz w:val="24"/>
                <w:szCs w:val="24"/>
              </w:rPr>
            </w:pPr>
            <w:r w:rsidRPr="00324F60">
              <w:rPr>
                <w:rFonts w:ascii="Times New Roman" w:hAnsi="Times New Roman" w:cs="Times New Roman"/>
                <w:sz w:val="24"/>
                <w:szCs w:val="24"/>
              </w:rPr>
              <w:t>3478</w:t>
            </w:r>
          </w:p>
        </w:tc>
      </w:tr>
      <w:tr w:rsidR="00214ED2" w:rsidRPr="00324F60" w14:paraId="5A067335" w14:textId="77777777" w:rsidTr="00260A45">
        <w:trPr>
          <w:trHeight w:val="58"/>
          <w:jc w:val="center"/>
        </w:trPr>
        <w:tc>
          <w:tcPr>
            <w:tcW w:w="955" w:type="pct"/>
            <w:hideMark/>
          </w:tcPr>
          <w:p w14:paraId="2F6F34B6" w14:textId="77777777" w:rsidR="00A3257E" w:rsidRPr="00324F60" w:rsidRDefault="00A3257E" w:rsidP="00FD70EA">
            <w:pPr>
              <w:rPr>
                <w:rFonts w:ascii="Times New Roman" w:hAnsi="Times New Roman" w:cs="Times New Roman"/>
                <w:sz w:val="24"/>
                <w:szCs w:val="24"/>
              </w:rPr>
            </w:pPr>
            <w:r w:rsidRPr="00324F60">
              <w:rPr>
                <w:rFonts w:ascii="Times New Roman" w:hAnsi="Times New Roman" w:cs="Times New Roman"/>
                <w:sz w:val="24"/>
                <w:szCs w:val="24"/>
              </w:rPr>
              <w:t>Skill</w:t>
            </w:r>
          </w:p>
        </w:tc>
        <w:tc>
          <w:tcPr>
            <w:tcW w:w="2576" w:type="pct"/>
            <w:hideMark/>
          </w:tcPr>
          <w:p w14:paraId="5845EB4E" w14:textId="27842FE6" w:rsidR="00A3257E" w:rsidRPr="00324F60" w:rsidRDefault="008A1DE4" w:rsidP="00FD70EA">
            <w:pPr>
              <w:rPr>
                <w:rFonts w:ascii="Times New Roman" w:hAnsi="Times New Roman" w:cs="Times New Roman"/>
                <w:sz w:val="24"/>
                <w:szCs w:val="24"/>
                <w:lang w:val="en-US"/>
              </w:rPr>
            </w:pPr>
            <w:r w:rsidRPr="00324F60">
              <w:rPr>
                <w:rFonts w:ascii="Times New Roman" w:hAnsi="Times New Roman" w:cs="Times New Roman"/>
                <w:sz w:val="24"/>
                <w:szCs w:val="24"/>
              </w:rPr>
              <w:t>Описания неосвоенных навык</w:t>
            </w:r>
            <w:r w:rsidR="00D02E94" w:rsidRPr="00324F60">
              <w:rPr>
                <w:rFonts w:ascii="Times New Roman" w:hAnsi="Times New Roman" w:cs="Times New Roman"/>
                <w:sz w:val="24"/>
                <w:szCs w:val="24"/>
              </w:rPr>
              <w:t>ов</w:t>
            </w:r>
            <w:r w:rsidRPr="00324F60">
              <w:rPr>
                <w:rFonts w:ascii="Times New Roman" w:hAnsi="Times New Roman" w:cs="Times New Roman"/>
                <w:sz w:val="24"/>
                <w:szCs w:val="24"/>
              </w:rPr>
              <w:t xml:space="preserve"> вакансий</w:t>
            </w:r>
          </w:p>
        </w:tc>
        <w:tc>
          <w:tcPr>
            <w:tcW w:w="1469" w:type="pct"/>
            <w:gridSpan w:val="2"/>
            <w:hideMark/>
          </w:tcPr>
          <w:p w14:paraId="0D60EA3A" w14:textId="77777777" w:rsidR="00A3257E" w:rsidRPr="00324F60" w:rsidRDefault="00A3257E" w:rsidP="00FD70EA">
            <w:pPr>
              <w:jc w:val="center"/>
              <w:rPr>
                <w:rFonts w:ascii="Times New Roman" w:hAnsi="Times New Roman" w:cs="Times New Roman"/>
                <w:sz w:val="24"/>
                <w:szCs w:val="24"/>
              </w:rPr>
            </w:pPr>
            <w:r w:rsidRPr="00324F60">
              <w:rPr>
                <w:rFonts w:ascii="Times New Roman" w:hAnsi="Times New Roman" w:cs="Times New Roman"/>
                <w:sz w:val="24"/>
                <w:szCs w:val="24"/>
              </w:rPr>
              <w:t>2676</w:t>
            </w:r>
          </w:p>
        </w:tc>
      </w:tr>
      <w:tr w:rsidR="00214ED2" w:rsidRPr="00324F60" w14:paraId="4A7E885B" w14:textId="77777777" w:rsidTr="00324F60">
        <w:trPr>
          <w:trHeight w:val="271"/>
          <w:jc w:val="center"/>
        </w:trPr>
        <w:tc>
          <w:tcPr>
            <w:tcW w:w="955" w:type="pct"/>
            <w:hideMark/>
          </w:tcPr>
          <w:p w14:paraId="447EA4AD" w14:textId="77777777" w:rsidR="00A3257E" w:rsidRPr="00324F60" w:rsidRDefault="00A3257E" w:rsidP="00FD70EA">
            <w:pPr>
              <w:rPr>
                <w:rFonts w:ascii="Times New Roman" w:hAnsi="Times New Roman" w:cs="Times New Roman"/>
                <w:sz w:val="24"/>
                <w:szCs w:val="24"/>
              </w:rPr>
            </w:pPr>
            <w:r w:rsidRPr="00324F60">
              <w:rPr>
                <w:rFonts w:ascii="Times New Roman" w:hAnsi="Times New Roman" w:cs="Times New Roman"/>
                <w:sz w:val="24"/>
                <w:szCs w:val="24"/>
              </w:rPr>
              <w:t>MSkill</w:t>
            </w:r>
          </w:p>
        </w:tc>
        <w:tc>
          <w:tcPr>
            <w:tcW w:w="2576" w:type="pct"/>
            <w:hideMark/>
          </w:tcPr>
          <w:p w14:paraId="49805451" w14:textId="7EC81A72" w:rsidR="00A3257E" w:rsidRPr="00324F60" w:rsidRDefault="007978D4" w:rsidP="00FD70EA">
            <w:pPr>
              <w:rPr>
                <w:rFonts w:ascii="Times New Roman" w:hAnsi="Times New Roman" w:cs="Times New Roman"/>
                <w:sz w:val="24"/>
                <w:szCs w:val="24"/>
              </w:rPr>
            </w:pPr>
            <w:r w:rsidRPr="00324F60">
              <w:rPr>
                <w:rFonts w:ascii="Times New Roman" w:hAnsi="Times New Roman" w:cs="Times New Roman"/>
                <w:sz w:val="24"/>
                <w:szCs w:val="24"/>
              </w:rPr>
              <w:t>Названия навыков курсов</w:t>
            </w:r>
          </w:p>
        </w:tc>
        <w:tc>
          <w:tcPr>
            <w:tcW w:w="1469" w:type="pct"/>
            <w:gridSpan w:val="2"/>
            <w:hideMark/>
          </w:tcPr>
          <w:p w14:paraId="5B2F8E9A" w14:textId="77777777" w:rsidR="00A3257E" w:rsidRPr="00324F60" w:rsidRDefault="00A3257E" w:rsidP="00FD70EA">
            <w:pPr>
              <w:jc w:val="center"/>
              <w:rPr>
                <w:rFonts w:ascii="Times New Roman" w:hAnsi="Times New Roman" w:cs="Times New Roman"/>
                <w:sz w:val="24"/>
                <w:szCs w:val="24"/>
              </w:rPr>
            </w:pPr>
            <w:r w:rsidRPr="00324F60">
              <w:rPr>
                <w:rFonts w:ascii="Times New Roman" w:hAnsi="Times New Roman" w:cs="Times New Roman"/>
                <w:sz w:val="24"/>
                <w:szCs w:val="24"/>
              </w:rPr>
              <w:t>791</w:t>
            </w:r>
          </w:p>
        </w:tc>
      </w:tr>
      <w:tr w:rsidR="00214ED2" w:rsidRPr="00324F60" w14:paraId="229CD60C" w14:textId="77777777" w:rsidTr="00260A45">
        <w:trPr>
          <w:trHeight w:val="58"/>
          <w:jc w:val="center"/>
        </w:trPr>
        <w:tc>
          <w:tcPr>
            <w:tcW w:w="955" w:type="pct"/>
            <w:hideMark/>
          </w:tcPr>
          <w:p w14:paraId="7341DFCD" w14:textId="77777777" w:rsidR="00A3257E" w:rsidRPr="00324F60" w:rsidRDefault="00A3257E" w:rsidP="00FD70EA">
            <w:pPr>
              <w:rPr>
                <w:rFonts w:ascii="Times New Roman" w:hAnsi="Times New Roman" w:cs="Times New Roman"/>
                <w:sz w:val="24"/>
                <w:szCs w:val="24"/>
              </w:rPr>
            </w:pPr>
            <w:r w:rsidRPr="00324F60">
              <w:rPr>
                <w:rFonts w:ascii="Times New Roman" w:hAnsi="Times New Roman" w:cs="Times New Roman"/>
                <w:sz w:val="24"/>
                <w:szCs w:val="24"/>
              </w:rPr>
              <w:t>MCourse</w:t>
            </w:r>
          </w:p>
        </w:tc>
        <w:tc>
          <w:tcPr>
            <w:tcW w:w="2576" w:type="pct"/>
            <w:hideMark/>
          </w:tcPr>
          <w:p w14:paraId="4133A605" w14:textId="396FC4FB" w:rsidR="00A3257E" w:rsidRPr="00324F60" w:rsidRDefault="00D2416A" w:rsidP="00FD70EA">
            <w:pPr>
              <w:rPr>
                <w:rFonts w:ascii="Times New Roman" w:hAnsi="Times New Roman" w:cs="Times New Roman"/>
                <w:sz w:val="24"/>
                <w:szCs w:val="24"/>
              </w:rPr>
            </w:pPr>
            <w:r w:rsidRPr="00324F60">
              <w:rPr>
                <w:rFonts w:ascii="Times New Roman" w:hAnsi="Times New Roman" w:cs="Times New Roman"/>
                <w:sz w:val="24"/>
                <w:szCs w:val="24"/>
              </w:rPr>
              <w:t xml:space="preserve">Названия </w:t>
            </w:r>
            <w:r w:rsidR="009F408A" w:rsidRPr="00324F60">
              <w:rPr>
                <w:rFonts w:ascii="Times New Roman" w:hAnsi="Times New Roman" w:cs="Times New Roman"/>
                <w:sz w:val="24"/>
                <w:szCs w:val="24"/>
              </w:rPr>
              <w:t>открытых массовых онлайн курсов</w:t>
            </w:r>
          </w:p>
        </w:tc>
        <w:tc>
          <w:tcPr>
            <w:tcW w:w="1469" w:type="pct"/>
            <w:gridSpan w:val="2"/>
            <w:hideMark/>
          </w:tcPr>
          <w:p w14:paraId="7574F30B" w14:textId="77777777" w:rsidR="00A3257E" w:rsidRPr="00324F60" w:rsidRDefault="00A3257E" w:rsidP="00FD70EA">
            <w:pPr>
              <w:jc w:val="center"/>
              <w:rPr>
                <w:rFonts w:ascii="Times New Roman" w:hAnsi="Times New Roman" w:cs="Times New Roman"/>
                <w:sz w:val="24"/>
                <w:szCs w:val="24"/>
              </w:rPr>
            </w:pPr>
            <w:r w:rsidRPr="00324F60">
              <w:rPr>
                <w:rFonts w:ascii="Times New Roman" w:hAnsi="Times New Roman" w:cs="Times New Roman"/>
                <w:sz w:val="24"/>
                <w:szCs w:val="24"/>
              </w:rPr>
              <w:t>877</w:t>
            </w:r>
          </w:p>
        </w:tc>
      </w:tr>
    </w:tbl>
    <w:p w14:paraId="1C101E07" w14:textId="77777777" w:rsidR="00FB1680" w:rsidRDefault="00FB1680" w:rsidP="00FD70EA">
      <w:pPr>
        <w:spacing w:after="0" w:line="240" w:lineRule="auto"/>
        <w:ind w:firstLine="709"/>
        <w:jc w:val="both"/>
        <w:rPr>
          <w:rFonts w:ascii="Times New Roman" w:hAnsi="Times New Roman" w:cs="Times New Roman"/>
          <w:sz w:val="28"/>
          <w:szCs w:val="28"/>
        </w:rPr>
      </w:pPr>
    </w:p>
    <w:p w14:paraId="4FD7CF2F" w14:textId="3208F0F1" w:rsidR="00B5297A" w:rsidRDefault="004E4945" w:rsidP="00FD70EA">
      <w:pPr>
        <w:spacing w:after="0" w:line="240" w:lineRule="auto"/>
        <w:ind w:firstLine="709"/>
        <w:jc w:val="both"/>
        <w:rPr>
          <w:rFonts w:ascii="Times New Roman" w:hAnsi="Times New Roman" w:cs="Times New Roman"/>
          <w:sz w:val="28"/>
          <w:szCs w:val="28"/>
        </w:rPr>
      </w:pPr>
      <w:r w:rsidRPr="008A24D6">
        <w:rPr>
          <w:rFonts w:ascii="Times New Roman" w:hAnsi="Times New Roman" w:cs="Times New Roman"/>
          <w:sz w:val="28"/>
          <w:szCs w:val="28"/>
        </w:rPr>
        <w:t>Для повышения выразительности набора данных и моделирования семантических связей между пользователями и курсами были построе</w:t>
      </w:r>
      <w:r>
        <w:rPr>
          <w:rFonts w:ascii="Times New Roman" w:hAnsi="Times New Roman" w:cs="Times New Roman"/>
          <w:sz w:val="28"/>
          <w:szCs w:val="28"/>
        </w:rPr>
        <w:t xml:space="preserve">ны четыре мета-пути. Мета-пути </w:t>
      </w:r>
      <w:r w:rsidR="001216D1">
        <w:rPr>
          <w:rFonts w:ascii="Times New Roman" w:hAnsi="Times New Roman" w:cs="Times New Roman"/>
          <w:sz w:val="28"/>
          <w:szCs w:val="28"/>
        </w:rPr>
        <w:t>–</w:t>
      </w:r>
      <w:r w:rsidRPr="008A24D6">
        <w:rPr>
          <w:rFonts w:ascii="Times New Roman" w:hAnsi="Times New Roman" w:cs="Times New Roman"/>
          <w:sz w:val="28"/>
          <w:szCs w:val="28"/>
        </w:rPr>
        <w:t xml:space="preserve"> это логические последовательности переходов</w:t>
      </w:r>
      <w:r w:rsidR="00B75F75">
        <w:rPr>
          <w:rFonts w:ascii="Times New Roman" w:hAnsi="Times New Roman" w:cs="Times New Roman"/>
          <w:sz w:val="28"/>
          <w:szCs w:val="28"/>
        </w:rPr>
        <w:t xml:space="preserve"> по разным типам отношений через промежуточные классы узлов и</w:t>
      </w:r>
      <w:r w:rsidRPr="008A24D6">
        <w:rPr>
          <w:rFonts w:ascii="Times New Roman" w:hAnsi="Times New Roman" w:cs="Times New Roman"/>
          <w:sz w:val="28"/>
          <w:szCs w:val="28"/>
        </w:rPr>
        <w:t xml:space="preserve"> сходные кластеры навыков. Мета-пути были </w:t>
      </w:r>
      <w:r>
        <w:rPr>
          <w:rFonts w:ascii="Times New Roman" w:hAnsi="Times New Roman" w:cs="Times New Roman"/>
          <w:sz w:val="28"/>
          <w:szCs w:val="28"/>
        </w:rPr>
        <w:t>построены</w:t>
      </w:r>
      <w:r w:rsidRPr="008A24D6">
        <w:rPr>
          <w:rFonts w:ascii="Times New Roman" w:hAnsi="Times New Roman" w:cs="Times New Roman"/>
          <w:sz w:val="28"/>
          <w:szCs w:val="28"/>
        </w:rPr>
        <w:t xml:space="preserve"> вручную с использованием трансформации AddMetaPaths из PyTorch Geometric, которая создает новые ребра CUA→MCourse, если между ними существует хотя бы один путь согласно</w:t>
      </w:r>
      <w:r w:rsidR="00B5297A">
        <w:rPr>
          <w:rFonts w:ascii="Times New Roman" w:hAnsi="Times New Roman" w:cs="Times New Roman"/>
          <w:sz w:val="28"/>
          <w:szCs w:val="28"/>
        </w:rPr>
        <w:t xml:space="preserve"> </w:t>
      </w:r>
      <w:r w:rsidR="00260A45">
        <w:rPr>
          <w:rFonts w:ascii="Times New Roman" w:hAnsi="Times New Roman" w:cs="Times New Roman"/>
          <w:sz w:val="28"/>
          <w:szCs w:val="28"/>
        </w:rPr>
        <w:t xml:space="preserve">таблице </w:t>
      </w:r>
      <w:r w:rsidR="00B5297A">
        <w:rPr>
          <w:rFonts w:ascii="Times New Roman" w:hAnsi="Times New Roman" w:cs="Times New Roman"/>
          <w:sz w:val="28"/>
          <w:szCs w:val="28"/>
        </w:rPr>
        <w:t>2.</w:t>
      </w:r>
      <w:r w:rsidR="008D614C">
        <w:rPr>
          <w:rFonts w:ascii="Times New Roman" w:hAnsi="Times New Roman" w:cs="Times New Roman"/>
          <w:sz w:val="28"/>
          <w:szCs w:val="28"/>
        </w:rPr>
        <w:t>9.</w:t>
      </w:r>
    </w:p>
    <w:p w14:paraId="28A92BF6" w14:textId="77777777" w:rsidR="00B5297A" w:rsidRDefault="00B5297A" w:rsidP="00FD70EA">
      <w:pPr>
        <w:spacing w:after="0" w:line="240" w:lineRule="auto"/>
        <w:ind w:firstLine="709"/>
        <w:jc w:val="both"/>
        <w:rPr>
          <w:rFonts w:ascii="Times New Roman" w:hAnsi="Times New Roman" w:cs="Times New Roman"/>
          <w:sz w:val="28"/>
          <w:szCs w:val="28"/>
        </w:rPr>
      </w:pPr>
    </w:p>
    <w:p w14:paraId="05DB2801" w14:textId="657A2F18" w:rsidR="00630B42" w:rsidRDefault="00B5297A" w:rsidP="00D96A9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2.</w:t>
      </w:r>
      <w:r w:rsidR="009857D0">
        <w:rPr>
          <w:rFonts w:ascii="Times New Roman" w:hAnsi="Times New Roman" w:cs="Times New Roman"/>
          <w:sz w:val="28"/>
          <w:szCs w:val="28"/>
        </w:rPr>
        <w:t xml:space="preserve">9 </w:t>
      </w:r>
      <w:r w:rsidR="00D96A9A">
        <w:rPr>
          <w:rFonts w:ascii="Times New Roman" w:hAnsi="Times New Roman" w:cs="Times New Roman"/>
          <w:sz w:val="28"/>
          <w:szCs w:val="28"/>
        </w:rPr>
        <w:t xml:space="preserve">– </w:t>
      </w:r>
      <w:r w:rsidR="00D01B17">
        <w:rPr>
          <w:rFonts w:ascii="Times New Roman" w:hAnsi="Times New Roman" w:cs="Times New Roman"/>
          <w:sz w:val="28"/>
          <w:szCs w:val="28"/>
        </w:rPr>
        <w:t xml:space="preserve">Количество </w:t>
      </w:r>
      <w:r w:rsidR="00405F32">
        <w:rPr>
          <w:rFonts w:ascii="Times New Roman" w:hAnsi="Times New Roman" w:cs="Times New Roman"/>
          <w:sz w:val="28"/>
          <w:szCs w:val="28"/>
        </w:rPr>
        <w:t>отношений</w:t>
      </w:r>
      <w:r w:rsidR="00D01B17">
        <w:rPr>
          <w:rFonts w:ascii="Times New Roman" w:hAnsi="Times New Roman" w:cs="Times New Roman"/>
          <w:sz w:val="28"/>
          <w:szCs w:val="28"/>
        </w:rPr>
        <w:t xml:space="preserve"> в гетеро</w:t>
      </w:r>
      <w:r w:rsidR="00D96A9A">
        <w:rPr>
          <w:rFonts w:ascii="Times New Roman" w:hAnsi="Times New Roman" w:cs="Times New Roman"/>
          <w:sz w:val="28"/>
          <w:szCs w:val="28"/>
        </w:rPr>
        <w:t>генном графе знаний по их типам</w:t>
      </w:r>
    </w:p>
    <w:p w14:paraId="7CD552C8" w14:textId="77777777" w:rsidR="00D96A9A" w:rsidRPr="00D96A9A" w:rsidRDefault="00D96A9A" w:rsidP="00FD70EA">
      <w:pPr>
        <w:spacing w:after="0" w:line="240" w:lineRule="auto"/>
        <w:jc w:val="right"/>
        <w:rPr>
          <w:rFonts w:ascii="Times New Roman" w:hAnsi="Times New Roman" w:cs="Times New Roman"/>
          <w:sz w:val="16"/>
          <w:szCs w:val="16"/>
        </w:rPr>
      </w:pPr>
    </w:p>
    <w:tbl>
      <w:tblPr>
        <w:tblStyle w:val="1"/>
        <w:tblW w:w="9639" w:type="dxa"/>
        <w:jc w:val="center"/>
        <w:tblLook w:val="04A0" w:firstRow="1" w:lastRow="0" w:firstColumn="1" w:lastColumn="0" w:noHBand="0" w:noVBand="1"/>
      </w:tblPr>
      <w:tblGrid>
        <w:gridCol w:w="2537"/>
        <w:gridCol w:w="4386"/>
        <w:gridCol w:w="1417"/>
        <w:gridCol w:w="1299"/>
      </w:tblGrid>
      <w:tr w:rsidR="00B53223" w:rsidRPr="00324F60" w14:paraId="3259A10A" w14:textId="77777777" w:rsidTr="00324F60">
        <w:trPr>
          <w:jc w:val="center"/>
        </w:trPr>
        <w:tc>
          <w:tcPr>
            <w:tcW w:w="1323" w:type="pct"/>
            <w:vAlign w:val="center"/>
            <w:hideMark/>
          </w:tcPr>
          <w:p w14:paraId="2335898C" w14:textId="6F16BBB5" w:rsidR="00C51FBC" w:rsidRPr="00324F60" w:rsidRDefault="00B53223" w:rsidP="00FD70EA">
            <w:pPr>
              <w:jc w:val="center"/>
              <w:rPr>
                <w:rFonts w:ascii="Times New Roman" w:eastAsia="Times New Roman" w:hAnsi="Times New Roman" w:cs="Times New Roman"/>
                <w:bCs/>
                <w:sz w:val="24"/>
                <w:szCs w:val="24"/>
                <w:lang w:eastAsia="ru-RU"/>
              </w:rPr>
            </w:pPr>
            <w:r w:rsidRPr="00324F60">
              <w:rPr>
                <w:rFonts w:ascii="Times New Roman" w:eastAsia="Times New Roman" w:hAnsi="Times New Roman" w:cs="Times New Roman"/>
                <w:bCs/>
                <w:sz w:val="24"/>
                <w:szCs w:val="24"/>
                <w:lang w:eastAsia="ru-RU"/>
              </w:rPr>
              <w:t>Тип отношения</w:t>
            </w:r>
          </w:p>
        </w:tc>
        <w:tc>
          <w:tcPr>
            <w:tcW w:w="2282" w:type="pct"/>
            <w:vAlign w:val="center"/>
            <w:hideMark/>
          </w:tcPr>
          <w:p w14:paraId="57EA92A7" w14:textId="617E166F" w:rsidR="00C51FBC" w:rsidRPr="00324F60" w:rsidRDefault="00B53223" w:rsidP="00FD70EA">
            <w:pPr>
              <w:jc w:val="center"/>
              <w:rPr>
                <w:rFonts w:ascii="Times New Roman" w:eastAsia="Times New Roman" w:hAnsi="Times New Roman" w:cs="Times New Roman"/>
                <w:bCs/>
                <w:sz w:val="24"/>
                <w:szCs w:val="24"/>
                <w:lang w:eastAsia="ru-RU"/>
              </w:rPr>
            </w:pPr>
            <w:r w:rsidRPr="00324F60">
              <w:rPr>
                <w:rFonts w:ascii="Times New Roman" w:eastAsia="Times New Roman" w:hAnsi="Times New Roman" w:cs="Times New Roman"/>
                <w:bCs/>
                <w:sz w:val="24"/>
                <w:szCs w:val="24"/>
                <w:lang w:eastAsia="ru-RU"/>
              </w:rPr>
              <w:t>Направление</w:t>
            </w:r>
          </w:p>
        </w:tc>
        <w:tc>
          <w:tcPr>
            <w:tcW w:w="715" w:type="pct"/>
            <w:vAlign w:val="center"/>
            <w:hideMark/>
          </w:tcPr>
          <w:p w14:paraId="0C5CCC37" w14:textId="38A0EC91" w:rsidR="008A3873" w:rsidRPr="00324F60" w:rsidRDefault="00B53223" w:rsidP="00FD70EA">
            <w:pPr>
              <w:jc w:val="center"/>
              <w:rPr>
                <w:rFonts w:ascii="Times New Roman" w:eastAsia="Times New Roman" w:hAnsi="Times New Roman" w:cs="Times New Roman"/>
                <w:bCs/>
                <w:sz w:val="24"/>
                <w:szCs w:val="24"/>
                <w:lang w:eastAsia="ru-RU"/>
              </w:rPr>
            </w:pPr>
            <w:r w:rsidRPr="00324F60">
              <w:rPr>
                <w:rFonts w:ascii="Times New Roman" w:eastAsia="Times New Roman" w:hAnsi="Times New Roman" w:cs="Times New Roman"/>
                <w:bCs/>
                <w:sz w:val="24"/>
                <w:szCs w:val="24"/>
                <w:lang w:eastAsia="ru-RU"/>
              </w:rPr>
              <w:t>Количество трениро</w:t>
            </w:r>
          </w:p>
          <w:p w14:paraId="5D0905DB" w14:textId="7389E681" w:rsidR="00C51FBC" w:rsidRPr="00324F60" w:rsidRDefault="00B53223" w:rsidP="00FD70EA">
            <w:pPr>
              <w:jc w:val="center"/>
              <w:rPr>
                <w:rFonts w:ascii="Times New Roman" w:eastAsia="Times New Roman" w:hAnsi="Times New Roman" w:cs="Times New Roman"/>
                <w:bCs/>
                <w:sz w:val="24"/>
                <w:szCs w:val="24"/>
                <w:lang w:eastAsia="ru-RU"/>
              </w:rPr>
            </w:pPr>
            <w:r w:rsidRPr="00324F60">
              <w:rPr>
                <w:rFonts w:ascii="Times New Roman" w:eastAsia="Times New Roman" w:hAnsi="Times New Roman" w:cs="Times New Roman"/>
                <w:bCs/>
                <w:sz w:val="24"/>
                <w:szCs w:val="24"/>
                <w:lang w:eastAsia="ru-RU"/>
              </w:rPr>
              <w:t>вочных ребер</w:t>
            </w:r>
          </w:p>
        </w:tc>
        <w:tc>
          <w:tcPr>
            <w:tcW w:w="680" w:type="pct"/>
            <w:vAlign w:val="center"/>
          </w:tcPr>
          <w:p w14:paraId="424489FB" w14:textId="77777777" w:rsidR="008A3873" w:rsidRPr="00324F60" w:rsidRDefault="00B53223" w:rsidP="00FD70EA">
            <w:pPr>
              <w:jc w:val="center"/>
              <w:rPr>
                <w:rFonts w:ascii="Times New Roman" w:eastAsia="Times New Roman" w:hAnsi="Times New Roman" w:cs="Times New Roman"/>
                <w:bCs/>
                <w:sz w:val="24"/>
                <w:szCs w:val="24"/>
                <w:lang w:eastAsia="ru-RU"/>
              </w:rPr>
            </w:pPr>
            <w:r w:rsidRPr="00324F60">
              <w:rPr>
                <w:rFonts w:ascii="Times New Roman" w:eastAsia="Times New Roman" w:hAnsi="Times New Roman" w:cs="Times New Roman"/>
                <w:bCs/>
                <w:sz w:val="24"/>
                <w:szCs w:val="24"/>
                <w:lang w:eastAsia="ru-RU"/>
              </w:rPr>
              <w:t>Коли</w:t>
            </w:r>
          </w:p>
          <w:p w14:paraId="3E327FB2" w14:textId="2AB37963" w:rsidR="00C51FBC" w:rsidRPr="00324F60" w:rsidRDefault="00B53223" w:rsidP="00FD70EA">
            <w:pPr>
              <w:jc w:val="center"/>
              <w:rPr>
                <w:rFonts w:ascii="Times New Roman" w:eastAsia="Times New Roman" w:hAnsi="Times New Roman" w:cs="Times New Roman"/>
                <w:bCs/>
                <w:sz w:val="24"/>
                <w:szCs w:val="24"/>
                <w:lang w:eastAsia="ru-RU"/>
              </w:rPr>
            </w:pPr>
            <w:r w:rsidRPr="00324F60">
              <w:rPr>
                <w:rFonts w:ascii="Times New Roman" w:eastAsia="Times New Roman" w:hAnsi="Times New Roman" w:cs="Times New Roman"/>
                <w:bCs/>
                <w:sz w:val="24"/>
                <w:szCs w:val="24"/>
                <w:lang w:eastAsia="ru-RU"/>
              </w:rPr>
              <w:t>чество тестовых ребер</w:t>
            </w:r>
          </w:p>
        </w:tc>
      </w:tr>
      <w:tr w:rsidR="00B53223" w:rsidRPr="00324F60" w14:paraId="54631500" w14:textId="77777777" w:rsidTr="00324F60">
        <w:trPr>
          <w:jc w:val="center"/>
        </w:trPr>
        <w:tc>
          <w:tcPr>
            <w:tcW w:w="1323" w:type="pct"/>
            <w:hideMark/>
          </w:tcPr>
          <w:p w14:paraId="3383BA26"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IS_SIMILAR_TO</w:t>
            </w:r>
          </w:p>
        </w:tc>
        <w:tc>
          <w:tcPr>
            <w:tcW w:w="2282" w:type="pct"/>
            <w:hideMark/>
          </w:tcPr>
          <w:p w14:paraId="5F892283"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CUA → SkillMastered</w:t>
            </w:r>
          </w:p>
        </w:tc>
        <w:tc>
          <w:tcPr>
            <w:tcW w:w="715" w:type="pct"/>
            <w:hideMark/>
          </w:tcPr>
          <w:p w14:paraId="2AFDEC35"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155</w:t>
            </w:r>
          </w:p>
        </w:tc>
        <w:tc>
          <w:tcPr>
            <w:tcW w:w="680" w:type="pct"/>
          </w:tcPr>
          <w:p w14:paraId="6A5B8751"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37</w:t>
            </w:r>
          </w:p>
        </w:tc>
      </w:tr>
      <w:tr w:rsidR="00B53223" w:rsidRPr="00324F60" w14:paraId="4ED34EE3" w14:textId="77777777" w:rsidTr="00324F60">
        <w:trPr>
          <w:jc w:val="center"/>
        </w:trPr>
        <w:tc>
          <w:tcPr>
            <w:tcW w:w="1323" w:type="pct"/>
            <w:hideMark/>
          </w:tcPr>
          <w:p w14:paraId="5924017D" w14:textId="77777777" w:rsidR="00B6101E"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GROUPED_WITH_</w:t>
            </w:r>
          </w:p>
          <w:p w14:paraId="78299463" w14:textId="08E520B2"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SKILL</w:t>
            </w:r>
          </w:p>
        </w:tc>
        <w:tc>
          <w:tcPr>
            <w:tcW w:w="2282" w:type="pct"/>
            <w:hideMark/>
          </w:tcPr>
          <w:p w14:paraId="6E2E8FAD"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SkillMastered - SkillMastered</w:t>
            </w:r>
          </w:p>
        </w:tc>
        <w:tc>
          <w:tcPr>
            <w:tcW w:w="1395" w:type="pct"/>
            <w:gridSpan w:val="2"/>
            <w:hideMark/>
          </w:tcPr>
          <w:p w14:paraId="0B4AC77A"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778</w:t>
            </w:r>
          </w:p>
        </w:tc>
      </w:tr>
      <w:tr w:rsidR="00B53223" w:rsidRPr="00324F60" w14:paraId="27A80B19" w14:textId="77777777" w:rsidTr="00324F60">
        <w:trPr>
          <w:jc w:val="center"/>
        </w:trPr>
        <w:tc>
          <w:tcPr>
            <w:tcW w:w="1323" w:type="pct"/>
            <w:vMerge w:val="restart"/>
            <w:hideMark/>
          </w:tcPr>
          <w:p w14:paraId="1B8643D1"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REQUIRE_SKILL</w:t>
            </w:r>
          </w:p>
        </w:tc>
        <w:tc>
          <w:tcPr>
            <w:tcW w:w="2282" w:type="pct"/>
            <w:hideMark/>
          </w:tcPr>
          <w:p w14:paraId="08E46B3E"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SkillMastered ← Vacancy</w:t>
            </w:r>
          </w:p>
        </w:tc>
        <w:tc>
          <w:tcPr>
            <w:tcW w:w="1395" w:type="pct"/>
            <w:gridSpan w:val="2"/>
            <w:hideMark/>
          </w:tcPr>
          <w:p w14:paraId="3DF2D37C"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7600</w:t>
            </w:r>
          </w:p>
        </w:tc>
      </w:tr>
      <w:tr w:rsidR="00B53223" w:rsidRPr="00324F60" w14:paraId="5CC63CC2" w14:textId="77777777" w:rsidTr="00324F60">
        <w:trPr>
          <w:jc w:val="center"/>
        </w:trPr>
        <w:tc>
          <w:tcPr>
            <w:tcW w:w="1323" w:type="pct"/>
            <w:vMerge/>
            <w:hideMark/>
          </w:tcPr>
          <w:p w14:paraId="74BE89C2" w14:textId="77777777" w:rsidR="00C51FBC" w:rsidRPr="00324F60" w:rsidRDefault="00C51FBC" w:rsidP="00FD70EA">
            <w:pPr>
              <w:rPr>
                <w:rFonts w:ascii="Times New Roman" w:eastAsia="Times New Roman" w:hAnsi="Times New Roman" w:cs="Times New Roman"/>
                <w:sz w:val="24"/>
                <w:szCs w:val="24"/>
                <w:lang w:eastAsia="ru-RU"/>
              </w:rPr>
            </w:pPr>
          </w:p>
        </w:tc>
        <w:tc>
          <w:tcPr>
            <w:tcW w:w="2282" w:type="pct"/>
            <w:hideMark/>
          </w:tcPr>
          <w:p w14:paraId="4CB7C2D9"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Vacancy → Skill</w:t>
            </w:r>
          </w:p>
        </w:tc>
        <w:tc>
          <w:tcPr>
            <w:tcW w:w="1395" w:type="pct"/>
            <w:gridSpan w:val="2"/>
            <w:hideMark/>
          </w:tcPr>
          <w:p w14:paraId="40BAE3E9"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17 749</w:t>
            </w:r>
          </w:p>
        </w:tc>
      </w:tr>
      <w:tr w:rsidR="00B53223" w:rsidRPr="00324F60" w14:paraId="5E481034" w14:textId="77777777" w:rsidTr="00324F60">
        <w:trPr>
          <w:jc w:val="center"/>
        </w:trPr>
        <w:tc>
          <w:tcPr>
            <w:tcW w:w="1323" w:type="pct"/>
            <w:hideMark/>
          </w:tcPr>
          <w:p w14:paraId="3C15B385"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IS_SIMILAR_TO2</w:t>
            </w:r>
          </w:p>
        </w:tc>
        <w:tc>
          <w:tcPr>
            <w:tcW w:w="2282" w:type="pct"/>
            <w:hideMark/>
          </w:tcPr>
          <w:p w14:paraId="2794D560"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Skill → MSkill</w:t>
            </w:r>
          </w:p>
        </w:tc>
        <w:tc>
          <w:tcPr>
            <w:tcW w:w="1395" w:type="pct"/>
            <w:gridSpan w:val="2"/>
            <w:hideMark/>
          </w:tcPr>
          <w:p w14:paraId="13CA9879"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299</w:t>
            </w:r>
          </w:p>
        </w:tc>
      </w:tr>
      <w:tr w:rsidR="00B53223" w:rsidRPr="00324F60" w14:paraId="592E0FF8" w14:textId="77777777" w:rsidTr="00324F60">
        <w:trPr>
          <w:jc w:val="center"/>
        </w:trPr>
        <w:tc>
          <w:tcPr>
            <w:tcW w:w="1323" w:type="pct"/>
            <w:hideMark/>
          </w:tcPr>
          <w:p w14:paraId="0EE77B8F" w14:textId="77777777" w:rsidR="00B6101E"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GROUPED_WITH_</w:t>
            </w:r>
          </w:p>
          <w:p w14:paraId="0DA28837" w14:textId="19EC0779"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MSKILL</w:t>
            </w:r>
          </w:p>
        </w:tc>
        <w:tc>
          <w:tcPr>
            <w:tcW w:w="2282" w:type="pct"/>
            <w:hideMark/>
          </w:tcPr>
          <w:p w14:paraId="2F5059FB"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MSkill - MSkill</w:t>
            </w:r>
          </w:p>
        </w:tc>
        <w:tc>
          <w:tcPr>
            <w:tcW w:w="1395" w:type="pct"/>
            <w:gridSpan w:val="2"/>
            <w:hideMark/>
          </w:tcPr>
          <w:p w14:paraId="3898CE45"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2622</w:t>
            </w:r>
          </w:p>
        </w:tc>
      </w:tr>
      <w:tr w:rsidR="00B53223" w:rsidRPr="00324F60" w14:paraId="26B515C1" w14:textId="77777777" w:rsidTr="00324F60">
        <w:trPr>
          <w:jc w:val="center"/>
        </w:trPr>
        <w:tc>
          <w:tcPr>
            <w:tcW w:w="1323" w:type="pct"/>
            <w:hideMark/>
          </w:tcPr>
          <w:p w14:paraId="5727944E"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DEVELOPED_BY</w:t>
            </w:r>
          </w:p>
        </w:tc>
        <w:tc>
          <w:tcPr>
            <w:tcW w:w="2282" w:type="pct"/>
            <w:hideMark/>
          </w:tcPr>
          <w:p w14:paraId="24714DCD"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MSkill → MCourse</w:t>
            </w:r>
          </w:p>
        </w:tc>
        <w:tc>
          <w:tcPr>
            <w:tcW w:w="1395" w:type="pct"/>
            <w:gridSpan w:val="2"/>
            <w:hideMark/>
          </w:tcPr>
          <w:p w14:paraId="29C286AB"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6074</w:t>
            </w:r>
          </w:p>
        </w:tc>
      </w:tr>
      <w:tr w:rsidR="00B53223" w:rsidRPr="00324F60" w14:paraId="10BBD045" w14:textId="77777777" w:rsidTr="00324F60">
        <w:trPr>
          <w:jc w:val="center"/>
        </w:trPr>
        <w:tc>
          <w:tcPr>
            <w:tcW w:w="1323" w:type="pct"/>
          </w:tcPr>
          <w:p w14:paraId="0C105978"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metapath_0</w:t>
            </w:r>
          </w:p>
          <w:p w14:paraId="6A450797" w14:textId="77777777" w:rsidR="00C51FBC" w:rsidRPr="00324F60" w:rsidRDefault="00C51FBC" w:rsidP="00FD70EA">
            <w:pPr>
              <w:rPr>
                <w:rFonts w:ascii="Times New Roman" w:eastAsia="Times New Roman" w:hAnsi="Times New Roman" w:cs="Times New Roman"/>
                <w:sz w:val="24"/>
                <w:szCs w:val="24"/>
                <w:lang w:eastAsia="ru-RU"/>
              </w:rPr>
            </w:pPr>
          </w:p>
        </w:tc>
        <w:tc>
          <w:tcPr>
            <w:tcW w:w="2282" w:type="pct"/>
          </w:tcPr>
          <w:p w14:paraId="1A1769BD" w14:textId="217FE84C" w:rsidR="00C51FBC" w:rsidRPr="00324F60" w:rsidRDefault="00C51FBC" w:rsidP="00FD70EA">
            <w:pPr>
              <w:rPr>
                <w:rFonts w:ascii="Times New Roman" w:eastAsia="Times New Roman" w:hAnsi="Times New Roman" w:cs="Times New Roman"/>
                <w:sz w:val="24"/>
                <w:szCs w:val="24"/>
                <w:lang w:val="en-US" w:eastAsia="ru-RU"/>
              </w:rPr>
            </w:pPr>
            <w:r w:rsidRPr="00324F60">
              <w:rPr>
                <w:rFonts w:ascii="Times New Roman" w:eastAsia="Times New Roman" w:hAnsi="Times New Roman" w:cs="Times New Roman"/>
                <w:sz w:val="24"/>
                <w:szCs w:val="24"/>
                <w:lang w:val="en-US" w:eastAsia="ru-RU"/>
              </w:rPr>
              <w:t xml:space="preserve">CUA → SkillMastered </w:t>
            </w:r>
            <w:r w:rsidR="00E15BE3" w:rsidRPr="00324F60">
              <w:rPr>
                <w:rFonts w:ascii="Times New Roman" w:eastAsia="Times New Roman" w:hAnsi="Times New Roman" w:cs="Times New Roman"/>
                <w:sz w:val="24"/>
                <w:szCs w:val="24"/>
                <w:lang w:val="en-US" w:eastAsia="ru-RU"/>
              </w:rPr>
              <w:t>–</w:t>
            </w:r>
            <w:r w:rsidRPr="00324F60">
              <w:rPr>
                <w:rFonts w:ascii="Times New Roman" w:eastAsia="Times New Roman" w:hAnsi="Times New Roman" w:cs="Times New Roman"/>
                <w:sz w:val="24"/>
                <w:szCs w:val="24"/>
                <w:lang w:val="en-US" w:eastAsia="ru-RU"/>
              </w:rPr>
              <w:t xml:space="preserve"> SkillMastered → Vacancy → Skill </w:t>
            </w:r>
            <w:r w:rsidR="00C142AF" w:rsidRPr="00324F60">
              <w:rPr>
                <w:rFonts w:ascii="Times New Roman" w:eastAsia="Times New Roman" w:hAnsi="Times New Roman" w:cs="Times New Roman"/>
                <w:sz w:val="24"/>
                <w:szCs w:val="24"/>
                <w:lang w:val="en-US" w:eastAsia="ru-RU"/>
              </w:rPr>
              <w:t>→ MSkill – Mskill → MCourse</w:t>
            </w:r>
          </w:p>
        </w:tc>
        <w:tc>
          <w:tcPr>
            <w:tcW w:w="715" w:type="pct"/>
          </w:tcPr>
          <w:p w14:paraId="0F403A46"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12 274</w:t>
            </w:r>
          </w:p>
        </w:tc>
        <w:tc>
          <w:tcPr>
            <w:tcW w:w="680" w:type="pct"/>
          </w:tcPr>
          <w:p w14:paraId="2E085544"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1886</w:t>
            </w:r>
          </w:p>
        </w:tc>
      </w:tr>
      <w:tr w:rsidR="00B53223" w:rsidRPr="00324F60" w14:paraId="1F46A078" w14:textId="77777777" w:rsidTr="00324F60">
        <w:trPr>
          <w:jc w:val="center"/>
        </w:trPr>
        <w:tc>
          <w:tcPr>
            <w:tcW w:w="1323" w:type="pct"/>
          </w:tcPr>
          <w:p w14:paraId="1031B43F"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metapath_1</w:t>
            </w:r>
          </w:p>
          <w:p w14:paraId="5DDC8BCF" w14:textId="77777777" w:rsidR="00C51FBC" w:rsidRPr="00324F60" w:rsidRDefault="00C51FBC" w:rsidP="00FD70EA">
            <w:pPr>
              <w:rPr>
                <w:rFonts w:ascii="Times New Roman" w:eastAsia="Times New Roman" w:hAnsi="Times New Roman" w:cs="Times New Roman"/>
                <w:sz w:val="24"/>
                <w:szCs w:val="24"/>
                <w:lang w:eastAsia="ru-RU"/>
              </w:rPr>
            </w:pPr>
          </w:p>
        </w:tc>
        <w:tc>
          <w:tcPr>
            <w:tcW w:w="2282" w:type="pct"/>
          </w:tcPr>
          <w:p w14:paraId="70EC6381" w14:textId="57BFD61F" w:rsidR="00C51FBC" w:rsidRPr="00324F60" w:rsidRDefault="000C2920" w:rsidP="00FD70EA">
            <w:pPr>
              <w:rPr>
                <w:rFonts w:ascii="Times New Roman" w:eastAsia="Times New Roman" w:hAnsi="Times New Roman" w:cs="Times New Roman"/>
                <w:sz w:val="24"/>
                <w:szCs w:val="24"/>
                <w:lang w:val="en-US" w:eastAsia="ru-RU"/>
              </w:rPr>
            </w:pPr>
            <w:r w:rsidRPr="00324F60">
              <w:rPr>
                <w:rFonts w:ascii="Times New Roman" w:eastAsia="Times New Roman" w:hAnsi="Times New Roman" w:cs="Times New Roman"/>
                <w:sz w:val="24"/>
                <w:szCs w:val="24"/>
                <w:lang w:val="en-US" w:eastAsia="ru-RU"/>
              </w:rPr>
              <w:t xml:space="preserve">CUA → SkillMastered </w:t>
            </w:r>
            <w:r w:rsidR="00353B27" w:rsidRPr="00324F60">
              <w:rPr>
                <w:rFonts w:ascii="Times New Roman" w:eastAsia="Times New Roman" w:hAnsi="Times New Roman" w:cs="Times New Roman"/>
                <w:sz w:val="24"/>
                <w:szCs w:val="24"/>
                <w:lang w:val="en-US" w:eastAsia="ru-RU"/>
              </w:rPr>
              <w:t xml:space="preserve">– </w:t>
            </w:r>
            <w:r w:rsidR="00C115C0" w:rsidRPr="00324F60">
              <w:rPr>
                <w:rFonts w:ascii="Times New Roman" w:eastAsia="Times New Roman" w:hAnsi="Times New Roman" w:cs="Times New Roman"/>
                <w:sz w:val="24"/>
                <w:szCs w:val="24"/>
                <w:lang w:val="en-US" w:eastAsia="ru-RU"/>
              </w:rPr>
              <w:t>SkillMastered → Vacancy → Skill → MSkill → MCourse</w:t>
            </w:r>
          </w:p>
        </w:tc>
        <w:tc>
          <w:tcPr>
            <w:tcW w:w="715" w:type="pct"/>
          </w:tcPr>
          <w:p w14:paraId="37B24DDD"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7659</w:t>
            </w:r>
          </w:p>
        </w:tc>
        <w:tc>
          <w:tcPr>
            <w:tcW w:w="680" w:type="pct"/>
          </w:tcPr>
          <w:p w14:paraId="4E61F6D1"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1267</w:t>
            </w:r>
          </w:p>
        </w:tc>
      </w:tr>
      <w:tr w:rsidR="00B53223" w:rsidRPr="00324F60" w14:paraId="7A092B2F" w14:textId="77777777" w:rsidTr="00324F60">
        <w:trPr>
          <w:jc w:val="center"/>
        </w:trPr>
        <w:tc>
          <w:tcPr>
            <w:tcW w:w="1323" w:type="pct"/>
          </w:tcPr>
          <w:p w14:paraId="7386EEB0"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metapath_2</w:t>
            </w:r>
          </w:p>
          <w:p w14:paraId="1A7FC0A3" w14:textId="77777777" w:rsidR="00C51FBC" w:rsidRPr="00324F60" w:rsidRDefault="00C51FBC" w:rsidP="00FD70EA">
            <w:pPr>
              <w:rPr>
                <w:rFonts w:ascii="Times New Roman" w:eastAsia="Times New Roman" w:hAnsi="Times New Roman" w:cs="Times New Roman"/>
                <w:sz w:val="24"/>
                <w:szCs w:val="24"/>
                <w:lang w:eastAsia="ru-RU"/>
              </w:rPr>
            </w:pPr>
          </w:p>
        </w:tc>
        <w:tc>
          <w:tcPr>
            <w:tcW w:w="2282" w:type="pct"/>
          </w:tcPr>
          <w:p w14:paraId="320DF9DE" w14:textId="24D9390E" w:rsidR="00C51FBC" w:rsidRPr="00324F60" w:rsidRDefault="00026217" w:rsidP="00FD70EA">
            <w:pPr>
              <w:rPr>
                <w:rFonts w:ascii="Times New Roman" w:eastAsia="Times New Roman" w:hAnsi="Times New Roman" w:cs="Times New Roman"/>
                <w:sz w:val="24"/>
                <w:szCs w:val="24"/>
                <w:lang w:val="en-US" w:eastAsia="ru-RU"/>
              </w:rPr>
            </w:pPr>
            <w:r w:rsidRPr="00324F60">
              <w:rPr>
                <w:rFonts w:ascii="Times New Roman" w:eastAsia="Times New Roman" w:hAnsi="Times New Roman" w:cs="Times New Roman"/>
                <w:sz w:val="24"/>
                <w:szCs w:val="24"/>
                <w:lang w:val="en-US" w:eastAsia="ru-RU"/>
              </w:rPr>
              <w:t xml:space="preserve">CUA → SkillMastered → Vacancy → Skill → MSkill </w:t>
            </w:r>
            <w:r w:rsidR="00353B27" w:rsidRPr="00324F60">
              <w:rPr>
                <w:rFonts w:ascii="Times New Roman" w:eastAsia="Times New Roman" w:hAnsi="Times New Roman" w:cs="Times New Roman"/>
                <w:sz w:val="24"/>
                <w:szCs w:val="24"/>
                <w:lang w:val="en-US" w:eastAsia="ru-RU"/>
              </w:rPr>
              <w:t>–</w:t>
            </w:r>
            <w:r w:rsidRPr="00324F60">
              <w:rPr>
                <w:rFonts w:ascii="Times New Roman" w:eastAsia="Times New Roman" w:hAnsi="Times New Roman" w:cs="Times New Roman"/>
                <w:sz w:val="24"/>
                <w:szCs w:val="24"/>
                <w:lang w:val="en-US" w:eastAsia="ru-RU"/>
              </w:rPr>
              <w:t xml:space="preserve"> MSkill → MCourse</w:t>
            </w:r>
          </w:p>
        </w:tc>
        <w:tc>
          <w:tcPr>
            <w:tcW w:w="715" w:type="pct"/>
          </w:tcPr>
          <w:p w14:paraId="5D378C85"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17 856</w:t>
            </w:r>
          </w:p>
        </w:tc>
        <w:tc>
          <w:tcPr>
            <w:tcW w:w="680" w:type="pct"/>
          </w:tcPr>
          <w:p w14:paraId="3716A01C"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2710</w:t>
            </w:r>
          </w:p>
        </w:tc>
      </w:tr>
      <w:tr w:rsidR="00B53223" w:rsidRPr="00324F60" w14:paraId="08C65A36" w14:textId="77777777" w:rsidTr="00324F60">
        <w:trPr>
          <w:jc w:val="center"/>
        </w:trPr>
        <w:tc>
          <w:tcPr>
            <w:tcW w:w="1323" w:type="pct"/>
          </w:tcPr>
          <w:p w14:paraId="4CCAA22F"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metapath_3</w:t>
            </w:r>
          </w:p>
          <w:p w14:paraId="14BCC583" w14:textId="77777777" w:rsidR="00C51FBC" w:rsidRPr="00324F60" w:rsidRDefault="00C51FBC" w:rsidP="00FD70EA">
            <w:pPr>
              <w:rPr>
                <w:rFonts w:ascii="Times New Roman" w:eastAsia="Times New Roman" w:hAnsi="Times New Roman" w:cs="Times New Roman"/>
                <w:sz w:val="24"/>
                <w:szCs w:val="24"/>
                <w:lang w:eastAsia="ru-RU"/>
              </w:rPr>
            </w:pPr>
          </w:p>
        </w:tc>
        <w:tc>
          <w:tcPr>
            <w:tcW w:w="2282" w:type="pct"/>
          </w:tcPr>
          <w:p w14:paraId="28F1DD4D" w14:textId="02ECFBFE" w:rsidR="00C51FBC" w:rsidRPr="00324F60" w:rsidRDefault="000C2920" w:rsidP="00FD70EA">
            <w:pPr>
              <w:rPr>
                <w:rFonts w:ascii="Times New Roman" w:eastAsia="Times New Roman" w:hAnsi="Times New Roman" w:cs="Times New Roman"/>
                <w:sz w:val="24"/>
                <w:szCs w:val="24"/>
                <w:lang w:val="en-US" w:eastAsia="ru-RU"/>
              </w:rPr>
            </w:pPr>
            <w:r w:rsidRPr="00324F60">
              <w:rPr>
                <w:rFonts w:ascii="Times New Roman" w:eastAsia="Times New Roman" w:hAnsi="Times New Roman" w:cs="Times New Roman"/>
                <w:sz w:val="24"/>
                <w:szCs w:val="24"/>
                <w:lang w:val="en-US" w:eastAsia="ru-RU"/>
              </w:rPr>
              <w:t>CUA → SkillMastered → Vacancy → Skill → MSkill → MCourse</w:t>
            </w:r>
          </w:p>
        </w:tc>
        <w:tc>
          <w:tcPr>
            <w:tcW w:w="715" w:type="pct"/>
          </w:tcPr>
          <w:p w14:paraId="61C39AFA"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10 195</w:t>
            </w:r>
          </w:p>
        </w:tc>
        <w:tc>
          <w:tcPr>
            <w:tcW w:w="680" w:type="pct"/>
          </w:tcPr>
          <w:p w14:paraId="281D5804"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1615</w:t>
            </w:r>
          </w:p>
        </w:tc>
      </w:tr>
      <w:tr w:rsidR="00B53223" w:rsidRPr="00324F60" w14:paraId="30BEC6C5" w14:textId="77777777" w:rsidTr="00324F60">
        <w:trPr>
          <w:jc w:val="center"/>
        </w:trPr>
        <w:tc>
          <w:tcPr>
            <w:tcW w:w="1323" w:type="pct"/>
            <w:hideMark/>
          </w:tcPr>
          <w:p w14:paraId="3C7F8B68" w14:textId="77777777"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CONNECTED_TO</w:t>
            </w:r>
          </w:p>
        </w:tc>
        <w:tc>
          <w:tcPr>
            <w:tcW w:w="2282" w:type="pct"/>
            <w:hideMark/>
          </w:tcPr>
          <w:p w14:paraId="0413DAB1" w14:textId="6461881B" w:rsidR="00C51FBC" w:rsidRPr="00324F60" w:rsidRDefault="00C51FBC" w:rsidP="00FD70EA">
            <w:pP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CUA → MCourse (</w:t>
            </w:r>
            <w:r w:rsidR="007E1C17" w:rsidRPr="00324F60">
              <w:rPr>
                <w:rFonts w:ascii="Times New Roman" w:eastAsia="Times New Roman" w:hAnsi="Times New Roman" w:cs="Times New Roman"/>
                <w:sz w:val="24"/>
                <w:szCs w:val="24"/>
                <w:lang w:eastAsia="ru-RU"/>
              </w:rPr>
              <w:t>обучающие метки</w:t>
            </w:r>
            <w:r w:rsidRPr="00324F60">
              <w:rPr>
                <w:rFonts w:ascii="Times New Roman" w:eastAsia="Times New Roman" w:hAnsi="Times New Roman" w:cs="Times New Roman"/>
                <w:sz w:val="24"/>
                <w:szCs w:val="24"/>
                <w:lang w:eastAsia="ru-RU"/>
              </w:rPr>
              <w:t>)</w:t>
            </w:r>
          </w:p>
        </w:tc>
        <w:tc>
          <w:tcPr>
            <w:tcW w:w="715" w:type="pct"/>
            <w:hideMark/>
          </w:tcPr>
          <w:p w14:paraId="08B97DD7"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24 108</w:t>
            </w:r>
          </w:p>
        </w:tc>
        <w:tc>
          <w:tcPr>
            <w:tcW w:w="680" w:type="pct"/>
          </w:tcPr>
          <w:p w14:paraId="4F1D43CC" w14:textId="77777777" w:rsidR="00C51FBC" w:rsidRPr="00324F60" w:rsidRDefault="00C51FBC" w:rsidP="00FD70EA">
            <w:pPr>
              <w:jc w:val="center"/>
              <w:rPr>
                <w:rFonts w:ascii="Times New Roman" w:eastAsia="Times New Roman" w:hAnsi="Times New Roman" w:cs="Times New Roman"/>
                <w:sz w:val="24"/>
                <w:szCs w:val="24"/>
                <w:lang w:eastAsia="ru-RU"/>
              </w:rPr>
            </w:pPr>
            <w:r w:rsidRPr="00324F60">
              <w:rPr>
                <w:rFonts w:ascii="Times New Roman" w:eastAsia="Times New Roman" w:hAnsi="Times New Roman" w:cs="Times New Roman"/>
                <w:sz w:val="24"/>
                <w:szCs w:val="24"/>
                <w:lang w:eastAsia="ru-RU"/>
              </w:rPr>
              <w:t>4875</w:t>
            </w:r>
          </w:p>
        </w:tc>
      </w:tr>
    </w:tbl>
    <w:p w14:paraId="2BA56446" w14:textId="56C76BCE" w:rsidR="00630B42" w:rsidRDefault="00630B42" w:rsidP="00FD70EA">
      <w:pPr>
        <w:spacing w:after="0" w:line="240" w:lineRule="auto"/>
        <w:jc w:val="both"/>
        <w:rPr>
          <w:rFonts w:ascii="Times New Roman" w:hAnsi="Times New Roman" w:cs="Times New Roman"/>
          <w:sz w:val="28"/>
          <w:szCs w:val="28"/>
        </w:rPr>
      </w:pPr>
    </w:p>
    <w:p w14:paraId="019CB36F" w14:textId="185394D5" w:rsidR="00B46A81" w:rsidRPr="00E167E5" w:rsidRDefault="00114F5C" w:rsidP="00D96A9A">
      <w:pPr>
        <w:spacing w:after="0" w:line="240" w:lineRule="auto"/>
        <w:ind w:firstLine="709"/>
        <w:jc w:val="both"/>
        <w:rPr>
          <w:rFonts w:ascii="Times New Roman" w:hAnsi="Times New Roman" w:cs="Times New Roman"/>
          <w:color w:val="1A1A1A"/>
          <w:sz w:val="27"/>
          <w:szCs w:val="27"/>
          <w:shd w:val="clear" w:color="auto" w:fill="FFFFFF"/>
        </w:rPr>
      </w:pPr>
      <w:r w:rsidRPr="00E167E5">
        <w:rPr>
          <w:rFonts w:ascii="Times New Roman" w:hAnsi="Times New Roman" w:cs="Times New Roman"/>
          <w:color w:val="1A1A1A"/>
          <w:sz w:val="27"/>
          <w:szCs w:val="27"/>
          <w:shd w:val="clear" w:color="auto" w:fill="FFFFFF"/>
        </w:rPr>
        <w:t>Сгенерированный тип</w:t>
      </w:r>
      <w:r w:rsidR="00660CA2" w:rsidRPr="00E167E5">
        <w:rPr>
          <w:rFonts w:ascii="Times New Roman" w:hAnsi="Times New Roman" w:cs="Times New Roman"/>
          <w:color w:val="1A1A1A"/>
          <w:sz w:val="27"/>
          <w:szCs w:val="27"/>
          <w:shd w:val="clear" w:color="auto" w:fill="FFFFFF"/>
        </w:rPr>
        <w:t xml:space="preserve"> ребра CONNECTED_TO </w:t>
      </w:r>
      <w:r w:rsidRPr="00E167E5">
        <w:rPr>
          <w:rFonts w:ascii="Times New Roman" w:hAnsi="Times New Roman" w:cs="Times New Roman"/>
          <w:color w:val="1A1A1A"/>
          <w:sz w:val="27"/>
          <w:szCs w:val="27"/>
          <w:shd w:val="clear" w:color="auto" w:fill="FFFFFF"/>
        </w:rPr>
        <w:t>содержит</w:t>
      </w:r>
      <w:r w:rsidR="00660CA2" w:rsidRPr="00E167E5">
        <w:rPr>
          <w:rFonts w:ascii="Times New Roman" w:hAnsi="Times New Roman" w:cs="Times New Roman"/>
          <w:color w:val="1A1A1A"/>
          <w:sz w:val="27"/>
          <w:szCs w:val="27"/>
          <w:shd w:val="clear" w:color="auto" w:fill="FFFFFF"/>
        </w:rPr>
        <w:t xml:space="preserve"> обучающие метки в диапазоне от 0 до 1, которые используются для обучения модели на основе существующих мета-отношений и мета-путей с целью ранжирования рекомендуемых курсов в зависимости от исходного уровня навыков пользователя: r(CONNECTED_TO)</w:t>
      </w:r>
      <w:r w:rsidR="003A1AF9">
        <w:rPr>
          <w:rFonts w:ascii="Times New Roman" w:hAnsi="Times New Roman" w:cs="Times New Roman"/>
          <w:color w:val="1A1A1A"/>
          <w:sz w:val="27"/>
          <w:szCs w:val="27"/>
          <w:shd w:val="clear" w:color="auto" w:fill="FFFFFF"/>
        </w:rPr>
        <w:t xml:space="preserve"> </w:t>
      </w:r>
      <w:r w:rsidR="00660CA2" w:rsidRPr="00E167E5">
        <w:rPr>
          <w:rFonts w:ascii="Times New Roman" w:hAnsi="Times New Roman" w:cs="Times New Roman"/>
          <w:color w:val="1A1A1A"/>
          <w:sz w:val="27"/>
          <w:szCs w:val="27"/>
          <w:shd w:val="clear" w:color="auto" w:fill="FFFFFF"/>
        </w:rPr>
        <w:t>=</w:t>
      </w:r>
      <w:r w:rsidR="003A1AF9">
        <w:rPr>
          <w:rFonts w:ascii="Times New Roman" w:hAnsi="Times New Roman" w:cs="Times New Roman"/>
          <w:color w:val="1A1A1A"/>
          <w:sz w:val="27"/>
          <w:szCs w:val="27"/>
          <w:shd w:val="clear" w:color="auto" w:fill="FFFFFF"/>
        </w:rPr>
        <w:t xml:space="preserve"> </w:t>
      </w:r>
      <w:r w:rsidR="00660CA2" w:rsidRPr="00E167E5">
        <w:rPr>
          <w:rFonts w:ascii="Times New Roman" w:hAnsi="Times New Roman" w:cs="Times New Roman"/>
          <w:color w:val="1A1A1A"/>
          <w:sz w:val="27"/>
          <w:szCs w:val="27"/>
          <w:shd w:val="clear" w:color="auto" w:fill="FFFFFF"/>
        </w:rPr>
        <w:t>(CUA, MCourse), f(CONNECTED_TO)</w:t>
      </w:r>
      <w:r w:rsidR="003A1AF9">
        <w:rPr>
          <w:rFonts w:ascii="Times New Roman" w:hAnsi="Times New Roman" w:cs="Times New Roman"/>
          <w:color w:val="1A1A1A"/>
          <w:sz w:val="27"/>
          <w:szCs w:val="27"/>
          <w:shd w:val="clear" w:color="auto" w:fill="FFFFFF"/>
        </w:rPr>
        <w:t xml:space="preserve"> </w:t>
      </w:r>
      <w:r w:rsidR="00660CA2" w:rsidRPr="00E167E5">
        <w:rPr>
          <w:rFonts w:ascii="Times New Roman" w:hAnsi="Times New Roman" w:cs="Times New Roman"/>
          <w:color w:val="1A1A1A"/>
          <w:sz w:val="27"/>
          <w:szCs w:val="27"/>
          <w:shd w:val="clear" w:color="auto" w:fill="FFFFFF"/>
        </w:rPr>
        <w:t>=</w:t>
      </w:r>
      <w:r w:rsidR="003A1AF9">
        <w:rPr>
          <w:rFonts w:ascii="Times New Roman" w:hAnsi="Times New Roman" w:cs="Times New Roman"/>
          <w:color w:val="1A1A1A"/>
          <w:sz w:val="27"/>
          <w:szCs w:val="27"/>
          <w:shd w:val="clear" w:color="auto" w:fill="FFFFFF"/>
        </w:rPr>
        <w:t xml:space="preserve"> </w:t>
      </w:r>
      <w:r w:rsidR="00660CA2" w:rsidRPr="00E167E5">
        <w:rPr>
          <w:rFonts w:ascii="Times New Roman" w:hAnsi="Times New Roman" w:cs="Times New Roman"/>
          <w:color w:val="1A1A1A"/>
          <w:sz w:val="27"/>
          <w:szCs w:val="27"/>
          <w:shd w:val="clear" w:color="auto" w:fill="FFFFFF"/>
        </w:rPr>
        <w:t>{score}. Настоящие веса ребер для CONNECTED_TO были сгенерированы путем подсчета числа путей</w:t>
      </w:r>
      <w:r w:rsidR="00AF6E43" w:rsidRPr="00E167E5">
        <w:rPr>
          <w:rFonts w:ascii="Times New Roman" w:hAnsi="Times New Roman" w:cs="Times New Roman"/>
          <w:color w:val="1A1A1A"/>
          <w:sz w:val="27"/>
          <w:szCs w:val="27"/>
          <w:shd w:val="clear" w:color="auto" w:fill="FFFFFF"/>
        </w:rPr>
        <w:t xml:space="preserve"> на основе мета-путей,</w:t>
      </w:r>
      <w:r w:rsidR="00660CA2" w:rsidRPr="00E167E5">
        <w:rPr>
          <w:rFonts w:ascii="Times New Roman" w:hAnsi="Times New Roman" w:cs="Times New Roman"/>
          <w:color w:val="1A1A1A"/>
          <w:sz w:val="27"/>
          <w:szCs w:val="27"/>
          <w:shd w:val="clear" w:color="auto" w:fill="FFFFFF"/>
        </w:rPr>
        <w:t xml:space="preserve"> между начальной вершиной и всеми вершинами целевых курсов в запросе, с последующей нормализацией к шкале [0,1]: p(CONNECTED_TO)</w:t>
      </w:r>
      <w:r w:rsidR="003A1AF9">
        <w:rPr>
          <w:rFonts w:ascii="Times New Roman" w:hAnsi="Times New Roman" w:cs="Times New Roman"/>
          <w:color w:val="1A1A1A"/>
          <w:sz w:val="27"/>
          <w:szCs w:val="27"/>
          <w:shd w:val="clear" w:color="auto" w:fill="FFFFFF"/>
        </w:rPr>
        <w:t xml:space="preserve"> </w:t>
      </w:r>
      <w:r w:rsidR="00660CA2" w:rsidRPr="00E167E5">
        <w:rPr>
          <w:rFonts w:ascii="Times New Roman" w:hAnsi="Times New Roman" w:cs="Times New Roman"/>
          <w:color w:val="1A1A1A"/>
          <w:sz w:val="27"/>
          <w:szCs w:val="27"/>
          <w:shd w:val="clear" w:color="auto" w:fill="FFFFFF"/>
        </w:rPr>
        <w:t>=</w:t>
      </w:r>
      <w:r w:rsidR="003A1AF9">
        <w:rPr>
          <w:rFonts w:ascii="Times New Roman" w:hAnsi="Times New Roman" w:cs="Times New Roman"/>
          <w:color w:val="1A1A1A"/>
          <w:sz w:val="27"/>
          <w:szCs w:val="27"/>
          <w:shd w:val="clear" w:color="auto" w:fill="FFFFFF"/>
        </w:rPr>
        <w:t xml:space="preserve"> </w:t>
      </w:r>
      <w:r w:rsidR="00660CA2" w:rsidRPr="00E167E5">
        <w:rPr>
          <w:rFonts w:ascii="Times New Roman" w:hAnsi="Times New Roman" w:cs="Times New Roman"/>
          <w:color w:val="1A1A1A"/>
          <w:sz w:val="27"/>
          <w:szCs w:val="27"/>
          <w:shd w:val="clear" w:color="auto" w:fill="FFFFFF"/>
        </w:rPr>
        <w:t>{score:</w:t>
      </w:r>
      <w:r w:rsidR="003A1AF9">
        <w:rPr>
          <w:rFonts w:ascii="Times New Roman" w:hAnsi="Times New Roman" w:cs="Times New Roman"/>
          <w:color w:val="1A1A1A"/>
          <w:sz w:val="27"/>
          <w:szCs w:val="27"/>
          <w:shd w:val="clear" w:color="auto" w:fill="FFFFFF"/>
        </w:rPr>
        <w:t xml:space="preserve"> </w:t>
      </w:r>
      <w:r w:rsidR="00660CA2" w:rsidRPr="00E167E5">
        <w:rPr>
          <w:rFonts w:ascii="Times New Roman" w:hAnsi="Times New Roman" w:cs="Times New Roman"/>
          <w:color w:val="1A1A1A"/>
          <w:sz w:val="27"/>
          <w:szCs w:val="27"/>
          <w:shd w:val="clear" w:color="auto" w:fill="FFFFFF"/>
        </w:rPr>
        <w:t xml:space="preserve">y}, где y </w:t>
      </w:r>
      <w:r w:rsidR="00660CA2" w:rsidRPr="00E167E5">
        <w:rPr>
          <w:rFonts w:ascii="Cambria Math" w:hAnsi="Cambria Math" w:cs="Cambria Math"/>
          <w:color w:val="1A1A1A"/>
          <w:sz w:val="27"/>
          <w:szCs w:val="27"/>
          <w:shd w:val="clear" w:color="auto" w:fill="FFFFFF"/>
        </w:rPr>
        <w:t>∈</w:t>
      </w:r>
      <w:r w:rsidR="00660CA2" w:rsidRPr="00E167E5">
        <w:rPr>
          <w:rFonts w:ascii="Times New Roman" w:hAnsi="Times New Roman" w:cs="Times New Roman"/>
          <w:color w:val="1A1A1A"/>
          <w:sz w:val="27"/>
          <w:szCs w:val="27"/>
          <w:shd w:val="clear" w:color="auto" w:fill="FFFFFF"/>
        </w:rPr>
        <w:t xml:space="preserve"> [0,</w:t>
      </w:r>
      <w:r w:rsidR="00DF0271">
        <w:rPr>
          <w:rFonts w:ascii="Times New Roman" w:hAnsi="Times New Roman" w:cs="Times New Roman"/>
          <w:color w:val="1A1A1A"/>
          <w:sz w:val="27"/>
          <w:szCs w:val="27"/>
          <w:shd w:val="clear" w:color="auto" w:fill="FFFFFF"/>
        </w:rPr>
        <w:t xml:space="preserve"> </w:t>
      </w:r>
      <w:r w:rsidR="00660CA2" w:rsidRPr="00E167E5">
        <w:rPr>
          <w:rFonts w:ascii="Times New Roman" w:hAnsi="Times New Roman" w:cs="Times New Roman"/>
          <w:color w:val="1A1A1A"/>
          <w:sz w:val="27"/>
          <w:szCs w:val="27"/>
          <w:shd w:val="clear" w:color="auto" w:fill="FFFFFF"/>
        </w:rPr>
        <w:t xml:space="preserve">1]. </w:t>
      </w:r>
      <w:r w:rsidRPr="00E167E5">
        <w:rPr>
          <w:rFonts w:ascii="Times New Roman" w:hAnsi="Times New Roman" w:cs="Times New Roman"/>
          <w:color w:val="1A1A1A"/>
          <w:sz w:val="27"/>
          <w:szCs w:val="27"/>
          <w:shd w:val="clear" w:color="auto" w:fill="FFFFFF"/>
        </w:rPr>
        <w:t>Вычисление метки</w:t>
      </w:r>
      <w:r w:rsidR="00BD7930">
        <w:rPr>
          <w:rFonts w:ascii="Times New Roman" w:hAnsi="Times New Roman" w:cs="Times New Roman"/>
          <w:color w:val="1A1A1A"/>
          <w:sz w:val="27"/>
          <w:szCs w:val="27"/>
          <w:shd w:val="clear" w:color="auto" w:fill="FFFFFF"/>
        </w:rPr>
        <w:t xml:space="preserve"> </w:t>
      </w:r>
      <w:r w:rsidR="00933EEB">
        <w:rPr>
          <w:rFonts w:ascii="Times New Roman" w:hAnsi="Times New Roman" w:cs="Times New Roman"/>
          <w:color w:val="1A1A1A"/>
          <w:sz w:val="27"/>
          <w:szCs w:val="27"/>
          <w:shd w:val="clear" w:color="auto" w:fill="FFFFFF"/>
        </w:rPr>
        <w:t>формула (</w:t>
      </w:r>
      <w:r w:rsidR="00BD7930">
        <w:rPr>
          <w:rFonts w:ascii="Times New Roman" w:hAnsi="Times New Roman" w:cs="Times New Roman"/>
          <w:color w:val="1A1A1A"/>
          <w:sz w:val="27"/>
          <w:szCs w:val="27"/>
          <w:shd w:val="clear" w:color="auto" w:fill="FFFFFF"/>
        </w:rPr>
        <w:t>2.7)</w:t>
      </w:r>
      <w:r w:rsidR="00660CA2" w:rsidRPr="00E167E5">
        <w:rPr>
          <w:rFonts w:ascii="Times New Roman" w:hAnsi="Times New Roman" w:cs="Times New Roman"/>
          <w:color w:val="1A1A1A"/>
          <w:sz w:val="27"/>
          <w:szCs w:val="27"/>
          <w:shd w:val="clear" w:color="auto" w:fill="FFFFFF"/>
        </w:rPr>
        <w:t xml:space="preserve"> выполнялось путем деления числа путей </w:t>
      </w:r>
      <w:r w:rsidR="00660CA2" w:rsidRPr="004F35C6">
        <w:rPr>
          <w:rFonts w:ascii="Times New Roman" w:hAnsi="Times New Roman" w:cs="Times New Roman"/>
          <w:i/>
          <w:color w:val="1A1A1A"/>
          <w:sz w:val="27"/>
          <w:szCs w:val="27"/>
          <w:shd w:val="clear" w:color="auto" w:fill="FFFFFF"/>
        </w:rPr>
        <w:t>k</w:t>
      </w:r>
      <w:r w:rsidR="00660CA2" w:rsidRPr="00E167E5">
        <w:rPr>
          <w:rFonts w:ascii="Times New Roman" w:hAnsi="Times New Roman" w:cs="Times New Roman"/>
          <w:color w:val="1A1A1A"/>
          <w:sz w:val="27"/>
          <w:szCs w:val="27"/>
          <w:shd w:val="clear" w:color="auto" w:fill="FFFFFF"/>
        </w:rPr>
        <w:t xml:space="preserve"> от </w:t>
      </w:r>
      <w:r w:rsidR="00001FC5" w:rsidRPr="00E167E5">
        <w:rPr>
          <w:rFonts w:ascii="Times New Roman" w:hAnsi="Times New Roman" w:cs="Times New Roman"/>
          <w:color w:val="1A1A1A"/>
          <w:sz w:val="27"/>
          <w:szCs w:val="27"/>
          <w:shd w:val="clear" w:color="auto" w:fill="FFFFFF"/>
        </w:rPr>
        <w:t>текущей</w:t>
      </w:r>
      <w:r w:rsidR="00660CA2" w:rsidRPr="00E167E5">
        <w:rPr>
          <w:rFonts w:ascii="Times New Roman" w:hAnsi="Times New Roman" w:cs="Times New Roman"/>
          <w:color w:val="1A1A1A"/>
          <w:sz w:val="27"/>
          <w:szCs w:val="27"/>
          <w:shd w:val="clear" w:color="auto" w:fill="FFFFFF"/>
        </w:rPr>
        <w:t xml:space="preserve"> компетенции к </w:t>
      </w:r>
      <w:r w:rsidR="00001FC5" w:rsidRPr="00E167E5">
        <w:rPr>
          <w:rFonts w:ascii="Times New Roman" w:hAnsi="Times New Roman" w:cs="Times New Roman"/>
          <w:color w:val="1A1A1A"/>
          <w:sz w:val="27"/>
          <w:szCs w:val="27"/>
          <w:shd w:val="clear" w:color="auto" w:fill="FFFFFF"/>
        </w:rPr>
        <w:t xml:space="preserve">текущему </w:t>
      </w:r>
      <w:r w:rsidR="00660CA2" w:rsidRPr="00E167E5">
        <w:rPr>
          <w:rFonts w:ascii="Times New Roman" w:hAnsi="Times New Roman" w:cs="Times New Roman"/>
          <w:color w:val="1A1A1A"/>
          <w:sz w:val="27"/>
          <w:szCs w:val="27"/>
          <w:shd w:val="clear" w:color="auto" w:fill="FFFFFF"/>
        </w:rPr>
        <w:t>курс</w:t>
      </w:r>
      <w:r w:rsidR="00982ADA">
        <w:rPr>
          <w:rFonts w:ascii="Times New Roman" w:hAnsi="Times New Roman" w:cs="Times New Roman"/>
          <w:color w:val="1A1A1A"/>
          <w:sz w:val="27"/>
          <w:szCs w:val="27"/>
          <w:shd w:val="clear" w:color="auto" w:fill="FFFFFF"/>
        </w:rPr>
        <w:t xml:space="preserve">у на максимальное число путей </w:t>
      </w:r>
      <w:r w:rsidR="00982ADA" w:rsidRPr="00237DE2">
        <w:rPr>
          <w:rFonts w:ascii="Times New Roman" w:hAnsi="Times New Roman" w:cs="Times New Roman"/>
          <w:i/>
          <w:color w:val="1A1A1A"/>
          <w:sz w:val="27"/>
          <w:szCs w:val="27"/>
          <w:shd w:val="clear" w:color="auto" w:fill="FFFFFF"/>
        </w:rPr>
        <w:t>k</w:t>
      </w:r>
      <w:r w:rsidR="00660CA2" w:rsidRPr="00237DE2">
        <w:rPr>
          <w:rFonts w:ascii="Times New Roman" w:hAnsi="Times New Roman" w:cs="Times New Roman"/>
          <w:i/>
          <w:color w:val="1A1A1A"/>
          <w:sz w:val="27"/>
          <w:szCs w:val="27"/>
          <w:shd w:val="clear" w:color="auto" w:fill="FFFFFF"/>
          <w:vertAlign w:val="subscript"/>
        </w:rPr>
        <w:t>max</w:t>
      </w:r>
      <w:r w:rsidR="00660CA2" w:rsidRPr="00E167E5">
        <w:rPr>
          <w:rFonts w:ascii="Times New Roman" w:hAnsi="Times New Roman" w:cs="Times New Roman"/>
          <w:color w:val="1A1A1A"/>
          <w:sz w:val="27"/>
          <w:szCs w:val="27"/>
          <w:shd w:val="clear" w:color="auto" w:fill="FFFFFF"/>
        </w:rPr>
        <w:t xml:space="preserve"> от этой компетенции к любому курсу в пределах </w:t>
      </w:r>
      <w:r w:rsidR="00001FC5" w:rsidRPr="00E167E5">
        <w:rPr>
          <w:rFonts w:ascii="Times New Roman" w:hAnsi="Times New Roman" w:cs="Times New Roman"/>
          <w:color w:val="1A1A1A"/>
          <w:sz w:val="27"/>
          <w:szCs w:val="27"/>
          <w:shd w:val="clear" w:color="auto" w:fill="FFFFFF"/>
        </w:rPr>
        <w:t>одного</w:t>
      </w:r>
      <w:r w:rsidR="00660CA2" w:rsidRPr="00E167E5">
        <w:rPr>
          <w:rFonts w:ascii="Times New Roman" w:hAnsi="Times New Roman" w:cs="Times New Roman"/>
          <w:color w:val="1A1A1A"/>
          <w:sz w:val="27"/>
          <w:szCs w:val="27"/>
          <w:shd w:val="clear" w:color="auto" w:fill="FFFFFF"/>
        </w:rPr>
        <w:t xml:space="preserve"> </w:t>
      </w:r>
      <w:r w:rsidR="00057F67">
        <w:rPr>
          <w:rFonts w:ascii="Times New Roman" w:hAnsi="Times New Roman" w:cs="Times New Roman"/>
          <w:color w:val="1A1A1A"/>
          <w:sz w:val="27"/>
          <w:szCs w:val="27"/>
          <w:shd w:val="clear" w:color="auto" w:fill="FFFFFF"/>
          <w:lang w:val="en-US"/>
        </w:rPr>
        <w:t>Cypher</w:t>
      </w:r>
      <w:r w:rsidR="00057F67" w:rsidRPr="00057F67">
        <w:rPr>
          <w:rFonts w:ascii="Times New Roman" w:hAnsi="Times New Roman" w:cs="Times New Roman"/>
          <w:color w:val="1A1A1A"/>
          <w:sz w:val="27"/>
          <w:szCs w:val="27"/>
          <w:shd w:val="clear" w:color="auto" w:fill="FFFFFF"/>
        </w:rPr>
        <w:t xml:space="preserve"> </w:t>
      </w:r>
      <w:r w:rsidR="00660CA2" w:rsidRPr="00E167E5">
        <w:rPr>
          <w:rFonts w:ascii="Times New Roman" w:hAnsi="Times New Roman" w:cs="Times New Roman"/>
          <w:color w:val="1A1A1A"/>
          <w:sz w:val="27"/>
          <w:szCs w:val="27"/>
          <w:shd w:val="clear" w:color="auto" w:fill="FFFFFF"/>
        </w:rPr>
        <w:t xml:space="preserve">запроса: </w:t>
      </w:r>
    </w:p>
    <w:p w14:paraId="17EC3342" w14:textId="77777777" w:rsidR="0082204B" w:rsidRPr="00E167E5" w:rsidRDefault="0082204B" w:rsidP="00FD70EA">
      <w:pPr>
        <w:spacing w:after="0" w:line="240" w:lineRule="auto"/>
        <w:ind w:firstLine="709"/>
        <w:jc w:val="both"/>
        <w:rPr>
          <w:rFonts w:ascii="Times New Roman" w:hAnsi="Times New Roman" w:cs="Times New Roman"/>
          <w:color w:val="1A1A1A"/>
          <w:sz w:val="27"/>
          <w:szCs w:val="27"/>
          <w:shd w:val="clear" w:color="auto" w:fill="FFFFFF"/>
        </w:rPr>
      </w:pPr>
    </w:p>
    <w:p w14:paraId="486F9732" w14:textId="2C3D63D5" w:rsidR="00B46A81" w:rsidRPr="008F14B8" w:rsidRDefault="00A17D32" w:rsidP="00FD70EA">
      <w:pPr>
        <w:spacing w:after="0" w:line="240" w:lineRule="auto"/>
        <w:ind w:firstLine="709"/>
        <w:jc w:val="right"/>
        <w:rPr>
          <w:rFonts w:ascii="Times New Roman" w:hAnsi="Times New Roman" w:cs="Times New Roman"/>
          <w:color w:val="1A1A1A"/>
          <w:sz w:val="27"/>
          <w:szCs w:val="27"/>
          <w:shd w:val="clear" w:color="auto" w:fill="FFFFFF"/>
        </w:rPr>
      </w:pPr>
      <m:oMath>
        <m:r>
          <w:rPr>
            <w:rFonts w:ascii="Cambria Math" w:hAnsi="Cambria Math" w:cs="Times New Roman"/>
            <w:color w:val="1A1A1A"/>
            <w:sz w:val="27"/>
            <w:szCs w:val="27"/>
            <w:shd w:val="clear" w:color="auto" w:fill="FFFFFF"/>
          </w:rPr>
          <m:t xml:space="preserve">score= </m:t>
        </m:r>
        <m:f>
          <m:fPr>
            <m:ctrlPr>
              <w:rPr>
                <w:rFonts w:ascii="Cambria Math" w:hAnsi="Cambria Math" w:cs="Times New Roman"/>
                <w:i/>
                <w:color w:val="1A1A1A"/>
                <w:sz w:val="27"/>
                <w:szCs w:val="27"/>
                <w:shd w:val="clear" w:color="auto" w:fill="FFFFFF"/>
              </w:rPr>
            </m:ctrlPr>
          </m:fPr>
          <m:num>
            <m:r>
              <w:rPr>
                <w:rFonts w:ascii="Cambria Math" w:hAnsi="Cambria Math" w:cs="Times New Roman"/>
                <w:color w:val="1A1A1A"/>
                <w:sz w:val="27"/>
                <w:szCs w:val="27"/>
                <w:shd w:val="clear" w:color="auto" w:fill="FFFFFF"/>
              </w:rPr>
              <m:t>k</m:t>
            </m:r>
          </m:num>
          <m:den>
            <m:sSub>
              <m:sSubPr>
                <m:ctrlPr>
                  <w:rPr>
                    <w:rFonts w:ascii="Cambria Math" w:hAnsi="Cambria Math" w:cs="Times New Roman"/>
                    <w:i/>
                    <w:color w:val="1A1A1A"/>
                    <w:sz w:val="27"/>
                    <w:szCs w:val="27"/>
                    <w:shd w:val="clear" w:color="auto" w:fill="FFFFFF"/>
                  </w:rPr>
                </m:ctrlPr>
              </m:sSubPr>
              <m:e>
                <m:r>
                  <w:rPr>
                    <w:rFonts w:ascii="Cambria Math" w:hAnsi="Cambria Math" w:cs="Times New Roman"/>
                    <w:color w:val="1A1A1A"/>
                    <w:sz w:val="27"/>
                    <w:szCs w:val="27"/>
                    <w:shd w:val="clear" w:color="auto" w:fill="FFFFFF"/>
                  </w:rPr>
                  <m:t>k</m:t>
                </m:r>
              </m:e>
              <m:sub>
                <m:r>
                  <w:rPr>
                    <w:rFonts w:ascii="Cambria Math" w:hAnsi="Cambria Math" w:cs="Times New Roman"/>
                    <w:color w:val="1A1A1A"/>
                    <w:sz w:val="27"/>
                    <w:szCs w:val="27"/>
                    <w:shd w:val="clear" w:color="auto" w:fill="FFFFFF"/>
                  </w:rPr>
                  <m:t>max</m:t>
                </m:r>
              </m:sub>
            </m:sSub>
          </m:den>
        </m:f>
      </m:oMath>
      <w:r w:rsidR="0085654D" w:rsidRPr="00676F73">
        <w:rPr>
          <w:rFonts w:ascii="Times New Roman" w:eastAsiaTheme="minorEastAsia" w:hAnsi="Times New Roman" w:cs="Times New Roman"/>
          <w:color w:val="1A1A1A"/>
          <w:sz w:val="27"/>
          <w:szCs w:val="27"/>
          <w:shd w:val="clear" w:color="auto" w:fill="FFFFFF"/>
        </w:rPr>
        <w:t>,</w:t>
      </w:r>
      <w:r w:rsidR="00DC7467" w:rsidRPr="008F14B8">
        <w:rPr>
          <w:rFonts w:ascii="Times New Roman" w:hAnsi="Times New Roman" w:cs="Times New Roman"/>
          <w:color w:val="1A1A1A"/>
          <w:sz w:val="27"/>
          <w:szCs w:val="27"/>
          <w:shd w:val="clear" w:color="auto" w:fill="FFFFFF"/>
        </w:rPr>
        <w:tab/>
      </w:r>
      <w:r w:rsidR="00DC7467" w:rsidRPr="008F14B8">
        <w:rPr>
          <w:rFonts w:ascii="Times New Roman" w:hAnsi="Times New Roman" w:cs="Times New Roman"/>
          <w:color w:val="1A1A1A"/>
          <w:sz w:val="27"/>
          <w:szCs w:val="27"/>
          <w:shd w:val="clear" w:color="auto" w:fill="FFFFFF"/>
        </w:rPr>
        <w:tab/>
      </w:r>
      <w:r w:rsidR="0082204B" w:rsidRPr="008F14B8">
        <w:rPr>
          <w:rFonts w:ascii="Times New Roman" w:hAnsi="Times New Roman" w:cs="Times New Roman"/>
          <w:color w:val="1A1A1A"/>
          <w:sz w:val="27"/>
          <w:szCs w:val="27"/>
          <w:shd w:val="clear" w:color="auto" w:fill="FFFFFF"/>
        </w:rPr>
        <w:tab/>
      </w:r>
      <w:r w:rsidR="0082204B" w:rsidRPr="008F14B8">
        <w:rPr>
          <w:rFonts w:ascii="Times New Roman" w:hAnsi="Times New Roman" w:cs="Times New Roman"/>
          <w:color w:val="1A1A1A"/>
          <w:sz w:val="27"/>
          <w:szCs w:val="27"/>
          <w:shd w:val="clear" w:color="auto" w:fill="FFFFFF"/>
        </w:rPr>
        <w:tab/>
      </w:r>
      <w:r w:rsidR="0082204B" w:rsidRPr="008F14B8">
        <w:rPr>
          <w:rFonts w:ascii="Times New Roman" w:hAnsi="Times New Roman" w:cs="Times New Roman"/>
          <w:color w:val="1A1A1A"/>
          <w:sz w:val="27"/>
          <w:szCs w:val="27"/>
          <w:shd w:val="clear" w:color="auto" w:fill="FFFFFF"/>
        </w:rPr>
        <w:tab/>
        <w:t>(2.17)</w:t>
      </w:r>
    </w:p>
    <w:p w14:paraId="45908CC1" w14:textId="77777777" w:rsidR="0082204B" w:rsidRPr="008F14B8" w:rsidRDefault="0082204B" w:rsidP="00FD70EA">
      <w:pPr>
        <w:spacing w:after="0" w:line="240" w:lineRule="auto"/>
        <w:ind w:firstLine="709"/>
        <w:jc w:val="right"/>
        <w:rPr>
          <w:rFonts w:ascii="Times New Roman" w:hAnsi="Times New Roman" w:cs="Times New Roman"/>
          <w:color w:val="1A1A1A"/>
          <w:sz w:val="27"/>
          <w:szCs w:val="27"/>
          <w:shd w:val="clear" w:color="auto" w:fill="FFFFFF"/>
        </w:rPr>
      </w:pPr>
    </w:p>
    <w:p w14:paraId="4137507F" w14:textId="3F5A19FC" w:rsidR="0085654D" w:rsidRPr="00260A45" w:rsidRDefault="00B46A81" w:rsidP="00260A45">
      <w:pPr>
        <w:spacing w:after="0" w:line="240" w:lineRule="auto"/>
        <w:ind w:left="434" w:hanging="434"/>
        <w:jc w:val="both"/>
        <w:rPr>
          <w:rFonts w:ascii="Times New Roman" w:hAnsi="Times New Roman" w:cs="Times New Roman"/>
          <w:color w:val="1A1A1A"/>
          <w:sz w:val="28"/>
          <w:szCs w:val="28"/>
          <w:shd w:val="clear" w:color="auto" w:fill="FFFFFF"/>
        </w:rPr>
      </w:pPr>
      <w:r w:rsidRPr="00260A45">
        <w:rPr>
          <w:rFonts w:ascii="Times New Roman" w:hAnsi="Times New Roman" w:cs="Times New Roman"/>
          <w:color w:val="1A1A1A"/>
          <w:sz w:val="28"/>
          <w:szCs w:val="28"/>
          <w:shd w:val="clear" w:color="auto" w:fill="FFFFFF"/>
        </w:rPr>
        <w:t xml:space="preserve">где </w:t>
      </w:r>
      <w:r w:rsidRPr="00260A45">
        <w:rPr>
          <w:rFonts w:ascii="Times New Roman" w:hAnsi="Times New Roman" w:cs="Times New Roman"/>
          <w:i/>
          <w:color w:val="1A1A1A"/>
          <w:sz w:val="28"/>
          <w:szCs w:val="28"/>
          <w:shd w:val="clear" w:color="auto" w:fill="FFFFFF"/>
          <w:lang w:val="en-US"/>
        </w:rPr>
        <w:t>k</w:t>
      </w:r>
      <w:r w:rsidRPr="00260A45">
        <w:rPr>
          <w:rFonts w:ascii="Times New Roman" w:hAnsi="Times New Roman" w:cs="Times New Roman"/>
          <w:color w:val="1A1A1A"/>
          <w:sz w:val="28"/>
          <w:szCs w:val="28"/>
          <w:shd w:val="clear" w:color="auto" w:fill="FFFFFF"/>
        </w:rPr>
        <w:t xml:space="preserve"> – это</w:t>
      </w:r>
      <w:r w:rsidR="00E81E52" w:rsidRPr="00260A45">
        <w:rPr>
          <w:rFonts w:ascii="Times New Roman" w:hAnsi="Times New Roman" w:cs="Times New Roman"/>
          <w:color w:val="1A1A1A"/>
          <w:sz w:val="28"/>
          <w:szCs w:val="28"/>
          <w:shd w:val="clear" w:color="auto" w:fill="FFFFFF"/>
        </w:rPr>
        <w:t xml:space="preserve"> количество путей от компетенции к текущему курсу</w:t>
      </w:r>
      <w:r w:rsidRPr="00260A45">
        <w:rPr>
          <w:rFonts w:ascii="Times New Roman" w:hAnsi="Times New Roman" w:cs="Times New Roman"/>
          <w:color w:val="1A1A1A"/>
          <w:sz w:val="28"/>
          <w:szCs w:val="28"/>
          <w:shd w:val="clear" w:color="auto" w:fill="FFFFFF"/>
        </w:rPr>
        <w:t xml:space="preserve"> </w:t>
      </w:r>
      <w:r w:rsidR="00E81E52" w:rsidRPr="00260A45">
        <w:rPr>
          <w:rFonts w:ascii="Times New Roman" w:hAnsi="Times New Roman" w:cs="Times New Roman"/>
          <w:color w:val="1A1A1A"/>
          <w:sz w:val="28"/>
          <w:szCs w:val="28"/>
          <w:shd w:val="clear" w:color="auto" w:fill="FFFFFF"/>
        </w:rPr>
        <w:t>в данном запросе</w:t>
      </w:r>
      <w:r w:rsidR="00260A45">
        <w:rPr>
          <w:rFonts w:ascii="Times New Roman" w:hAnsi="Times New Roman" w:cs="Times New Roman"/>
          <w:color w:val="1A1A1A"/>
          <w:sz w:val="28"/>
          <w:szCs w:val="28"/>
          <w:shd w:val="clear" w:color="auto" w:fill="FFFFFF"/>
        </w:rPr>
        <w:t xml:space="preserve">; </w:t>
      </w:r>
      <w:r w:rsidRPr="00260A45">
        <w:rPr>
          <w:rFonts w:ascii="Times New Roman" w:hAnsi="Times New Roman" w:cs="Times New Roman"/>
          <w:i/>
          <w:color w:val="1A1A1A"/>
          <w:sz w:val="28"/>
          <w:szCs w:val="28"/>
          <w:shd w:val="clear" w:color="auto" w:fill="FFFFFF"/>
          <w:lang w:val="en-US"/>
        </w:rPr>
        <w:t>k</w:t>
      </w:r>
      <w:r w:rsidRPr="00260A45">
        <w:rPr>
          <w:rFonts w:ascii="Times New Roman" w:hAnsi="Times New Roman" w:cs="Times New Roman"/>
          <w:i/>
          <w:color w:val="1A1A1A"/>
          <w:sz w:val="28"/>
          <w:szCs w:val="28"/>
          <w:shd w:val="clear" w:color="auto" w:fill="FFFFFF"/>
          <w:vertAlign w:val="subscript"/>
          <w:lang w:val="en-US"/>
        </w:rPr>
        <w:t>max</w:t>
      </w:r>
      <w:r w:rsidRPr="00260A45">
        <w:rPr>
          <w:rFonts w:ascii="Times New Roman" w:hAnsi="Times New Roman" w:cs="Times New Roman"/>
          <w:color w:val="1A1A1A"/>
          <w:sz w:val="28"/>
          <w:szCs w:val="28"/>
          <w:shd w:val="clear" w:color="auto" w:fill="FFFFFF"/>
        </w:rPr>
        <w:t xml:space="preserve"> – это </w:t>
      </w:r>
      <w:r w:rsidR="00E81E52" w:rsidRPr="00260A45">
        <w:rPr>
          <w:rFonts w:ascii="Times New Roman" w:hAnsi="Times New Roman" w:cs="Times New Roman"/>
          <w:color w:val="1A1A1A"/>
          <w:sz w:val="28"/>
          <w:szCs w:val="28"/>
          <w:shd w:val="clear" w:color="auto" w:fill="FFFFFF"/>
        </w:rPr>
        <w:t>максимальное число путей от компетенции к любому курсу в данном запросе.</w:t>
      </w:r>
      <w:r w:rsidR="00660CA2" w:rsidRPr="00260A45">
        <w:rPr>
          <w:rFonts w:ascii="Times New Roman" w:hAnsi="Times New Roman" w:cs="Times New Roman"/>
          <w:color w:val="1A1A1A"/>
          <w:sz w:val="28"/>
          <w:szCs w:val="28"/>
          <w:shd w:val="clear" w:color="auto" w:fill="FFFFFF"/>
        </w:rPr>
        <w:t xml:space="preserve"> </w:t>
      </w:r>
    </w:p>
    <w:p w14:paraId="2FA519B0" w14:textId="75730187" w:rsidR="00EF191B" w:rsidRPr="00866C45" w:rsidRDefault="00660CA2" w:rsidP="00FD70EA">
      <w:pPr>
        <w:spacing w:after="0" w:line="240" w:lineRule="auto"/>
        <w:ind w:firstLine="709"/>
        <w:jc w:val="both"/>
        <w:rPr>
          <w:rFonts w:ascii="Times New Roman" w:hAnsi="Times New Roman" w:cs="Times New Roman"/>
          <w:sz w:val="28"/>
          <w:szCs w:val="28"/>
        </w:rPr>
      </w:pPr>
      <w:r w:rsidRPr="00E167E5">
        <w:rPr>
          <w:rFonts w:ascii="Times New Roman" w:hAnsi="Times New Roman" w:cs="Times New Roman"/>
          <w:color w:val="1A1A1A"/>
          <w:sz w:val="27"/>
          <w:szCs w:val="27"/>
          <w:shd w:val="clear" w:color="auto" w:fill="FFFFFF"/>
        </w:rPr>
        <w:t xml:space="preserve">Таким образом, </w:t>
      </w:r>
      <w:r w:rsidR="00DC6A22">
        <w:rPr>
          <w:rFonts w:ascii="Times New Roman" w:hAnsi="Times New Roman" w:cs="Times New Roman"/>
          <w:color w:val="1A1A1A"/>
          <w:sz w:val="27"/>
          <w:szCs w:val="27"/>
          <w:shd w:val="clear" w:color="auto" w:fill="FFFFFF"/>
        </w:rPr>
        <w:t xml:space="preserve">ребро CONNECTED_TO от </w:t>
      </w:r>
      <w:r w:rsidR="004D20D2">
        <w:rPr>
          <w:rFonts w:ascii="Times New Roman" w:hAnsi="Times New Roman" w:cs="Times New Roman"/>
          <w:color w:val="1A1A1A"/>
          <w:sz w:val="27"/>
          <w:szCs w:val="27"/>
          <w:shd w:val="clear" w:color="auto" w:fill="FFFFFF"/>
        </w:rPr>
        <w:t xml:space="preserve">конкретного </w:t>
      </w:r>
      <w:r w:rsidR="00DC6A22">
        <w:rPr>
          <w:rFonts w:ascii="Times New Roman" w:hAnsi="Times New Roman" w:cs="Times New Roman"/>
          <w:color w:val="1A1A1A"/>
          <w:sz w:val="27"/>
          <w:szCs w:val="27"/>
          <w:shd w:val="clear" w:color="auto" w:fill="FFFFFF"/>
        </w:rPr>
        <w:t>узла CUA к узлу MCourse</w:t>
      </w:r>
      <w:r w:rsidRPr="00E167E5">
        <w:rPr>
          <w:rFonts w:ascii="Times New Roman" w:hAnsi="Times New Roman" w:cs="Times New Roman"/>
          <w:color w:val="1A1A1A"/>
          <w:sz w:val="27"/>
          <w:szCs w:val="27"/>
          <w:shd w:val="clear" w:color="auto" w:fill="FFFFFF"/>
        </w:rPr>
        <w:t xml:space="preserve">, </w:t>
      </w:r>
      <w:r w:rsidR="00D81D25" w:rsidRPr="00E167E5">
        <w:rPr>
          <w:rFonts w:ascii="Times New Roman" w:hAnsi="Times New Roman" w:cs="Times New Roman"/>
          <w:color w:val="1A1A1A"/>
          <w:sz w:val="27"/>
          <w:szCs w:val="27"/>
          <w:shd w:val="clear" w:color="auto" w:fill="FFFFFF"/>
        </w:rPr>
        <w:t>основанное на</w:t>
      </w:r>
      <w:r w:rsidRPr="00E167E5">
        <w:rPr>
          <w:rFonts w:ascii="Times New Roman" w:hAnsi="Times New Roman" w:cs="Times New Roman"/>
          <w:color w:val="1A1A1A"/>
          <w:sz w:val="27"/>
          <w:szCs w:val="27"/>
          <w:shd w:val="clear" w:color="auto" w:fill="FFFFFF"/>
        </w:rPr>
        <w:t xml:space="preserve"> </w:t>
      </w:r>
      <w:r w:rsidR="009C158A">
        <w:rPr>
          <w:rFonts w:ascii="Times New Roman" w:hAnsi="Times New Roman" w:cs="Times New Roman"/>
          <w:color w:val="1A1A1A"/>
          <w:sz w:val="27"/>
          <w:szCs w:val="27"/>
          <w:shd w:val="clear" w:color="auto" w:fill="FFFFFF"/>
        </w:rPr>
        <w:t>максимальном</w:t>
      </w:r>
      <w:r w:rsidRPr="00E167E5">
        <w:rPr>
          <w:rFonts w:ascii="Times New Roman" w:hAnsi="Times New Roman" w:cs="Times New Roman"/>
          <w:color w:val="1A1A1A"/>
          <w:sz w:val="27"/>
          <w:szCs w:val="27"/>
          <w:shd w:val="clear" w:color="auto" w:fill="FFFFFF"/>
        </w:rPr>
        <w:t xml:space="preserve"> числ</w:t>
      </w:r>
      <w:r w:rsidR="00D81D25" w:rsidRPr="00E167E5">
        <w:rPr>
          <w:rFonts w:ascii="Times New Roman" w:hAnsi="Times New Roman" w:cs="Times New Roman"/>
          <w:color w:val="1A1A1A"/>
          <w:sz w:val="27"/>
          <w:szCs w:val="27"/>
          <w:shd w:val="clear" w:color="auto" w:fill="FFFFFF"/>
        </w:rPr>
        <w:t>е</w:t>
      </w:r>
      <w:r w:rsidRPr="00E167E5">
        <w:rPr>
          <w:rFonts w:ascii="Times New Roman" w:hAnsi="Times New Roman" w:cs="Times New Roman"/>
          <w:color w:val="1A1A1A"/>
          <w:sz w:val="27"/>
          <w:szCs w:val="27"/>
          <w:shd w:val="clear" w:color="auto" w:fill="FFFFFF"/>
        </w:rPr>
        <w:t xml:space="preserve"> путей</w:t>
      </w:r>
      <w:r w:rsidR="001C0669" w:rsidRPr="00E167E5">
        <w:rPr>
          <w:rFonts w:ascii="Times New Roman" w:hAnsi="Times New Roman" w:cs="Times New Roman"/>
          <w:color w:val="1A1A1A"/>
          <w:sz w:val="27"/>
          <w:szCs w:val="27"/>
          <w:shd w:val="clear" w:color="auto" w:fill="FFFFFF"/>
        </w:rPr>
        <w:t xml:space="preserve"> по мета-путям</w:t>
      </w:r>
      <w:r w:rsidRPr="00E167E5">
        <w:rPr>
          <w:rFonts w:ascii="Times New Roman" w:hAnsi="Times New Roman" w:cs="Times New Roman"/>
          <w:color w:val="1A1A1A"/>
          <w:sz w:val="27"/>
          <w:szCs w:val="27"/>
          <w:shd w:val="clear" w:color="auto" w:fill="FFFFFF"/>
        </w:rPr>
        <w:t>, получало метку 1, в то время как другие ребра</w:t>
      </w:r>
      <w:r w:rsidR="004D20D2">
        <w:rPr>
          <w:rFonts w:ascii="Times New Roman" w:hAnsi="Times New Roman" w:cs="Times New Roman"/>
          <w:color w:val="1A1A1A"/>
          <w:sz w:val="27"/>
          <w:szCs w:val="27"/>
          <w:shd w:val="clear" w:color="auto" w:fill="FFFFFF"/>
        </w:rPr>
        <w:t xml:space="preserve"> CONNECTED_TO от этого же узла </w:t>
      </w:r>
      <w:r w:rsidR="004D20D2">
        <w:rPr>
          <w:rFonts w:ascii="Times New Roman" w:hAnsi="Times New Roman" w:cs="Times New Roman"/>
          <w:color w:val="1A1A1A"/>
          <w:sz w:val="27"/>
          <w:szCs w:val="27"/>
          <w:shd w:val="clear" w:color="auto" w:fill="FFFFFF"/>
          <w:lang w:val="en-US"/>
        </w:rPr>
        <w:t>CUA</w:t>
      </w:r>
      <w:r w:rsidR="004D20D2">
        <w:rPr>
          <w:rFonts w:ascii="Times New Roman" w:hAnsi="Times New Roman" w:cs="Times New Roman"/>
          <w:color w:val="1A1A1A"/>
          <w:sz w:val="27"/>
          <w:szCs w:val="27"/>
          <w:shd w:val="clear" w:color="auto" w:fill="FFFFFF"/>
        </w:rPr>
        <w:t xml:space="preserve"> к</w:t>
      </w:r>
      <w:r w:rsidRPr="00E167E5">
        <w:rPr>
          <w:rFonts w:ascii="Times New Roman" w:hAnsi="Times New Roman" w:cs="Times New Roman"/>
          <w:color w:val="1A1A1A"/>
          <w:sz w:val="27"/>
          <w:szCs w:val="27"/>
          <w:shd w:val="clear" w:color="auto" w:fill="FFFFFF"/>
        </w:rPr>
        <w:t xml:space="preserve"> </w:t>
      </w:r>
      <w:r w:rsidR="004D20D2">
        <w:rPr>
          <w:rFonts w:ascii="Times New Roman" w:hAnsi="Times New Roman" w:cs="Times New Roman"/>
          <w:color w:val="1A1A1A"/>
          <w:sz w:val="27"/>
          <w:szCs w:val="27"/>
          <w:shd w:val="clear" w:color="auto" w:fill="FFFFFF"/>
        </w:rPr>
        <w:t xml:space="preserve">остальным курсам </w:t>
      </w:r>
      <w:r w:rsidR="00613312">
        <w:rPr>
          <w:rFonts w:ascii="Times New Roman" w:hAnsi="Times New Roman" w:cs="Times New Roman"/>
          <w:color w:val="1A1A1A"/>
          <w:sz w:val="27"/>
          <w:szCs w:val="27"/>
          <w:shd w:val="clear" w:color="auto" w:fill="FFFFFF"/>
        </w:rPr>
        <w:t xml:space="preserve">MCourse </w:t>
      </w:r>
      <w:r w:rsidR="00613312" w:rsidRPr="00E167E5">
        <w:rPr>
          <w:rFonts w:ascii="Times New Roman" w:hAnsi="Times New Roman" w:cs="Times New Roman"/>
          <w:color w:val="1A1A1A"/>
          <w:sz w:val="27"/>
          <w:szCs w:val="27"/>
          <w:shd w:val="clear" w:color="auto" w:fill="FFFFFF"/>
        </w:rPr>
        <w:t>получали</w:t>
      </w:r>
      <w:r w:rsidRPr="00E167E5">
        <w:rPr>
          <w:rFonts w:ascii="Times New Roman" w:hAnsi="Times New Roman" w:cs="Times New Roman"/>
          <w:color w:val="1A1A1A"/>
          <w:sz w:val="27"/>
          <w:szCs w:val="27"/>
          <w:shd w:val="clear" w:color="auto" w:fill="FFFFFF"/>
        </w:rPr>
        <w:t xml:space="preserve"> значения меньше 1.</w:t>
      </w:r>
      <w:r w:rsidR="0081531B" w:rsidRPr="00E167E5">
        <w:rPr>
          <w:rFonts w:ascii="Times New Roman" w:hAnsi="Times New Roman" w:cs="Times New Roman"/>
          <w:sz w:val="28"/>
          <w:szCs w:val="28"/>
        </w:rPr>
        <w:t xml:space="preserve"> Онтологическая модель отношений графа знаний была дополнена по схеме: </w:t>
      </w:r>
      <w:r w:rsidR="0081531B" w:rsidRPr="00E167E5">
        <w:rPr>
          <w:rFonts w:ascii="Times New Roman" w:hAnsi="Times New Roman" w:cs="Times New Roman"/>
          <w:sz w:val="28"/>
          <w:szCs w:val="28"/>
          <w:lang w:val="en-US"/>
        </w:rPr>
        <w:t>R</w:t>
      </w:r>
      <w:r w:rsidR="0081531B" w:rsidRPr="00E167E5">
        <w:rPr>
          <w:rFonts w:ascii="Times New Roman" w:hAnsi="Times New Roman" w:cs="Times New Roman"/>
          <w:sz w:val="28"/>
          <w:szCs w:val="28"/>
        </w:rPr>
        <w:t>′′=</w:t>
      </w:r>
      <w:r w:rsidR="0081531B" w:rsidRPr="00E167E5">
        <w:rPr>
          <w:rFonts w:ascii="Times New Roman" w:hAnsi="Times New Roman" w:cs="Times New Roman"/>
          <w:sz w:val="28"/>
          <w:szCs w:val="28"/>
          <w:lang w:val="en-US"/>
        </w:rPr>
        <w:t>R</w:t>
      </w:r>
      <w:r w:rsidR="0081531B" w:rsidRPr="00E167E5">
        <w:rPr>
          <w:rFonts w:ascii="Times New Roman" w:hAnsi="Times New Roman" w:cs="Times New Roman"/>
          <w:sz w:val="28"/>
          <w:szCs w:val="28"/>
        </w:rPr>
        <w:t xml:space="preserve">′ </w:t>
      </w:r>
      <w:r w:rsidR="0081531B" w:rsidRPr="00E167E5">
        <w:rPr>
          <w:rFonts w:ascii="Cambria Math" w:hAnsi="Cambria Math" w:cs="Cambria Math"/>
          <w:sz w:val="28"/>
          <w:szCs w:val="28"/>
        </w:rPr>
        <w:t>∪</w:t>
      </w:r>
      <w:r w:rsidR="0081531B" w:rsidRPr="00E167E5">
        <w:rPr>
          <w:rFonts w:ascii="Times New Roman" w:hAnsi="Times New Roman" w:cs="Times New Roman"/>
          <w:sz w:val="28"/>
          <w:szCs w:val="28"/>
        </w:rPr>
        <w:t xml:space="preserve"> {</w:t>
      </w:r>
      <w:r w:rsidR="0081531B" w:rsidRPr="00E167E5">
        <w:rPr>
          <w:rFonts w:ascii="Times New Roman" w:hAnsi="Times New Roman" w:cs="Times New Roman"/>
          <w:sz w:val="28"/>
          <w:szCs w:val="28"/>
          <w:lang w:val="en-US"/>
        </w:rPr>
        <w:t>CONNECTED</w:t>
      </w:r>
      <w:r w:rsidR="0081531B" w:rsidRPr="00E167E5">
        <w:rPr>
          <w:rFonts w:ascii="Times New Roman" w:hAnsi="Times New Roman" w:cs="Times New Roman"/>
          <w:sz w:val="28"/>
          <w:szCs w:val="28"/>
        </w:rPr>
        <w:t>_</w:t>
      </w:r>
      <w:r w:rsidR="0081531B" w:rsidRPr="00E167E5">
        <w:rPr>
          <w:rFonts w:ascii="Times New Roman" w:hAnsi="Times New Roman" w:cs="Times New Roman"/>
          <w:sz w:val="28"/>
          <w:szCs w:val="28"/>
          <w:lang w:val="en-US"/>
        </w:rPr>
        <w:t>TO</w:t>
      </w:r>
      <w:r w:rsidR="0081531B" w:rsidRPr="00E167E5">
        <w:rPr>
          <w:rFonts w:ascii="Times New Roman" w:hAnsi="Times New Roman" w:cs="Times New Roman"/>
          <w:sz w:val="28"/>
          <w:szCs w:val="28"/>
        </w:rPr>
        <w:t xml:space="preserve">, </w:t>
      </w:r>
      <w:r w:rsidR="0081531B" w:rsidRPr="00E167E5">
        <w:rPr>
          <w:rFonts w:ascii="Times New Roman" w:hAnsi="Times New Roman" w:cs="Times New Roman"/>
          <w:sz w:val="28"/>
          <w:szCs w:val="28"/>
          <w:lang w:val="en-US"/>
        </w:rPr>
        <w:t>metapath</w:t>
      </w:r>
      <w:r w:rsidR="0081531B" w:rsidRPr="00E167E5">
        <w:rPr>
          <w:rFonts w:ascii="Times New Roman" w:hAnsi="Times New Roman" w:cs="Times New Roman"/>
          <w:sz w:val="28"/>
          <w:szCs w:val="28"/>
        </w:rPr>
        <w:t xml:space="preserve">_0, </w:t>
      </w:r>
      <w:r w:rsidR="0081531B" w:rsidRPr="00E167E5">
        <w:rPr>
          <w:rFonts w:ascii="Times New Roman" w:hAnsi="Times New Roman" w:cs="Times New Roman"/>
          <w:sz w:val="28"/>
          <w:szCs w:val="28"/>
          <w:lang w:val="en-US"/>
        </w:rPr>
        <w:t>metapath</w:t>
      </w:r>
      <w:r w:rsidR="0081531B" w:rsidRPr="00E167E5">
        <w:rPr>
          <w:rFonts w:ascii="Times New Roman" w:hAnsi="Times New Roman" w:cs="Times New Roman"/>
          <w:sz w:val="28"/>
          <w:szCs w:val="28"/>
        </w:rPr>
        <w:t xml:space="preserve">_1, </w:t>
      </w:r>
      <w:r w:rsidR="0081531B" w:rsidRPr="00E167E5">
        <w:rPr>
          <w:rFonts w:ascii="Times New Roman" w:hAnsi="Times New Roman" w:cs="Times New Roman"/>
          <w:sz w:val="28"/>
          <w:szCs w:val="28"/>
          <w:lang w:val="en-US"/>
        </w:rPr>
        <w:t>metapath</w:t>
      </w:r>
      <w:r w:rsidR="0081531B" w:rsidRPr="00E167E5">
        <w:rPr>
          <w:rFonts w:ascii="Times New Roman" w:hAnsi="Times New Roman" w:cs="Times New Roman"/>
          <w:sz w:val="28"/>
          <w:szCs w:val="28"/>
        </w:rPr>
        <w:t xml:space="preserve">_2, </w:t>
      </w:r>
      <w:r w:rsidR="0081531B" w:rsidRPr="00E167E5">
        <w:rPr>
          <w:rFonts w:ascii="Times New Roman" w:hAnsi="Times New Roman" w:cs="Times New Roman"/>
          <w:sz w:val="28"/>
          <w:szCs w:val="28"/>
          <w:lang w:val="en-US"/>
        </w:rPr>
        <w:t>metapath</w:t>
      </w:r>
      <w:r w:rsidR="0081531B" w:rsidRPr="00E167E5">
        <w:rPr>
          <w:rFonts w:ascii="Times New Roman" w:hAnsi="Times New Roman" w:cs="Times New Roman"/>
          <w:sz w:val="28"/>
          <w:szCs w:val="28"/>
        </w:rPr>
        <w:t>_3}.</w:t>
      </w:r>
    </w:p>
    <w:p w14:paraId="63B7A66B" w14:textId="77777777" w:rsidR="003B2089" w:rsidRDefault="003B2089" w:rsidP="00FD70EA">
      <w:pPr>
        <w:spacing w:after="0" w:line="240" w:lineRule="auto"/>
        <w:ind w:firstLine="709"/>
        <w:jc w:val="both"/>
        <w:rPr>
          <w:rFonts w:ascii="Times New Roman" w:hAnsi="Times New Roman" w:cs="Times New Roman"/>
          <w:b/>
          <w:sz w:val="28"/>
          <w:szCs w:val="28"/>
        </w:rPr>
      </w:pPr>
    </w:p>
    <w:p w14:paraId="73A77118" w14:textId="38515DFC" w:rsidR="0010785B" w:rsidRPr="004215A0" w:rsidRDefault="0010785B" w:rsidP="00FD70EA">
      <w:pPr>
        <w:spacing w:after="0" w:line="240" w:lineRule="auto"/>
        <w:ind w:firstLine="709"/>
        <w:jc w:val="both"/>
        <w:rPr>
          <w:rFonts w:ascii="Times New Roman" w:hAnsi="Times New Roman" w:cs="Times New Roman"/>
          <w:sz w:val="28"/>
          <w:szCs w:val="28"/>
        </w:rPr>
      </w:pPr>
      <w:r w:rsidRPr="004215A0">
        <w:rPr>
          <w:rFonts w:ascii="Times New Roman" w:hAnsi="Times New Roman" w:cs="Times New Roman"/>
          <w:sz w:val="28"/>
          <w:szCs w:val="28"/>
        </w:rPr>
        <w:t>2.</w:t>
      </w:r>
      <w:r w:rsidR="00AE6631" w:rsidRPr="004215A0">
        <w:rPr>
          <w:rFonts w:ascii="Times New Roman" w:hAnsi="Times New Roman" w:cs="Times New Roman"/>
          <w:sz w:val="28"/>
          <w:szCs w:val="28"/>
        </w:rPr>
        <w:t>4</w:t>
      </w:r>
      <w:r w:rsidRPr="004215A0">
        <w:rPr>
          <w:rFonts w:ascii="Times New Roman" w:hAnsi="Times New Roman" w:cs="Times New Roman"/>
          <w:sz w:val="28"/>
          <w:szCs w:val="28"/>
        </w:rPr>
        <w:t xml:space="preserve">.5 </w:t>
      </w:r>
      <w:r w:rsidR="008F3929" w:rsidRPr="004215A0">
        <w:rPr>
          <w:rFonts w:ascii="Times New Roman" w:hAnsi="Times New Roman" w:cs="Times New Roman"/>
          <w:sz w:val="28"/>
          <w:szCs w:val="28"/>
        </w:rPr>
        <w:t>Построение</w:t>
      </w:r>
      <w:r w:rsidRPr="004215A0">
        <w:rPr>
          <w:rFonts w:ascii="Times New Roman" w:hAnsi="Times New Roman" w:cs="Times New Roman"/>
          <w:sz w:val="28"/>
          <w:szCs w:val="28"/>
        </w:rPr>
        <w:t xml:space="preserve"> и обучение рекомендательных моделей</w:t>
      </w:r>
    </w:p>
    <w:p w14:paraId="55985A4B" w14:textId="77777777" w:rsidR="00D81764" w:rsidRDefault="005029E8"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Далее</w:t>
      </w:r>
      <w:r w:rsidR="00310704" w:rsidRPr="00310704">
        <w:rPr>
          <w:rFonts w:ascii="Times New Roman" w:hAnsi="Times New Roman" w:cs="Times New Roman"/>
          <w:sz w:val="28"/>
          <w:szCs w:val="28"/>
        </w:rPr>
        <w:t xml:space="preserve"> рассматрива</w:t>
      </w:r>
      <w:r>
        <w:rPr>
          <w:rFonts w:ascii="Times New Roman" w:hAnsi="Times New Roman" w:cs="Times New Roman"/>
          <w:sz w:val="28"/>
          <w:szCs w:val="28"/>
        </w:rPr>
        <w:t>ется задача</w:t>
      </w:r>
      <w:r w:rsidR="00310704" w:rsidRPr="00310704">
        <w:rPr>
          <w:rFonts w:ascii="Times New Roman" w:hAnsi="Times New Roman" w:cs="Times New Roman"/>
          <w:sz w:val="28"/>
          <w:szCs w:val="28"/>
        </w:rPr>
        <w:t xml:space="preserve"> прогнозирования непрерывных меток </w:t>
      </w:r>
      <w:r w:rsidR="00DD2203">
        <w:rPr>
          <w:rFonts w:ascii="Times New Roman" w:hAnsi="Times New Roman" w:cs="Times New Roman"/>
          <w:sz w:val="28"/>
          <w:szCs w:val="28"/>
        </w:rPr>
        <w:t>ŷ</w:t>
      </w:r>
      <w:r w:rsidR="00310704" w:rsidRPr="00310704">
        <w:rPr>
          <w:rFonts w:ascii="Times New Roman" w:hAnsi="Times New Roman" w:cs="Times New Roman"/>
          <w:sz w:val="28"/>
          <w:szCs w:val="28"/>
        </w:rPr>
        <w:t xml:space="preserve"> </w:t>
      </w:r>
      <w:r w:rsidR="00310704" w:rsidRPr="00310704">
        <w:rPr>
          <w:rFonts w:ascii="Cambria Math" w:hAnsi="Cambria Math" w:cs="Cambria Math"/>
          <w:sz w:val="28"/>
          <w:szCs w:val="28"/>
        </w:rPr>
        <w:t>∈</w:t>
      </w:r>
      <w:r w:rsidR="00310704" w:rsidRPr="00310704">
        <w:rPr>
          <w:rFonts w:ascii="Times New Roman" w:hAnsi="Times New Roman" w:cs="Times New Roman"/>
          <w:sz w:val="28"/>
          <w:szCs w:val="28"/>
        </w:rPr>
        <w:t xml:space="preserve"> [0, 1] для ребер CONNECTED_TO: p(CONNECTED_TO) = </w:t>
      </w:r>
      <w:r w:rsidR="00DD2203">
        <w:rPr>
          <w:rFonts w:ascii="Times New Roman" w:hAnsi="Times New Roman" w:cs="Times New Roman"/>
          <w:sz w:val="28"/>
          <w:szCs w:val="28"/>
        </w:rPr>
        <w:t>{score: ŷ</w:t>
      </w:r>
      <w:r w:rsidR="00310704" w:rsidRPr="00310704">
        <w:rPr>
          <w:rFonts w:ascii="Times New Roman" w:hAnsi="Times New Roman" w:cs="Times New Roman"/>
          <w:sz w:val="28"/>
          <w:szCs w:val="28"/>
        </w:rPr>
        <w:t>}. Предлагаемая рекомендательная модель использует архитектуру кодера-декодера.</w:t>
      </w:r>
      <w:r w:rsidR="009A263B">
        <w:rPr>
          <w:rFonts w:ascii="Times New Roman" w:hAnsi="Times New Roman" w:cs="Times New Roman"/>
          <w:sz w:val="28"/>
          <w:szCs w:val="28"/>
        </w:rPr>
        <w:t xml:space="preserve"> В качестве базовой </w:t>
      </w:r>
      <w:r w:rsidR="00316E03">
        <w:rPr>
          <w:rFonts w:ascii="Times New Roman" w:hAnsi="Times New Roman" w:cs="Times New Roman"/>
          <w:sz w:val="28"/>
          <w:szCs w:val="28"/>
        </w:rPr>
        <w:t>реализации</w:t>
      </w:r>
      <w:r w:rsidR="009A263B">
        <w:rPr>
          <w:rFonts w:ascii="Times New Roman" w:hAnsi="Times New Roman" w:cs="Times New Roman"/>
          <w:sz w:val="28"/>
          <w:szCs w:val="28"/>
        </w:rPr>
        <w:t xml:space="preserve"> была выбрана архитектура рекомендательной модели на основе </w:t>
      </w:r>
      <w:r w:rsidR="00F64456">
        <w:rPr>
          <w:rFonts w:ascii="Times New Roman" w:hAnsi="Times New Roman" w:cs="Times New Roman"/>
          <w:sz w:val="28"/>
          <w:szCs w:val="28"/>
        </w:rPr>
        <w:t xml:space="preserve">фреймворка </w:t>
      </w:r>
      <w:r w:rsidR="009A263B" w:rsidRPr="009A263B">
        <w:rPr>
          <w:rFonts w:ascii="Times New Roman" w:hAnsi="Times New Roman" w:cs="Times New Roman"/>
          <w:sz w:val="28"/>
          <w:szCs w:val="28"/>
        </w:rPr>
        <w:t>GraphSAGE</w:t>
      </w:r>
      <w:r w:rsidR="00710EC8" w:rsidRPr="00710EC8">
        <w:rPr>
          <w:rFonts w:ascii="Times New Roman" w:hAnsi="Times New Roman" w:cs="Times New Roman"/>
          <w:sz w:val="28"/>
          <w:szCs w:val="28"/>
        </w:rPr>
        <w:t xml:space="preserve"> [</w:t>
      </w:r>
      <w:r w:rsidR="00E602CB">
        <w:rPr>
          <w:rFonts w:ascii="Times New Roman" w:hAnsi="Times New Roman" w:cs="Times New Roman"/>
          <w:sz w:val="28"/>
          <w:szCs w:val="28"/>
        </w:rPr>
        <w:t>122</w:t>
      </w:r>
      <w:r w:rsidR="00710EC8" w:rsidRPr="00710EC8">
        <w:rPr>
          <w:rFonts w:ascii="Times New Roman" w:hAnsi="Times New Roman" w:cs="Times New Roman"/>
          <w:sz w:val="28"/>
          <w:szCs w:val="28"/>
        </w:rPr>
        <w:t>]</w:t>
      </w:r>
      <w:r w:rsidR="00316E03">
        <w:rPr>
          <w:rFonts w:ascii="Times New Roman" w:hAnsi="Times New Roman" w:cs="Times New Roman"/>
          <w:sz w:val="28"/>
          <w:szCs w:val="28"/>
        </w:rPr>
        <w:t xml:space="preserve"> в качестве официального примера </w:t>
      </w:r>
      <w:r w:rsidR="00316E03">
        <w:rPr>
          <w:rFonts w:ascii="Times New Roman" w:hAnsi="Times New Roman" w:cs="Times New Roman"/>
          <w:sz w:val="28"/>
          <w:szCs w:val="28"/>
          <w:lang w:val="en-US"/>
        </w:rPr>
        <w:t>link</w:t>
      </w:r>
      <w:r w:rsidR="00316E03" w:rsidRPr="00316E03">
        <w:rPr>
          <w:rFonts w:ascii="Times New Roman" w:hAnsi="Times New Roman" w:cs="Times New Roman"/>
          <w:sz w:val="28"/>
          <w:szCs w:val="28"/>
        </w:rPr>
        <w:t xml:space="preserve"> </w:t>
      </w:r>
      <w:r w:rsidR="00316E03">
        <w:rPr>
          <w:rFonts w:ascii="Times New Roman" w:hAnsi="Times New Roman" w:cs="Times New Roman"/>
          <w:sz w:val="28"/>
          <w:szCs w:val="28"/>
          <w:lang w:val="en-US"/>
        </w:rPr>
        <w:t>regression</w:t>
      </w:r>
      <w:r w:rsidR="00316E03" w:rsidRPr="00316E03">
        <w:rPr>
          <w:rFonts w:ascii="Times New Roman" w:hAnsi="Times New Roman" w:cs="Times New Roman"/>
          <w:sz w:val="28"/>
          <w:szCs w:val="28"/>
        </w:rPr>
        <w:t xml:space="preserve"> </w:t>
      </w:r>
      <w:r w:rsidR="00316E03">
        <w:rPr>
          <w:rFonts w:ascii="Times New Roman" w:hAnsi="Times New Roman" w:cs="Times New Roman"/>
          <w:sz w:val="28"/>
          <w:szCs w:val="28"/>
        </w:rPr>
        <w:t xml:space="preserve">на датасете </w:t>
      </w:r>
      <w:r w:rsidR="00316E03">
        <w:rPr>
          <w:rFonts w:ascii="Times New Roman" w:hAnsi="Times New Roman" w:cs="Times New Roman"/>
          <w:sz w:val="28"/>
          <w:szCs w:val="28"/>
          <w:lang w:val="en-US"/>
        </w:rPr>
        <w:t>MovieLens</w:t>
      </w:r>
      <w:r w:rsidR="00FE237A">
        <w:rPr>
          <w:rFonts w:ascii="Times New Roman" w:hAnsi="Times New Roman" w:cs="Times New Roman"/>
          <w:sz w:val="28"/>
          <w:szCs w:val="28"/>
        </w:rPr>
        <w:t xml:space="preserve">, где </w:t>
      </w:r>
      <w:r w:rsidR="00FE237A" w:rsidRPr="00FE237A">
        <w:rPr>
          <w:rFonts w:ascii="Times New Roman" w:hAnsi="Times New Roman" w:cs="Times New Roman"/>
          <w:sz w:val="28"/>
          <w:szCs w:val="28"/>
        </w:rPr>
        <w:t>GraphSAGE</w:t>
      </w:r>
      <w:r w:rsidR="00FE237A">
        <w:rPr>
          <w:rFonts w:ascii="Times New Roman" w:hAnsi="Times New Roman" w:cs="Times New Roman"/>
          <w:sz w:val="28"/>
          <w:szCs w:val="28"/>
        </w:rPr>
        <w:t xml:space="preserve"> использовался в части кодера</w:t>
      </w:r>
      <w:r w:rsidR="007F2A2F">
        <w:rPr>
          <w:rFonts w:ascii="Times New Roman" w:hAnsi="Times New Roman" w:cs="Times New Roman"/>
          <w:sz w:val="28"/>
          <w:szCs w:val="28"/>
        </w:rPr>
        <w:t>,</w:t>
      </w:r>
      <w:r w:rsidR="00C67D84">
        <w:rPr>
          <w:rFonts w:ascii="Times New Roman" w:hAnsi="Times New Roman" w:cs="Times New Roman"/>
          <w:sz w:val="28"/>
          <w:szCs w:val="28"/>
        </w:rPr>
        <w:t xml:space="preserve"> и многослойный перцептрон </w:t>
      </w:r>
      <w:r w:rsidR="007F2A2F">
        <w:rPr>
          <w:rFonts w:ascii="Times New Roman" w:hAnsi="Times New Roman" w:cs="Times New Roman"/>
          <w:sz w:val="28"/>
          <w:szCs w:val="28"/>
          <w:lang w:val="en-US"/>
        </w:rPr>
        <w:t>MLP</w:t>
      </w:r>
      <w:r w:rsidR="007F2A2F" w:rsidRPr="007F2A2F">
        <w:rPr>
          <w:rFonts w:ascii="Times New Roman" w:hAnsi="Times New Roman" w:cs="Times New Roman"/>
          <w:sz w:val="28"/>
          <w:szCs w:val="28"/>
        </w:rPr>
        <w:t xml:space="preserve"> </w:t>
      </w:r>
      <w:r w:rsidR="007F2A2F">
        <w:rPr>
          <w:rFonts w:ascii="Times New Roman" w:hAnsi="Times New Roman" w:cs="Times New Roman"/>
          <w:sz w:val="28"/>
          <w:szCs w:val="28"/>
        </w:rPr>
        <w:t>в качестве декодера</w:t>
      </w:r>
      <w:r w:rsidR="00FE237A">
        <w:rPr>
          <w:rFonts w:ascii="Times New Roman" w:hAnsi="Times New Roman" w:cs="Times New Roman"/>
          <w:sz w:val="28"/>
          <w:szCs w:val="28"/>
        </w:rPr>
        <w:t xml:space="preserve">. </w:t>
      </w:r>
      <w:r w:rsidR="00BC5C0E">
        <w:rPr>
          <w:rFonts w:ascii="Times New Roman" w:hAnsi="Times New Roman" w:cs="Times New Roman"/>
          <w:sz w:val="28"/>
          <w:szCs w:val="28"/>
        </w:rPr>
        <w:t xml:space="preserve">Для сравнения кодер заменялся другими графовыми нейронными сетями </w:t>
      </w:r>
      <w:r w:rsidR="00BC5C0E">
        <w:rPr>
          <w:rFonts w:ascii="Times New Roman" w:hAnsi="Times New Roman" w:cs="Times New Roman"/>
          <w:sz w:val="28"/>
          <w:szCs w:val="28"/>
          <w:lang w:val="en-US"/>
        </w:rPr>
        <w:t>HGT</w:t>
      </w:r>
      <w:r w:rsidR="00BC5C0E" w:rsidRPr="00BC5C0E">
        <w:rPr>
          <w:rFonts w:ascii="Times New Roman" w:hAnsi="Times New Roman" w:cs="Times New Roman"/>
          <w:sz w:val="28"/>
          <w:szCs w:val="28"/>
        </w:rPr>
        <w:t xml:space="preserve"> </w:t>
      </w:r>
      <w:r w:rsidR="00BC5C0E">
        <w:rPr>
          <w:rFonts w:ascii="Times New Roman" w:hAnsi="Times New Roman" w:cs="Times New Roman"/>
          <w:sz w:val="28"/>
          <w:szCs w:val="28"/>
        </w:rPr>
        <w:t xml:space="preserve">и </w:t>
      </w:r>
      <w:r w:rsidR="00BC5C0E">
        <w:rPr>
          <w:rFonts w:ascii="Times New Roman" w:hAnsi="Times New Roman" w:cs="Times New Roman"/>
          <w:sz w:val="28"/>
          <w:szCs w:val="28"/>
          <w:lang w:val="en-US"/>
        </w:rPr>
        <w:t>HAN</w:t>
      </w:r>
      <w:r w:rsidR="00BC5C0E" w:rsidRPr="00BC5C0E">
        <w:rPr>
          <w:rFonts w:ascii="Times New Roman" w:hAnsi="Times New Roman" w:cs="Times New Roman"/>
          <w:sz w:val="28"/>
          <w:szCs w:val="28"/>
        </w:rPr>
        <w:t xml:space="preserve">. </w:t>
      </w:r>
      <w:r w:rsidR="00757293">
        <w:rPr>
          <w:rFonts w:ascii="Times New Roman" w:hAnsi="Times New Roman" w:cs="Times New Roman"/>
          <w:sz w:val="28"/>
          <w:szCs w:val="28"/>
        </w:rPr>
        <w:t xml:space="preserve">Декодер также менялся в зависимости от кодирующей части, чтобы обеспечить наилучшие результаты. </w:t>
      </w:r>
      <w:r w:rsidR="00113F9E">
        <w:rPr>
          <w:rFonts w:ascii="Times New Roman" w:hAnsi="Times New Roman" w:cs="Times New Roman"/>
          <w:sz w:val="28"/>
          <w:szCs w:val="28"/>
        </w:rPr>
        <w:t xml:space="preserve">Эксперименты </w:t>
      </w:r>
      <w:r w:rsidR="0043799A">
        <w:rPr>
          <w:rFonts w:ascii="Times New Roman" w:hAnsi="Times New Roman" w:cs="Times New Roman"/>
          <w:sz w:val="28"/>
          <w:szCs w:val="28"/>
        </w:rPr>
        <w:t xml:space="preserve">выполнялись </w:t>
      </w:r>
      <w:r w:rsidR="00113F9E">
        <w:rPr>
          <w:rFonts w:ascii="Times New Roman" w:hAnsi="Times New Roman" w:cs="Times New Roman"/>
          <w:sz w:val="28"/>
          <w:szCs w:val="28"/>
        </w:rPr>
        <w:t>средствами</w:t>
      </w:r>
      <w:r w:rsidR="0043799A">
        <w:rPr>
          <w:rFonts w:ascii="Times New Roman" w:hAnsi="Times New Roman" w:cs="Times New Roman"/>
          <w:sz w:val="28"/>
          <w:szCs w:val="28"/>
        </w:rPr>
        <w:t xml:space="preserve"> операторов </w:t>
      </w:r>
      <w:r w:rsidR="0043799A">
        <w:rPr>
          <w:rFonts w:ascii="Times New Roman" w:hAnsi="Times New Roman" w:cs="Times New Roman"/>
          <w:sz w:val="28"/>
          <w:szCs w:val="28"/>
          <w:lang w:val="en-US"/>
        </w:rPr>
        <w:t>SAGE</w:t>
      </w:r>
      <w:r w:rsidR="00E46D97">
        <w:rPr>
          <w:rFonts w:ascii="Times New Roman" w:hAnsi="Times New Roman" w:cs="Times New Roman"/>
          <w:sz w:val="28"/>
          <w:szCs w:val="28"/>
          <w:lang w:val="en-US"/>
        </w:rPr>
        <w:t>conv</w:t>
      </w:r>
      <w:r w:rsidR="0043799A" w:rsidRPr="0043799A">
        <w:rPr>
          <w:rFonts w:ascii="Times New Roman" w:hAnsi="Times New Roman" w:cs="Times New Roman"/>
          <w:sz w:val="28"/>
          <w:szCs w:val="28"/>
        </w:rPr>
        <w:t xml:space="preserve">, </w:t>
      </w:r>
      <w:r w:rsidR="0043799A">
        <w:rPr>
          <w:rFonts w:ascii="Times New Roman" w:hAnsi="Times New Roman" w:cs="Times New Roman"/>
          <w:sz w:val="28"/>
          <w:szCs w:val="28"/>
          <w:lang w:val="en-US"/>
        </w:rPr>
        <w:t>HGT</w:t>
      </w:r>
      <w:r w:rsidR="000071A4">
        <w:rPr>
          <w:rFonts w:ascii="Times New Roman" w:hAnsi="Times New Roman" w:cs="Times New Roman"/>
          <w:sz w:val="28"/>
          <w:szCs w:val="28"/>
          <w:lang w:val="en-US"/>
        </w:rPr>
        <w:t>conv</w:t>
      </w:r>
      <w:r w:rsidR="0043799A" w:rsidRPr="0043799A">
        <w:rPr>
          <w:rFonts w:ascii="Times New Roman" w:hAnsi="Times New Roman" w:cs="Times New Roman"/>
          <w:sz w:val="28"/>
          <w:szCs w:val="28"/>
        </w:rPr>
        <w:t xml:space="preserve">, </w:t>
      </w:r>
      <w:r w:rsidR="0043799A">
        <w:rPr>
          <w:rFonts w:ascii="Times New Roman" w:hAnsi="Times New Roman" w:cs="Times New Roman"/>
          <w:sz w:val="28"/>
          <w:szCs w:val="28"/>
          <w:lang w:val="en-US"/>
        </w:rPr>
        <w:t>HAN</w:t>
      </w:r>
      <w:r w:rsidR="000071A4">
        <w:rPr>
          <w:rFonts w:ascii="Times New Roman" w:hAnsi="Times New Roman" w:cs="Times New Roman"/>
          <w:sz w:val="28"/>
          <w:szCs w:val="28"/>
          <w:lang w:val="en-US"/>
        </w:rPr>
        <w:t>conv</w:t>
      </w:r>
      <w:r w:rsidR="0043799A">
        <w:rPr>
          <w:rFonts w:ascii="Times New Roman" w:hAnsi="Times New Roman" w:cs="Times New Roman"/>
          <w:sz w:val="28"/>
          <w:szCs w:val="28"/>
        </w:rPr>
        <w:t>, реализованных в</w:t>
      </w:r>
      <w:r w:rsidR="00113F9E">
        <w:rPr>
          <w:rFonts w:ascii="Times New Roman" w:hAnsi="Times New Roman" w:cs="Times New Roman"/>
          <w:sz w:val="28"/>
          <w:szCs w:val="28"/>
        </w:rPr>
        <w:t xml:space="preserve"> </w:t>
      </w:r>
      <w:r w:rsidR="0043799A">
        <w:rPr>
          <w:rFonts w:ascii="Times New Roman" w:hAnsi="Times New Roman" w:cs="Times New Roman"/>
          <w:sz w:val="28"/>
          <w:szCs w:val="28"/>
        </w:rPr>
        <w:t>библиотеке</w:t>
      </w:r>
      <w:r w:rsidR="00113F9E">
        <w:rPr>
          <w:rFonts w:ascii="Times New Roman" w:hAnsi="Times New Roman" w:cs="Times New Roman"/>
          <w:sz w:val="28"/>
          <w:szCs w:val="28"/>
        </w:rPr>
        <w:t xml:space="preserve"> </w:t>
      </w:r>
      <w:r w:rsidR="00113F9E" w:rsidRPr="00113F9E">
        <w:rPr>
          <w:rFonts w:ascii="Times New Roman" w:hAnsi="Times New Roman" w:cs="Times New Roman"/>
          <w:sz w:val="28"/>
          <w:szCs w:val="28"/>
        </w:rPr>
        <w:t>PyTorch Geometric.</w:t>
      </w:r>
    </w:p>
    <w:p w14:paraId="536E8F6B" w14:textId="24DEB27D" w:rsidR="00D81764" w:rsidRDefault="00D81764" w:rsidP="00FD70EA">
      <w:pPr>
        <w:spacing w:after="0" w:line="240" w:lineRule="auto"/>
        <w:ind w:firstLine="709"/>
        <w:jc w:val="both"/>
        <w:rPr>
          <w:rFonts w:ascii="Times New Roman" w:hAnsi="Times New Roman" w:cs="Times New Roman"/>
          <w:sz w:val="28"/>
          <w:szCs w:val="28"/>
        </w:rPr>
      </w:pPr>
      <w:r w:rsidRPr="00040DBB">
        <w:rPr>
          <w:rFonts w:ascii="Times New Roman" w:hAnsi="Times New Roman" w:cs="Times New Roman"/>
          <w:sz w:val="28"/>
          <w:szCs w:val="28"/>
        </w:rPr>
        <w:t xml:space="preserve">Гетерогенный граф для моделей рекомендаций на основе GraphSAGE и HGT включает шесть типов узлов и десять типов направленных рёбер, отражающих как прямые, так и обратные связи (например, IS_SIMILAR_TO и rev_IS_SIMILAR_TO). Каждый узел содержит 768-мерные </w:t>
      </w:r>
      <w:r>
        <w:rPr>
          <w:rFonts w:ascii="Times New Roman" w:hAnsi="Times New Roman" w:cs="Times New Roman"/>
          <w:sz w:val="28"/>
          <w:szCs w:val="28"/>
        </w:rPr>
        <w:t>векторные представления</w:t>
      </w:r>
      <w:r w:rsidRPr="00040DBB">
        <w:rPr>
          <w:rFonts w:ascii="Times New Roman" w:hAnsi="Times New Roman" w:cs="Times New Roman"/>
          <w:sz w:val="28"/>
          <w:szCs w:val="28"/>
        </w:rPr>
        <w:t xml:space="preserve"> SBERT. Информация об узлах и рёбрах представлена в </w:t>
      </w:r>
      <w:r w:rsidR="00D96A9A" w:rsidRPr="00040DBB">
        <w:rPr>
          <w:rFonts w:ascii="Times New Roman" w:hAnsi="Times New Roman" w:cs="Times New Roman"/>
          <w:sz w:val="28"/>
          <w:szCs w:val="28"/>
        </w:rPr>
        <w:t xml:space="preserve">таблице </w:t>
      </w:r>
      <w:r>
        <w:rPr>
          <w:rFonts w:ascii="Times New Roman" w:hAnsi="Times New Roman" w:cs="Times New Roman"/>
          <w:sz w:val="28"/>
          <w:szCs w:val="28"/>
        </w:rPr>
        <w:t>2.10</w:t>
      </w:r>
      <w:r w:rsidRPr="00040DBB">
        <w:rPr>
          <w:rFonts w:ascii="Times New Roman" w:hAnsi="Times New Roman" w:cs="Times New Roman"/>
          <w:sz w:val="28"/>
          <w:szCs w:val="28"/>
        </w:rPr>
        <w:t>.</w:t>
      </w:r>
    </w:p>
    <w:p w14:paraId="0D4507B7" w14:textId="77777777" w:rsidR="00260A45" w:rsidRDefault="00260A45" w:rsidP="00FD70EA">
      <w:pPr>
        <w:spacing w:after="0" w:line="240" w:lineRule="auto"/>
        <w:ind w:firstLine="709"/>
        <w:jc w:val="both"/>
        <w:rPr>
          <w:rFonts w:ascii="Times New Roman" w:hAnsi="Times New Roman" w:cs="Times New Roman"/>
          <w:sz w:val="28"/>
          <w:szCs w:val="28"/>
        </w:rPr>
      </w:pPr>
    </w:p>
    <w:p w14:paraId="5380E931" w14:textId="44FEDF3B" w:rsidR="00D81764" w:rsidRDefault="00D81764" w:rsidP="00260A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2.10</w:t>
      </w:r>
      <w:r w:rsidRPr="00CF4E9D">
        <w:rPr>
          <w:rFonts w:ascii="Times New Roman" w:hAnsi="Times New Roman" w:cs="Times New Roman"/>
          <w:sz w:val="28"/>
          <w:szCs w:val="28"/>
        </w:rPr>
        <w:t xml:space="preserve"> </w:t>
      </w:r>
      <w:r w:rsidR="00FB1680">
        <w:rPr>
          <w:rFonts w:ascii="Times New Roman" w:hAnsi="Times New Roman" w:cs="Times New Roman"/>
          <w:sz w:val="28"/>
          <w:szCs w:val="28"/>
        </w:rPr>
        <w:t xml:space="preserve">– </w:t>
      </w:r>
      <w:r w:rsidRPr="00CF4E9D">
        <w:rPr>
          <w:rFonts w:ascii="Times New Roman" w:hAnsi="Times New Roman" w:cs="Times New Roman"/>
          <w:sz w:val="28"/>
          <w:szCs w:val="28"/>
        </w:rPr>
        <w:t>Узлы и рёбра для модели рекомендаций с</w:t>
      </w:r>
      <w:r w:rsidR="00260A45">
        <w:rPr>
          <w:rFonts w:ascii="Times New Roman" w:hAnsi="Times New Roman" w:cs="Times New Roman"/>
          <w:sz w:val="28"/>
          <w:szCs w:val="28"/>
        </w:rPr>
        <w:t xml:space="preserve"> использованием GraphSAGE и HGT</w:t>
      </w:r>
    </w:p>
    <w:p w14:paraId="676C5E6B" w14:textId="77777777" w:rsidR="00260A45" w:rsidRPr="00260A45" w:rsidRDefault="00260A45" w:rsidP="00260A45">
      <w:pPr>
        <w:spacing w:after="0" w:line="240" w:lineRule="auto"/>
        <w:jc w:val="both"/>
        <w:rPr>
          <w:rFonts w:ascii="Times New Roman" w:hAnsi="Times New Roman" w:cs="Times New Roman"/>
          <w:sz w:val="16"/>
          <w:szCs w:val="16"/>
        </w:rPr>
      </w:pPr>
    </w:p>
    <w:tbl>
      <w:tblPr>
        <w:tblStyle w:val="1"/>
        <w:tblW w:w="0" w:type="auto"/>
        <w:tblLook w:val="04A0" w:firstRow="1" w:lastRow="0" w:firstColumn="1" w:lastColumn="0" w:noHBand="0" w:noVBand="1"/>
      </w:tblPr>
      <w:tblGrid>
        <w:gridCol w:w="1838"/>
        <w:gridCol w:w="5528"/>
        <w:gridCol w:w="2262"/>
      </w:tblGrid>
      <w:tr w:rsidR="00D81764" w:rsidRPr="00AC3D59" w14:paraId="48236A2C" w14:textId="77777777" w:rsidTr="00772339">
        <w:tc>
          <w:tcPr>
            <w:tcW w:w="1838" w:type="dxa"/>
            <w:vAlign w:val="center"/>
            <w:hideMark/>
          </w:tcPr>
          <w:p w14:paraId="04114259" w14:textId="77777777" w:rsidR="00D81764" w:rsidRPr="00260A45" w:rsidRDefault="00D81764" w:rsidP="00260A45">
            <w:pPr>
              <w:jc w:val="center"/>
              <w:rPr>
                <w:rFonts w:ascii="Times New Roman" w:eastAsia="Times New Roman" w:hAnsi="Times New Roman" w:cs="Times New Roman"/>
                <w:bCs/>
                <w:sz w:val="24"/>
                <w:szCs w:val="24"/>
                <w:lang w:val="kk-KZ" w:eastAsia="kk-KZ"/>
              </w:rPr>
            </w:pPr>
            <w:r w:rsidRPr="00260A45">
              <w:rPr>
                <w:rFonts w:ascii="Times New Roman" w:eastAsia="Times New Roman" w:hAnsi="Times New Roman" w:cs="Times New Roman"/>
                <w:bCs/>
                <w:sz w:val="24"/>
                <w:szCs w:val="24"/>
                <w:lang w:val="kk-KZ" w:eastAsia="kk-KZ"/>
              </w:rPr>
              <w:t>Элемент</w:t>
            </w:r>
          </w:p>
        </w:tc>
        <w:tc>
          <w:tcPr>
            <w:tcW w:w="5528" w:type="dxa"/>
            <w:vAlign w:val="center"/>
            <w:hideMark/>
          </w:tcPr>
          <w:p w14:paraId="252B0CE0" w14:textId="77777777" w:rsidR="00D81764" w:rsidRPr="00260A45" w:rsidRDefault="00D81764" w:rsidP="00260A45">
            <w:pPr>
              <w:jc w:val="center"/>
              <w:rPr>
                <w:rFonts w:ascii="Times New Roman" w:eastAsia="Times New Roman" w:hAnsi="Times New Roman" w:cs="Times New Roman"/>
                <w:bCs/>
                <w:sz w:val="24"/>
                <w:szCs w:val="24"/>
                <w:lang w:val="kk-KZ" w:eastAsia="kk-KZ"/>
              </w:rPr>
            </w:pPr>
            <w:r w:rsidRPr="00260A45">
              <w:rPr>
                <w:rFonts w:ascii="Times New Roman" w:eastAsia="Times New Roman" w:hAnsi="Times New Roman" w:cs="Times New Roman"/>
                <w:bCs/>
                <w:sz w:val="24"/>
                <w:szCs w:val="24"/>
                <w:lang w:val="kk-KZ" w:eastAsia="kk-KZ"/>
              </w:rPr>
              <w:t>Описание</w:t>
            </w:r>
          </w:p>
        </w:tc>
        <w:tc>
          <w:tcPr>
            <w:tcW w:w="2262" w:type="dxa"/>
            <w:vAlign w:val="center"/>
            <w:hideMark/>
          </w:tcPr>
          <w:p w14:paraId="7F99BE38" w14:textId="77777777" w:rsidR="00D81764" w:rsidRPr="00260A45" w:rsidRDefault="00D81764" w:rsidP="00260A45">
            <w:pPr>
              <w:jc w:val="center"/>
              <w:rPr>
                <w:rFonts w:ascii="Times New Roman" w:eastAsia="Times New Roman" w:hAnsi="Times New Roman" w:cs="Times New Roman"/>
                <w:bCs/>
                <w:sz w:val="24"/>
                <w:szCs w:val="24"/>
                <w:lang w:val="kk-KZ" w:eastAsia="kk-KZ"/>
              </w:rPr>
            </w:pPr>
            <w:r w:rsidRPr="00260A45">
              <w:rPr>
                <w:rFonts w:ascii="Times New Roman" w:eastAsia="Times New Roman" w:hAnsi="Times New Roman" w:cs="Times New Roman"/>
                <w:bCs/>
                <w:sz w:val="24"/>
                <w:szCs w:val="24"/>
                <w:lang w:val="kk-KZ" w:eastAsia="kk-KZ"/>
              </w:rPr>
              <w:t>Размерность / количество</w:t>
            </w:r>
          </w:p>
        </w:tc>
      </w:tr>
      <w:tr w:rsidR="00D81764" w:rsidRPr="00AC3D59" w14:paraId="62110A8E" w14:textId="77777777" w:rsidTr="00772339">
        <w:tc>
          <w:tcPr>
            <w:tcW w:w="1838" w:type="dxa"/>
            <w:hideMark/>
          </w:tcPr>
          <w:p w14:paraId="11ACEF55"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Типы узлов</w:t>
            </w:r>
          </w:p>
        </w:tc>
        <w:tc>
          <w:tcPr>
            <w:tcW w:w="5528" w:type="dxa"/>
            <w:hideMark/>
          </w:tcPr>
          <w:p w14:paraId="32663F16"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CUA, SkillMastered, Vacancy, Skill, MSkill, MCourse</w:t>
            </w:r>
          </w:p>
        </w:tc>
        <w:tc>
          <w:tcPr>
            <w:tcW w:w="2262" w:type="dxa"/>
            <w:hideMark/>
          </w:tcPr>
          <w:p w14:paraId="178EF31B" w14:textId="77777777" w:rsidR="00D81764" w:rsidRPr="00260A45" w:rsidRDefault="00D81764" w:rsidP="00FD70EA">
            <w:pPr>
              <w:jc w:val="cente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6</w:t>
            </w:r>
          </w:p>
        </w:tc>
      </w:tr>
      <w:tr w:rsidR="00D81764" w:rsidRPr="00AC3D59" w14:paraId="4931C354" w14:textId="77777777" w:rsidTr="00772339">
        <w:tc>
          <w:tcPr>
            <w:tcW w:w="1838" w:type="dxa"/>
            <w:hideMark/>
          </w:tcPr>
          <w:p w14:paraId="42CEC8D2"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Типы рёбер</w:t>
            </w:r>
          </w:p>
        </w:tc>
        <w:tc>
          <w:tcPr>
            <w:tcW w:w="5528" w:type="dxa"/>
            <w:hideMark/>
          </w:tcPr>
          <w:p w14:paraId="11FAF4F6"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IS_SIMILAR_TO, GROUPED_WITH_SKILL, REQUIRE_SKILL, IS_SIMILAR_TO2, GROUPED_WITH_MSKILL, DEVELOPED_BY, rev_IS_SIMILAR_TO, rev_REQUIRE_SKILL, rev_IS_SIMILAR_TO2, rev_DEVELOPED_BY</w:t>
            </w:r>
          </w:p>
        </w:tc>
        <w:tc>
          <w:tcPr>
            <w:tcW w:w="2262" w:type="dxa"/>
            <w:hideMark/>
          </w:tcPr>
          <w:p w14:paraId="63943E95" w14:textId="77777777" w:rsidR="00D81764" w:rsidRPr="00260A45" w:rsidRDefault="00D81764" w:rsidP="00FD70EA">
            <w:pPr>
              <w:jc w:val="cente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10 (6 прямых рёбер, 4 обратных)</w:t>
            </w:r>
          </w:p>
        </w:tc>
      </w:tr>
      <w:tr w:rsidR="00D81764" w:rsidRPr="00AC3D59" w14:paraId="6B1D7AE2" w14:textId="77777777" w:rsidTr="00772339">
        <w:tc>
          <w:tcPr>
            <w:tcW w:w="1838" w:type="dxa"/>
            <w:hideMark/>
          </w:tcPr>
          <w:p w14:paraId="151F4842"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Признаки узлов X</w:t>
            </w:r>
          </w:p>
        </w:tc>
        <w:tc>
          <w:tcPr>
            <w:tcW w:w="5528" w:type="dxa"/>
            <w:hideMark/>
          </w:tcPr>
          <w:p w14:paraId="6C23BE2D"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 xml:space="preserve">Векторные представления фраз описания компетенций и навыков, полученные моделью </w:t>
            </w:r>
            <w:r w:rsidRPr="00260A45">
              <w:rPr>
                <w:rFonts w:ascii="Times New Roman" w:eastAsia="Times New Roman" w:hAnsi="Times New Roman" w:cs="Times New Roman"/>
                <w:iCs/>
                <w:sz w:val="24"/>
                <w:szCs w:val="24"/>
                <w:lang w:val="kk-KZ" w:eastAsia="kk-KZ"/>
              </w:rPr>
              <w:t>paraphrase-multilingual-mpnet-base-v2</w:t>
            </w:r>
          </w:p>
        </w:tc>
        <w:tc>
          <w:tcPr>
            <w:tcW w:w="2262" w:type="dxa"/>
            <w:hideMark/>
          </w:tcPr>
          <w:p w14:paraId="3243B903" w14:textId="77777777" w:rsidR="00D81764" w:rsidRPr="00260A45" w:rsidRDefault="00D81764" w:rsidP="00FD70EA">
            <w:pPr>
              <w:jc w:val="cente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768</w:t>
            </w:r>
          </w:p>
        </w:tc>
      </w:tr>
      <w:tr w:rsidR="00D81764" w:rsidRPr="00AC3D59" w14:paraId="5B4F7522" w14:textId="77777777" w:rsidTr="00772339">
        <w:tc>
          <w:tcPr>
            <w:tcW w:w="1838" w:type="dxa"/>
            <w:hideMark/>
          </w:tcPr>
          <w:p w14:paraId="6500254A"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Матрицы</w:t>
            </w:r>
          </w:p>
          <w:p w14:paraId="51A36505"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 xml:space="preserve"> </w:t>
            </w:r>
            <m:oMath>
              <m:sSub>
                <m:sSubPr>
                  <m:ctrlPr>
                    <w:rPr>
                      <w:rFonts w:ascii="Cambria Math" w:eastAsia="Times New Roman" w:hAnsi="Cambria Math" w:cs="Times New Roman"/>
                      <w:sz w:val="24"/>
                      <w:szCs w:val="24"/>
                      <w:vertAlign w:val="subscript"/>
                      <w:lang w:val="kk-KZ" w:eastAsia="kk-KZ"/>
                    </w:rPr>
                  </m:ctrlPr>
                </m:sSubPr>
                <m:e>
                  <m:r>
                    <m:rPr>
                      <m:sty m:val="p"/>
                    </m:rPr>
                    <w:rPr>
                      <w:rFonts w:ascii="Cambria Math" w:eastAsia="Times New Roman" w:hAnsi="Cambria Math" w:cs="Times New Roman"/>
                      <w:sz w:val="24"/>
                      <w:szCs w:val="24"/>
                      <w:lang w:val="kk-KZ" w:eastAsia="kk-KZ"/>
                    </w:rPr>
                    <m:t>X</m:t>
                  </m:r>
                </m:e>
                <m:sub>
                  <m:r>
                    <w:rPr>
                      <w:rFonts w:ascii="Cambria Math" w:eastAsia="Times New Roman" w:hAnsi="Cambria Math" w:cs="Times New Roman"/>
                      <w:sz w:val="24"/>
                      <w:szCs w:val="24"/>
                      <w:vertAlign w:val="subscript"/>
                      <w:lang w:val="kk-KZ" w:eastAsia="kk-KZ"/>
                    </w:rPr>
                    <m:t>E</m:t>
                  </m:r>
                </m:sub>
              </m:sSub>
              <m:r>
                <m:rPr>
                  <m:sty m:val="p"/>
                </m:rPr>
                <w:rPr>
                  <w:rFonts w:ascii="Cambria Math" w:hAnsi="Cambria Math" w:cs="Cambria Math"/>
                  <w:sz w:val="24"/>
                  <w:szCs w:val="24"/>
                  <w:lang w:val="kk-KZ"/>
                </w:rPr>
                <m:t>∈</m:t>
              </m:r>
              <m:sSup>
                <m:sSupPr>
                  <m:ctrlPr>
                    <w:rPr>
                      <w:rFonts w:ascii="Cambria Math" w:eastAsia="Times New Roman" w:hAnsi="Cambria Math" w:cs="Times New Roman"/>
                      <w:sz w:val="24"/>
                      <w:szCs w:val="24"/>
                      <w:lang w:val="kk-KZ" w:eastAsia="kk-KZ"/>
                    </w:rPr>
                  </m:ctrlPr>
                </m:sSupPr>
                <m:e>
                  <m:r>
                    <m:rPr>
                      <m:scr m:val="double-struck"/>
                      <m:sty m:val="p"/>
                    </m:rPr>
                    <w:rPr>
                      <w:rFonts w:ascii="Cambria Math" w:hAnsi="Cambria Math" w:cs="Cambria Math"/>
                      <w:sz w:val="24"/>
                      <w:szCs w:val="24"/>
                      <w:lang w:val="kk-KZ"/>
                    </w:rPr>
                    <m:t>R</m:t>
                  </m:r>
                </m:e>
                <m:sup>
                  <m:sSub>
                    <m:sSubPr>
                      <m:ctrlPr>
                        <w:rPr>
                          <w:rFonts w:ascii="Cambria Math" w:eastAsia="Times New Roman" w:hAnsi="Cambria Math" w:cs="Times New Roman"/>
                          <w:i/>
                          <w:sz w:val="24"/>
                          <w:szCs w:val="24"/>
                          <w:lang w:val="kk-KZ" w:eastAsia="kk-KZ"/>
                        </w:rPr>
                      </m:ctrlPr>
                    </m:sSubPr>
                    <m:e>
                      <m:r>
                        <w:rPr>
                          <w:rFonts w:ascii="Cambria Math" w:eastAsia="Times New Roman" w:hAnsi="Cambria Math" w:cs="Times New Roman"/>
                          <w:sz w:val="24"/>
                          <w:szCs w:val="24"/>
                          <w:lang w:val="kk-KZ" w:eastAsia="kk-KZ"/>
                        </w:rPr>
                        <m:t>n</m:t>
                      </m:r>
                    </m:e>
                    <m:sub>
                      <m:r>
                        <w:rPr>
                          <w:rFonts w:ascii="Cambria Math" w:eastAsia="Times New Roman" w:hAnsi="Cambria Math" w:cs="Times New Roman"/>
                          <w:sz w:val="24"/>
                          <w:szCs w:val="24"/>
                          <w:lang w:val="kk-KZ" w:eastAsia="kk-KZ"/>
                        </w:rPr>
                        <m:t>E</m:t>
                      </m:r>
                    </m:sub>
                  </m:sSub>
                  <m:r>
                    <w:rPr>
                      <w:rFonts w:ascii="Cambria Math" w:eastAsia="Times New Roman" w:hAnsi="Cambria Math" w:cs="Times New Roman"/>
                      <w:sz w:val="24"/>
                      <w:szCs w:val="24"/>
                      <w:lang w:val="kk-KZ" w:eastAsia="kk-KZ"/>
                    </w:rPr>
                    <m:t>×768</m:t>
                  </m:r>
                </m:sup>
              </m:sSup>
            </m:oMath>
          </w:p>
        </w:tc>
        <w:tc>
          <w:tcPr>
            <w:tcW w:w="5528" w:type="dxa"/>
            <w:hideMark/>
          </w:tcPr>
          <w:p w14:paraId="04674231"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 xml:space="preserve">Матрица признаков (эмбеддингов) для узлов класса </w:t>
            </w:r>
            <w:r w:rsidRPr="00260A45">
              <w:rPr>
                <w:rFonts w:ascii="Times New Roman" w:eastAsia="Times New Roman" w:hAnsi="Times New Roman" w:cs="Times New Roman"/>
                <w:sz w:val="24"/>
                <w:szCs w:val="24"/>
                <w:lang w:val="en-US" w:eastAsia="kk-KZ"/>
              </w:rPr>
              <w:t>E</w:t>
            </w:r>
            <w:r w:rsidRPr="00260A45">
              <w:rPr>
                <w:rFonts w:ascii="Times New Roman" w:eastAsia="Times New Roman" w:hAnsi="Times New Roman" w:cs="Times New Roman"/>
                <w:sz w:val="24"/>
                <w:szCs w:val="24"/>
                <w:lang w:val="kk-KZ" w:eastAsia="kk-KZ"/>
              </w:rPr>
              <w:t>; n</w:t>
            </w:r>
            <w:r w:rsidRPr="00260A45">
              <w:rPr>
                <w:rFonts w:ascii="Times New Roman" w:eastAsia="Times New Roman" w:hAnsi="Times New Roman" w:cs="Times New Roman"/>
                <w:sz w:val="24"/>
                <w:szCs w:val="24"/>
                <w:vertAlign w:val="subscript"/>
                <w:lang w:val="en-US" w:eastAsia="kk-KZ"/>
              </w:rPr>
              <w:t>E</w:t>
            </w:r>
            <w:r w:rsidRPr="00260A45">
              <w:rPr>
                <w:rFonts w:ascii="Times New Roman" w:eastAsia="Times New Roman" w:hAnsi="Times New Roman" w:cs="Times New Roman"/>
                <w:sz w:val="24"/>
                <w:szCs w:val="24"/>
                <w:lang w:val="kk-KZ" w:eastAsia="kk-KZ"/>
              </w:rPr>
              <w:t xml:space="preserve"> – количество  узлов данного класса в графе</w:t>
            </w:r>
          </w:p>
        </w:tc>
        <w:tc>
          <w:tcPr>
            <w:tcW w:w="2262" w:type="dxa"/>
            <w:hideMark/>
          </w:tcPr>
          <w:p w14:paraId="08630F52" w14:textId="77777777" w:rsidR="00D81764" w:rsidRPr="00260A45" w:rsidRDefault="00261EE6" w:rsidP="00FD70EA">
            <w:pPr>
              <w:jc w:val="center"/>
              <w:rPr>
                <w:rFonts w:ascii="Times New Roman" w:eastAsia="Times New Roman" w:hAnsi="Times New Roman" w:cs="Times New Roman"/>
                <w:sz w:val="24"/>
                <w:szCs w:val="24"/>
                <w:lang w:val="kk-KZ" w:eastAsia="kk-KZ"/>
              </w:rPr>
            </w:pPr>
            <m:oMathPara>
              <m:oMath>
                <m:sSub>
                  <m:sSubPr>
                    <m:ctrlPr>
                      <w:rPr>
                        <w:rFonts w:ascii="Cambria Math" w:eastAsia="Times New Roman" w:hAnsi="Cambria Math" w:cs="Times New Roman"/>
                        <w:i/>
                        <w:sz w:val="24"/>
                        <w:szCs w:val="24"/>
                        <w:lang w:val="kk-KZ" w:eastAsia="kk-KZ"/>
                      </w:rPr>
                    </m:ctrlPr>
                  </m:sSubPr>
                  <m:e>
                    <m:r>
                      <w:rPr>
                        <w:rFonts w:ascii="Cambria Math" w:eastAsia="Times New Roman" w:hAnsi="Cambria Math" w:cs="Times New Roman"/>
                        <w:sz w:val="24"/>
                        <w:szCs w:val="24"/>
                        <w:lang w:val="kk-KZ" w:eastAsia="kk-KZ"/>
                      </w:rPr>
                      <m:t>n</m:t>
                    </m:r>
                  </m:e>
                  <m:sub>
                    <m:r>
                      <w:rPr>
                        <w:rFonts w:ascii="Cambria Math" w:eastAsia="Times New Roman" w:hAnsi="Cambria Math" w:cs="Times New Roman"/>
                        <w:sz w:val="24"/>
                        <w:szCs w:val="24"/>
                        <w:lang w:val="kk-KZ" w:eastAsia="kk-KZ"/>
                      </w:rPr>
                      <m:t>E</m:t>
                    </m:r>
                  </m:sub>
                </m:sSub>
                <m:r>
                  <w:rPr>
                    <w:rFonts w:ascii="Cambria Math" w:eastAsia="Times New Roman" w:hAnsi="Cambria Math" w:cs="Times New Roman"/>
                    <w:sz w:val="24"/>
                    <w:szCs w:val="24"/>
                    <w:lang w:val="kk-KZ" w:eastAsia="kk-KZ"/>
                  </w:rPr>
                  <m:t>×768</m:t>
                </m:r>
              </m:oMath>
            </m:oMathPara>
          </w:p>
        </w:tc>
      </w:tr>
      <w:tr w:rsidR="00D81764" w:rsidRPr="00AC3D59" w14:paraId="5BB10132" w14:textId="77777777" w:rsidTr="00772339">
        <w:tc>
          <w:tcPr>
            <w:tcW w:w="1838" w:type="dxa"/>
            <w:hideMark/>
          </w:tcPr>
          <w:p w14:paraId="124D89F9"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Целевые рёбра E</w:t>
            </w:r>
            <w:r w:rsidRPr="00260A45">
              <w:rPr>
                <w:rFonts w:ascii="Times New Roman" w:eastAsia="Times New Roman" w:hAnsi="Times New Roman" w:cs="Times New Roman"/>
                <w:sz w:val="24"/>
                <w:szCs w:val="24"/>
                <w:vertAlign w:val="subscript"/>
                <w:lang w:val="kk-KZ" w:eastAsia="kk-KZ"/>
              </w:rPr>
              <w:t>labelled</w:t>
            </w:r>
          </w:p>
        </w:tc>
        <w:tc>
          <w:tcPr>
            <w:tcW w:w="5528" w:type="dxa"/>
            <w:hideMark/>
          </w:tcPr>
          <w:p w14:paraId="43B2C928"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Размеченные связи, используемые для обучения и тестирования</w:t>
            </w:r>
          </w:p>
        </w:tc>
        <w:tc>
          <w:tcPr>
            <w:tcW w:w="2262" w:type="dxa"/>
            <w:hideMark/>
          </w:tcPr>
          <w:p w14:paraId="3CDBEA1C" w14:textId="77777777" w:rsidR="00D81764" w:rsidRPr="00260A45" w:rsidRDefault="00D81764" w:rsidP="00FD70EA">
            <w:pPr>
              <w:jc w:val="cente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CONNECTED_TO</w:t>
            </w:r>
          </w:p>
        </w:tc>
      </w:tr>
      <w:tr w:rsidR="00D81764" w:rsidRPr="00AC3D59" w14:paraId="54F4180C" w14:textId="77777777" w:rsidTr="00772339">
        <w:tc>
          <w:tcPr>
            <w:tcW w:w="1838" w:type="dxa"/>
            <w:hideMark/>
          </w:tcPr>
          <w:p w14:paraId="3087D0E1"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Метки рёбер E</w:t>
            </w:r>
            <w:r w:rsidRPr="00260A45">
              <w:rPr>
                <w:rFonts w:ascii="Times New Roman" w:eastAsia="Times New Roman" w:hAnsi="Times New Roman" w:cs="Times New Roman"/>
                <w:sz w:val="24"/>
                <w:szCs w:val="24"/>
                <w:vertAlign w:val="subscript"/>
                <w:lang w:val="kk-KZ" w:eastAsia="kk-KZ"/>
              </w:rPr>
              <w:t>labelled</w:t>
            </w:r>
          </w:p>
        </w:tc>
        <w:tc>
          <w:tcPr>
            <w:tcW w:w="5528" w:type="dxa"/>
            <w:hideMark/>
          </w:tcPr>
          <w:p w14:paraId="656508ED" w14:textId="77777777" w:rsidR="00D81764" w:rsidRPr="00260A45" w:rsidRDefault="00D81764" w:rsidP="00FD70EA">
            <w:pP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Истинные и предсказываемые значения для целевых связей</w:t>
            </w:r>
          </w:p>
        </w:tc>
        <w:tc>
          <w:tcPr>
            <w:tcW w:w="2262" w:type="dxa"/>
            <w:hideMark/>
          </w:tcPr>
          <w:p w14:paraId="701446FC" w14:textId="77777777" w:rsidR="00D81764" w:rsidRPr="00260A45" w:rsidRDefault="00D81764" w:rsidP="00FD70EA">
            <w:pPr>
              <w:jc w:val="center"/>
              <w:rPr>
                <w:rFonts w:ascii="Times New Roman" w:eastAsia="Times New Roman" w:hAnsi="Times New Roman" w:cs="Times New Roman"/>
                <w:sz w:val="24"/>
                <w:szCs w:val="24"/>
                <w:lang w:val="kk-KZ" w:eastAsia="kk-KZ"/>
              </w:rPr>
            </w:pPr>
            <w:r w:rsidRPr="00260A45">
              <w:rPr>
                <w:rFonts w:ascii="Times New Roman" w:eastAsia="Times New Roman" w:hAnsi="Times New Roman" w:cs="Times New Roman"/>
                <w:sz w:val="24"/>
                <w:szCs w:val="24"/>
                <w:lang w:val="kk-KZ" w:eastAsia="kk-KZ"/>
              </w:rPr>
              <w:t>([0,1])</w:t>
            </w:r>
          </w:p>
        </w:tc>
      </w:tr>
    </w:tbl>
    <w:p w14:paraId="5A9613E2" w14:textId="711D8A35" w:rsidR="00124F02" w:rsidRDefault="005D5F31"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подробнее описание </w:t>
      </w:r>
      <w:r w:rsidR="0028388B">
        <w:rPr>
          <w:rFonts w:ascii="Times New Roman" w:hAnsi="Times New Roman" w:cs="Times New Roman"/>
          <w:sz w:val="28"/>
          <w:szCs w:val="28"/>
        </w:rPr>
        <w:t xml:space="preserve">обучения </w:t>
      </w:r>
      <w:r>
        <w:rPr>
          <w:rFonts w:ascii="Times New Roman" w:hAnsi="Times New Roman" w:cs="Times New Roman"/>
          <w:sz w:val="28"/>
          <w:szCs w:val="28"/>
        </w:rPr>
        <w:t xml:space="preserve">базовой рекомендательной модели. Энкодер этой модели состоит из трех слоев </w:t>
      </w:r>
      <w:r w:rsidRPr="005D5F31">
        <w:rPr>
          <w:rFonts w:ascii="Times New Roman" w:hAnsi="Times New Roman" w:cs="Times New Roman"/>
          <w:sz w:val="28"/>
          <w:szCs w:val="28"/>
        </w:rPr>
        <w:t>GraphSAGE</w:t>
      </w:r>
      <w:r w:rsidR="00F71E59">
        <w:rPr>
          <w:rFonts w:ascii="Times New Roman" w:hAnsi="Times New Roman" w:cs="Times New Roman"/>
          <w:sz w:val="28"/>
          <w:szCs w:val="28"/>
        </w:rPr>
        <w:t xml:space="preserve"> с функцией активации </w:t>
      </w:r>
      <w:r w:rsidR="00F71E59" w:rsidRPr="00F71E59">
        <w:rPr>
          <w:rFonts w:ascii="Times New Roman" w:hAnsi="Times New Roman" w:cs="Times New Roman"/>
          <w:sz w:val="28"/>
          <w:szCs w:val="28"/>
        </w:rPr>
        <w:t>ReLU</w:t>
      </w:r>
      <w:r w:rsidR="00F71E59">
        <w:rPr>
          <w:rFonts w:ascii="Times New Roman" w:hAnsi="Times New Roman" w:cs="Times New Roman"/>
          <w:sz w:val="28"/>
          <w:szCs w:val="28"/>
        </w:rPr>
        <w:t>, адаптированных</w:t>
      </w:r>
      <w:r>
        <w:rPr>
          <w:rFonts w:ascii="Times New Roman" w:hAnsi="Times New Roman" w:cs="Times New Roman"/>
          <w:sz w:val="28"/>
          <w:szCs w:val="28"/>
        </w:rPr>
        <w:t xml:space="preserve"> для гетерогенных графов методом </w:t>
      </w:r>
      <w:r>
        <w:rPr>
          <w:rFonts w:ascii="Times New Roman" w:hAnsi="Times New Roman" w:cs="Times New Roman"/>
          <w:sz w:val="28"/>
          <w:szCs w:val="28"/>
          <w:lang w:val="en-US"/>
        </w:rPr>
        <w:t>to</w:t>
      </w:r>
      <w:r w:rsidR="009D5861">
        <w:rPr>
          <w:rFonts w:ascii="Times New Roman" w:hAnsi="Times New Roman" w:cs="Times New Roman"/>
          <w:sz w:val="28"/>
          <w:szCs w:val="28"/>
        </w:rPr>
        <w:t>_</w:t>
      </w:r>
      <w:r>
        <w:rPr>
          <w:rFonts w:ascii="Times New Roman" w:hAnsi="Times New Roman" w:cs="Times New Roman"/>
          <w:sz w:val="28"/>
          <w:szCs w:val="28"/>
          <w:lang w:val="en-US"/>
        </w:rPr>
        <w:t>hetero</w:t>
      </w:r>
      <w:r>
        <w:rPr>
          <w:rFonts w:ascii="Times New Roman" w:hAnsi="Times New Roman" w:cs="Times New Roman"/>
          <w:sz w:val="28"/>
          <w:szCs w:val="28"/>
        </w:rPr>
        <w:t xml:space="preserve">. </w:t>
      </w:r>
      <w:r w:rsidR="00CA2227">
        <w:rPr>
          <w:rFonts w:ascii="Times New Roman" w:hAnsi="Times New Roman" w:cs="Times New Roman"/>
          <w:sz w:val="28"/>
          <w:szCs w:val="28"/>
        </w:rPr>
        <w:t xml:space="preserve">На вход подаются признаки </w:t>
      </w:r>
      <w:r w:rsidR="00CA2227">
        <w:rPr>
          <w:rFonts w:ascii="Times New Roman" w:hAnsi="Times New Roman" w:cs="Times New Roman"/>
          <w:sz w:val="28"/>
          <w:szCs w:val="28"/>
          <w:lang w:val="en-US"/>
        </w:rPr>
        <w:t>X</w:t>
      </w:r>
      <w:r w:rsidR="00CA2227">
        <w:rPr>
          <w:rFonts w:ascii="Times New Roman" w:hAnsi="Times New Roman" w:cs="Times New Roman"/>
          <w:sz w:val="28"/>
          <w:szCs w:val="28"/>
        </w:rPr>
        <w:t>, сгенерированные</w:t>
      </w:r>
      <w:r w:rsidR="00CA2227" w:rsidRPr="000E1042">
        <w:rPr>
          <w:rFonts w:ascii="Times New Roman" w:hAnsi="Times New Roman" w:cs="Times New Roman"/>
          <w:sz w:val="28"/>
          <w:szCs w:val="28"/>
        </w:rPr>
        <w:t xml:space="preserve"> </w:t>
      </w:r>
      <w:r w:rsidR="00CA2227">
        <w:rPr>
          <w:rFonts w:ascii="Times New Roman" w:hAnsi="Times New Roman" w:cs="Times New Roman"/>
          <w:sz w:val="28"/>
          <w:szCs w:val="28"/>
        </w:rPr>
        <w:t xml:space="preserve">моделью </w:t>
      </w:r>
      <w:r w:rsidR="000E1042" w:rsidRPr="000E1042">
        <w:rPr>
          <w:rFonts w:ascii="Times New Roman" w:hAnsi="Times New Roman" w:cs="Times New Roman"/>
          <w:sz w:val="28"/>
          <w:szCs w:val="28"/>
        </w:rPr>
        <w:t>paraphrase-multilingual-mpnet-base-v2</w:t>
      </w:r>
      <w:r w:rsidR="000E1042">
        <w:rPr>
          <w:rFonts w:ascii="Times New Roman" w:hAnsi="Times New Roman" w:cs="Times New Roman"/>
          <w:sz w:val="28"/>
          <w:szCs w:val="28"/>
        </w:rPr>
        <w:t xml:space="preserve">. </w:t>
      </w:r>
      <w:r w:rsidR="00CA2227">
        <w:rPr>
          <w:rFonts w:ascii="Times New Roman" w:hAnsi="Times New Roman" w:cs="Times New Roman"/>
          <w:sz w:val="28"/>
          <w:szCs w:val="28"/>
        </w:rPr>
        <w:t xml:space="preserve"> </w:t>
      </w:r>
      <w:r w:rsidR="00AE6916">
        <w:rPr>
          <w:rFonts w:ascii="Times New Roman" w:hAnsi="Times New Roman" w:cs="Times New Roman"/>
          <w:sz w:val="28"/>
          <w:szCs w:val="28"/>
        </w:rPr>
        <w:t xml:space="preserve">Энкодер </w:t>
      </w:r>
      <w:r w:rsidR="00AE6916" w:rsidRPr="00D4150C">
        <w:rPr>
          <w:rFonts w:ascii="Times New Roman" w:hAnsi="Times New Roman" w:cs="Times New Roman"/>
          <w:sz w:val="28"/>
          <w:szCs w:val="28"/>
        </w:rPr>
        <w:t>обрабатывает</w:t>
      </w:r>
      <w:r w:rsidR="00D4150C" w:rsidRPr="00D4150C">
        <w:rPr>
          <w:rFonts w:ascii="Times New Roman" w:hAnsi="Times New Roman" w:cs="Times New Roman"/>
          <w:sz w:val="28"/>
          <w:szCs w:val="28"/>
        </w:rPr>
        <w:t xml:space="preserve"> </w:t>
      </w:r>
      <w:r w:rsidR="00551D1F">
        <w:rPr>
          <w:rFonts w:ascii="Times New Roman" w:hAnsi="Times New Roman" w:cs="Times New Roman"/>
          <w:sz w:val="28"/>
          <w:szCs w:val="28"/>
        </w:rPr>
        <w:t>топологию</w:t>
      </w:r>
      <w:r w:rsidR="00D4150C" w:rsidRPr="00D4150C">
        <w:rPr>
          <w:rFonts w:ascii="Times New Roman" w:hAnsi="Times New Roman" w:cs="Times New Roman"/>
          <w:sz w:val="28"/>
          <w:szCs w:val="28"/>
        </w:rPr>
        <w:t xml:space="preserve"> графа и входные признаки узлов X и создает контекстуализированные эмбеддинги Z для дальнейшей регрессии</w:t>
      </w:r>
      <w:r w:rsidR="00933EEB">
        <w:rPr>
          <w:rFonts w:ascii="Times New Roman" w:hAnsi="Times New Roman" w:cs="Times New Roman"/>
          <w:sz w:val="28"/>
          <w:szCs w:val="28"/>
        </w:rPr>
        <w:t xml:space="preserve"> </w:t>
      </w:r>
      <w:r w:rsidR="009C3E05">
        <w:rPr>
          <w:rFonts w:ascii="Times New Roman" w:hAnsi="Times New Roman" w:cs="Times New Roman"/>
          <w:sz w:val="28"/>
          <w:szCs w:val="28"/>
        </w:rPr>
        <w:t xml:space="preserve">формула </w:t>
      </w:r>
      <w:r w:rsidR="00933EEB">
        <w:rPr>
          <w:rFonts w:ascii="Times New Roman" w:hAnsi="Times New Roman" w:cs="Times New Roman"/>
          <w:sz w:val="28"/>
          <w:szCs w:val="28"/>
        </w:rPr>
        <w:t>(</w:t>
      </w:r>
      <w:r w:rsidR="009C3E05">
        <w:rPr>
          <w:rFonts w:ascii="Times New Roman" w:hAnsi="Times New Roman" w:cs="Times New Roman"/>
          <w:sz w:val="28"/>
          <w:szCs w:val="28"/>
        </w:rPr>
        <w:t>2.18</w:t>
      </w:r>
      <w:r w:rsidR="00A44CE8">
        <w:rPr>
          <w:rFonts w:ascii="Times New Roman" w:hAnsi="Times New Roman" w:cs="Times New Roman"/>
          <w:sz w:val="28"/>
          <w:szCs w:val="28"/>
        </w:rPr>
        <w:t>)</w:t>
      </w:r>
      <w:r w:rsidR="00124F02">
        <w:rPr>
          <w:rFonts w:ascii="Times New Roman" w:hAnsi="Times New Roman" w:cs="Times New Roman"/>
          <w:sz w:val="28"/>
          <w:szCs w:val="28"/>
        </w:rPr>
        <w:t>:</w:t>
      </w:r>
    </w:p>
    <w:p w14:paraId="048AE789" w14:textId="77777777" w:rsidR="00310068" w:rsidRDefault="00310068" w:rsidP="00FD70EA">
      <w:pPr>
        <w:spacing w:after="0" w:line="240" w:lineRule="auto"/>
        <w:ind w:firstLine="709"/>
        <w:jc w:val="both"/>
        <w:rPr>
          <w:rFonts w:ascii="Times New Roman" w:hAnsi="Times New Roman" w:cs="Times New Roman"/>
          <w:sz w:val="28"/>
          <w:szCs w:val="28"/>
        </w:rPr>
      </w:pPr>
    </w:p>
    <w:p w14:paraId="00D83F14" w14:textId="3CFAEE37" w:rsidR="00310068" w:rsidRDefault="00310068" w:rsidP="00FD70EA">
      <w:pPr>
        <w:spacing w:after="0" w:line="240" w:lineRule="auto"/>
        <w:ind w:firstLine="709"/>
        <w:jc w:val="right"/>
        <w:rPr>
          <w:rFonts w:ascii="Times New Roman" w:hAnsi="Times New Roman" w:cs="Times New Roman"/>
          <w:sz w:val="28"/>
          <w:szCs w:val="28"/>
        </w:rPr>
      </w:pPr>
      <w:r w:rsidRPr="001927BC">
        <w:rPr>
          <w:rFonts w:ascii="Cambria Math" w:hAnsi="Cambria Math" w:cs="Times New Roman"/>
          <w:sz w:val="28"/>
          <w:szCs w:val="28"/>
        </w:rPr>
        <w:t>Z =</w:t>
      </w:r>
      <w:r w:rsidR="00D300E4" w:rsidRPr="001927BC">
        <w:rPr>
          <w:rFonts w:ascii="Cambria Math" w:hAnsi="Cambria Math" w:cs="Times New Roman"/>
          <w:sz w:val="28"/>
          <w:szCs w:val="28"/>
        </w:rPr>
        <w:t xml:space="preserve"> </w:t>
      </w:r>
      <w:r w:rsidRPr="001927BC">
        <w:rPr>
          <w:rFonts w:ascii="Cambria Math" w:hAnsi="Cambria Math" w:cs="Times New Roman"/>
          <w:sz w:val="28"/>
          <w:szCs w:val="28"/>
        </w:rPr>
        <w:t xml:space="preserve">GraphSAGE(G, X) </w:t>
      </w:r>
      <w:r w:rsidRPr="001927BC">
        <w:rPr>
          <w:rFonts w:ascii="Cambria Math" w:hAnsi="Cambria Math"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310068">
        <w:rPr>
          <w:rFonts w:ascii="Times New Roman" w:hAnsi="Times New Roman" w:cs="Times New Roman"/>
          <w:sz w:val="28"/>
          <w:szCs w:val="28"/>
        </w:rPr>
        <w:t>(</w:t>
      </w:r>
      <w:r>
        <w:rPr>
          <w:rFonts w:ascii="Times New Roman" w:hAnsi="Times New Roman" w:cs="Times New Roman"/>
          <w:sz w:val="28"/>
          <w:szCs w:val="28"/>
        </w:rPr>
        <w:t>2.1</w:t>
      </w:r>
      <w:r w:rsidRPr="00310068">
        <w:rPr>
          <w:rFonts w:ascii="Times New Roman" w:hAnsi="Times New Roman" w:cs="Times New Roman"/>
          <w:sz w:val="28"/>
          <w:szCs w:val="28"/>
        </w:rPr>
        <w:t>8)</w:t>
      </w:r>
    </w:p>
    <w:p w14:paraId="2F4E772E" w14:textId="77777777" w:rsidR="00310068" w:rsidRDefault="00310068" w:rsidP="00FD70EA">
      <w:pPr>
        <w:spacing w:after="0" w:line="240" w:lineRule="auto"/>
        <w:ind w:firstLine="709"/>
        <w:jc w:val="right"/>
        <w:rPr>
          <w:rFonts w:ascii="Times New Roman" w:hAnsi="Times New Roman" w:cs="Times New Roman"/>
          <w:sz w:val="28"/>
          <w:szCs w:val="28"/>
        </w:rPr>
      </w:pPr>
    </w:p>
    <w:p w14:paraId="4E8DAE7F" w14:textId="4D5C7519" w:rsidR="00E27136" w:rsidRPr="005D5F31" w:rsidRDefault="00BF2A21" w:rsidP="00FD70EA">
      <w:pPr>
        <w:spacing w:after="0" w:line="240" w:lineRule="auto"/>
        <w:ind w:firstLine="709"/>
        <w:jc w:val="both"/>
        <w:rPr>
          <w:rFonts w:ascii="Times New Roman" w:hAnsi="Times New Roman" w:cs="Times New Roman"/>
          <w:sz w:val="28"/>
          <w:szCs w:val="28"/>
        </w:rPr>
      </w:pPr>
      <w:r w:rsidRPr="00BF2A21">
        <w:rPr>
          <w:rFonts w:ascii="Times New Roman" w:hAnsi="Times New Roman" w:cs="Times New Roman"/>
          <w:sz w:val="28"/>
          <w:szCs w:val="28"/>
        </w:rPr>
        <w:t xml:space="preserve">На выходе используется двухслойный </w:t>
      </w:r>
      <w:r>
        <w:rPr>
          <w:rFonts w:ascii="Times New Roman" w:hAnsi="Times New Roman" w:cs="Times New Roman"/>
          <w:sz w:val="28"/>
          <w:szCs w:val="28"/>
          <w:lang w:val="en-US"/>
        </w:rPr>
        <w:t>MLP</w:t>
      </w:r>
      <w:r w:rsidRPr="00BF2A21">
        <w:rPr>
          <w:rFonts w:ascii="Times New Roman" w:hAnsi="Times New Roman" w:cs="Times New Roman"/>
          <w:sz w:val="28"/>
          <w:szCs w:val="28"/>
        </w:rPr>
        <w:t xml:space="preserve"> декодер, состоящий из двух линейных слоев, который преобразует объединённые вектор</w:t>
      </w:r>
      <w:r>
        <w:rPr>
          <w:rFonts w:ascii="Times New Roman" w:hAnsi="Times New Roman" w:cs="Times New Roman"/>
          <w:sz w:val="28"/>
          <w:szCs w:val="28"/>
        </w:rPr>
        <w:t>ные представления</w:t>
      </w:r>
      <w:r w:rsidRPr="00BF2A21">
        <w:rPr>
          <w:rFonts w:ascii="Times New Roman" w:hAnsi="Times New Roman" w:cs="Times New Roman"/>
          <w:sz w:val="28"/>
          <w:szCs w:val="28"/>
        </w:rPr>
        <w:t xml:space="preserve"> пар</w:t>
      </w:r>
      <w:r>
        <w:rPr>
          <w:rFonts w:ascii="Times New Roman" w:hAnsi="Times New Roman" w:cs="Times New Roman"/>
          <w:sz w:val="28"/>
          <w:szCs w:val="28"/>
        </w:rPr>
        <w:t xml:space="preserve"> </w:t>
      </w:r>
      <w:r>
        <w:rPr>
          <w:rFonts w:ascii="Times New Roman" w:hAnsi="Times New Roman" w:cs="Times New Roman"/>
          <w:sz w:val="28"/>
          <w:szCs w:val="28"/>
          <w:lang w:val="en-US"/>
        </w:rPr>
        <w:t>CUA</w:t>
      </w:r>
      <w:r w:rsidRPr="00BF2A21">
        <w:rPr>
          <w:rFonts w:ascii="Times New Roman" w:hAnsi="Times New Roman" w:cs="Times New Roman"/>
          <w:sz w:val="28"/>
          <w:szCs w:val="28"/>
        </w:rPr>
        <w:t>-</w:t>
      </w:r>
      <w:r>
        <w:rPr>
          <w:rFonts w:ascii="Times New Roman" w:hAnsi="Times New Roman" w:cs="Times New Roman"/>
          <w:sz w:val="28"/>
          <w:szCs w:val="28"/>
          <w:lang w:val="en-US"/>
        </w:rPr>
        <w:t>MCourse</w:t>
      </w:r>
      <w:r w:rsidR="00C85FC3">
        <w:rPr>
          <w:rFonts w:ascii="Times New Roman" w:hAnsi="Times New Roman" w:cs="Times New Roman"/>
          <w:sz w:val="28"/>
          <w:szCs w:val="28"/>
        </w:rPr>
        <w:t xml:space="preserve"> в конечную метку</w:t>
      </w:r>
      <w:r w:rsidR="000943E2">
        <w:rPr>
          <w:rFonts w:ascii="Times New Roman" w:hAnsi="Times New Roman" w:cs="Times New Roman"/>
          <w:sz w:val="28"/>
          <w:szCs w:val="28"/>
        </w:rPr>
        <w:t xml:space="preserve"> </w:t>
      </w:r>
      <w:r w:rsidR="00C85FC3">
        <w:rPr>
          <w:rFonts w:ascii="Times New Roman" w:hAnsi="Times New Roman" w:cs="Times New Roman"/>
          <w:sz w:val="28"/>
          <w:szCs w:val="28"/>
        </w:rPr>
        <w:t xml:space="preserve">их связи </w:t>
      </w:r>
      <w:r w:rsidR="000943E2">
        <w:rPr>
          <w:rFonts w:ascii="Times New Roman" w:hAnsi="Times New Roman" w:cs="Times New Roman"/>
          <w:sz w:val="28"/>
          <w:szCs w:val="28"/>
        </w:rPr>
        <w:t xml:space="preserve">ŷ </w:t>
      </w:r>
      <w:r w:rsidR="00C85FC3">
        <w:rPr>
          <w:rFonts w:ascii="Times New Roman" w:hAnsi="Times New Roman" w:cs="Times New Roman"/>
          <w:sz w:val="28"/>
          <w:szCs w:val="28"/>
        </w:rPr>
        <w:t>в диапазоне [0, 1]</w:t>
      </w:r>
      <w:r w:rsidR="00C85FC3" w:rsidRPr="00C85FC3">
        <w:rPr>
          <w:rFonts w:ascii="Times New Roman" w:hAnsi="Times New Roman" w:cs="Times New Roman"/>
          <w:sz w:val="28"/>
          <w:szCs w:val="28"/>
        </w:rPr>
        <w:t xml:space="preserve"> </w:t>
      </w:r>
      <w:r w:rsidR="00C85FC3">
        <w:rPr>
          <w:rFonts w:ascii="Times New Roman" w:hAnsi="Times New Roman" w:cs="Times New Roman"/>
          <w:sz w:val="28"/>
          <w:szCs w:val="28"/>
        </w:rPr>
        <w:t>формула</w:t>
      </w:r>
      <w:r w:rsidR="00C85FC3" w:rsidRPr="00BF2A21">
        <w:rPr>
          <w:rFonts w:ascii="Times New Roman" w:hAnsi="Times New Roman" w:cs="Times New Roman"/>
          <w:sz w:val="28"/>
          <w:szCs w:val="28"/>
        </w:rPr>
        <w:t xml:space="preserve"> (</w:t>
      </w:r>
      <w:r w:rsidR="00C85FC3">
        <w:rPr>
          <w:rFonts w:ascii="Times New Roman" w:hAnsi="Times New Roman" w:cs="Times New Roman"/>
          <w:sz w:val="28"/>
          <w:szCs w:val="28"/>
        </w:rPr>
        <w:t>2.19):</w:t>
      </w:r>
    </w:p>
    <w:p w14:paraId="55896393" w14:textId="77777777" w:rsidR="00E27136" w:rsidRPr="00777903" w:rsidRDefault="00E27136" w:rsidP="00FD70EA">
      <w:pPr>
        <w:spacing w:after="0" w:line="240" w:lineRule="auto"/>
        <w:ind w:firstLine="709"/>
        <w:jc w:val="both"/>
        <w:rPr>
          <w:rFonts w:ascii="Times New Roman" w:hAnsi="Times New Roman" w:cs="Times New Roman"/>
          <w:sz w:val="28"/>
          <w:szCs w:val="28"/>
        </w:rPr>
      </w:pPr>
    </w:p>
    <w:p w14:paraId="0D6BAA6E" w14:textId="448EA770" w:rsidR="00184AD5" w:rsidRPr="00772339" w:rsidRDefault="009C0D21" w:rsidP="00FD70EA">
      <w:pPr>
        <w:spacing w:after="0" w:line="240" w:lineRule="auto"/>
        <w:jc w:val="right"/>
        <w:rPr>
          <w:rFonts w:ascii="Times New Roman" w:hAnsi="Times New Roman" w:cs="Times New Roman"/>
          <w:sz w:val="28"/>
          <w:szCs w:val="28"/>
          <w:lang w:val="en-US"/>
        </w:rPr>
      </w:pPr>
      <w:r w:rsidRPr="00290342">
        <w:rPr>
          <w:rFonts w:ascii="Times New Roman" w:hAnsi="Times New Roman" w:cs="Times New Roman"/>
          <w:sz w:val="28"/>
          <w:szCs w:val="28"/>
          <w:lang w:val="en-US"/>
        </w:rPr>
        <w:t>ŷ</w:t>
      </w:r>
      <w:r w:rsidR="00794FCC" w:rsidRPr="0055552D">
        <w:rPr>
          <w:rFonts w:ascii="Cambria Math" w:hAnsi="Cambria Math" w:cs="Times New Roman"/>
          <w:sz w:val="28"/>
          <w:szCs w:val="28"/>
          <w:vertAlign w:val="subscript"/>
          <w:lang w:val="en-US"/>
        </w:rPr>
        <w:t>CUA</w:t>
      </w:r>
      <w:r w:rsidR="00CE1A15">
        <w:rPr>
          <w:rFonts w:ascii="Cambria Math" w:hAnsi="Cambria Math" w:cs="Times New Roman"/>
          <w:sz w:val="28"/>
          <w:szCs w:val="28"/>
          <w:vertAlign w:val="subscript"/>
          <w:lang w:val="en-US"/>
        </w:rPr>
        <w:t>-</w:t>
      </w:r>
      <w:r w:rsidR="00794FCC" w:rsidRPr="0055552D">
        <w:rPr>
          <w:rFonts w:ascii="Cambria Math" w:hAnsi="Cambria Math" w:cs="Times New Roman"/>
          <w:sz w:val="28"/>
          <w:szCs w:val="28"/>
          <w:vertAlign w:val="subscript"/>
          <w:lang w:val="en-US"/>
        </w:rPr>
        <w:t>MCourse</w:t>
      </w:r>
      <w:r w:rsidR="00794FCC" w:rsidRPr="003C1762">
        <w:rPr>
          <w:rFonts w:ascii="Cambria Math" w:hAnsi="Cambria Math" w:cs="Times New Roman"/>
          <w:sz w:val="28"/>
          <w:szCs w:val="28"/>
          <w:vertAlign w:val="subscript"/>
          <w:lang w:val="en-US"/>
        </w:rPr>
        <w:t xml:space="preserve"> </w:t>
      </w:r>
      <w:r w:rsidR="00794FCC" w:rsidRPr="003C1762">
        <w:rPr>
          <w:rFonts w:ascii="Cambria Math" w:hAnsi="Cambria Math" w:cs="Times New Roman"/>
          <w:sz w:val="28"/>
          <w:szCs w:val="28"/>
          <w:lang w:val="en-US"/>
        </w:rPr>
        <w:t xml:space="preserve">= </w:t>
      </w:r>
      <w:r w:rsidR="00794FCC" w:rsidRPr="00794FCC">
        <w:rPr>
          <w:rFonts w:ascii="Cambria Math" w:hAnsi="Cambria Math" w:cs="Times New Roman"/>
          <w:sz w:val="28"/>
          <w:szCs w:val="28"/>
          <w:lang w:val="en-US"/>
        </w:rPr>
        <w:t>W</w:t>
      </w:r>
      <w:r w:rsidR="00794FCC" w:rsidRPr="003C1762">
        <w:rPr>
          <w:rFonts w:ascii="Cambria Math" w:hAnsi="Cambria Math" w:cs="Times New Roman"/>
          <w:sz w:val="28"/>
          <w:szCs w:val="28"/>
          <w:vertAlign w:val="subscript"/>
          <w:lang w:val="en-US"/>
        </w:rPr>
        <w:t>2</w:t>
      </w:r>
      <w:r w:rsidR="00794FCC" w:rsidRPr="003C1762">
        <w:rPr>
          <w:rFonts w:ascii="Cambria Math" w:hAnsi="Cambria Math" w:cs="Times New Roman"/>
          <w:sz w:val="28"/>
          <w:szCs w:val="28"/>
          <w:lang w:val="en-US"/>
        </w:rPr>
        <w:t xml:space="preserve"> </w:t>
      </w:r>
      <w:r w:rsidR="00794FCC" w:rsidRPr="003C1762">
        <w:rPr>
          <w:rFonts w:ascii="Cambria Math" w:hAnsi="Cambria Math" w:cs="Cambria Math"/>
          <w:sz w:val="28"/>
          <w:szCs w:val="28"/>
          <w:lang w:val="en-US"/>
        </w:rPr>
        <w:t>∗</w:t>
      </w:r>
      <w:r w:rsidR="00794FCC" w:rsidRPr="00794FCC">
        <w:rPr>
          <w:rFonts w:ascii="Cambria Math" w:hAnsi="Cambria Math" w:cs="Times New Roman"/>
          <w:sz w:val="28"/>
          <w:szCs w:val="28"/>
          <w:lang w:val="en-US"/>
        </w:rPr>
        <w:t>ReLu</w:t>
      </w:r>
      <w:r w:rsidR="00794FCC" w:rsidRPr="003C1762">
        <w:rPr>
          <w:rFonts w:ascii="Cambria Math" w:hAnsi="Cambria Math" w:cs="Times New Roman"/>
          <w:sz w:val="28"/>
          <w:szCs w:val="28"/>
          <w:lang w:val="en-US"/>
        </w:rPr>
        <w:t>(</w:t>
      </w:r>
      <w:r w:rsidR="00794FCC" w:rsidRPr="00794FCC">
        <w:rPr>
          <w:rFonts w:ascii="Cambria Math" w:hAnsi="Cambria Math" w:cs="Times New Roman"/>
          <w:sz w:val="28"/>
          <w:szCs w:val="28"/>
          <w:lang w:val="en-US"/>
        </w:rPr>
        <w:t>W</w:t>
      </w:r>
      <w:r w:rsidR="00794FCC" w:rsidRPr="003C1762">
        <w:rPr>
          <w:rFonts w:ascii="Cambria Math" w:hAnsi="Cambria Math" w:cs="Times New Roman"/>
          <w:sz w:val="28"/>
          <w:szCs w:val="28"/>
          <w:vertAlign w:val="subscript"/>
          <w:lang w:val="en-US"/>
        </w:rPr>
        <w:t>1</w:t>
      </w:r>
      <w:r w:rsidR="00794FCC" w:rsidRPr="003C1762">
        <w:rPr>
          <w:rFonts w:ascii="Cambria Math" w:hAnsi="Cambria Math" w:cs="Times New Roman"/>
          <w:sz w:val="28"/>
          <w:szCs w:val="28"/>
          <w:lang w:val="en-US"/>
        </w:rPr>
        <w:t xml:space="preserve"> </w:t>
      </w:r>
      <w:r w:rsidR="00794FCC" w:rsidRPr="003C1762">
        <w:rPr>
          <w:rFonts w:ascii="Cambria Math" w:hAnsi="Cambria Math" w:cs="Cambria Math"/>
          <w:sz w:val="28"/>
          <w:szCs w:val="28"/>
          <w:lang w:val="en-US"/>
        </w:rPr>
        <w:t>∗</w:t>
      </w:r>
      <w:r w:rsidR="00794FCC" w:rsidRPr="003C1762">
        <w:rPr>
          <w:rFonts w:ascii="Cambria Math" w:hAnsi="Cambria Math" w:cs="Times New Roman"/>
          <w:sz w:val="28"/>
          <w:szCs w:val="28"/>
          <w:lang w:val="en-US"/>
        </w:rPr>
        <w:t>[</w:t>
      </w:r>
      <w:r w:rsidR="00182814">
        <w:rPr>
          <w:rFonts w:ascii="Cambria Math" w:hAnsi="Cambria Math" w:cs="Times New Roman"/>
          <w:sz w:val="28"/>
          <w:szCs w:val="28"/>
          <w:lang w:val="en-US"/>
        </w:rPr>
        <w:t>Z</w:t>
      </w:r>
      <w:r w:rsidR="00794FCC" w:rsidRPr="0055552D">
        <w:rPr>
          <w:rFonts w:ascii="Cambria Math" w:hAnsi="Cambria Math" w:cs="Times New Roman"/>
          <w:sz w:val="28"/>
          <w:szCs w:val="28"/>
          <w:vertAlign w:val="subscript"/>
          <w:lang w:val="en-US"/>
        </w:rPr>
        <w:t>CUA</w:t>
      </w:r>
      <w:r w:rsidR="00794FCC" w:rsidRPr="003C1762">
        <w:rPr>
          <w:rFonts w:ascii="Cambria Math" w:hAnsi="Cambria Math" w:cs="Times New Roman"/>
          <w:sz w:val="28"/>
          <w:szCs w:val="28"/>
          <w:lang w:val="en-US"/>
        </w:rPr>
        <w:t xml:space="preserve"> </w:t>
      </w:r>
      <w:r w:rsidR="00182814">
        <w:rPr>
          <w:rFonts w:ascii="Cambria Math" w:hAnsi="Cambria Math" w:cs="Times New Roman"/>
          <w:sz w:val="28"/>
          <w:szCs w:val="28"/>
          <w:lang w:val="en-US"/>
        </w:rPr>
        <w:t>|| Z</w:t>
      </w:r>
      <w:r w:rsidR="00794FCC" w:rsidRPr="0055552D">
        <w:rPr>
          <w:rFonts w:ascii="Cambria Math" w:hAnsi="Cambria Math" w:cs="Times New Roman"/>
          <w:sz w:val="28"/>
          <w:szCs w:val="28"/>
          <w:vertAlign w:val="subscript"/>
          <w:lang w:val="en-US"/>
        </w:rPr>
        <w:t>MCourse</w:t>
      </w:r>
      <w:r w:rsidR="00794FCC" w:rsidRPr="003C1762">
        <w:rPr>
          <w:rFonts w:ascii="Cambria Math" w:hAnsi="Cambria Math" w:cs="Times New Roman"/>
          <w:sz w:val="28"/>
          <w:szCs w:val="28"/>
          <w:lang w:val="en-US"/>
        </w:rPr>
        <w:t xml:space="preserve"> +</w:t>
      </w:r>
      <w:r w:rsidR="00794FCC" w:rsidRPr="00794FCC">
        <w:rPr>
          <w:rFonts w:ascii="Cambria Math" w:hAnsi="Cambria Math" w:cs="Times New Roman"/>
          <w:sz w:val="28"/>
          <w:szCs w:val="28"/>
          <w:lang w:val="en-US"/>
        </w:rPr>
        <w:t>b</w:t>
      </w:r>
      <w:r w:rsidR="00794FCC" w:rsidRPr="003C1762">
        <w:rPr>
          <w:rFonts w:ascii="Cambria Math" w:hAnsi="Cambria Math" w:cs="Times New Roman"/>
          <w:sz w:val="28"/>
          <w:szCs w:val="28"/>
          <w:vertAlign w:val="subscript"/>
          <w:lang w:val="en-US"/>
        </w:rPr>
        <w:t>1</w:t>
      </w:r>
      <w:r w:rsidR="00794FCC" w:rsidRPr="003C1762">
        <w:rPr>
          <w:rFonts w:ascii="Cambria Math" w:hAnsi="Cambria Math" w:cs="Times New Roman"/>
          <w:sz w:val="28"/>
          <w:szCs w:val="28"/>
          <w:lang w:val="en-US"/>
        </w:rPr>
        <w:t>)+</w:t>
      </w:r>
      <w:r w:rsidR="00794FCC" w:rsidRPr="00794FCC">
        <w:rPr>
          <w:rFonts w:ascii="Cambria Math" w:hAnsi="Cambria Math" w:cs="Times New Roman"/>
          <w:sz w:val="28"/>
          <w:szCs w:val="28"/>
          <w:lang w:val="en-US"/>
        </w:rPr>
        <w:t>b</w:t>
      </w:r>
      <w:r w:rsidR="00794FCC" w:rsidRPr="003C1762">
        <w:rPr>
          <w:rFonts w:ascii="Cambria Math" w:hAnsi="Cambria Math" w:cs="Times New Roman"/>
          <w:sz w:val="28"/>
          <w:szCs w:val="28"/>
          <w:vertAlign w:val="subscript"/>
          <w:lang w:val="en-US"/>
        </w:rPr>
        <w:t>2</w:t>
      </w:r>
      <w:r w:rsidR="003C1762" w:rsidRPr="003C1762">
        <w:rPr>
          <w:rFonts w:ascii="Cambria Math" w:hAnsi="Cambria Math" w:cs="Times New Roman"/>
          <w:sz w:val="28"/>
          <w:szCs w:val="28"/>
          <w:lang w:val="en-US"/>
        </w:rPr>
        <w:t xml:space="preserve"> </w:t>
      </w:r>
      <w:r w:rsidR="003C1762" w:rsidRPr="003C1762">
        <w:rPr>
          <w:rFonts w:ascii="Cambria Math" w:hAnsi="Cambria Math" w:cs="Times New Roman"/>
          <w:sz w:val="28"/>
          <w:szCs w:val="28"/>
          <w:lang w:val="en-US"/>
        </w:rPr>
        <w:tab/>
      </w:r>
      <w:r w:rsidR="003C1762" w:rsidRPr="003C1762">
        <w:rPr>
          <w:rFonts w:ascii="Cambria Math" w:hAnsi="Cambria Math" w:cs="Times New Roman"/>
          <w:sz w:val="28"/>
          <w:szCs w:val="28"/>
          <w:lang w:val="en-US"/>
        </w:rPr>
        <w:tab/>
      </w:r>
      <w:r w:rsidR="00794FCC" w:rsidRPr="00772339">
        <w:rPr>
          <w:rFonts w:ascii="Times New Roman" w:hAnsi="Times New Roman" w:cs="Times New Roman"/>
          <w:sz w:val="28"/>
          <w:szCs w:val="28"/>
          <w:lang w:val="en-US"/>
        </w:rPr>
        <w:t>(</w:t>
      </w:r>
      <w:r w:rsidR="002116D6" w:rsidRPr="00772339">
        <w:rPr>
          <w:rFonts w:ascii="Times New Roman" w:hAnsi="Times New Roman" w:cs="Times New Roman"/>
          <w:sz w:val="28"/>
          <w:szCs w:val="28"/>
          <w:lang w:val="en-US"/>
        </w:rPr>
        <w:t>2.19</w:t>
      </w:r>
      <w:r w:rsidR="00794FCC" w:rsidRPr="00772339">
        <w:rPr>
          <w:rFonts w:ascii="Times New Roman" w:hAnsi="Times New Roman" w:cs="Times New Roman"/>
          <w:sz w:val="28"/>
          <w:szCs w:val="28"/>
          <w:lang w:val="en-US"/>
        </w:rPr>
        <w:t>)</w:t>
      </w:r>
    </w:p>
    <w:p w14:paraId="2FBA45BC" w14:textId="5049F5C7" w:rsidR="00290342" w:rsidRDefault="00290342" w:rsidP="00FD70EA">
      <w:pPr>
        <w:spacing w:after="0" w:line="240" w:lineRule="auto"/>
        <w:jc w:val="right"/>
        <w:rPr>
          <w:rFonts w:ascii="Cambria Math" w:hAnsi="Cambria Math" w:cs="Times New Roman"/>
          <w:sz w:val="28"/>
          <w:szCs w:val="28"/>
          <w:lang w:val="en-US"/>
        </w:rPr>
      </w:pPr>
    </w:p>
    <w:p w14:paraId="79DF2DE5" w14:textId="77777777" w:rsidR="00260A45" w:rsidRDefault="001B702E" w:rsidP="00FD70EA">
      <w:pPr>
        <w:spacing w:after="0" w:line="240" w:lineRule="auto"/>
        <w:jc w:val="both"/>
        <w:rPr>
          <w:rFonts w:ascii="Times New Roman" w:hAnsi="Times New Roman" w:cs="Times New Roman"/>
          <w:sz w:val="28"/>
          <w:szCs w:val="28"/>
        </w:rPr>
      </w:pPr>
      <w:r w:rsidRPr="001B702E">
        <w:rPr>
          <w:rFonts w:ascii="Times New Roman" w:hAnsi="Times New Roman" w:cs="Times New Roman"/>
          <w:sz w:val="28"/>
          <w:szCs w:val="28"/>
        </w:rPr>
        <w:t xml:space="preserve">где </w:t>
      </w:r>
      <w:r w:rsidR="005F7B59">
        <w:rPr>
          <w:rFonts w:ascii="Times New Roman" w:hAnsi="Times New Roman" w:cs="Times New Roman"/>
          <w:sz w:val="28"/>
          <w:szCs w:val="28"/>
          <w:lang w:val="en-US"/>
        </w:rPr>
        <w:t>W</w:t>
      </w:r>
      <w:r w:rsidR="005F7B59" w:rsidRPr="005F7B59">
        <w:rPr>
          <w:rFonts w:ascii="Times New Roman" w:hAnsi="Times New Roman" w:cs="Times New Roman"/>
          <w:sz w:val="28"/>
          <w:szCs w:val="28"/>
          <w:vertAlign w:val="subscript"/>
          <w:lang w:val="en-US"/>
        </w:rPr>
        <w:t>i</w:t>
      </w:r>
      <w:r w:rsidR="005F7B59" w:rsidRPr="005F7B59">
        <w:rPr>
          <w:rFonts w:ascii="Times New Roman" w:hAnsi="Times New Roman" w:cs="Times New Roman"/>
          <w:sz w:val="28"/>
          <w:szCs w:val="28"/>
        </w:rPr>
        <w:t xml:space="preserve"> – </w:t>
      </w:r>
      <w:r w:rsidR="005F7B59">
        <w:rPr>
          <w:rFonts w:ascii="Times New Roman" w:hAnsi="Times New Roman" w:cs="Times New Roman"/>
          <w:sz w:val="28"/>
          <w:szCs w:val="28"/>
        </w:rPr>
        <w:t>матриц</w:t>
      </w:r>
      <w:r w:rsidR="00517BAA">
        <w:rPr>
          <w:rFonts w:ascii="Times New Roman" w:hAnsi="Times New Roman" w:cs="Times New Roman"/>
          <w:sz w:val="28"/>
          <w:szCs w:val="28"/>
        </w:rPr>
        <w:t>ы</w:t>
      </w:r>
      <w:r w:rsidR="005F7B59">
        <w:rPr>
          <w:rFonts w:ascii="Times New Roman" w:hAnsi="Times New Roman" w:cs="Times New Roman"/>
          <w:sz w:val="28"/>
          <w:szCs w:val="28"/>
        </w:rPr>
        <w:t xml:space="preserve"> весов</w:t>
      </w:r>
      <w:r w:rsidR="00260A45">
        <w:rPr>
          <w:rFonts w:ascii="Times New Roman" w:hAnsi="Times New Roman" w:cs="Times New Roman"/>
          <w:sz w:val="28"/>
          <w:szCs w:val="28"/>
        </w:rPr>
        <w:t>;</w:t>
      </w:r>
    </w:p>
    <w:p w14:paraId="1CC9EF55" w14:textId="14178E80" w:rsidR="005C719E" w:rsidRDefault="005F7B59" w:rsidP="00260A45">
      <w:pPr>
        <w:spacing w:after="0" w:line="240" w:lineRule="auto"/>
        <w:ind w:firstLine="518"/>
        <w:jc w:val="both"/>
        <w:rPr>
          <w:rFonts w:ascii="Times New Roman" w:hAnsi="Times New Roman" w:cs="Times New Roman"/>
          <w:sz w:val="28"/>
          <w:szCs w:val="28"/>
        </w:rPr>
      </w:pPr>
      <w:r>
        <w:rPr>
          <w:rFonts w:ascii="Times New Roman" w:hAnsi="Times New Roman" w:cs="Times New Roman"/>
          <w:sz w:val="28"/>
          <w:szCs w:val="28"/>
          <w:lang w:val="en-US"/>
        </w:rPr>
        <w:t>b</w:t>
      </w:r>
      <w:r w:rsidRPr="00B77F9F">
        <w:rPr>
          <w:rFonts w:ascii="Times New Roman" w:hAnsi="Times New Roman" w:cs="Times New Roman"/>
          <w:sz w:val="28"/>
          <w:szCs w:val="28"/>
          <w:vertAlign w:val="subscript"/>
          <w:lang w:val="en-US"/>
        </w:rPr>
        <w:t>i</w:t>
      </w:r>
      <w:r w:rsidRPr="005F7B59">
        <w:rPr>
          <w:rFonts w:ascii="Times New Roman" w:hAnsi="Times New Roman" w:cs="Times New Roman"/>
          <w:sz w:val="28"/>
          <w:szCs w:val="28"/>
        </w:rPr>
        <w:t xml:space="preserve"> </w:t>
      </w:r>
      <w:r>
        <w:rPr>
          <w:rFonts w:ascii="Times New Roman" w:hAnsi="Times New Roman" w:cs="Times New Roman"/>
          <w:sz w:val="28"/>
          <w:szCs w:val="28"/>
        </w:rPr>
        <w:t>–</w:t>
      </w:r>
      <w:r w:rsidR="007E4EB5">
        <w:rPr>
          <w:rFonts w:ascii="Times New Roman" w:hAnsi="Times New Roman" w:cs="Times New Roman"/>
          <w:sz w:val="28"/>
          <w:szCs w:val="28"/>
        </w:rPr>
        <w:t xml:space="preserve"> </w:t>
      </w:r>
      <w:r>
        <w:rPr>
          <w:rFonts w:ascii="Times New Roman" w:hAnsi="Times New Roman" w:cs="Times New Roman"/>
          <w:sz w:val="28"/>
          <w:szCs w:val="28"/>
        </w:rPr>
        <w:t>вектор</w:t>
      </w:r>
      <w:r w:rsidR="00517BAA">
        <w:rPr>
          <w:rFonts w:ascii="Times New Roman" w:hAnsi="Times New Roman" w:cs="Times New Roman"/>
          <w:sz w:val="28"/>
          <w:szCs w:val="28"/>
        </w:rPr>
        <w:t>ы</w:t>
      </w:r>
      <w:r>
        <w:rPr>
          <w:rFonts w:ascii="Times New Roman" w:hAnsi="Times New Roman" w:cs="Times New Roman"/>
          <w:sz w:val="28"/>
          <w:szCs w:val="28"/>
        </w:rPr>
        <w:t xml:space="preserve"> смещения</w:t>
      </w:r>
      <w:r w:rsidR="007E4EB5">
        <w:rPr>
          <w:rFonts w:ascii="Times New Roman" w:hAnsi="Times New Roman" w:cs="Times New Roman"/>
          <w:sz w:val="28"/>
          <w:szCs w:val="28"/>
        </w:rPr>
        <w:t xml:space="preserve">, которые являются обучаемыми параметрами </w:t>
      </w:r>
      <w:r w:rsidR="007E4EB5" w:rsidRPr="007E4EB5">
        <w:rPr>
          <w:rFonts w:ascii="Times New Roman" w:hAnsi="Times New Roman" w:cs="Times New Roman"/>
          <w:sz w:val="28"/>
          <w:szCs w:val="28"/>
        </w:rPr>
        <w:t>[</w:t>
      </w:r>
      <w:r w:rsidR="00FD5AF0">
        <w:rPr>
          <w:rFonts w:ascii="Times New Roman" w:hAnsi="Times New Roman" w:cs="Times New Roman"/>
          <w:sz w:val="28"/>
          <w:szCs w:val="28"/>
        </w:rPr>
        <w:t>123</w:t>
      </w:r>
      <w:r w:rsidR="007E4EB5" w:rsidRPr="007E4EB5">
        <w:rPr>
          <w:rFonts w:ascii="Times New Roman" w:hAnsi="Times New Roman" w:cs="Times New Roman"/>
          <w:sz w:val="28"/>
          <w:szCs w:val="28"/>
        </w:rPr>
        <w:t>]</w:t>
      </w:r>
      <w:r w:rsidR="007E4EB5">
        <w:rPr>
          <w:rFonts w:ascii="Times New Roman" w:hAnsi="Times New Roman" w:cs="Times New Roman"/>
          <w:sz w:val="28"/>
          <w:szCs w:val="28"/>
        </w:rPr>
        <w:t xml:space="preserve">. </w:t>
      </w:r>
      <w:r w:rsidR="005C719E" w:rsidRPr="005C719E">
        <w:rPr>
          <w:rFonts w:ascii="Times New Roman" w:hAnsi="Times New Roman" w:cs="Times New Roman"/>
          <w:sz w:val="28"/>
          <w:szCs w:val="28"/>
        </w:rPr>
        <w:t>Функция акти</w:t>
      </w:r>
      <w:r w:rsidR="005C719E">
        <w:rPr>
          <w:rFonts w:ascii="Times New Roman" w:hAnsi="Times New Roman" w:cs="Times New Roman"/>
          <w:sz w:val="28"/>
          <w:szCs w:val="28"/>
        </w:rPr>
        <w:t>вации определяется уравнением (2.20</w:t>
      </w:r>
      <w:r w:rsidR="005C719E" w:rsidRPr="005C719E">
        <w:rPr>
          <w:rFonts w:ascii="Times New Roman" w:hAnsi="Times New Roman" w:cs="Times New Roman"/>
          <w:sz w:val="28"/>
          <w:szCs w:val="28"/>
        </w:rPr>
        <w:t>)</w:t>
      </w:r>
      <w:r w:rsidR="005C719E">
        <w:rPr>
          <w:rFonts w:ascii="Times New Roman" w:hAnsi="Times New Roman" w:cs="Times New Roman"/>
          <w:sz w:val="28"/>
          <w:szCs w:val="28"/>
        </w:rPr>
        <w:t>:</w:t>
      </w:r>
    </w:p>
    <w:p w14:paraId="0AEDF5B0" w14:textId="0D3BD1AD" w:rsidR="005C719E" w:rsidRDefault="005C719E" w:rsidP="00FD70EA">
      <w:pPr>
        <w:spacing w:after="0" w:line="240" w:lineRule="auto"/>
        <w:jc w:val="both"/>
        <w:rPr>
          <w:rFonts w:ascii="Times New Roman" w:hAnsi="Times New Roman" w:cs="Times New Roman"/>
          <w:sz w:val="28"/>
          <w:szCs w:val="28"/>
        </w:rPr>
      </w:pPr>
    </w:p>
    <w:p w14:paraId="4AE787DA" w14:textId="6587E113" w:rsidR="005C719E" w:rsidRPr="00E7768B" w:rsidRDefault="00611EBE" w:rsidP="00FD70EA">
      <w:pPr>
        <w:spacing w:after="0" w:line="240" w:lineRule="auto"/>
        <w:jc w:val="right"/>
        <w:rPr>
          <w:rFonts w:ascii="Times New Roman" w:hAnsi="Times New Roman" w:cs="Times New Roman"/>
          <w:sz w:val="28"/>
          <w:szCs w:val="28"/>
        </w:rPr>
      </w:pPr>
      <m:oMath>
        <m:r>
          <w:rPr>
            <w:rStyle w:val="mord"/>
            <w:rFonts w:ascii="Cambria Math" w:eastAsiaTheme="majorEastAsia" w:hAnsi="Cambria Math"/>
            <w:sz w:val="28"/>
            <w:szCs w:val="28"/>
          </w:rPr>
          <m:t>ReLU</m:t>
        </m:r>
        <m:r>
          <m:rPr>
            <m:sty m:val="p"/>
          </m:rPr>
          <w:rPr>
            <w:rStyle w:val="vlist-s"/>
            <w:rFonts w:ascii="Cambria Math" w:hAnsi="Cambria Math"/>
            <w:sz w:val="28"/>
            <w:szCs w:val="28"/>
          </w:rPr>
          <m:t>​</m:t>
        </m:r>
        <m:d>
          <m:dPr>
            <m:ctrlPr>
              <w:rPr>
                <w:rStyle w:val="mopen"/>
                <w:rFonts w:ascii="Cambria Math" w:hAnsi="Cambria Math"/>
                <w:sz w:val="28"/>
                <w:szCs w:val="28"/>
              </w:rPr>
            </m:ctrlPr>
          </m:dPr>
          <m:e>
            <m:r>
              <w:rPr>
                <w:rStyle w:val="mord"/>
                <w:rFonts w:ascii="Cambria Math" w:eastAsiaTheme="majorEastAsia" w:hAnsi="Cambria Math"/>
                <w:sz w:val="28"/>
                <w:szCs w:val="28"/>
              </w:rPr>
              <m:t>z</m:t>
            </m:r>
            <m:ctrlPr>
              <w:rPr>
                <w:rStyle w:val="mclose"/>
                <w:rFonts w:ascii="Cambria Math" w:hAnsi="Cambria Math"/>
                <w:sz w:val="28"/>
                <w:szCs w:val="28"/>
              </w:rPr>
            </m:ctrlPr>
          </m:e>
        </m:d>
        <m:r>
          <m:rPr>
            <m:sty m:val="p"/>
          </m:rPr>
          <w:rPr>
            <w:rStyle w:val="mrel"/>
            <w:rFonts w:ascii="Cambria Math" w:hAnsi="Cambria Math"/>
            <w:sz w:val="28"/>
            <w:szCs w:val="28"/>
          </w:rPr>
          <m:t>=</m:t>
        </m:r>
        <m:d>
          <m:dPr>
            <m:begChr m:val="{"/>
            <m:endChr m:val=""/>
            <m:ctrlPr>
              <w:rPr>
                <w:rStyle w:val="mrel"/>
                <w:rFonts w:ascii="Cambria Math" w:eastAsiaTheme="minorEastAsia" w:hAnsi="Cambria Math"/>
                <w:i/>
                <w:sz w:val="28"/>
                <w:szCs w:val="28"/>
              </w:rPr>
            </m:ctrlPr>
          </m:dPr>
          <m:e>
            <m:m>
              <m:mPr>
                <m:mcs>
                  <m:mc>
                    <m:mcPr>
                      <m:count m:val="1"/>
                      <m:mcJc m:val="center"/>
                    </m:mcPr>
                  </m:mc>
                </m:mcs>
                <m:ctrlPr>
                  <w:rPr>
                    <w:rStyle w:val="mrel"/>
                    <w:rFonts w:ascii="Cambria Math" w:eastAsiaTheme="minorEastAsia" w:hAnsi="Cambria Math"/>
                    <w:i/>
                    <w:sz w:val="28"/>
                    <w:szCs w:val="28"/>
                  </w:rPr>
                </m:ctrlPr>
              </m:mPr>
              <m:mr>
                <m:e>
                  <m:r>
                    <w:rPr>
                      <w:rStyle w:val="mrel"/>
                      <w:rFonts w:ascii="Cambria Math" w:eastAsiaTheme="minorEastAsia" w:hAnsi="Cambria Math"/>
                      <w:sz w:val="28"/>
                      <w:szCs w:val="28"/>
                    </w:rPr>
                    <m:t>z, z&gt;0,</m:t>
                  </m:r>
                </m:e>
              </m:mr>
              <m:mr>
                <m:e>
                  <m:r>
                    <w:rPr>
                      <w:rStyle w:val="mrel"/>
                      <w:rFonts w:ascii="Cambria Math" w:eastAsiaTheme="minorEastAsia" w:hAnsi="Cambria Math"/>
                      <w:sz w:val="28"/>
                      <w:szCs w:val="28"/>
                    </w:rPr>
                    <m:t>0, z≤0</m:t>
                  </m:r>
                </m:e>
              </m:mr>
            </m:m>
            <m:r>
              <w:rPr>
                <w:rStyle w:val="mrel"/>
                <w:rFonts w:ascii="Cambria Math" w:eastAsiaTheme="minorEastAsia" w:hAnsi="Cambria Math"/>
                <w:sz w:val="28"/>
                <w:szCs w:val="28"/>
              </w:rPr>
              <m:t xml:space="preserve"> </m:t>
            </m:r>
          </m:e>
        </m:d>
      </m:oMath>
      <w:r w:rsidR="005C719E" w:rsidRPr="00E7768B">
        <w:rPr>
          <w:rFonts w:ascii="Times New Roman" w:hAnsi="Times New Roman" w:cs="Times New Roman"/>
          <w:sz w:val="28"/>
          <w:szCs w:val="28"/>
        </w:rPr>
        <w:t xml:space="preserve"> </w:t>
      </w:r>
      <w:r w:rsidR="00E7768B">
        <w:rPr>
          <w:rFonts w:ascii="Times New Roman" w:hAnsi="Times New Roman" w:cs="Times New Roman"/>
          <w:sz w:val="28"/>
          <w:szCs w:val="28"/>
        </w:rPr>
        <w:tab/>
      </w:r>
      <w:r w:rsidR="00E7768B">
        <w:rPr>
          <w:rFonts w:ascii="Times New Roman" w:hAnsi="Times New Roman" w:cs="Times New Roman"/>
          <w:sz w:val="28"/>
          <w:szCs w:val="28"/>
        </w:rPr>
        <w:tab/>
      </w:r>
      <w:r w:rsidR="00E7768B">
        <w:rPr>
          <w:rFonts w:ascii="Times New Roman" w:hAnsi="Times New Roman" w:cs="Times New Roman"/>
          <w:sz w:val="28"/>
          <w:szCs w:val="28"/>
        </w:rPr>
        <w:tab/>
      </w:r>
      <w:r w:rsidR="007E4251">
        <w:rPr>
          <w:rFonts w:ascii="Times New Roman" w:hAnsi="Times New Roman" w:cs="Times New Roman"/>
          <w:sz w:val="28"/>
          <w:szCs w:val="28"/>
        </w:rPr>
        <w:tab/>
      </w:r>
      <w:r w:rsidR="005C719E" w:rsidRPr="00E7768B">
        <w:rPr>
          <w:rFonts w:ascii="Times New Roman" w:hAnsi="Times New Roman" w:cs="Times New Roman"/>
          <w:sz w:val="28"/>
          <w:szCs w:val="28"/>
        </w:rPr>
        <w:t>(2.20)</w:t>
      </w:r>
    </w:p>
    <w:p w14:paraId="5EF97F16" w14:textId="77777777" w:rsidR="005C719E" w:rsidRDefault="005C719E" w:rsidP="00FD70EA">
      <w:pPr>
        <w:spacing w:after="0" w:line="240" w:lineRule="auto"/>
        <w:jc w:val="both"/>
        <w:rPr>
          <w:rFonts w:ascii="Times New Roman" w:hAnsi="Times New Roman" w:cs="Times New Roman"/>
          <w:sz w:val="28"/>
          <w:szCs w:val="28"/>
        </w:rPr>
      </w:pPr>
    </w:p>
    <w:p w14:paraId="36A169F2" w14:textId="45F4286B" w:rsidR="00191F76" w:rsidRDefault="00F117D6" w:rsidP="00260A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Схема </w:t>
      </w:r>
      <w:r w:rsidR="00A12330">
        <w:rPr>
          <w:rFonts w:ascii="Times New Roman" w:hAnsi="Times New Roman" w:cs="Times New Roman"/>
          <w:sz w:val="28"/>
          <w:szCs w:val="28"/>
        </w:rPr>
        <w:t>обучения</w:t>
      </w:r>
      <w:r w:rsidR="006F6B4F">
        <w:rPr>
          <w:rFonts w:ascii="Times New Roman" w:hAnsi="Times New Roman" w:cs="Times New Roman"/>
          <w:sz w:val="28"/>
          <w:szCs w:val="28"/>
        </w:rPr>
        <w:t xml:space="preserve"> отображена на </w:t>
      </w:r>
      <w:r w:rsidR="00260A45">
        <w:rPr>
          <w:rFonts w:ascii="Times New Roman" w:hAnsi="Times New Roman" w:cs="Times New Roman"/>
          <w:sz w:val="28"/>
          <w:szCs w:val="28"/>
        </w:rPr>
        <w:t xml:space="preserve">рисунке </w:t>
      </w:r>
      <w:r w:rsidR="003B3E3D">
        <w:rPr>
          <w:rFonts w:ascii="Times New Roman" w:hAnsi="Times New Roman" w:cs="Times New Roman"/>
          <w:sz w:val="28"/>
          <w:szCs w:val="28"/>
        </w:rPr>
        <w:t>2.22</w:t>
      </w:r>
      <w:r w:rsidR="000F342B">
        <w:rPr>
          <w:rFonts w:ascii="Times New Roman" w:hAnsi="Times New Roman" w:cs="Times New Roman"/>
          <w:sz w:val="28"/>
          <w:szCs w:val="28"/>
        </w:rPr>
        <w:t>.</w:t>
      </w:r>
    </w:p>
    <w:p w14:paraId="5DB1BF11" w14:textId="77777777" w:rsidR="00F0669F" w:rsidRDefault="00F0669F" w:rsidP="00FD70EA">
      <w:pPr>
        <w:spacing w:after="0" w:line="240" w:lineRule="auto"/>
        <w:jc w:val="both"/>
        <w:rPr>
          <w:rFonts w:ascii="Times New Roman" w:hAnsi="Times New Roman" w:cs="Times New Roman"/>
          <w:sz w:val="28"/>
          <w:szCs w:val="28"/>
        </w:rPr>
      </w:pPr>
    </w:p>
    <w:p w14:paraId="2B32D50C" w14:textId="19B2A9B8" w:rsidR="00E53E9B" w:rsidRDefault="00426CAF" w:rsidP="00FD70EA">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val="kk-KZ" w:eastAsia="kk-KZ"/>
        </w:rPr>
        <w:pict w14:anchorId="3D18BCA3">
          <v:shape id="_x0000_i1033" type="#_x0000_t75" style="width:309.75pt;height:225pt">
            <v:imagedata r:id="rId50" o:title="graphsage training" croptop="2521f" cropbottom="2511f" cropleft="1402f" cropright="2430f"/>
          </v:shape>
        </w:pict>
      </w:r>
    </w:p>
    <w:p w14:paraId="27FA2D26" w14:textId="77777777" w:rsidR="00454E8A" w:rsidRPr="00260A45" w:rsidRDefault="00454E8A" w:rsidP="00FD70EA">
      <w:pPr>
        <w:spacing w:after="0" w:line="240" w:lineRule="auto"/>
        <w:jc w:val="center"/>
        <w:rPr>
          <w:rFonts w:ascii="Times New Roman" w:hAnsi="Times New Roman" w:cs="Times New Roman"/>
          <w:sz w:val="16"/>
          <w:szCs w:val="16"/>
        </w:rPr>
      </w:pPr>
    </w:p>
    <w:p w14:paraId="2111C7DE" w14:textId="685AFD4B" w:rsidR="00E33AEC" w:rsidRPr="00E33AEC" w:rsidRDefault="00E33AEC"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BF4AF3">
        <w:rPr>
          <w:rFonts w:ascii="Times New Roman" w:hAnsi="Times New Roman" w:cs="Times New Roman"/>
          <w:sz w:val="28"/>
          <w:szCs w:val="28"/>
        </w:rPr>
        <w:t xml:space="preserve"> 2.22</w:t>
      </w:r>
      <w:r>
        <w:rPr>
          <w:rFonts w:ascii="Times New Roman" w:hAnsi="Times New Roman" w:cs="Times New Roman"/>
          <w:sz w:val="28"/>
          <w:szCs w:val="28"/>
        </w:rPr>
        <w:t xml:space="preserve"> </w:t>
      </w:r>
      <w:r w:rsidR="00260A45">
        <w:rPr>
          <w:rFonts w:ascii="Times New Roman" w:hAnsi="Times New Roman" w:cs="Times New Roman"/>
          <w:sz w:val="28"/>
          <w:szCs w:val="28"/>
        </w:rPr>
        <w:t xml:space="preserve">– </w:t>
      </w:r>
      <w:r w:rsidR="00A71650">
        <w:rPr>
          <w:rFonts w:ascii="Times New Roman" w:hAnsi="Times New Roman" w:cs="Times New Roman"/>
          <w:sz w:val="28"/>
          <w:szCs w:val="28"/>
        </w:rPr>
        <w:t>Процесс обучения</w:t>
      </w:r>
      <w:r w:rsidR="009652EF" w:rsidRPr="009652EF">
        <w:rPr>
          <w:rFonts w:ascii="Times New Roman" w:hAnsi="Times New Roman" w:cs="Times New Roman"/>
          <w:sz w:val="28"/>
          <w:szCs w:val="28"/>
        </w:rPr>
        <w:t xml:space="preserve"> модел</w:t>
      </w:r>
      <w:r w:rsidR="00C636DA">
        <w:rPr>
          <w:rFonts w:ascii="Times New Roman" w:hAnsi="Times New Roman" w:cs="Times New Roman"/>
          <w:sz w:val="28"/>
          <w:szCs w:val="28"/>
        </w:rPr>
        <w:t>и рекомендации</w:t>
      </w:r>
      <w:r w:rsidR="009652EF" w:rsidRPr="009652EF">
        <w:rPr>
          <w:rFonts w:ascii="Times New Roman" w:hAnsi="Times New Roman" w:cs="Times New Roman"/>
          <w:sz w:val="28"/>
          <w:szCs w:val="28"/>
        </w:rPr>
        <w:t xml:space="preserve"> курсов</w:t>
      </w:r>
      <w:r w:rsidR="004737D0">
        <w:rPr>
          <w:rFonts w:ascii="Times New Roman" w:hAnsi="Times New Roman" w:cs="Times New Roman"/>
          <w:sz w:val="28"/>
          <w:szCs w:val="28"/>
        </w:rPr>
        <w:t xml:space="preserve"> </w:t>
      </w:r>
      <w:r w:rsidR="00C346CD">
        <w:rPr>
          <w:rFonts w:ascii="Times New Roman" w:hAnsi="Times New Roman" w:cs="Times New Roman"/>
          <w:sz w:val="28"/>
          <w:szCs w:val="28"/>
          <w:lang w:val="kk-KZ"/>
        </w:rPr>
        <w:t xml:space="preserve">по </w:t>
      </w:r>
      <w:r w:rsidR="004737D0">
        <w:rPr>
          <w:rFonts w:ascii="Times New Roman" w:hAnsi="Times New Roman" w:cs="Times New Roman"/>
          <w:sz w:val="28"/>
          <w:szCs w:val="28"/>
        </w:rPr>
        <w:t xml:space="preserve">предсказанию </w:t>
      </w:r>
      <w:r w:rsidR="00C346CD">
        <w:rPr>
          <w:rFonts w:ascii="Times New Roman" w:hAnsi="Times New Roman" w:cs="Times New Roman"/>
          <w:sz w:val="28"/>
          <w:szCs w:val="28"/>
        </w:rPr>
        <w:t>веса</w:t>
      </w:r>
      <w:r w:rsidR="0087412A">
        <w:rPr>
          <w:rFonts w:ascii="Times New Roman" w:hAnsi="Times New Roman" w:cs="Times New Roman"/>
          <w:sz w:val="28"/>
          <w:szCs w:val="28"/>
        </w:rPr>
        <w:t xml:space="preserve"> ребра </w:t>
      </w:r>
      <w:r w:rsidR="0087412A" w:rsidRPr="00AC3D59">
        <w:rPr>
          <w:rFonts w:ascii="Times New Roman" w:eastAsia="Times New Roman" w:hAnsi="Times New Roman" w:cs="Times New Roman"/>
          <w:sz w:val="28"/>
          <w:szCs w:val="28"/>
          <w:lang w:val="kk-KZ" w:eastAsia="kk-KZ"/>
        </w:rPr>
        <w:t>CONNECTED_TO</w:t>
      </w:r>
      <w:r w:rsidR="009652EF" w:rsidRPr="009652EF">
        <w:rPr>
          <w:rFonts w:ascii="Times New Roman" w:hAnsi="Times New Roman" w:cs="Times New Roman"/>
          <w:sz w:val="28"/>
          <w:szCs w:val="28"/>
        </w:rPr>
        <w:t xml:space="preserve"> на основе SAGEConv</w:t>
      </w:r>
    </w:p>
    <w:p w14:paraId="58FB602D" w14:textId="1E1B4CA6" w:rsidR="006F6B4F" w:rsidRDefault="00C7696C" w:rsidP="00FD70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7F457D77" w14:textId="5419F75B" w:rsidR="000C6500" w:rsidRDefault="00EA00B2" w:rsidP="00FD70EA">
      <w:pPr>
        <w:spacing w:after="0" w:line="240" w:lineRule="auto"/>
        <w:ind w:firstLine="709"/>
        <w:jc w:val="both"/>
        <w:rPr>
          <w:rFonts w:ascii="Times New Roman" w:hAnsi="Times New Roman" w:cs="Times New Roman"/>
          <w:sz w:val="28"/>
          <w:szCs w:val="28"/>
        </w:rPr>
      </w:pPr>
      <w:r w:rsidRPr="004512E2">
        <w:rPr>
          <w:rFonts w:ascii="Times New Roman" w:hAnsi="Times New Roman" w:cs="Times New Roman"/>
          <w:sz w:val="28"/>
          <w:szCs w:val="28"/>
        </w:rPr>
        <w:t xml:space="preserve">Функцией потерь является </w:t>
      </w:r>
      <w:r w:rsidR="00893755" w:rsidRPr="00893755">
        <w:rPr>
          <w:rFonts w:ascii="Times New Roman" w:hAnsi="Times New Roman" w:cs="Times New Roman"/>
          <w:sz w:val="28"/>
          <w:szCs w:val="28"/>
        </w:rPr>
        <w:t>Mean Squared Error</w:t>
      </w:r>
      <w:r w:rsidR="00893755">
        <w:rPr>
          <w:rFonts w:ascii="Times New Roman" w:hAnsi="Times New Roman" w:cs="Times New Roman"/>
          <w:sz w:val="28"/>
          <w:szCs w:val="28"/>
          <w:lang w:val="tr-TR"/>
        </w:rPr>
        <w:t xml:space="preserve"> </w:t>
      </w:r>
      <w:r w:rsidR="00893755">
        <w:rPr>
          <w:rFonts w:ascii="Times New Roman" w:hAnsi="Times New Roman" w:cs="Times New Roman"/>
          <w:sz w:val="28"/>
          <w:szCs w:val="28"/>
        </w:rPr>
        <w:t>(</w:t>
      </w:r>
      <w:r w:rsidRPr="004512E2">
        <w:rPr>
          <w:rFonts w:ascii="Times New Roman" w:hAnsi="Times New Roman" w:cs="Times New Roman"/>
          <w:sz w:val="28"/>
          <w:szCs w:val="28"/>
        </w:rPr>
        <w:t>MSE</w:t>
      </w:r>
      <w:r w:rsidR="00893755">
        <w:rPr>
          <w:rFonts w:ascii="Times New Roman" w:hAnsi="Times New Roman" w:cs="Times New Roman"/>
          <w:sz w:val="28"/>
          <w:szCs w:val="28"/>
        </w:rPr>
        <w:t xml:space="preserve">) типичная для </w:t>
      </w:r>
      <w:r w:rsidR="00B344E3">
        <w:rPr>
          <w:rFonts w:ascii="Times New Roman" w:hAnsi="Times New Roman" w:cs="Times New Roman"/>
          <w:sz w:val="28"/>
          <w:szCs w:val="28"/>
        </w:rPr>
        <w:t xml:space="preserve">задач </w:t>
      </w:r>
      <w:r w:rsidR="00893755">
        <w:rPr>
          <w:rFonts w:ascii="Times New Roman" w:hAnsi="Times New Roman" w:cs="Times New Roman"/>
          <w:sz w:val="28"/>
          <w:szCs w:val="28"/>
        </w:rPr>
        <w:t>регре</w:t>
      </w:r>
      <w:r w:rsidR="00C12152">
        <w:rPr>
          <w:rFonts w:ascii="Times New Roman" w:hAnsi="Times New Roman" w:cs="Times New Roman"/>
          <w:sz w:val="28"/>
          <w:szCs w:val="28"/>
        </w:rPr>
        <w:t>с</w:t>
      </w:r>
      <w:r w:rsidR="00893755">
        <w:rPr>
          <w:rFonts w:ascii="Times New Roman" w:hAnsi="Times New Roman" w:cs="Times New Roman"/>
          <w:sz w:val="28"/>
          <w:szCs w:val="28"/>
        </w:rPr>
        <w:t>сии</w:t>
      </w:r>
      <w:r w:rsidR="004F1400">
        <w:rPr>
          <w:rFonts w:ascii="Times New Roman" w:hAnsi="Times New Roman" w:cs="Times New Roman"/>
          <w:sz w:val="28"/>
          <w:szCs w:val="28"/>
        </w:rPr>
        <w:t>, которая измеряет средний квадрат разности между предсказанными</w:t>
      </w:r>
      <w:r w:rsidR="00703167">
        <w:rPr>
          <w:rFonts w:ascii="Times New Roman" w:hAnsi="Times New Roman" w:cs="Times New Roman"/>
          <w:sz w:val="28"/>
          <w:szCs w:val="28"/>
        </w:rPr>
        <w:t xml:space="preserve"> и истинными</w:t>
      </w:r>
      <w:r w:rsidR="004F1400">
        <w:rPr>
          <w:rFonts w:ascii="Times New Roman" w:hAnsi="Times New Roman" w:cs="Times New Roman"/>
          <w:sz w:val="28"/>
          <w:szCs w:val="28"/>
        </w:rPr>
        <w:t xml:space="preserve"> значениями</w:t>
      </w:r>
      <w:r w:rsidR="00703167" w:rsidRPr="00703167">
        <w:rPr>
          <w:rFonts w:ascii="Times New Roman" w:hAnsi="Times New Roman" w:cs="Times New Roman"/>
          <w:sz w:val="28"/>
          <w:szCs w:val="28"/>
        </w:rPr>
        <w:t xml:space="preserve"> </w:t>
      </w:r>
      <w:r w:rsidR="00703167">
        <w:rPr>
          <w:rFonts w:ascii="Times New Roman" w:hAnsi="Times New Roman" w:cs="Times New Roman"/>
          <w:sz w:val="28"/>
          <w:szCs w:val="28"/>
        </w:rPr>
        <w:t xml:space="preserve">меток ребер </w:t>
      </w:r>
      <w:r w:rsidR="00703167" w:rsidRPr="00AC3D59">
        <w:rPr>
          <w:rFonts w:ascii="Times New Roman" w:eastAsia="Times New Roman" w:hAnsi="Times New Roman" w:cs="Times New Roman"/>
          <w:sz w:val="28"/>
          <w:szCs w:val="28"/>
          <w:lang w:val="kk-KZ" w:eastAsia="kk-KZ"/>
        </w:rPr>
        <w:t>CONNECTED_TO</w:t>
      </w:r>
      <w:r w:rsidR="00703167">
        <w:rPr>
          <w:rFonts w:ascii="Times New Roman" w:eastAsia="Times New Roman" w:hAnsi="Times New Roman" w:cs="Times New Roman"/>
          <w:sz w:val="28"/>
          <w:szCs w:val="28"/>
          <w:lang w:val="kk-KZ" w:eastAsia="kk-KZ"/>
        </w:rPr>
        <w:t xml:space="preserve"> </w:t>
      </w:r>
      <w:r w:rsidR="00260A45">
        <w:rPr>
          <w:rFonts w:ascii="Times New Roman" w:eastAsia="Times New Roman" w:hAnsi="Times New Roman" w:cs="Times New Roman"/>
          <w:sz w:val="28"/>
          <w:szCs w:val="28"/>
          <w:lang w:val="kk-KZ" w:eastAsia="kk-KZ"/>
        </w:rPr>
        <w:t>формула (</w:t>
      </w:r>
      <w:r w:rsidR="000E5348">
        <w:rPr>
          <w:rFonts w:ascii="Times New Roman" w:eastAsia="Times New Roman" w:hAnsi="Times New Roman" w:cs="Times New Roman"/>
          <w:sz w:val="28"/>
          <w:szCs w:val="28"/>
          <w:lang w:val="kk-KZ" w:eastAsia="kk-KZ"/>
        </w:rPr>
        <w:t>2.2</w:t>
      </w:r>
      <w:r w:rsidR="002B58B9">
        <w:rPr>
          <w:rFonts w:ascii="Times New Roman" w:eastAsia="Times New Roman" w:hAnsi="Times New Roman" w:cs="Times New Roman"/>
          <w:sz w:val="28"/>
          <w:szCs w:val="28"/>
          <w:lang w:val="kk-KZ" w:eastAsia="kk-KZ"/>
        </w:rPr>
        <w:t>1</w:t>
      </w:r>
      <w:r w:rsidR="00703167">
        <w:rPr>
          <w:rFonts w:ascii="Times New Roman" w:eastAsia="Times New Roman" w:hAnsi="Times New Roman" w:cs="Times New Roman"/>
          <w:sz w:val="28"/>
          <w:szCs w:val="28"/>
          <w:lang w:val="kk-KZ" w:eastAsia="kk-KZ"/>
        </w:rPr>
        <w:t>)</w:t>
      </w:r>
      <w:r w:rsidR="001419DE">
        <w:rPr>
          <w:rFonts w:ascii="Times New Roman" w:hAnsi="Times New Roman" w:cs="Times New Roman"/>
          <w:sz w:val="28"/>
          <w:szCs w:val="28"/>
        </w:rPr>
        <w:t>:</w:t>
      </w:r>
    </w:p>
    <w:p w14:paraId="45F4428D" w14:textId="7BDFDE96" w:rsidR="00CE4756" w:rsidRDefault="00CE4756" w:rsidP="00FD70EA">
      <w:pPr>
        <w:spacing w:after="0" w:line="240" w:lineRule="auto"/>
        <w:ind w:firstLine="709"/>
        <w:jc w:val="both"/>
        <w:rPr>
          <w:rFonts w:ascii="Times New Roman" w:hAnsi="Times New Roman" w:cs="Times New Roman"/>
          <w:sz w:val="28"/>
          <w:szCs w:val="28"/>
        </w:rPr>
      </w:pPr>
    </w:p>
    <w:p w14:paraId="566B2A22" w14:textId="6A61BFFD" w:rsidR="00CE4756" w:rsidRPr="00A94C1C" w:rsidRDefault="00A94C1C" w:rsidP="00FD70EA">
      <w:pPr>
        <w:spacing w:after="0" w:line="240" w:lineRule="auto"/>
        <w:ind w:firstLine="709"/>
        <w:jc w:val="right"/>
        <w:rPr>
          <w:rFonts w:ascii="Times New Roman" w:hAnsi="Times New Roman" w:cs="Times New Roman"/>
          <w:sz w:val="28"/>
          <w:szCs w:val="28"/>
        </w:rPr>
      </w:pPr>
      <w:r w:rsidRPr="00A94C1C">
        <w:rPr>
          <w:rFonts w:ascii="Times New Roman" w:hAnsi="Times New Roman" w:cs="Times New Roman"/>
          <w:sz w:val="28"/>
          <w:szCs w:val="28"/>
        </w:rPr>
        <w:t xml:space="preserve">  </w:t>
      </w:r>
      <m:oMath>
        <m:r>
          <w:rPr>
            <w:rFonts w:ascii="Cambria Math" w:hAnsi="Cambria Math"/>
            <w:sz w:val="28"/>
            <w:szCs w:val="28"/>
          </w:rPr>
          <m:t xml:space="preserve">MSE= </m:t>
        </m:r>
        <m:f>
          <m:fPr>
            <m:ctrlPr>
              <w:rPr>
                <w:rFonts w:ascii="Cambria Math" w:hAnsi="Cambria Math"/>
                <w:i/>
                <w:sz w:val="28"/>
                <w:szCs w:val="28"/>
              </w:rPr>
            </m:ctrlPr>
          </m:fPr>
          <m:num>
            <m:r>
              <w:rPr>
                <w:rFonts w:ascii="Cambria Math" w:hAnsi="Cambria Math"/>
                <w:sz w:val="28"/>
                <w:szCs w:val="28"/>
              </w:rPr>
              <m:t>1</m:t>
            </m:r>
          </m:num>
          <m:den>
            <m:r>
              <w:rPr>
                <w:rStyle w:val="mord"/>
                <w:rFonts w:ascii="Cambria Math" w:hAnsi="Cambria Math"/>
                <w:sz w:val="28"/>
                <w:szCs w:val="28"/>
              </w:rPr>
              <m:t>N</m:t>
            </m:r>
          </m:den>
        </m:f>
        <m:nary>
          <m:naryPr>
            <m:chr m:val="∑"/>
            <m:limLoc m:val="undOvr"/>
            <m:ctrlPr>
              <w:rPr>
                <w:rFonts w:ascii="Cambria Math" w:hAnsi="Cambria Math"/>
                <w:i/>
                <w:sz w:val="28"/>
                <w:szCs w:val="28"/>
              </w:rPr>
            </m:ctrlPr>
          </m:naryPr>
          <m:sub>
            <m:r>
              <w:rPr>
                <w:rFonts w:ascii="Cambria Math" w:hAnsi="Cambria Math"/>
                <w:sz w:val="28"/>
                <w:szCs w:val="28"/>
              </w:rPr>
              <m:t>i=1</m:t>
            </m:r>
          </m:sub>
          <m:sup>
            <m:r>
              <w:rPr>
                <w:rStyle w:val="mord"/>
                <w:rFonts w:ascii="Cambria Math" w:hAnsi="Cambria Math"/>
                <w:sz w:val="28"/>
                <w:szCs w:val="28"/>
              </w:rPr>
              <m:t>N</m:t>
            </m:r>
          </m:sup>
          <m:e>
            <m:r>
              <w:rPr>
                <w:rFonts w:ascii="Cambria Math" w:hAnsi="Cambria Math"/>
                <w:sz w:val="28"/>
                <w:szCs w:val="28"/>
              </w:rPr>
              <m:t>(</m:t>
            </m:r>
            <m:sSub>
              <m:sSubPr>
                <m:ctrlPr>
                  <w:rPr>
                    <w:rFonts w:ascii="Cambria Math" w:hAnsi="Cambria Math"/>
                    <w:i/>
                    <w:sz w:val="28"/>
                    <w:szCs w:val="28"/>
                  </w:rPr>
                </m:ctrlPr>
              </m:sSubPr>
              <m:e>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ŷ</m:t>
                    </m:r>
                  </m:e>
                  <m:sub>
                    <m:r>
                      <w:rPr>
                        <w:rFonts w:ascii="Cambria Math" w:hAnsi="Cambria Math"/>
                        <w:sz w:val="28"/>
                        <w:szCs w:val="28"/>
                        <w:shd w:val="clear" w:color="auto" w:fill="FFFFFF"/>
                      </w:rPr>
                      <m:t>i</m:t>
                    </m:r>
                  </m:sub>
                </m:sSub>
                <m:r>
                  <w:rPr>
                    <w:rFonts w:ascii="Cambria Math" w:hAnsi="Cambria Math"/>
                    <w:sz w:val="28"/>
                    <w:szCs w:val="28"/>
                  </w:rPr>
                  <m:t>-y</m:t>
                </m:r>
              </m:e>
              <m:sub>
                <m:r>
                  <w:rPr>
                    <w:rFonts w:ascii="Cambria Math" w:hAnsi="Cambria Math"/>
                    <w:sz w:val="28"/>
                    <w:szCs w:val="28"/>
                  </w:rPr>
                  <m:t>i</m:t>
                </m:r>
              </m:sub>
            </m:sSub>
            <m:r>
              <w:rPr>
                <w:rFonts w:ascii="Cambria Math" w:hAnsi="Cambria Math"/>
                <w:sz w:val="28"/>
                <w:szCs w:val="28"/>
              </w:rPr>
              <m:t>)</m:t>
            </m:r>
          </m:e>
        </m:nary>
      </m:oMath>
      <w:r w:rsidRPr="00A94C1C">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44E5E">
        <w:rPr>
          <w:rFonts w:ascii="Times New Roman" w:hAnsi="Times New Roman" w:cs="Times New Roman"/>
          <w:sz w:val="28"/>
          <w:szCs w:val="28"/>
        </w:rPr>
        <w:t>(2.21</w:t>
      </w:r>
      <w:r w:rsidRPr="00A94C1C">
        <w:rPr>
          <w:rFonts w:ascii="Times New Roman" w:hAnsi="Times New Roman" w:cs="Times New Roman"/>
          <w:sz w:val="28"/>
          <w:szCs w:val="28"/>
        </w:rPr>
        <w:t>)</w:t>
      </w:r>
    </w:p>
    <w:p w14:paraId="746C7AE0" w14:textId="16540EDB" w:rsidR="001419DE" w:rsidRDefault="001419DE" w:rsidP="00FD70EA">
      <w:pPr>
        <w:spacing w:after="0" w:line="240" w:lineRule="auto"/>
        <w:jc w:val="both"/>
        <w:rPr>
          <w:rFonts w:ascii="Times New Roman" w:hAnsi="Times New Roman" w:cs="Times New Roman"/>
          <w:sz w:val="28"/>
          <w:szCs w:val="28"/>
        </w:rPr>
      </w:pPr>
    </w:p>
    <w:p w14:paraId="538901B7" w14:textId="44734044" w:rsidR="00486F7B" w:rsidRPr="00486F7B" w:rsidRDefault="00486F7B" w:rsidP="00FD70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00E1474E">
        <w:rPr>
          <w:rFonts w:ascii="Times New Roman" w:hAnsi="Times New Roman" w:cs="Times New Roman"/>
          <w:sz w:val="28"/>
          <w:szCs w:val="28"/>
          <w:lang w:val="en-US"/>
        </w:rPr>
        <w:t>N</w:t>
      </w:r>
      <w:r w:rsidRPr="00D15E95">
        <w:rPr>
          <w:rFonts w:ascii="Times New Roman" w:eastAsia="Times New Roman" w:hAnsi="Times New Roman" w:cs="Times New Roman"/>
          <w:sz w:val="28"/>
          <w:szCs w:val="28"/>
          <w:lang w:eastAsia="kk-KZ"/>
        </w:rPr>
        <w:t xml:space="preserve"> - </w:t>
      </w:r>
      <w:r>
        <w:rPr>
          <w:rFonts w:ascii="Times New Roman" w:eastAsia="Times New Roman" w:hAnsi="Times New Roman" w:cs="Times New Roman"/>
          <w:sz w:val="28"/>
          <w:szCs w:val="28"/>
          <w:lang w:eastAsia="kk-KZ"/>
        </w:rPr>
        <w:t>количество наблюдений</w:t>
      </w:r>
      <w:r w:rsidR="00343F76">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vertAlign w:val="subscript"/>
          <w:lang w:val="kk-KZ" w:eastAsia="kk-KZ"/>
        </w:rPr>
        <w:t xml:space="preserve"> </w:t>
      </w:r>
    </w:p>
    <w:p w14:paraId="4F41577F" w14:textId="63786A0C" w:rsidR="006F6B4F" w:rsidRDefault="007D7E72" w:rsidP="00FD70EA">
      <w:pPr>
        <w:spacing w:after="0" w:line="240" w:lineRule="auto"/>
        <w:ind w:firstLine="709"/>
        <w:jc w:val="both"/>
        <w:rPr>
          <w:rFonts w:ascii="Times New Roman" w:hAnsi="Times New Roman" w:cs="Times New Roman"/>
          <w:sz w:val="28"/>
          <w:szCs w:val="28"/>
        </w:rPr>
      </w:pPr>
      <w:r w:rsidRPr="004512E2">
        <w:rPr>
          <w:rFonts w:ascii="Times New Roman" w:hAnsi="Times New Roman" w:cs="Times New Roman"/>
          <w:sz w:val="28"/>
          <w:szCs w:val="28"/>
        </w:rPr>
        <w:t>Модель обучалась в течение 100 эпох с использованием оптимизат</w:t>
      </w:r>
      <w:r>
        <w:rPr>
          <w:rFonts w:ascii="Times New Roman" w:hAnsi="Times New Roman" w:cs="Times New Roman"/>
          <w:sz w:val="28"/>
          <w:szCs w:val="28"/>
        </w:rPr>
        <w:t>ора Adam (скорость обучения = 0,</w:t>
      </w:r>
      <w:r w:rsidRPr="004512E2">
        <w:rPr>
          <w:rFonts w:ascii="Times New Roman" w:hAnsi="Times New Roman" w:cs="Times New Roman"/>
          <w:sz w:val="28"/>
          <w:szCs w:val="28"/>
        </w:rPr>
        <w:t>003) с мини-батчами по 2000 рёбер.</w:t>
      </w:r>
      <w:r w:rsidR="00237B1B">
        <w:rPr>
          <w:rFonts w:ascii="Times New Roman" w:hAnsi="Times New Roman" w:cs="Times New Roman"/>
          <w:sz w:val="28"/>
          <w:szCs w:val="28"/>
        </w:rPr>
        <w:t xml:space="preserve"> </w:t>
      </w:r>
    </w:p>
    <w:p w14:paraId="29DF784D" w14:textId="19AC5667" w:rsidR="008A540A" w:rsidRDefault="00323F0F"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аналогии с вышеописанной рекомендательной моделью были построены модели рекомендации на основе </w:t>
      </w:r>
      <w:r>
        <w:rPr>
          <w:rFonts w:ascii="Times New Roman" w:hAnsi="Times New Roman" w:cs="Times New Roman"/>
          <w:sz w:val="28"/>
          <w:szCs w:val="28"/>
          <w:lang w:val="en-US"/>
        </w:rPr>
        <w:t>HGTconv</w:t>
      </w:r>
      <w:r w:rsidR="00A02088" w:rsidRPr="00A02088">
        <w:rPr>
          <w:rFonts w:ascii="Times New Roman" w:hAnsi="Times New Roman" w:cs="Times New Roman"/>
          <w:sz w:val="28"/>
          <w:szCs w:val="28"/>
        </w:rPr>
        <w:t xml:space="preserve"> </w:t>
      </w:r>
      <w:r w:rsidR="00A02088">
        <w:rPr>
          <w:rFonts w:ascii="Times New Roman" w:hAnsi="Times New Roman" w:cs="Times New Roman"/>
          <w:sz w:val="28"/>
          <w:szCs w:val="28"/>
        </w:rPr>
        <w:t xml:space="preserve">и </w:t>
      </w:r>
      <w:r w:rsidR="00A02088">
        <w:rPr>
          <w:rFonts w:ascii="Times New Roman" w:hAnsi="Times New Roman" w:cs="Times New Roman"/>
          <w:sz w:val="28"/>
          <w:szCs w:val="28"/>
          <w:lang w:val="en-US"/>
        </w:rPr>
        <w:t>HANconv</w:t>
      </w:r>
      <w:r w:rsidRPr="00323F0F">
        <w:rPr>
          <w:rFonts w:ascii="Times New Roman" w:hAnsi="Times New Roman" w:cs="Times New Roman"/>
          <w:sz w:val="28"/>
          <w:szCs w:val="28"/>
        </w:rPr>
        <w:t>.</w:t>
      </w:r>
      <w:r w:rsidR="00667795" w:rsidRPr="00667795">
        <w:rPr>
          <w:rFonts w:ascii="Times New Roman" w:hAnsi="Times New Roman" w:cs="Times New Roman"/>
          <w:sz w:val="28"/>
          <w:szCs w:val="28"/>
        </w:rPr>
        <w:t xml:space="preserve"> </w:t>
      </w:r>
      <w:r w:rsidR="008A540A" w:rsidRPr="008A540A">
        <w:rPr>
          <w:rFonts w:ascii="Times New Roman" w:hAnsi="Times New Roman" w:cs="Times New Roman"/>
          <w:sz w:val="28"/>
          <w:szCs w:val="28"/>
        </w:rPr>
        <w:t>HGTConv расширяет механизм многоголового внимания на гетерогенные графы, учитывая множественные типы узлов и рёбер. В нашей конфигурации слой использует 768 скрытых единиц и четыре головы внимания, при этом применяется вероятность отсева (dropout) 0,2 для уменьшения переобучения.</w:t>
      </w:r>
    </w:p>
    <w:p w14:paraId="2E7CE699" w14:textId="0D75E807" w:rsidR="00D112E2" w:rsidRDefault="00D112E2" w:rsidP="00FD70EA">
      <w:pPr>
        <w:spacing w:after="0" w:line="240" w:lineRule="auto"/>
        <w:ind w:firstLine="709"/>
        <w:jc w:val="both"/>
        <w:rPr>
          <w:rFonts w:ascii="Times New Roman" w:hAnsi="Times New Roman" w:cs="Times New Roman"/>
          <w:sz w:val="28"/>
          <w:szCs w:val="28"/>
        </w:rPr>
      </w:pPr>
      <w:r w:rsidRPr="006A0435">
        <w:rPr>
          <w:rFonts w:ascii="Times New Roman" w:hAnsi="Times New Roman" w:cs="Times New Roman"/>
          <w:sz w:val="28"/>
          <w:szCs w:val="28"/>
        </w:rPr>
        <w:t xml:space="preserve">Рабочий процесс </w:t>
      </w:r>
      <w:r>
        <w:rPr>
          <w:rFonts w:ascii="Times New Roman" w:hAnsi="Times New Roman" w:cs="Times New Roman"/>
          <w:sz w:val="28"/>
          <w:szCs w:val="28"/>
        </w:rPr>
        <w:t xml:space="preserve">обучения </w:t>
      </w:r>
      <w:r w:rsidRPr="006A0435">
        <w:rPr>
          <w:rFonts w:ascii="Times New Roman" w:hAnsi="Times New Roman" w:cs="Times New Roman"/>
          <w:sz w:val="28"/>
          <w:szCs w:val="28"/>
        </w:rPr>
        <w:t xml:space="preserve">модели рекомендаций показан на </w:t>
      </w:r>
      <w:r w:rsidR="007F0AF3" w:rsidRPr="009E78A5">
        <w:rPr>
          <w:rFonts w:ascii="Times New Roman" w:hAnsi="Times New Roman" w:cs="Times New Roman"/>
          <w:sz w:val="28"/>
          <w:szCs w:val="28"/>
        </w:rPr>
        <w:t>р</w:t>
      </w:r>
      <w:r w:rsidRPr="009E78A5">
        <w:rPr>
          <w:rFonts w:ascii="Times New Roman" w:hAnsi="Times New Roman" w:cs="Times New Roman"/>
          <w:sz w:val="28"/>
          <w:szCs w:val="28"/>
        </w:rPr>
        <w:t>исунке</w:t>
      </w:r>
      <w:r w:rsidR="009E78A5" w:rsidRPr="009E78A5">
        <w:rPr>
          <w:rFonts w:ascii="Times New Roman" w:hAnsi="Times New Roman" w:cs="Times New Roman"/>
          <w:sz w:val="28"/>
          <w:szCs w:val="28"/>
        </w:rPr>
        <w:t xml:space="preserve"> 2.23</w:t>
      </w:r>
      <w:r w:rsidRPr="009E78A5">
        <w:rPr>
          <w:rFonts w:ascii="Times New Roman" w:hAnsi="Times New Roman" w:cs="Times New Roman"/>
          <w:sz w:val="28"/>
          <w:szCs w:val="28"/>
        </w:rPr>
        <w:t xml:space="preserve">. </w:t>
      </w:r>
      <w:r w:rsidRPr="006A0435">
        <w:rPr>
          <w:rFonts w:ascii="Times New Roman" w:hAnsi="Times New Roman" w:cs="Times New Roman"/>
          <w:sz w:val="28"/>
          <w:szCs w:val="28"/>
        </w:rPr>
        <w:t>Начальные признаки узлов проходят через один слой HGTConv с последующей функцией активации LeakyReLU. Затем обновлённые векторные представления извлекаются специально для каждой пары узлов CUA–MCourse. Декодер, основанный на косинусном сходстве, выдаёт окончательный результат в диапазоне [0, 1].</w:t>
      </w:r>
    </w:p>
    <w:p w14:paraId="04A47997" w14:textId="77777777" w:rsidR="00D112E2" w:rsidRDefault="00D112E2" w:rsidP="00FD70EA">
      <w:pPr>
        <w:spacing w:after="0" w:line="240" w:lineRule="auto"/>
        <w:ind w:firstLine="709"/>
        <w:jc w:val="both"/>
        <w:rPr>
          <w:rFonts w:ascii="Times New Roman" w:hAnsi="Times New Roman" w:cs="Times New Roman"/>
          <w:sz w:val="28"/>
          <w:szCs w:val="28"/>
        </w:rPr>
      </w:pPr>
    </w:p>
    <w:p w14:paraId="6B98840A" w14:textId="58765789" w:rsidR="00D112E2" w:rsidRDefault="00426CAF"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pict w14:anchorId="1990FD7F">
          <v:shape id="_x0000_i1034" type="#_x0000_t75" style="width:462pt;height:183pt">
            <v:imagedata r:id="rId51" o:title="HGT rec model (1)" croptop="4355f" cropbottom="13051f" cropleft="1327f" cropright="1327f"/>
          </v:shape>
        </w:pict>
      </w:r>
    </w:p>
    <w:p w14:paraId="76669B66" w14:textId="77777777" w:rsidR="00D112E2" w:rsidRPr="000E5CEE" w:rsidRDefault="00D112E2" w:rsidP="00FD70EA">
      <w:pPr>
        <w:spacing w:after="0" w:line="240" w:lineRule="auto"/>
        <w:ind w:firstLine="709"/>
        <w:jc w:val="both"/>
        <w:rPr>
          <w:rFonts w:ascii="Times New Roman" w:hAnsi="Times New Roman" w:cs="Times New Roman"/>
          <w:sz w:val="16"/>
          <w:szCs w:val="16"/>
        </w:rPr>
      </w:pPr>
    </w:p>
    <w:p w14:paraId="66BE5B07" w14:textId="51262B87" w:rsidR="006A37AA" w:rsidRDefault="006A37AA" w:rsidP="007F0AF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AA2AAF">
        <w:rPr>
          <w:rFonts w:ascii="Times New Roman" w:hAnsi="Times New Roman" w:cs="Times New Roman"/>
          <w:sz w:val="28"/>
          <w:szCs w:val="28"/>
        </w:rPr>
        <w:t xml:space="preserve"> 2.23</w:t>
      </w:r>
      <w:r>
        <w:rPr>
          <w:rFonts w:ascii="Times New Roman" w:hAnsi="Times New Roman" w:cs="Times New Roman"/>
          <w:sz w:val="28"/>
          <w:szCs w:val="28"/>
        </w:rPr>
        <w:t xml:space="preserve"> </w:t>
      </w:r>
      <w:r w:rsidR="007F0AF3">
        <w:rPr>
          <w:rFonts w:ascii="Times New Roman" w:hAnsi="Times New Roman" w:cs="Times New Roman"/>
          <w:sz w:val="28"/>
          <w:szCs w:val="28"/>
          <w:lang w:val="kk-KZ"/>
        </w:rPr>
        <w:t xml:space="preserve">– </w:t>
      </w:r>
      <w:r w:rsidR="00A51399">
        <w:rPr>
          <w:rFonts w:ascii="Times New Roman" w:hAnsi="Times New Roman" w:cs="Times New Roman"/>
          <w:sz w:val="28"/>
          <w:szCs w:val="28"/>
        </w:rPr>
        <w:t>Процесс обучения</w:t>
      </w:r>
      <w:r w:rsidR="00A51399" w:rsidRPr="009652EF">
        <w:rPr>
          <w:rFonts w:ascii="Times New Roman" w:hAnsi="Times New Roman" w:cs="Times New Roman"/>
          <w:sz w:val="28"/>
          <w:szCs w:val="28"/>
        </w:rPr>
        <w:t xml:space="preserve"> модел</w:t>
      </w:r>
      <w:r w:rsidR="00C636DA">
        <w:rPr>
          <w:rFonts w:ascii="Times New Roman" w:hAnsi="Times New Roman" w:cs="Times New Roman"/>
          <w:sz w:val="28"/>
          <w:szCs w:val="28"/>
        </w:rPr>
        <w:t>и рекомендации</w:t>
      </w:r>
      <w:r w:rsidR="00A51399" w:rsidRPr="009652EF">
        <w:rPr>
          <w:rFonts w:ascii="Times New Roman" w:hAnsi="Times New Roman" w:cs="Times New Roman"/>
          <w:sz w:val="28"/>
          <w:szCs w:val="28"/>
        </w:rPr>
        <w:t xml:space="preserve"> курсов</w:t>
      </w:r>
      <w:r w:rsidR="00A51399">
        <w:rPr>
          <w:rFonts w:ascii="Times New Roman" w:hAnsi="Times New Roman" w:cs="Times New Roman"/>
          <w:sz w:val="28"/>
          <w:szCs w:val="28"/>
        </w:rPr>
        <w:t xml:space="preserve"> </w:t>
      </w:r>
      <w:r w:rsidR="00C346CD">
        <w:rPr>
          <w:rFonts w:ascii="Times New Roman" w:hAnsi="Times New Roman" w:cs="Times New Roman"/>
          <w:sz w:val="28"/>
          <w:szCs w:val="28"/>
          <w:lang w:val="kk-KZ"/>
        </w:rPr>
        <w:t xml:space="preserve">по </w:t>
      </w:r>
      <w:r w:rsidR="00C346CD">
        <w:rPr>
          <w:rFonts w:ascii="Times New Roman" w:hAnsi="Times New Roman" w:cs="Times New Roman"/>
          <w:sz w:val="28"/>
          <w:szCs w:val="28"/>
        </w:rPr>
        <w:t>предсказанию веса</w:t>
      </w:r>
      <w:r w:rsidR="00A51399">
        <w:rPr>
          <w:rFonts w:ascii="Times New Roman" w:hAnsi="Times New Roman" w:cs="Times New Roman"/>
          <w:sz w:val="28"/>
          <w:szCs w:val="28"/>
        </w:rPr>
        <w:t xml:space="preserve"> ребра </w:t>
      </w:r>
      <w:r w:rsidR="00A51399" w:rsidRPr="00AC3D59">
        <w:rPr>
          <w:rFonts w:ascii="Times New Roman" w:eastAsia="Times New Roman" w:hAnsi="Times New Roman" w:cs="Times New Roman"/>
          <w:sz w:val="28"/>
          <w:szCs w:val="28"/>
          <w:lang w:val="kk-KZ" w:eastAsia="kk-KZ"/>
        </w:rPr>
        <w:t>CONNECTED_TO</w:t>
      </w:r>
      <w:r w:rsidR="00A51399" w:rsidRPr="009652EF">
        <w:rPr>
          <w:rFonts w:ascii="Times New Roman" w:hAnsi="Times New Roman" w:cs="Times New Roman"/>
          <w:sz w:val="28"/>
          <w:szCs w:val="28"/>
        </w:rPr>
        <w:t xml:space="preserve"> на основе </w:t>
      </w:r>
      <w:r w:rsidR="00F85C62">
        <w:rPr>
          <w:rFonts w:ascii="Times New Roman" w:hAnsi="Times New Roman" w:cs="Times New Roman"/>
          <w:sz w:val="28"/>
          <w:szCs w:val="28"/>
          <w:lang w:val="en-US"/>
        </w:rPr>
        <w:t>HGT</w:t>
      </w:r>
      <w:r w:rsidR="00A51399" w:rsidRPr="009652EF">
        <w:rPr>
          <w:rFonts w:ascii="Times New Roman" w:hAnsi="Times New Roman" w:cs="Times New Roman"/>
          <w:sz w:val="28"/>
          <w:szCs w:val="28"/>
        </w:rPr>
        <w:t>Conv</w:t>
      </w:r>
    </w:p>
    <w:p w14:paraId="5F7E6070" w14:textId="77777777" w:rsidR="006A37AA" w:rsidRDefault="006A37AA" w:rsidP="00FD70EA">
      <w:pPr>
        <w:spacing w:after="0" w:line="240" w:lineRule="auto"/>
        <w:ind w:firstLine="709"/>
        <w:jc w:val="both"/>
        <w:rPr>
          <w:rFonts w:ascii="Times New Roman" w:hAnsi="Times New Roman" w:cs="Times New Roman"/>
          <w:sz w:val="28"/>
          <w:szCs w:val="28"/>
        </w:rPr>
      </w:pPr>
    </w:p>
    <w:p w14:paraId="1638DF28" w14:textId="03CCB668" w:rsidR="00667795" w:rsidRDefault="00667795" w:rsidP="007F0AF3">
      <w:pPr>
        <w:spacing w:after="0" w:line="240" w:lineRule="auto"/>
        <w:ind w:firstLine="709"/>
        <w:jc w:val="both"/>
        <w:rPr>
          <w:rFonts w:ascii="Times New Roman" w:hAnsi="Times New Roman" w:cs="Times New Roman"/>
          <w:sz w:val="28"/>
          <w:szCs w:val="28"/>
        </w:rPr>
      </w:pPr>
      <w:r w:rsidRPr="00667795">
        <w:rPr>
          <w:rFonts w:ascii="Times New Roman" w:hAnsi="Times New Roman" w:cs="Times New Roman"/>
          <w:sz w:val="28"/>
          <w:szCs w:val="28"/>
        </w:rPr>
        <w:t xml:space="preserve">Слой HGTConv обрабатывает метаданные графа и входные признаки узлов X и формирует контекстуализированные </w:t>
      </w:r>
      <w:r w:rsidR="008E65E0">
        <w:rPr>
          <w:rFonts w:ascii="Times New Roman" w:hAnsi="Times New Roman" w:cs="Times New Roman"/>
          <w:sz w:val="28"/>
          <w:szCs w:val="28"/>
        </w:rPr>
        <w:t>эмбеддинги</w:t>
      </w:r>
      <w:r w:rsidRPr="00667795">
        <w:rPr>
          <w:rFonts w:ascii="Times New Roman" w:hAnsi="Times New Roman" w:cs="Times New Roman"/>
          <w:sz w:val="28"/>
          <w:szCs w:val="28"/>
        </w:rPr>
        <w:t xml:space="preserve"> Z для последующей регрессии в </w:t>
      </w:r>
      <w:r w:rsidR="003B6923">
        <w:rPr>
          <w:rFonts w:ascii="Times New Roman" w:hAnsi="Times New Roman" w:cs="Times New Roman"/>
          <w:sz w:val="28"/>
          <w:szCs w:val="28"/>
        </w:rPr>
        <w:t>формуле</w:t>
      </w:r>
      <w:r w:rsidRPr="00667795">
        <w:rPr>
          <w:rFonts w:ascii="Times New Roman" w:hAnsi="Times New Roman" w:cs="Times New Roman"/>
          <w:sz w:val="28"/>
          <w:szCs w:val="28"/>
        </w:rPr>
        <w:t xml:space="preserve"> (</w:t>
      </w:r>
      <w:r w:rsidR="008E65E0">
        <w:rPr>
          <w:rFonts w:ascii="Times New Roman" w:hAnsi="Times New Roman" w:cs="Times New Roman"/>
          <w:sz w:val="28"/>
          <w:szCs w:val="28"/>
        </w:rPr>
        <w:t>2.2</w:t>
      </w:r>
      <w:r w:rsidR="002B58B9">
        <w:rPr>
          <w:rFonts w:ascii="Times New Roman" w:hAnsi="Times New Roman" w:cs="Times New Roman"/>
          <w:sz w:val="28"/>
          <w:szCs w:val="28"/>
        </w:rPr>
        <w:t>2</w:t>
      </w:r>
      <w:r w:rsidRPr="00667795">
        <w:rPr>
          <w:rFonts w:ascii="Times New Roman" w:hAnsi="Times New Roman" w:cs="Times New Roman"/>
          <w:sz w:val="28"/>
          <w:szCs w:val="28"/>
        </w:rPr>
        <w:t>).</w:t>
      </w:r>
    </w:p>
    <w:p w14:paraId="0E5557A8" w14:textId="77777777" w:rsidR="002B58B9" w:rsidRDefault="002B58B9" w:rsidP="00FD70EA">
      <w:pPr>
        <w:spacing w:after="0" w:line="240" w:lineRule="auto"/>
        <w:ind w:firstLine="709"/>
        <w:jc w:val="both"/>
        <w:rPr>
          <w:rFonts w:ascii="Times New Roman" w:hAnsi="Times New Roman" w:cs="Times New Roman"/>
          <w:sz w:val="28"/>
          <w:szCs w:val="28"/>
        </w:rPr>
      </w:pPr>
    </w:p>
    <w:p w14:paraId="110CDF70" w14:textId="05C3B6FC" w:rsidR="006A0435" w:rsidRPr="00025192" w:rsidRDefault="00025192" w:rsidP="00FD70EA">
      <w:pPr>
        <w:spacing w:after="0" w:line="240" w:lineRule="auto"/>
        <w:ind w:firstLine="709"/>
        <w:jc w:val="right"/>
        <w:rPr>
          <w:rFonts w:ascii="Times New Roman" w:hAnsi="Times New Roman" w:cs="Times New Roman"/>
          <w:sz w:val="28"/>
          <w:szCs w:val="28"/>
        </w:rPr>
      </w:pPr>
      <m:oMath>
        <m:r>
          <w:rPr>
            <w:rFonts w:ascii="Cambria Math" w:hAnsi="Cambria Math"/>
            <w:sz w:val="28"/>
            <w:szCs w:val="28"/>
          </w:rPr>
          <m:t>Z=HGT(G,X)</m:t>
        </m:r>
      </m:oMath>
      <w:r w:rsidRPr="00025192">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B58B9" w:rsidRPr="00025192">
        <w:rPr>
          <w:rFonts w:ascii="Times New Roman" w:hAnsi="Times New Roman" w:cs="Times New Roman"/>
          <w:sz w:val="28"/>
          <w:szCs w:val="28"/>
        </w:rPr>
        <w:t>(2.22)</w:t>
      </w:r>
    </w:p>
    <w:p w14:paraId="625F1F99" w14:textId="77777777" w:rsidR="002B58B9" w:rsidRDefault="002B58B9" w:rsidP="00FD70EA">
      <w:pPr>
        <w:spacing w:after="0" w:line="240" w:lineRule="auto"/>
        <w:ind w:firstLine="709"/>
        <w:jc w:val="both"/>
        <w:rPr>
          <w:rFonts w:ascii="Times New Roman" w:hAnsi="Times New Roman" w:cs="Times New Roman"/>
          <w:sz w:val="28"/>
          <w:szCs w:val="28"/>
        </w:rPr>
      </w:pPr>
    </w:p>
    <w:p w14:paraId="6E80D242" w14:textId="6C27B84F" w:rsidR="00366902" w:rsidRDefault="006A0435" w:rsidP="007F0AF3">
      <w:pPr>
        <w:spacing w:after="0" w:line="240" w:lineRule="auto"/>
        <w:ind w:firstLine="709"/>
        <w:jc w:val="both"/>
        <w:rPr>
          <w:rFonts w:ascii="Times New Roman" w:hAnsi="Times New Roman" w:cs="Times New Roman"/>
          <w:sz w:val="28"/>
          <w:szCs w:val="28"/>
        </w:rPr>
      </w:pPr>
      <w:r w:rsidRPr="006A0435">
        <w:rPr>
          <w:rFonts w:ascii="Times New Roman" w:hAnsi="Times New Roman" w:cs="Times New Roman"/>
          <w:sz w:val="28"/>
          <w:szCs w:val="28"/>
        </w:rPr>
        <w:t>После агрегирования сообщений к каждому соответствующему типу узлов применяется функция активации LeakyReLU (α=0,1), чтобы предотвратить исчезновение градиента</w:t>
      </w:r>
      <w:r w:rsidR="003723AD">
        <w:rPr>
          <w:rFonts w:ascii="Times New Roman" w:hAnsi="Times New Roman" w:cs="Times New Roman"/>
          <w:sz w:val="28"/>
          <w:szCs w:val="28"/>
        </w:rPr>
        <w:t xml:space="preserve"> формула </w:t>
      </w:r>
      <w:r w:rsidR="007F0AF3">
        <w:rPr>
          <w:rFonts w:ascii="Times New Roman" w:hAnsi="Times New Roman" w:cs="Times New Roman"/>
          <w:sz w:val="28"/>
          <w:szCs w:val="28"/>
        </w:rPr>
        <w:t>(</w:t>
      </w:r>
      <w:r w:rsidR="003723AD">
        <w:rPr>
          <w:rFonts w:ascii="Times New Roman" w:hAnsi="Times New Roman" w:cs="Times New Roman"/>
          <w:sz w:val="28"/>
          <w:szCs w:val="28"/>
        </w:rPr>
        <w:t>2.23)</w:t>
      </w:r>
      <w:r w:rsidRPr="006A0435">
        <w:rPr>
          <w:rFonts w:ascii="Times New Roman" w:hAnsi="Times New Roman" w:cs="Times New Roman"/>
          <w:sz w:val="28"/>
          <w:szCs w:val="28"/>
        </w:rPr>
        <w:t xml:space="preserve">. </w:t>
      </w:r>
    </w:p>
    <w:p w14:paraId="61CD1893" w14:textId="1B3CA270" w:rsidR="00A01CFA" w:rsidRPr="00A01CFA" w:rsidRDefault="00A01CFA" w:rsidP="00FD70EA">
      <w:pPr>
        <w:spacing w:after="0" w:line="240" w:lineRule="auto"/>
        <w:jc w:val="right"/>
        <w:rPr>
          <w:rFonts w:ascii="Times New Roman" w:hAnsi="Times New Roman" w:cs="Times New Roman"/>
          <w:sz w:val="28"/>
          <w:szCs w:val="28"/>
        </w:rPr>
      </w:pPr>
    </w:p>
    <w:p w14:paraId="4F298B4A" w14:textId="07D15428" w:rsidR="00A01CFA" w:rsidRPr="00D92132" w:rsidRDefault="00261EE6" w:rsidP="00FD70EA">
      <w:pPr>
        <w:spacing w:after="0" w:line="240" w:lineRule="auto"/>
        <w:jc w:val="right"/>
        <w:rPr>
          <w:rFonts w:ascii="Times New Roman" w:hAnsi="Times New Roman" w:cs="Times New Roman"/>
          <w:sz w:val="28"/>
          <w:szCs w:val="28"/>
        </w:rPr>
      </w:pPr>
      <m:oMath>
        <m:sSub>
          <m:sSubPr>
            <m:ctrlPr>
              <w:rPr>
                <w:rStyle w:val="mord"/>
                <w:rFonts w:ascii="Cambria Math" w:eastAsiaTheme="majorEastAsia" w:hAnsi="Cambria Math"/>
                <w:i/>
                <w:iCs/>
                <w:sz w:val="28"/>
                <w:szCs w:val="28"/>
              </w:rPr>
            </m:ctrlPr>
          </m:sSubPr>
          <m:e>
            <m:r>
              <w:rPr>
                <w:rStyle w:val="mord"/>
                <w:rFonts w:ascii="Cambria Math" w:eastAsiaTheme="majorEastAsia" w:hAnsi="Cambria Math"/>
                <w:sz w:val="28"/>
                <w:szCs w:val="28"/>
              </w:rPr>
              <m:t>LeakyReLU</m:t>
            </m:r>
          </m:e>
          <m:sub>
            <m:r>
              <w:rPr>
                <w:rStyle w:val="mord"/>
                <w:rFonts w:ascii="Cambria Math" w:eastAsiaTheme="majorEastAsia" w:hAnsi="Cambria Math"/>
                <w:sz w:val="28"/>
                <w:szCs w:val="28"/>
              </w:rPr>
              <m:t>α</m:t>
            </m:r>
          </m:sub>
        </m:sSub>
        <m:r>
          <m:rPr>
            <m:sty m:val="p"/>
          </m:rPr>
          <w:rPr>
            <w:rStyle w:val="vlist-s"/>
            <w:rFonts w:ascii="Cambria Math" w:hAnsi="Cambria Math"/>
            <w:sz w:val="28"/>
            <w:szCs w:val="28"/>
          </w:rPr>
          <m:t>​</m:t>
        </m:r>
        <m:d>
          <m:dPr>
            <m:ctrlPr>
              <w:rPr>
                <w:rStyle w:val="mopen"/>
                <w:rFonts w:ascii="Cambria Math" w:hAnsi="Cambria Math"/>
                <w:sz w:val="28"/>
                <w:szCs w:val="28"/>
              </w:rPr>
            </m:ctrlPr>
          </m:dPr>
          <m:e>
            <m:r>
              <w:rPr>
                <w:rStyle w:val="mord"/>
                <w:rFonts w:ascii="Cambria Math" w:eastAsiaTheme="majorEastAsia" w:hAnsi="Cambria Math"/>
                <w:sz w:val="28"/>
                <w:szCs w:val="28"/>
              </w:rPr>
              <m:t>z</m:t>
            </m:r>
            <m:ctrlPr>
              <w:rPr>
                <w:rStyle w:val="mclose"/>
                <w:rFonts w:ascii="Cambria Math" w:hAnsi="Cambria Math"/>
                <w:sz w:val="28"/>
                <w:szCs w:val="28"/>
              </w:rPr>
            </m:ctrlPr>
          </m:e>
        </m:d>
        <m:r>
          <m:rPr>
            <m:sty m:val="p"/>
          </m:rPr>
          <w:rPr>
            <w:rStyle w:val="mrel"/>
            <w:rFonts w:ascii="Cambria Math" w:hAnsi="Cambria Math"/>
            <w:sz w:val="28"/>
            <w:szCs w:val="28"/>
          </w:rPr>
          <m:t>=</m:t>
        </m:r>
        <m:d>
          <m:dPr>
            <m:begChr m:val="{"/>
            <m:endChr m:val=""/>
            <m:ctrlPr>
              <w:rPr>
                <w:rStyle w:val="mrel"/>
                <w:rFonts w:ascii="Cambria Math" w:eastAsiaTheme="minorEastAsia" w:hAnsi="Cambria Math"/>
                <w:i/>
                <w:sz w:val="28"/>
                <w:szCs w:val="28"/>
              </w:rPr>
            </m:ctrlPr>
          </m:dPr>
          <m:e>
            <m:m>
              <m:mPr>
                <m:mcs>
                  <m:mc>
                    <m:mcPr>
                      <m:count m:val="1"/>
                      <m:mcJc m:val="center"/>
                    </m:mcPr>
                  </m:mc>
                </m:mcs>
                <m:ctrlPr>
                  <w:rPr>
                    <w:rStyle w:val="mrel"/>
                    <w:rFonts w:ascii="Cambria Math" w:eastAsiaTheme="minorEastAsia" w:hAnsi="Cambria Math"/>
                    <w:i/>
                    <w:sz w:val="28"/>
                    <w:szCs w:val="28"/>
                  </w:rPr>
                </m:ctrlPr>
              </m:mPr>
              <m:mr>
                <m:e>
                  <m:r>
                    <w:rPr>
                      <w:rStyle w:val="mrel"/>
                      <w:rFonts w:ascii="Cambria Math" w:eastAsiaTheme="minorEastAsia" w:hAnsi="Cambria Math"/>
                      <w:sz w:val="28"/>
                      <w:szCs w:val="28"/>
                    </w:rPr>
                    <m:t>z, z&gt;0,</m:t>
                  </m:r>
                </m:e>
              </m:mr>
              <m:mr>
                <m:e>
                  <m:r>
                    <w:rPr>
                      <w:rStyle w:val="mrel"/>
                      <w:rFonts w:ascii="Cambria Math" w:eastAsiaTheme="minorEastAsia" w:hAnsi="Cambria Math"/>
                      <w:sz w:val="28"/>
                      <w:szCs w:val="28"/>
                    </w:rPr>
                    <m:t>αz, z≤0,</m:t>
                  </m:r>
                </m:e>
              </m:mr>
            </m:m>
            <m:r>
              <w:rPr>
                <w:rStyle w:val="mrel"/>
                <w:rFonts w:ascii="Cambria Math" w:eastAsiaTheme="minorEastAsia" w:hAnsi="Cambria Math"/>
                <w:sz w:val="28"/>
                <w:szCs w:val="28"/>
              </w:rPr>
              <m:t>α∈</m:t>
            </m:r>
            <m:d>
              <m:dPr>
                <m:ctrlPr>
                  <w:rPr>
                    <w:rStyle w:val="mrel"/>
                    <w:rFonts w:ascii="Cambria Math" w:eastAsiaTheme="minorEastAsia" w:hAnsi="Cambria Math"/>
                    <w:i/>
                    <w:sz w:val="28"/>
                    <w:szCs w:val="28"/>
                  </w:rPr>
                </m:ctrlPr>
              </m:dPr>
              <m:e>
                <m:r>
                  <w:rPr>
                    <w:rStyle w:val="mrel"/>
                    <w:rFonts w:ascii="Cambria Math" w:eastAsiaTheme="minorEastAsia" w:hAnsi="Cambria Math"/>
                    <w:sz w:val="28"/>
                    <w:szCs w:val="28"/>
                  </w:rPr>
                  <m:t>0,1</m:t>
                </m:r>
              </m:e>
            </m:d>
            <m:r>
              <w:rPr>
                <w:rStyle w:val="mrel"/>
                <w:rFonts w:ascii="Cambria Math" w:eastAsiaTheme="minorEastAsia" w:hAnsi="Cambria Math"/>
                <w:sz w:val="28"/>
                <w:szCs w:val="28"/>
              </w:rPr>
              <m:t xml:space="preserve">, </m:t>
            </m:r>
          </m:e>
        </m:d>
      </m:oMath>
      <w:r w:rsidR="000B52B8" w:rsidRPr="00D92132">
        <w:rPr>
          <w:rFonts w:ascii="Times New Roman" w:hAnsi="Times New Roman" w:cs="Times New Roman"/>
          <w:sz w:val="28"/>
          <w:szCs w:val="28"/>
        </w:rPr>
        <w:tab/>
      </w:r>
      <w:r w:rsidR="00A01CFA" w:rsidRPr="00D92132">
        <w:rPr>
          <w:rFonts w:ascii="Times New Roman" w:hAnsi="Times New Roman" w:cs="Times New Roman"/>
          <w:sz w:val="28"/>
          <w:szCs w:val="28"/>
        </w:rPr>
        <w:tab/>
      </w:r>
      <w:r w:rsidR="00A01CFA" w:rsidRPr="00D92132">
        <w:rPr>
          <w:rFonts w:ascii="Times New Roman" w:hAnsi="Times New Roman" w:cs="Times New Roman"/>
          <w:sz w:val="28"/>
          <w:szCs w:val="28"/>
        </w:rPr>
        <w:tab/>
      </w:r>
      <w:r w:rsidR="00A01CFA" w:rsidRPr="00D92132">
        <w:rPr>
          <w:rFonts w:ascii="Times New Roman" w:hAnsi="Times New Roman" w:cs="Times New Roman"/>
          <w:sz w:val="28"/>
          <w:szCs w:val="28"/>
        </w:rPr>
        <w:tab/>
        <w:t>(</w:t>
      </w:r>
      <w:r w:rsidR="000560D1">
        <w:rPr>
          <w:rFonts w:ascii="Times New Roman" w:hAnsi="Times New Roman" w:cs="Times New Roman"/>
          <w:sz w:val="28"/>
          <w:szCs w:val="28"/>
        </w:rPr>
        <w:t>2.23</w:t>
      </w:r>
      <w:r w:rsidR="00A01CFA" w:rsidRPr="00D92132">
        <w:rPr>
          <w:rFonts w:ascii="Times New Roman" w:hAnsi="Times New Roman" w:cs="Times New Roman"/>
          <w:sz w:val="28"/>
          <w:szCs w:val="28"/>
        </w:rPr>
        <w:t>)</w:t>
      </w:r>
    </w:p>
    <w:p w14:paraId="6B687D95" w14:textId="419B8634" w:rsidR="00A01CFA" w:rsidRDefault="00A01CFA" w:rsidP="00FD70EA">
      <w:pPr>
        <w:spacing w:after="0" w:line="240" w:lineRule="auto"/>
        <w:jc w:val="both"/>
        <w:rPr>
          <w:rFonts w:ascii="Times New Roman" w:hAnsi="Times New Roman" w:cs="Times New Roman"/>
          <w:sz w:val="28"/>
          <w:szCs w:val="28"/>
        </w:rPr>
      </w:pPr>
    </w:p>
    <w:p w14:paraId="04C78A70" w14:textId="5B60B70D" w:rsidR="006A0435" w:rsidRDefault="006A0435" w:rsidP="00FD70EA">
      <w:pPr>
        <w:spacing w:after="0" w:line="240" w:lineRule="auto"/>
        <w:ind w:firstLine="709"/>
        <w:jc w:val="both"/>
        <w:rPr>
          <w:rFonts w:ascii="Times New Roman" w:hAnsi="Times New Roman" w:cs="Times New Roman"/>
          <w:sz w:val="28"/>
          <w:szCs w:val="28"/>
        </w:rPr>
      </w:pPr>
      <w:r w:rsidRPr="006A0435">
        <w:rPr>
          <w:rFonts w:ascii="Times New Roman" w:hAnsi="Times New Roman" w:cs="Times New Roman"/>
          <w:sz w:val="28"/>
          <w:szCs w:val="28"/>
        </w:rPr>
        <w:t xml:space="preserve">Декодер не содержит параметров: окончательные представления узлов CUA и MCourse сравниваются с использованием косинусного сходства, которое затем пересчитывается из интервала [−1, 1] в [0, 1]. Стандартная формула для вычисления косинусного сходства приведена в </w:t>
      </w:r>
      <w:r w:rsidR="006457B1">
        <w:rPr>
          <w:rFonts w:ascii="Times New Roman" w:hAnsi="Times New Roman" w:cs="Times New Roman"/>
          <w:sz w:val="28"/>
          <w:szCs w:val="28"/>
        </w:rPr>
        <w:t>формуле</w:t>
      </w:r>
      <w:r w:rsidRPr="006A0435">
        <w:rPr>
          <w:rFonts w:ascii="Times New Roman" w:hAnsi="Times New Roman" w:cs="Times New Roman"/>
          <w:sz w:val="28"/>
          <w:szCs w:val="28"/>
        </w:rPr>
        <w:t xml:space="preserve"> (</w:t>
      </w:r>
      <w:r w:rsidR="000560D1">
        <w:rPr>
          <w:rFonts w:ascii="Times New Roman" w:hAnsi="Times New Roman" w:cs="Times New Roman"/>
          <w:sz w:val="28"/>
          <w:szCs w:val="28"/>
        </w:rPr>
        <w:t>2.24</w:t>
      </w:r>
      <w:r w:rsidRPr="006A0435">
        <w:rPr>
          <w:rFonts w:ascii="Times New Roman" w:hAnsi="Times New Roman" w:cs="Times New Roman"/>
          <w:sz w:val="28"/>
          <w:szCs w:val="28"/>
        </w:rPr>
        <w:t>):</w:t>
      </w:r>
    </w:p>
    <w:p w14:paraId="1F90C6DA" w14:textId="1495E2F0" w:rsidR="006A0435" w:rsidRDefault="006A0435" w:rsidP="00FD70EA">
      <w:pPr>
        <w:spacing w:after="0" w:line="240" w:lineRule="auto"/>
        <w:ind w:firstLine="709"/>
        <w:jc w:val="both"/>
        <w:rPr>
          <w:rFonts w:ascii="Times New Roman" w:hAnsi="Times New Roman" w:cs="Times New Roman"/>
          <w:sz w:val="28"/>
          <w:szCs w:val="28"/>
        </w:rPr>
      </w:pPr>
    </w:p>
    <w:p w14:paraId="552FE0D6" w14:textId="1820F167" w:rsidR="00923569" w:rsidRPr="00DF2A56" w:rsidRDefault="00DF2A56" w:rsidP="00FD70EA">
      <w:pPr>
        <w:spacing w:after="0" w:line="240" w:lineRule="auto"/>
        <w:ind w:firstLine="709"/>
        <w:jc w:val="right"/>
        <w:rPr>
          <w:rFonts w:ascii="Times New Roman" w:hAnsi="Times New Roman" w:cs="Times New Roman"/>
          <w:sz w:val="28"/>
          <w:szCs w:val="28"/>
        </w:rPr>
      </w:pPr>
      <m:oMath>
        <m:r>
          <w:rPr>
            <w:rFonts w:ascii="Cambria Math" w:hAnsi="Cambria Math"/>
            <w:sz w:val="28"/>
            <w:szCs w:val="28"/>
            <w:shd w:val="clear" w:color="auto" w:fill="FFFFFF"/>
          </w:rPr>
          <m:t>similarity(</m:t>
        </m:r>
        <m:sSub>
          <m:sSubPr>
            <m:ctrlPr>
              <w:rPr>
                <w:rStyle w:val="mord"/>
                <w:rFonts w:ascii="Cambria Math" w:hAnsi="Cambria Math"/>
                <w:bCs/>
                <w:i/>
                <w:sz w:val="28"/>
                <w:szCs w:val="28"/>
              </w:rPr>
            </m:ctrlPr>
          </m:sSubPr>
          <m:e>
            <m:r>
              <w:rPr>
                <w:rStyle w:val="mord"/>
                <w:rFonts w:ascii="Cambria Math" w:hAnsi="Cambria Math"/>
                <w:sz w:val="28"/>
                <w:szCs w:val="28"/>
              </w:rPr>
              <m:t>z</m:t>
            </m:r>
          </m:e>
          <m:sub>
            <m:r>
              <w:rPr>
                <w:rStyle w:val="mord"/>
                <w:rFonts w:ascii="Cambria Math" w:hAnsi="Cambria Math"/>
                <w:sz w:val="28"/>
                <w:szCs w:val="28"/>
              </w:rPr>
              <m:t>CUA</m:t>
            </m:r>
          </m:sub>
        </m:sSub>
        <m:r>
          <w:rPr>
            <w:rStyle w:val="mord"/>
            <w:rFonts w:ascii="Cambria Math" w:hAnsi="Cambria Math"/>
            <w:sz w:val="28"/>
            <w:szCs w:val="28"/>
          </w:rPr>
          <m:t>,</m:t>
        </m:r>
        <m:sSub>
          <m:sSubPr>
            <m:ctrlPr>
              <w:rPr>
                <w:rStyle w:val="mord"/>
                <w:rFonts w:ascii="Cambria Math" w:hAnsi="Cambria Math"/>
                <w:bCs/>
                <w:i/>
                <w:sz w:val="28"/>
                <w:szCs w:val="28"/>
              </w:rPr>
            </m:ctrlPr>
          </m:sSubPr>
          <m:e>
            <m:r>
              <w:rPr>
                <w:rStyle w:val="mord"/>
                <w:rFonts w:ascii="Cambria Math" w:hAnsi="Cambria Math"/>
                <w:sz w:val="28"/>
                <w:szCs w:val="28"/>
              </w:rPr>
              <m:t>z</m:t>
            </m:r>
          </m:e>
          <m:sub>
            <m:r>
              <w:rPr>
                <w:rStyle w:val="mord"/>
                <w:rFonts w:ascii="Cambria Math" w:hAnsi="Cambria Math"/>
                <w:sz w:val="28"/>
                <w:szCs w:val="28"/>
              </w:rPr>
              <m:t>MCourse</m:t>
            </m:r>
          </m:sub>
        </m:sSub>
        <m:r>
          <w:rPr>
            <w:rFonts w:ascii="Cambria Math" w:hAnsi="Cambria Math"/>
            <w:sz w:val="28"/>
            <w:szCs w:val="28"/>
            <w:shd w:val="clear" w:color="auto" w:fill="FFFFFF"/>
          </w:rPr>
          <m:t>)</m:t>
        </m:r>
        <m:r>
          <m:rPr>
            <m:sty m:val="p"/>
          </m:rPr>
          <w:rPr>
            <w:rStyle w:val="mord"/>
            <w:rFonts w:ascii="Cambria Math" w:hAnsi="Cambria Math"/>
            <w:sz w:val="28"/>
            <w:szCs w:val="28"/>
          </w:rPr>
          <m:t>=</m:t>
        </m:r>
        <m:f>
          <m:fPr>
            <m:ctrlPr>
              <w:rPr>
                <w:rStyle w:val="mord"/>
                <w:rFonts w:ascii="Cambria Math" w:hAnsi="Cambria Math"/>
                <w:bCs/>
                <w:sz w:val="28"/>
                <w:szCs w:val="28"/>
              </w:rPr>
            </m:ctrlPr>
          </m:fPr>
          <m:num>
            <m:sSub>
              <m:sSubPr>
                <m:ctrlPr>
                  <w:rPr>
                    <w:rStyle w:val="mord"/>
                    <w:rFonts w:ascii="Cambria Math" w:hAnsi="Cambria Math"/>
                    <w:bCs/>
                    <w:i/>
                    <w:sz w:val="28"/>
                    <w:szCs w:val="28"/>
                  </w:rPr>
                </m:ctrlPr>
              </m:sSubPr>
              <m:e>
                <m:r>
                  <w:rPr>
                    <w:rStyle w:val="mord"/>
                    <w:rFonts w:ascii="Cambria Math" w:hAnsi="Cambria Math"/>
                    <w:sz w:val="28"/>
                    <w:szCs w:val="28"/>
                  </w:rPr>
                  <m:t>z</m:t>
                </m:r>
              </m:e>
              <m:sub>
                <m:r>
                  <w:rPr>
                    <w:rStyle w:val="mord"/>
                    <w:rFonts w:ascii="Cambria Math" w:hAnsi="Cambria Math"/>
                    <w:sz w:val="28"/>
                    <w:szCs w:val="28"/>
                  </w:rPr>
                  <m:t>CUA</m:t>
                </m:r>
              </m:sub>
            </m:sSub>
            <m:r>
              <w:rPr>
                <w:rStyle w:val="mord"/>
                <w:rFonts w:ascii="Cambria Math" w:hAnsi="Cambria Math"/>
                <w:sz w:val="28"/>
                <w:szCs w:val="28"/>
              </w:rPr>
              <m:t xml:space="preserve">* </m:t>
            </m:r>
            <m:sSub>
              <m:sSubPr>
                <m:ctrlPr>
                  <w:rPr>
                    <w:rStyle w:val="mord"/>
                    <w:rFonts w:ascii="Cambria Math" w:hAnsi="Cambria Math"/>
                    <w:bCs/>
                    <w:i/>
                    <w:sz w:val="28"/>
                    <w:szCs w:val="28"/>
                  </w:rPr>
                </m:ctrlPr>
              </m:sSubPr>
              <m:e>
                <m:r>
                  <w:rPr>
                    <w:rStyle w:val="mord"/>
                    <w:rFonts w:ascii="Cambria Math" w:hAnsi="Cambria Math"/>
                    <w:sz w:val="28"/>
                    <w:szCs w:val="28"/>
                  </w:rPr>
                  <m:t>z</m:t>
                </m:r>
              </m:e>
              <m:sub>
                <m:r>
                  <w:rPr>
                    <w:rStyle w:val="mord"/>
                    <w:rFonts w:ascii="Cambria Math" w:hAnsi="Cambria Math"/>
                    <w:sz w:val="28"/>
                    <w:szCs w:val="28"/>
                  </w:rPr>
                  <m:t>MCourse</m:t>
                </m:r>
              </m:sub>
            </m:sSub>
          </m:num>
          <m:den>
            <m:r>
              <m:rPr>
                <m:sty m:val="p"/>
              </m:rPr>
              <w:rPr>
                <w:rStyle w:val="mord"/>
                <w:rFonts w:ascii="Cambria Math" w:hAnsi="Cambria Math"/>
                <w:sz w:val="28"/>
                <w:szCs w:val="28"/>
              </w:rPr>
              <m:t>⁡</m:t>
            </m:r>
            <m:d>
              <m:dPr>
                <m:begChr m:val="‖"/>
                <m:endChr m:val="‖"/>
                <m:ctrlPr>
                  <w:rPr>
                    <w:rStyle w:val="mord"/>
                    <w:rFonts w:ascii="Cambria Math" w:hAnsi="Cambria Math"/>
                    <w:bCs/>
                    <w:i/>
                    <w:sz w:val="28"/>
                    <w:szCs w:val="28"/>
                  </w:rPr>
                </m:ctrlPr>
              </m:dPr>
              <m:e>
                <m:sSub>
                  <m:sSubPr>
                    <m:ctrlPr>
                      <w:rPr>
                        <w:rStyle w:val="mord"/>
                        <w:rFonts w:ascii="Cambria Math" w:hAnsi="Cambria Math"/>
                        <w:bCs/>
                        <w:i/>
                        <w:sz w:val="28"/>
                        <w:szCs w:val="28"/>
                      </w:rPr>
                    </m:ctrlPr>
                  </m:sSubPr>
                  <m:e>
                    <m:r>
                      <w:rPr>
                        <w:rStyle w:val="mord"/>
                        <w:rFonts w:ascii="Cambria Math" w:hAnsi="Cambria Math"/>
                        <w:sz w:val="28"/>
                        <w:szCs w:val="28"/>
                      </w:rPr>
                      <m:t>z</m:t>
                    </m:r>
                  </m:e>
                  <m:sub>
                    <m:r>
                      <w:rPr>
                        <w:rStyle w:val="mord"/>
                        <w:rFonts w:ascii="Cambria Math" w:hAnsi="Cambria Math"/>
                        <w:sz w:val="28"/>
                        <w:szCs w:val="28"/>
                      </w:rPr>
                      <m:t>CUA</m:t>
                    </m:r>
                  </m:sub>
                </m:sSub>
              </m:e>
            </m:d>
            <m:r>
              <w:rPr>
                <w:rStyle w:val="mord"/>
                <w:rFonts w:ascii="Cambria Math" w:hAnsi="Cambria Math"/>
                <w:sz w:val="28"/>
                <w:szCs w:val="28"/>
              </w:rPr>
              <m:t>*</m:t>
            </m:r>
            <m:d>
              <m:dPr>
                <m:begChr m:val="‖"/>
                <m:endChr m:val="‖"/>
                <m:ctrlPr>
                  <w:rPr>
                    <w:rStyle w:val="mord"/>
                    <w:rFonts w:ascii="Cambria Math" w:hAnsi="Cambria Math"/>
                    <w:bCs/>
                    <w:i/>
                    <w:sz w:val="28"/>
                    <w:szCs w:val="28"/>
                  </w:rPr>
                </m:ctrlPr>
              </m:dPr>
              <m:e>
                <m:sSub>
                  <m:sSubPr>
                    <m:ctrlPr>
                      <w:rPr>
                        <w:rStyle w:val="mord"/>
                        <w:rFonts w:ascii="Cambria Math" w:hAnsi="Cambria Math"/>
                        <w:bCs/>
                        <w:i/>
                        <w:sz w:val="28"/>
                        <w:szCs w:val="28"/>
                      </w:rPr>
                    </m:ctrlPr>
                  </m:sSubPr>
                  <m:e>
                    <m:r>
                      <w:rPr>
                        <w:rStyle w:val="mord"/>
                        <w:rFonts w:ascii="Cambria Math" w:hAnsi="Cambria Math"/>
                        <w:sz w:val="28"/>
                        <w:szCs w:val="28"/>
                      </w:rPr>
                      <m:t>z</m:t>
                    </m:r>
                  </m:e>
                  <m:sub>
                    <m:r>
                      <w:rPr>
                        <w:rStyle w:val="mord"/>
                        <w:rFonts w:ascii="Cambria Math" w:hAnsi="Cambria Math"/>
                        <w:sz w:val="28"/>
                        <w:szCs w:val="28"/>
                      </w:rPr>
                      <m:t>MCourse</m:t>
                    </m:r>
                  </m:sub>
                </m:sSub>
              </m:e>
            </m:d>
            <m:r>
              <w:rPr>
                <w:rStyle w:val="mord"/>
                <w:rFonts w:ascii="Cambria Math" w:hAnsi="Cambria Math"/>
                <w:sz w:val="28"/>
                <w:szCs w:val="28"/>
              </w:rPr>
              <m:t xml:space="preserve"> </m:t>
            </m:r>
          </m:den>
        </m:f>
      </m:oMath>
      <w:r w:rsidRPr="00DF2A56">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sidR="000560D1">
        <w:rPr>
          <w:rFonts w:ascii="Times New Roman" w:hAnsi="Times New Roman" w:cs="Times New Roman"/>
          <w:sz w:val="28"/>
          <w:szCs w:val="28"/>
        </w:rPr>
        <w:t>2.24</w:t>
      </w:r>
      <w:r>
        <w:rPr>
          <w:rFonts w:ascii="Times New Roman" w:hAnsi="Times New Roman" w:cs="Times New Roman"/>
          <w:sz w:val="28"/>
          <w:szCs w:val="28"/>
        </w:rPr>
        <w:t>)</w:t>
      </w:r>
    </w:p>
    <w:p w14:paraId="46114212" w14:textId="77777777" w:rsidR="00923569" w:rsidRDefault="00923569" w:rsidP="00FD70EA">
      <w:pPr>
        <w:spacing w:after="0" w:line="240" w:lineRule="auto"/>
        <w:ind w:firstLine="709"/>
        <w:jc w:val="both"/>
        <w:rPr>
          <w:rFonts w:ascii="Times New Roman" w:hAnsi="Times New Roman" w:cs="Times New Roman"/>
          <w:sz w:val="28"/>
          <w:szCs w:val="28"/>
        </w:rPr>
      </w:pPr>
    </w:p>
    <w:p w14:paraId="05E631AB" w14:textId="0EACB70C" w:rsidR="006A0435" w:rsidRDefault="006A0435" w:rsidP="00FD70EA">
      <w:pPr>
        <w:spacing w:after="0" w:line="240" w:lineRule="auto"/>
        <w:ind w:firstLine="709"/>
        <w:jc w:val="both"/>
        <w:rPr>
          <w:rFonts w:ascii="Times New Roman" w:hAnsi="Times New Roman" w:cs="Times New Roman"/>
          <w:sz w:val="28"/>
          <w:szCs w:val="28"/>
        </w:rPr>
      </w:pPr>
      <w:r w:rsidRPr="006A0435">
        <w:rPr>
          <w:rFonts w:ascii="Times New Roman" w:hAnsi="Times New Roman" w:cs="Times New Roman"/>
          <w:sz w:val="28"/>
          <w:szCs w:val="28"/>
        </w:rPr>
        <w:t xml:space="preserve">Масштабирование выполняется, как показано в </w:t>
      </w:r>
      <w:r w:rsidR="006457B1">
        <w:rPr>
          <w:rFonts w:ascii="Times New Roman" w:hAnsi="Times New Roman" w:cs="Times New Roman"/>
          <w:sz w:val="28"/>
          <w:szCs w:val="28"/>
        </w:rPr>
        <w:t>формуле</w:t>
      </w:r>
      <w:r w:rsidRPr="006A0435">
        <w:rPr>
          <w:rFonts w:ascii="Times New Roman" w:hAnsi="Times New Roman" w:cs="Times New Roman"/>
          <w:sz w:val="28"/>
          <w:szCs w:val="28"/>
        </w:rPr>
        <w:t xml:space="preserve"> (</w:t>
      </w:r>
      <w:r w:rsidR="000560D1">
        <w:rPr>
          <w:rFonts w:ascii="Times New Roman" w:hAnsi="Times New Roman" w:cs="Times New Roman"/>
          <w:sz w:val="28"/>
          <w:szCs w:val="28"/>
        </w:rPr>
        <w:t>2.25</w:t>
      </w:r>
      <w:r w:rsidRPr="006A0435">
        <w:rPr>
          <w:rFonts w:ascii="Times New Roman" w:hAnsi="Times New Roman" w:cs="Times New Roman"/>
          <w:sz w:val="28"/>
          <w:szCs w:val="28"/>
        </w:rPr>
        <w:t>):</w:t>
      </w:r>
    </w:p>
    <w:p w14:paraId="523DAB6B" w14:textId="6E77C229" w:rsidR="006A0435" w:rsidRDefault="006A0435" w:rsidP="00FD70EA">
      <w:pPr>
        <w:spacing w:after="0" w:line="240" w:lineRule="auto"/>
        <w:ind w:firstLine="709"/>
        <w:jc w:val="both"/>
        <w:rPr>
          <w:rFonts w:ascii="Times New Roman" w:hAnsi="Times New Roman" w:cs="Times New Roman"/>
          <w:sz w:val="28"/>
          <w:szCs w:val="28"/>
        </w:rPr>
      </w:pPr>
    </w:p>
    <w:p w14:paraId="0360A180" w14:textId="13E6C7C4" w:rsidR="00923569" w:rsidRDefault="00261EE6" w:rsidP="00FD70EA">
      <w:pPr>
        <w:spacing w:after="0" w:line="240" w:lineRule="auto"/>
        <w:ind w:firstLine="709"/>
        <w:jc w:val="right"/>
        <w:rPr>
          <w:rFonts w:ascii="Times New Roman" w:hAnsi="Times New Roman" w:cs="Times New Roman"/>
          <w:sz w:val="28"/>
          <w:szCs w:val="28"/>
        </w:rPr>
      </w:pPr>
      <m:oMath>
        <m:sSub>
          <m:sSubPr>
            <m:ctrlPr>
              <w:rPr>
                <w:rStyle w:val="mord"/>
                <w:rFonts w:ascii="Cambria Math" w:hAnsi="Cambria Math"/>
                <w:bCs/>
                <w:i/>
                <w:sz w:val="28"/>
                <w:szCs w:val="28"/>
              </w:rPr>
            </m:ctrlPr>
          </m:sSubPr>
          <m:e>
            <m:r>
              <w:rPr>
                <w:rFonts w:ascii="Cambria Math" w:hAnsi="Cambria Math"/>
                <w:sz w:val="28"/>
                <w:szCs w:val="28"/>
                <w:shd w:val="clear" w:color="auto" w:fill="FFFFFF"/>
              </w:rPr>
              <m:t>ŷ</m:t>
            </m:r>
          </m:e>
          <m:sub>
            <m:r>
              <w:rPr>
                <w:rStyle w:val="mord"/>
                <w:rFonts w:ascii="Cambria Math" w:hAnsi="Cambria Math"/>
                <w:sz w:val="28"/>
                <w:szCs w:val="28"/>
              </w:rPr>
              <m:t>CUA Course</m:t>
            </m:r>
          </m:sub>
        </m:sSub>
        <m:r>
          <w:rPr>
            <w:rStyle w:val="mord"/>
            <w:rFonts w:ascii="Cambria Math" w:hAnsi="Cambria Math"/>
            <w:sz w:val="28"/>
            <w:szCs w:val="28"/>
          </w:rPr>
          <m:t>=</m:t>
        </m:r>
        <m:f>
          <m:fPr>
            <m:ctrlPr>
              <w:rPr>
                <w:rStyle w:val="mord"/>
                <w:rFonts w:ascii="Cambria Math" w:hAnsi="Cambria Math"/>
                <w:bCs/>
                <w:sz w:val="28"/>
                <w:szCs w:val="28"/>
              </w:rPr>
            </m:ctrlPr>
          </m:fPr>
          <m:num>
            <m:r>
              <w:rPr>
                <w:rStyle w:val="mord"/>
                <w:rFonts w:ascii="Cambria Math" w:hAnsi="Cambria Math"/>
                <w:sz w:val="28"/>
                <w:szCs w:val="28"/>
              </w:rPr>
              <m:t>1+</m:t>
            </m:r>
            <m:r>
              <w:rPr>
                <w:rFonts w:ascii="Cambria Math" w:hAnsi="Cambria Math"/>
                <w:sz w:val="28"/>
                <w:szCs w:val="28"/>
                <w:shd w:val="clear" w:color="auto" w:fill="FFFFFF"/>
              </w:rPr>
              <m:t>similarity(</m:t>
            </m:r>
            <m:sSub>
              <m:sSubPr>
                <m:ctrlPr>
                  <w:rPr>
                    <w:rStyle w:val="mord"/>
                    <w:rFonts w:ascii="Cambria Math" w:hAnsi="Cambria Math"/>
                    <w:bCs/>
                    <w:i/>
                    <w:sz w:val="28"/>
                    <w:szCs w:val="28"/>
                  </w:rPr>
                </m:ctrlPr>
              </m:sSubPr>
              <m:e>
                <m:r>
                  <w:rPr>
                    <w:rStyle w:val="mord"/>
                    <w:rFonts w:ascii="Cambria Math" w:hAnsi="Cambria Math"/>
                    <w:sz w:val="28"/>
                    <w:szCs w:val="28"/>
                  </w:rPr>
                  <m:t>z</m:t>
                </m:r>
              </m:e>
              <m:sub>
                <m:r>
                  <w:rPr>
                    <w:rStyle w:val="mord"/>
                    <w:rFonts w:ascii="Cambria Math" w:hAnsi="Cambria Math"/>
                    <w:sz w:val="28"/>
                    <w:szCs w:val="28"/>
                  </w:rPr>
                  <m:t>CUA</m:t>
                </m:r>
              </m:sub>
            </m:sSub>
            <m:r>
              <w:rPr>
                <w:rStyle w:val="mord"/>
                <w:rFonts w:ascii="Cambria Math" w:hAnsi="Cambria Math"/>
                <w:sz w:val="28"/>
                <w:szCs w:val="28"/>
              </w:rPr>
              <m:t>,</m:t>
            </m:r>
            <m:sSub>
              <m:sSubPr>
                <m:ctrlPr>
                  <w:rPr>
                    <w:rStyle w:val="mord"/>
                    <w:rFonts w:ascii="Cambria Math" w:hAnsi="Cambria Math"/>
                    <w:bCs/>
                    <w:i/>
                    <w:sz w:val="28"/>
                    <w:szCs w:val="28"/>
                  </w:rPr>
                </m:ctrlPr>
              </m:sSubPr>
              <m:e>
                <m:r>
                  <w:rPr>
                    <w:rStyle w:val="mord"/>
                    <w:rFonts w:ascii="Cambria Math" w:hAnsi="Cambria Math"/>
                    <w:sz w:val="28"/>
                    <w:szCs w:val="28"/>
                  </w:rPr>
                  <m:t>z</m:t>
                </m:r>
              </m:e>
              <m:sub>
                <m:r>
                  <w:rPr>
                    <w:rStyle w:val="mord"/>
                    <w:rFonts w:ascii="Cambria Math" w:hAnsi="Cambria Math"/>
                    <w:sz w:val="28"/>
                    <w:szCs w:val="28"/>
                  </w:rPr>
                  <m:t>MCourse</m:t>
                </m:r>
              </m:sub>
            </m:sSub>
            <m:r>
              <w:rPr>
                <w:rFonts w:ascii="Cambria Math" w:hAnsi="Cambria Math"/>
                <w:sz w:val="28"/>
                <w:szCs w:val="28"/>
                <w:shd w:val="clear" w:color="auto" w:fill="FFFFFF"/>
              </w:rPr>
              <m:t>)</m:t>
            </m:r>
          </m:num>
          <m:den>
            <m:r>
              <m:rPr>
                <m:sty m:val="p"/>
              </m:rPr>
              <w:rPr>
                <w:rStyle w:val="mord"/>
                <w:rFonts w:ascii="Cambria Math" w:hAnsi="Cambria Math"/>
                <w:sz w:val="28"/>
                <w:szCs w:val="28"/>
              </w:rPr>
              <m:t>2</m:t>
            </m:r>
            <m:r>
              <w:rPr>
                <w:rStyle w:val="mord"/>
                <w:rFonts w:ascii="Cambria Math" w:hAnsi="Cambria Math"/>
                <w:sz w:val="28"/>
                <w:szCs w:val="28"/>
              </w:rPr>
              <m:t xml:space="preserve"> </m:t>
            </m:r>
          </m:den>
        </m:f>
      </m:oMath>
      <w:r w:rsidR="00DF2A56">
        <w:rPr>
          <w:rFonts w:ascii="Times New Roman" w:hAnsi="Times New Roman" w:cs="Times New Roman"/>
          <w:sz w:val="28"/>
          <w:szCs w:val="28"/>
        </w:rPr>
        <w:t xml:space="preserve"> </w:t>
      </w:r>
      <w:r w:rsidR="006C1D60">
        <w:rPr>
          <w:rFonts w:ascii="Times New Roman" w:hAnsi="Times New Roman" w:cs="Times New Roman"/>
          <w:sz w:val="28"/>
          <w:szCs w:val="28"/>
        </w:rPr>
        <w:tab/>
      </w:r>
      <w:r w:rsidR="006C1D60">
        <w:rPr>
          <w:rFonts w:ascii="Times New Roman" w:hAnsi="Times New Roman" w:cs="Times New Roman"/>
          <w:sz w:val="28"/>
          <w:szCs w:val="28"/>
        </w:rPr>
        <w:tab/>
      </w:r>
      <w:r w:rsidR="006C1D60">
        <w:rPr>
          <w:rFonts w:ascii="Times New Roman" w:hAnsi="Times New Roman" w:cs="Times New Roman"/>
          <w:sz w:val="28"/>
          <w:szCs w:val="28"/>
        </w:rPr>
        <w:tab/>
      </w:r>
      <w:r w:rsidR="00DF2A56">
        <w:rPr>
          <w:rFonts w:ascii="Times New Roman" w:hAnsi="Times New Roman" w:cs="Times New Roman"/>
          <w:sz w:val="28"/>
          <w:szCs w:val="28"/>
        </w:rPr>
        <w:t>(</w:t>
      </w:r>
      <w:r w:rsidR="000560D1">
        <w:rPr>
          <w:rFonts w:ascii="Times New Roman" w:hAnsi="Times New Roman" w:cs="Times New Roman"/>
          <w:sz w:val="28"/>
          <w:szCs w:val="28"/>
        </w:rPr>
        <w:t>2.25</w:t>
      </w:r>
      <w:r w:rsidR="00DF2A56">
        <w:rPr>
          <w:rFonts w:ascii="Times New Roman" w:hAnsi="Times New Roman" w:cs="Times New Roman"/>
          <w:sz w:val="28"/>
          <w:szCs w:val="28"/>
        </w:rPr>
        <w:t>)</w:t>
      </w:r>
    </w:p>
    <w:p w14:paraId="117DA0C6" w14:textId="30FD0843" w:rsidR="006A0435" w:rsidRDefault="006A0435" w:rsidP="00FD70EA">
      <w:pPr>
        <w:spacing w:after="0" w:line="240" w:lineRule="auto"/>
        <w:jc w:val="both"/>
        <w:rPr>
          <w:rFonts w:ascii="Times New Roman" w:hAnsi="Times New Roman" w:cs="Times New Roman"/>
          <w:sz w:val="28"/>
          <w:szCs w:val="28"/>
        </w:rPr>
      </w:pPr>
    </w:p>
    <w:p w14:paraId="57AB8C31" w14:textId="3227AD83" w:rsidR="000A244A" w:rsidRPr="00D112E2" w:rsidRDefault="008B1406"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Функция потерь –</w:t>
      </w:r>
      <w:r w:rsidRPr="00D112E2">
        <w:rPr>
          <w:rFonts w:ascii="Times New Roman" w:hAnsi="Times New Roman" w:cs="Times New Roman"/>
          <w:sz w:val="28"/>
          <w:szCs w:val="28"/>
        </w:rPr>
        <w:t xml:space="preserve"> среднеквадратичная ошибка (</w:t>
      </w:r>
      <w:r w:rsidRPr="00D112E2">
        <w:rPr>
          <w:rFonts w:ascii="Times New Roman" w:hAnsi="Times New Roman" w:cs="Times New Roman"/>
          <w:sz w:val="28"/>
          <w:szCs w:val="28"/>
          <w:lang w:val="en-US"/>
        </w:rPr>
        <w:t>MSE</w:t>
      </w:r>
      <w:r>
        <w:rPr>
          <w:rFonts w:ascii="Times New Roman" w:hAnsi="Times New Roman" w:cs="Times New Roman"/>
          <w:sz w:val="28"/>
          <w:szCs w:val="28"/>
        </w:rPr>
        <w:t>) по формуле (2.21)</w:t>
      </w:r>
      <w:r w:rsidRPr="00D112E2">
        <w:rPr>
          <w:rFonts w:ascii="Times New Roman" w:hAnsi="Times New Roman" w:cs="Times New Roman"/>
          <w:sz w:val="28"/>
          <w:szCs w:val="28"/>
        </w:rPr>
        <w:t xml:space="preserve">, вычисляемая между предсказанным значением и истинным весом ребра </w:t>
      </w:r>
      <w:r w:rsidRPr="00D112E2">
        <w:rPr>
          <w:rFonts w:ascii="Times New Roman" w:hAnsi="Times New Roman" w:cs="Times New Roman"/>
          <w:sz w:val="28"/>
          <w:szCs w:val="28"/>
          <w:lang w:val="en-US"/>
        </w:rPr>
        <w:t>CONNECTED</w:t>
      </w:r>
      <w:r w:rsidRPr="00D112E2">
        <w:rPr>
          <w:rFonts w:ascii="Times New Roman" w:hAnsi="Times New Roman" w:cs="Times New Roman"/>
          <w:sz w:val="28"/>
          <w:szCs w:val="28"/>
        </w:rPr>
        <w:t>_</w:t>
      </w:r>
      <w:r w:rsidRPr="00D112E2">
        <w:rPr>
          <w:rFonts w:ascii="Times New Roman" w:hAnsi="Times New Roman" w:cs="Times New Roman"/>
          <w:sz w:val="28"/>
          <w:szCs w:val="28"/>
          <w:lang w:val="en-US"/>
        </w:rPr>
        <w:t>TO</w:t>
      </w:r>
      <w:r w:rsidRPr="00D112E2">
        <w:rPr>
          <w:rFonts w:ascii="Times New Roman" w:hAnsi="Times New Roman" w:cs="Times New Roman"/>
          <w:sz w:val="28"/>
          <w:szCs w:val="28"/>
        </w:rPr>
        <w:t>.</w:t>
      </w:r>
      <w:r>
        <w:rPr>
          <w:rFonts w:ascii="Times New Roman" w:hAnsi="Times New Roman" w:cs="Times New Roman"/>
          <w:sz w:val="28"/>
          <w:szCs w:val="28"/>
        </w:rPr>
        <w:t xml:space="preserve"> </w:t>
      </w:r>
      <w:r w:rsidR="00D112E2" w:rsidRPr="00D112E2">
        <w:rPr>
          <w:rFonts w:ascii="Times New Roman" w:hAnsi="Times New Roman" w:cs="Times New Roman"/>
          <w:sz w:val="28"/>
          <w:szCs w:val="28"/>
        </w:rPr>
        <w:t xml:space="preserve">Модель обучается в течение 100 эпох с использованием оптимизатора </w:t>
      </w:r>
      <w:r w:rsidR="00D112E2" w:rsidRPr="00D112E2">
        <w:rPr>
          <w:rFonts w:ascii="Times New Roman" w:hAnsi="Times New Roman" w:cs="Times New Roman"/>
          <w:sz w:val="28"/>
          <w:szCs w:val="28"/>
          <w:lang w:val="en-US"/>
        </w:rPr>
        <w:t>Adam</w:t>
      </w:r>
      <w:r w:rsidR="00D112E2" w:rsidRPr="00D112E2">
        <w:rPr>
          <w:rFonts w:ascii="Times New Roman" w:hAnsi="Times New Roman" w:cs="Times New Roman"/>
          <w:sz w:val="28"/>
          <w:szCs w:val="28"/>
        </w:rPr>
        <w:t xml:space="preserve"> (скорость обучения = 0,005, коэффициент регуляризации весов = 0,0001) с мини-батчами</w:t>
      </w:r>
      <w:r w:rsidR="00521E2D">
        <w:rPr>
          <w:rFonts w:ascii="Times New Roman" w:hAnsi="Times New Roman" w:cs="Times New Roman"/>
          <w:sz w:val="28"/>
          <w:szCs w:val="28"/>
        </w:rPr>
        <w:t xml:space="preserve"> по 2000 рёбер. </w:t>
      </w:r>
    </w:p>
    <w:p w14:paraId="0BA115FB" w14:textId="77777777" w:rsidR="00F17749" w:rsidRDefault="00784F11" w:rsidP="00FD70EA">
      <w:pPr>
        <w:spacing w:after="0" w:line="240" w:lineRule="auto"/>
        <w:ind w:firstLine="709"/>
        <w:jc w:val="both"/>
        <w:rPr>
          <w:rFonts w:ascii="Times New Roman" w:hAnsi="Times New Roman" w:cs="Times New Roman"/>
          <w:sz w:val="28"/>
          <w:szCs w:val="28"/>
        </w:rPr>
      </w:pPr>
      <w:r w:rsidRPr="00784F11">
        <w:rPr>
          <w:rFonts w:ascii="Times New Roman" w:hAnsi="Times New Roman" w:cs="Times New Roman"/>
          <w:sz w:val="28"/>
          <w:szCs w:val="28"/>
        </w:rPr>
        <w:t>Граф, используемый для третьей модели рекомендаций</w:t>
      </w:r>
      <w:r w:rsidR="00713038">
        <w:rPr>
          <w:rFonts w:ascii="Times New Roman" w:hAnsi="Times New Roman" w:cs="Times New Roman"/>
          <w:sz w:val="28"/>
          <w:szCs w:val="28"/>
        </w:rPr>
        <w:t xml:space="preserve"> на основе </w:t>
      </w:r>
      <w:r w:rsidR="00713038">
        <w:rPr>
          <w:rFonts w:ascii="Times New Roman" w:hAnsi="Times New Roman" w:cs="Times New Roman"/>
          <w:sz w:val="28"/>
          <w:szCs w:val="28"/>
          <w:lang w:val="en-US"/>
        </w:rPr>
        <w:t>HANconv</w:t>
      </w:r>
      <w:r w:rsidRPr="00784F11">
        <w:rPr>
          <w:rFonts w:ascii="Times New Roman" w:hAnsi="Times New Roman" w:cs="Times New Roman"/>
          <w:sz w:val="28"/>
          <w:szCs w:val="28"/>
        </w:rPr>
        <w:t xml:space="preserve">, состоит из шести типов узлов и восемнадцати типов мета-путей, включая десять типов прямых и восемь типов обратных связей. Информация об узлах и рёбрах представлена в таблице </w:t>
      </w:r>
      <w:r w:rsidR="00F17749">
        <w:rPr>
          <w:rFonts w:ascii="Times New Roman" w:hAnsi="Times New Roman" w:cs="Times New Roman"/>
          <w:sz w:val="28"/>
          <w:szCs w:val="28"/>
        </w:rPr>
        <w:t>2.11</w:t>
      </w:r>
      <w:r w:rsidRPr="00784F11">
        <w:rPr>
          <w:rFonts w:ascii="Times New Roman" w:hAnsi="Times New Roman" w:cs="Times New Roman"/>
          <w:sz w:val="28"/>
          <w:szCs w:val="28"/>
        </w:rPr>
        <w:t>.</w:t>
      </w:r>
    </w:p>
    <w:p w14:paraId="680CFD18" w14:textId="77777777" w:rsidR="00F17749" w:rsidRDefault="00F17749" w:rsidP="00FD70EA">
      <w:pPr>
        <w:spacing w:after="0" w:line="240" w:lineRule="auto"/>
        <w:ind w:firstLine="709"/>
        <w:jc w:val="both"/>
        <w:rPr>
          <w:rFonts w:ascii="Times New Roman" w:hAnsi="Times New Roman" w:cs="Times New Roman"/>
          <w:sz w:val="28"/>
          <w:szCs w:val="28"/>
        </w:rPr>
      </w:pPr>
    </w:p>
    <w:p w14:paraId="3B766A0C" w14:textId="1EA8D3FA" w:rsidR="00005B8E" w:rsidRDefault="00F17749" w:rsidP="007F0A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2.11</w:t>
      </w:r>
      <w:r w:rsidR="00D53F2C">
        <w:rPr>
          <w:rFonts w:ascii="Times New Roman" w:hAnsi="Times New Roman" w:cs="Times New Roman"/>
          <w:sz w:val="28"/>
          <w:szCs w:val="28"/>
        </w:rPr>
        <w:t xml:space="preserve"> </w:t>
      </w:r>
      <w:r w:rsidR="00260A45">
        <w:rPr>
          <w:rFonts w:ascii="Times New Roman" w:hAnsi="Times New Roman" w:cs="Times New Roman"/>
          <w:sz w:val="28"/>
          <w:szCs w:val="28"/>
        </w:rPr>
        <w:t xml:space="preserve">– </w:t>
      </w:r>
      <w:r w:rsidR="00D53F2C">
        <w:rPr>
          <w:rFonts w:ascii="Times New Roman" w:hAnsi="Times New Roman" w:cs="Times New Roman"/>
          <w:sz w:val="28"/>
          <w:szCs w:val="28"/>
        </w:rPr>
        <w:t>У</w:t>
      </w:r>
      <w:r w:rsidR="00617C8C">
        <w:rPr>
          <w:rFonts w:ascii="Times New Roman" w:hAnsi="Times New Roman" w:cs="Times New Roman"/>
          <w:sz w:val="28"/>
          <w:szCs w:val="28"/>
        </w:rPr>
        <w:t>злы и ребра для</w:t>
      </w:r>
      <w:r>
        <w:rPr>
          <w:rFonts w:ascii="Times New Roman" w:hAnsi="Times New Roman" w:cs="Times New Roman"/>
          <w:sz w:val="28"/>
          <w:szCs w:val="28"/>
        </w:rPr>
        <w:t xml:space="preserve"> </w:t>
      </w:r>
      <w:r w:rsidR="00D53F2C" w:rsidRPr="00784F11">
        <w:rPr>
          <w:rFonts w:ascii="Times New Roman" w:hAnsi="Times New Roman" w:cs="Times New Roman"/>
          <w:sz w:val="28"/>
          <w:szCs w:val="28"/>
        </w:rPr>
        <w:t>модели рекомендаций</w:t>
      </w:r>
      <w:r w:rsidR="00D53F2C">
        <w:rPr>
          <w:rFonts w:ascii="Times New Roman" w:hAnsi="Times New Roman" w:cs="Times New Roman"/>
          <w:sz w:val="28"/>
          <w:szCs w:val="28"/>
        </w:rPr>
        <w:t xml:space="preserve"> на основе </w:t>
      </w:r>
      <w:r w:rsidR="00D53F2C">
        <w:rPr>
          <w:rFonts w:ascii="Times New Roman" w:hAnsi="Times New Roman" w:cs="Times New Roman"/>
          <w:sz w:val="28"/>
          <w:szCs w:val="28"/>
          <w:lang w:val="en-US"/>
        </w:rPr>
        <w:t>HANconv</w:t>
      </w:r>
    </w:p>
    <w:p w14:paraId="7A9D3C5F" w14:textId="77777777" w:rsidR="007F0AF3" w:rsidRPr="007F0AF3" w:rsidRDefault="007F0AF3" w:rsidP="007F0AF3">
      <w:pPr>
        <w:spacing w:after="0" w:line="240" w:lineRule="auto"/>
        <w:ind w:firstLine="709"/>
        <w:jc w:val="both"/>
        <w:rPr>
          <w:rFonts w:ascii="Times New Roman" w:hAnsi="Times New Roman" w:cs="Times New Roman"/>
          <w:sz w:val="16"/>
          <w:szCs w:val="16"/>
        </w:rPr>
      </w:pPr>
    </w:p>
    <w:tbl>
      <w:tblPr>
        <w:tblStyle w:val="1"/>
        <w:tblW w:w="9639" w:type="dxa"/>
        <w:jc w:val="center"/>
        <w:tblLook w:val="04A0" w:firstRow="1" w:lastRow="0" w:firstColumn="1" w:lastColumn="0" w:noHBand="0" w:noVBand="1"/>
      </w:tblPr>
      <w:tblGrid>
        <w:gridCol w:w="1272"/>
        <w:gridCol w:w="6244"/>
        <w:gridCol w:w="2123"/>
      </w:tblGrid>
      <w:tr w:rsidR="00DF7B02" w:rsidRPr="00005B8E" w14:paraId="513329B0" w14:textId="77777777" w:rsidTr="007F0AF3">
        <w:trPr>
          <w:jc w:val="center"/>
        </w:trPr>
        <w:tc>
          <w:tcPr>
            <w:tcW w:w="660" w:type="pct"/>
            <w:vAlign w:val="center"/>
            <w:hideMark/>
          </w:tcPr>
          <w:p w14:paraId="7E21EC64" w14:textId="4F7D67C5" w:rsidR="00DF7B02" w:rsidRPr="007F0AF3" w:rsidRDefault="00DF7B02" w:rsidP="007F0AF3">
            <w:pPr>
              <w:jc w:val="center"/>
              <w:rPr>
                <w:rFonts w:ascii="Times New Roman" w:eastAsia="Times New Roman" w:hAnsi="Times New Roman" w:cs="Times New Roman"/>
                <w:bCs/>
                <w:sz w:val="24"/>
                <w:szCs w:val="24"/>
                <w:lang w:eastAsia="kk-KZ"/>
              </w:rPr>
            </w:pPr>
            <w:r w:rsidRPr="007F0AF3">
              <w:rPr>
                <w:rFonts w:ascii="Times New Roman" w:hAnsi="Times New Roman" w:cs="Times New Roman"/>
                <w:sz w:val="24"/>
                <w:szCs w:val="24"/>
              </w:rPr>
              <w:t>Элемент</w:t>
            </w:r>
          </w:p>
        </w:tc>
        <w:tc>
          <w:tcPr>
            <w:tcW w:w="3239" w:type="pct"/>
            <w:vAlign w:val="center"/>
            <w:hideMark/>
          </w:tcPr>
          <w:p w14:paraId="7676A964" w14:textId="1AEDCB86" w:rsidR="00DF7B02" w:rsidRPr="007F0AF3" w:rsidRDefault="00DF7B02" w:rsidP="007F0AF3">
            <w:pPr>
              <w:jc w:val="center"/>
              <w:rPr>
                <w:rFonts w:ascii="Times New Roman" w:eastAsia="Times New Roman" w:hAnsi="Times New Roman" w:cs="Times New Roman"/>
                <w:bCs/>
                <w:sz w:val="24"/>
                <w:szCs w:val="24"/>
                <w:lang w:eastAsia="kk-KZ"/>
              </w:rPr>
            </w:pPr>
            <w:r w:rsidRPr="007F0AF3">
              <w:rPr>
                <w:rFonts w:ascii="Times New Roman" w:hAnsi="Times New Roman" w:cs="Times New Roman"/>
                <w:sz w:val="24"/>
                <w:szCs w:val="24"/>
              </w:rPr>
              <w:t>Описание</w:t>
            </w:r>
          </w:p>
        </w:tc>
        <w:tc>
          <w:tcPr>
            <w:tcW w:w="1101" w:type="pct"/>
            <w:vAlign w:val="center"/>
            <w:hideMark/>
          </w:tcPr>
          <w:p w14:paraId="414D6547" w14:textId="004F6C64" w:rsidR="00DF7B02" w:rsidRPr="007F0AF3" w:rsidRDefault="00DF7B02" w:rsidP="007F0AF3">
            <w:pPr>
              <w:jc w:val="center"/>
              <w:rPr>
                <w:rFonts w:ascii="Times New Roman" w:eastAsia="Times New Roman" w:hAnsi="Times New Roman" w:cs="Times New Roman"/>
                <w:bCs/>
                <w:sz w:val="24"/>
                <w:szCs w:val="24"/>
                <w:lang w:eastAsia="kk-KZ"/>
              </w:rPr>
            </w:pPr>
            <w:r w:rsidRPr="007F0AF3">
              <w:rPr>
                <w:rFonts w:ascii="Times New Roman" w:hAnsi="Times New Roman" w:cs="Times New Roman"/>
                <w:sz w:val="24"/>
                <w:szCs w:val="24"/>
              </w:rPr>
              <w:t>Размерность / количество</w:t>
            </w:r>
          </w:p>
        </w:tc>
      </w:tr>
      <w:tr w:rsidR="00DF7B02" w:rsidRPr="00005B8E" w14:paraId="22A9089B" w14:textId="77777777" w:rsidTr="007F0AF3">
        <w:trPr>
          <w:jc w:val="center"/>
        </w:trPr>
        <w:tc>
          <w:tcPr>
            <w:tcW w:w="660" w:type="pct"/>
            <w:hideMark/>
          </w:tcPr>
          <w:p w14:paraId="32D3170F" w14:textId="6A0591F0" w:rsidR="00DF7B02" w:rsidRPr="007F0AF3" w:rsidRDefault="00DF7B02" w:rsidP="00FD70EA">
            <w:pPr>
              <w:rPr>
                <w:rFonts w:ascii="Times New Roman" w:eastAsia="Times New Roman" w:hAnsi="Times New Roman" w:cs="Times New Roman"/>
                <w:sz w:val="24"/>
                <w:szCs w:val="24"/>
                <w:lang w:eastAsia="kk-KZ"/>
              </w:rPr>
            </w:pPr>
            <w:r w:rsidRPr="007F0AF3">
              <w:rPr>
                <w:rFonts w:ascii="Times New Roman" w:hAnsi="Times New Roman" w:cs="Times New Roman"/>
                <w:sz w:val="24"/>
                <w:szCs w:val="24"/>
              </w:rPr>
              <w:t>Типы узлов</w:t>
            </w:r>
          </w:p>
        </w:tc>
        <w:tc>
          <w:tcPr>
            <w:tcW w:w="3239" w:type="pct"/>
            <w:hideMark/>
          </w:tcPr>
          <w:p w14:paraId="67287749" w14:textId="77777777" w:rsidR="00DF7B02" w:rsidRPr="007F0AF3" w:rsidRDefault="00DF7B02" w:rsidP="00FD70EA">
            <w:pPr>
              <w:rPr>
                <w:rFonts w:ascii="Times New Roman" w:eastAsia="Times New Roman" w:hAnsi="Times New Roman" w:cs="Times New Roman"/>
                <w:sz w:val="24"/>
                <w:szCs w:val="24"/>
                <w:lang w:val="kk-KZ" w:eastAsia="kk-KZ"/>
              </w:rPr>
            </w:pPr>
            <w:r w:rsidRPr="007F0AF3">
              <w:rPr>
                <w:rFonts w:ascii="Times New Roman" w:eastAsia="Times New Roman" w:hAnsi="Times New Roman" w:cs="Times New Roman"/>
                <w:sz w:val="24"/>
                <w:szCs w:val="24"/>
                <w:lang w:val="kk-KZ" w:eastAsia="kk-KZ"/>
              </w:rPr>
              <w:t>CUA, SkillMastered, Vacancy, Skill, MSkill, MCourse</w:t>
            </w:r>
          </w:p>
        </w:tc>
        <w:tc>
          <w:tcPr>
            <w:tcW w:w="1101" w:type="pct"/>
            <w:hideMark/>
          </w:tcPr>
          <w:p w14:paraId="16750762" w14:textId="77777777" w:rsidR="00DF7B02" w:rsidRPr="007F0AF3" w:rsidRDefault="00DF7B02" w:rsidP="00FD70EA">
            <w:pPr>
              <w:rPr>
                <w:rFonts w:ascii="Times New Roman" w:eastAsia="Times New Roman" w:hAnsi="Times New Roman" w:cs="Times New Roman"/>
                <w:sz w:val="24"/>
                <w:szCs w:val="24"/>
                <w:lang w:eastAsia="kk-KZ"/>
              </w:rPr>
            </w:pPr>
            <w:r w:rsidRPr="007F0AF3">
              <w:rPr>
                <w:rFonts w:ascii="Times New Roman" w:eastAsia="Times New Roman" w:hAnsi="Times New Roman" w:cs="Times New Roman"/>
                <w:sz w:val="24"/>
                <w:szCs w:val="24"/>
                <w:lang w:eastAsia="kk-KZ"/>
              </w:rPr>
              <w:t>6</w:t>
            </w:r>
          </w:p>
        </w:tc>
      </w:tr>
      <w:tr w:rsidR="00DF7B02" w:rsidRPr="00005B8E" w14:paraId="4ACB0137" w14:textId="77777777" w:rsidTr="007F0AF3">
        <w:trPr>
          <w:trHeight w:val="1631"/>
          <w:jc w:val="center"/>
        </w:trPr>
        <w:tc>
          <w:tcPr>
            <w:tcW w:w="660" w:type="pct"/>
            <w:hideMark/>
          </w:tcPr>
          <w:p w14:paraId="49BBD928" w14:textId="45891537" w:rsidR="00DF7B02" w:rsidRPr="007F0AF3" w:rsidRDefault="00DF7B02" w:rsidP="00FD70EA">
            <w:pPr>
              <w:rPr>
                <w:rFonts w:ascii="Times New Roman" w:eastAsia="Times New Roman" w:hAnsi="Times New Roman" w:cs="Times New Roman"/>
                <w:sz w:val="24"/>
                <w:szCs w:val="24"/>
                <w:lang w:eastAsia="kk-KZ"/>
              </w:rPr>
            </w:pPr>
            <w:r w:rsidRPr="007F0AF3">
              <w:rPr>
                <w:rFonts w:ascii="Times New Roman" w:hAnsi="Times New Roman" w:cs="Times New Roman"/>
                <w:sz w:val="24"/>
                <w:szCs w:val="24"/>
              </w:rPr>
              <w:t>Типы рёбер</w:t>
            </w:r>
          </w:p>
        </w:tc>
        <w:tc>
          <w:tcPr>
            <w:tcW w:w="3239" w:type="pct"/>
            <w:hideMark/>
          </w:tcPr>
          <w:p w14:paraId="4686ABDF" w14:textId="77777777" w:rsidR="00DF7B02" w:rsidRPr="007F0AF3" w:rsidRDefault="00DF7B02" w:rsidP="00FD70EA">
            <w:pPr>
              <w:rPr>
                <w:rFonts w:ascii="Times New Roman" w:eastAsia="Times New Roman" w:hAnsi="Times New Roman" w:cs="Times New Roman"/>
                <w:sz w:val="24"/>
                <w:szCs w:val="24"/>
                <w:lang w:val="kk-KZ" w:eastAsia="kk-KZ"/>
              </w:rPr>
            </w:pPr>
            <w:r w:rsidRPr="007F0AF3">
              <w:rPr>
                <w:rFonts w:ascii="Times New Roman" w:eastAsia="Times New Roman" w:hAnsi="Times New Roman" w:cs="Times New Roman"/>
                <w:sz w:val="24"/>
                <w:szCs w:val="24"/>
                <w:lang w:val="kk-KZ" w:eastAsia="kk-KZ"/>
              </w:rPr>
              <w:t>IS_SIMILAR_TO, GROUPED_WITH_SKILL, REQUIRE_SKILL, IS_SIMILAR_TO2, GROUPED_WITH_MSKILL, DEVELOPED_BY,</w:t>
            </w:r>
          </w:p>
          <w:p w14:paraId="377C69C5" w14:textId="77777777" w:rsidR="00DF7B02" w:rsidRPr="007F0AF3" w:rsidRDefault="00DF7B02" w:rsidP="00FD70EA">
            <w:pPr>
              <w:rPr>
                <w:rFonts w:ascii="Times New Roman" w:eastAsia="Times New Roman" w:hAnsi="Times New Roman" w:cs="Times New Roman"/>
                <w:sz w:val="24"/>
                <w:szCs w:val="24"/>
                <w:lang w:val="kk-KZ" w:eastAsia="kk-KZ"/>
              </w:rPr>
            </w:pPr>
            <w:r w:rsidRPr="007F0AF3">
              <w:rPr>
                <w:rFonts w:ascii="Times New Roman" w:eastAsia="Times New Roman" w:hAnsi="Times New Roman" w:cs="Times New Roman"/>
                <w:sz w:val="24"/>
                <w:szCs w:val="24"/>
                <w:lang w:val="en-US" w:eastAsia="ru-RU"/>
              </w:rPr>
              <w:t>rev_</w:t>
            </w:r>
            <w:r w:rsidRPr="007F0AF3">
              <w:rPr>
                <w:rFonts w:ascii="Times New Roman" w:eastAsia="Times New Roman" w:hAnsi="Times New Roman" w:cs="Times New Roman"/>
                <w:sz w:val="24"/>
                <w:szCs w:val="24"/>
                <w:lang w:val="kk-KZ" w:eastAsia="kk-KZ"/>
              </w:rPr>
              <w:t xml:space="preserve">IS_SIMILAR_TO, </w:t>
            </w:r>
            <w:r w:rsidRPr="007F0AF3">
              <w:rPr>
                <w:rFonts w:ascii="Times New Roman" w:eastAsia="Times New Roman" w:hAnsi="Times New Roman" w:cs="Times New Roman"/>
                <w:sz w:val="24"/>
                <w:szCs w:val="24"/>
                <w:lang w:val="en-US" w:eastAsia="ru-RU"/>
              </w:rPr>
              <w:t>rev_</w:t>
            </w:r>
            <w:r w:rsidRPr="007F0AF3">
              <w:rPr>
                <w:rFonts w:ascii="Times New Roman" w:eastAsia="Times New Roman" w:hAnsi="Times New Roman" w:cs="Times New Roman"/>
                <w:sz w:val="24"/>
                <w:szCs w:val="24"/>
                <w:lang w:val="kk-KZ" w:eastAsia="kk-KZ"/>
              </w:rPr>
              <w:t xml:space="preserve">REQUIRE_SKILL, </w:t>
            </w:r>
            <w:r w:rsidRPr="007F0AF3">
              <w:rPr>
                <w:rFonts w:ascii="Times New Roman" w:eastAsia="Times New Roman" w:hAnsi="Times New Roman" w:cs="Times New Roman"/>
                <w:sz w:val="24"/>
                <w:szCs w:val="24"/>
                <w:lang w:val="en-US" w:eastAsia="ru-RU"/>
              </w:rPr>
              <w:t>rev_</w:t>
            </w:r>
            <w:r w:rsidRPr="007F0AF3">
              <w:rPr>
                <w:rFonts w:ascii="Times New Roman" w:eastAsia="Times New Roman" w:hAnsi="Times New Roman" w:cs="Times New Roman"/>
                <w:sz w:val="24"/>
                <w:szCs w:val="24"/>
                <w:lang w:val="kk-KZ" w:eastAsia="kk-KZ"/>
              </w:rPr>
              <w:t xml:space="preserve">IS_SIMILAR_TO2, </w:t>
            </w:r>
            <w:r w:rsidRPr="007F0AF3">
              <w:rPr>
                <w:rFonts w:ascii="Times New Roman" w:eastAsia="Times New Roman" w:hAnsi="Times New Roman" w:cs="Times New Roman"/>
                <w:sz w:val="24"/>
                <w:szCs w:val="24"/>
                <w:lang w:val="en-US" w:eastAsia="ru-RU"/>
              </w:rPr>
              <w:t>rev_</w:t>
            </w:r>
            <w:r w:rsidRPr="007F0AF3">
              <w:rPr>
                <w:rFonts w:ascii="Times New Roman" w:eastAsia="Times New Roman" w:hAnsi="Times New Roman" w:cs="Times New Roman"/>
                <w:sz w:val="24"/>
                <w:szCs w:val="24"/>
                <w:lang w:val="kk-KZ" w:eastAsia="kk-KZ"/>
              </w:rPr>
              <w:t>DEVELOPED_BY</w:t>
            </w:r>
          </w:p>
          <w:p w14:paraId="3AF289A7" w14:textId="77777777" w:rsidR="00DF7B02" w:rsidRPr="007F0AF3" w:rsidRDefault="00DF7B02" w:rsidP="00FD70EA">
            <w:pPr>
              <w:rPr>
                <w:rFonts w:ascii="Times New Roman" w:eastAsia="Times New Roman" w:hAnsi="Times New Roman" w:cs="Times New Roman"/>
                <w:sz w:val="24"/>
                <w:szCs w:val="24"/>
                <w:lang w:val="en-US" w:eastAsia="kk-KZ"/>
              </w:rPr>
            </w:pPr>
            <w:r w:rsidRPr="007F0AF3">
              <w:rPr>
                <w:rFonts w:ascii="Times New Roman" w:eastAsia="Times New Roman" w:hAnsi="Times New Roman" w:cs="Times New Roman"/>
                <w:sz w:val="24"/>
                <w:szCs w:val="24"/>
                <w:lang w:val="kk-KZ" w:eastAsia="kk-KZ"/>
              </w:rPr>
              <w:t>metapath_</w:t>
            </w:r>
            <w:r w:rsidRPr="007F0AF3">
              <w:rPr>
                <w:rFonts w:ascii="Times New Roman" w:eastAsia="Times New Roman" w:hAnsi="Times New Roman" w:cs="Times New Roman"/>
                <w:sz w:val="24"/>
                <w:szCs w:val="24"/>
                <w:lang w:val="en-US" w:eastAsia="kk-KZ"/>
              </w:rPr>
              <w:t>0,</w:t>
            </w:r>
            <w:r w:rsidRPr="007F0AF3">
              <w:rPr>
                <w:rFonts w:ascii="Times New Roman" w:eastAsia="Times New Roman" w:hAnsi="Times New Roman" w:cs="Times New Roman"/>
                <w:sz w:val="24"/>
                <w:szCs w:val="24"/>
                <w:lang w:val="kk-KZ" w:eastAsia="kk-KZ"/>
              </w:rPr>
              <w:t xml:space="preserve"> metapath_1</w:t>
            </w:r>
            <w:r w:rsidRPr="007F0AF3">
              <w:rPr>
                <w:rFonts w:ascii="Times New Roman" w:eastAsia="Times New Roman" w:hAnsi="Times New Roman" w:cs="Times New Roman"/>
                <w:sz w:val="24"/>
                <w:szCs w:val="24"/>
                <w:lang w:val="en-US" w:eastAsia="kk-KZ"/>
              </w:rPr>
              <w:t xml:space="preserve">, </w:t>
            </w:r>
            <w:r w:rsidRPr="007F0AF3">
              <w:rPr>
                <w:rFonts w:ascii="Times New Roman" w:eastAsia="Times New Roman" w:hAnsi="Times New Roman" w:cs="Times New Roman"/>
                <w:sz w:val="24"/>
                <w:szCs w:val="24"/>
                <w:lang w:val="kk-KZ" w:eastAsia="kk-KZ"/>
              </w:rPr>
              <w:t>metapath_2</w:t>
            </w:r>
            <w:r w:rsidRPr="007F0AF3">
              <w:rPr>
                <w:rFonts w:ascii="Times New Roman" w:eastAsia="Times New Roman" w:hAnsi="Times New Roman" w:cs="Times New Roman"/>
                <w:sz w:val="24"/>
                <w:szCs w:val="24"/>
                <w:lang w:val="en-US" w:eastAsia="kk-KZ"/>
              </w:rPr>
              <w:t xml:space="preserve">, </w:t>
            </w:r>
            <w:r w:rsidRPr="007F0AF3">
              <w:rPr>
                <w:rFonts w:ascii="Times New Roman" w:eastAsia="Times New Roman" w:hAnsi="Times New Roman" w:cs="Times New Roman"/>
                <w:sz w:val="24"/>
                <w:szCs w:val="24"/>
                <w:lang w:val="kk-KZ" w:eastAsia="kk-KZ"/>
              </w:rPr>
              <w:t>metapath_3</w:t>
            </w:r>
            <w:r w:rsidRPr="007F0AF3">
              <w:rPr>
                <w:rFonts w:ascii="Times New Roman" w:eastAsia="Times New Roman" w:hAnsi="Times New Roman" w:cs="Times New Roman"/>
                <w:sz w:val="24"/>
                <w:szCs w:val="24"/>
                <w:lang w:val="en-US" w:eastAsia="kk-KZ"/>
              </w:rPr>
              <w:t>,</w:t>
            </w:r>
          </w:p>
          <w:p w14:paraId="22D83EE1" w14:textId="7A8DF213" w:rsidR="00DF7B02" w:rsidRPr="007F0AF3" w:rsidRDefault="00DF7B02" w:rsidP="00FD70EA">
            <w:pPr>
              <w:rPr>
                <w:rFonts w:ascii="Times New Roman" w:eastAsia="Times New Roman" w:hAnsi="Times New Roman" w:cs="Times New Roman"/>
                <w:sz w:val="24"/>
                <w:szCs w:val="24"/>
                <w:lang w:val="en-US" w:eastAsia="kk-KZ"/>
              </w:rPr>
            </w:pPr>
            <w:r w:rsidRPr="007F0AF3">
              <w:rPr>
                <w:rFonts w:ascii="Times New Roman" w:eastAsia="Times New Roman" w:hAnsi="Times New Roman" w:cs="Times New Roman"/>
                <w:sz w:val="24"/>
                <w:szCs w:val="24"/>
                <w:lang w:val="en-US" w:eastAsia="ru-RU"/>
              </w:rPr>
              <w:t>rev_</w:t>
            </w:r>
            <w:r w:rsidRPr="007F0AF3">
              <w:rPr>
                <w:rFonts w:ascii="Times New Roman" w:eastAsia="Times New Roman" w:hAnsi="Times New Roman" w:cs="Times New Roman"/>
                <w:sz w:val="24"/>
                <w:szCs w:val="24"/>
                <w:lang w:val="kk-KZ" w:eastAsia="kk-KZ"/>
              </w:rPr>
              <w:t>metapath_</w:t>
            </w:r>
            <w:r w:rsidRPr="007F0AF3">
              <w:rPr>
                <w:rFonts w:ascii="Times New Roman" w:eastAsia="Times New Roman" w:hAnsi="Times New Roman" w:cs="Times New Roman"/>
                <w:sz w:val="24"/>
                <w:szCs w:val="24"/>
                <w:lang w:val="en-US" w:eastAsia="kk-KZ"/>
              </w:rPr>
              <w:t>0,</w:t>
            </w:r>
            <w:r w:rsidRPr="007F0AF3">
              <w:rPr>
                <w:rFonts w:ascii="Times New Roman" w:eastAsia="Times New Roman" w:hAnsi="Times New Roman" w:cs="Times New Roman"/>
                <w:sz w:val="24"/>
                <w:szCs w:val="24"/>
                <w:lang w:val="kk-KZ" w:eastAsia="kk-KZ"/>
              </w:rPr>
              <w:t xml:space="preserve"> </w:t>
            </w:r>
            <w:r w:rsidRPr="007F0AF3">
              <w:rPr>
                <w:rFonts w:ascii="Times New Roman" w:eastAsia="Times New Roman" w:hAnsi="Times New Roman" w:cs="Times New Roman"/>
                <w:sz w:val="24"/>
                <w:szCs w:val="24"/>
                <w:lang w:val="en-US" w:eastAsia="ru-RU"/>
              </w:rPr>
              <w:t>rev_</w:t>
            </w:r>
            <w:r w:rsidRPr="007F0AF3">
              <w:rPr>
                <w:rFonts w:ascii="Times New Roman" w:eastAsia="Times New Roman" w:hAnsi="Times New Roman" w:cs="Times New Roman"/>
                <w:sz w:val="24"/>
                <w:szCs w:val="24"/>
                <w:lang w:val="kk-KZ" w:eastAsia="kk-KZ"/>
              </w:rPr>
              <w:t>metapath_1</w:t>
            </w:r>
            <w:r w:rsidRPr="007F0AF3">
              <w:rPr>
                <w:rFonts w:ascii="Times New Roman" w:eastAsia="Times New Roman" w:hAnsi="Times New Roman" w:cs="Times New Roman"/>
                <w:sz w:val="24"/>
                <w:szCs w:val="24"/>
                <w:lang w:val="en-US" w:eastAsia="kk-KZ"/>
              </w:rPr>
              <w:t xml:space="preserve">, </w:t>
            </w:r>
            <w:r w:rsidRPr="007F0AF3">
              <w:rPr>
                <w:rFonts w:ascii="Times New Roman" w:eastAsia="Times New Roman" w:hAnsi="Times New Roman" w:cs="Times New Roman"/>
                <w:sz w:val="24"/>
                <w:szCs w:val="24"/>
                <w:lang w:val="en-US" w:eastAsia="ru-RU"/>
              </w:rPr>
              <w:t>rev_</w:t>
            </w:r>
            <w:r w:rsidRPr="007F0AF3">
              <w:rPr>
                <w:rFonts w:ascii="Times New Roman" w:eastAsia="Times New Roman" w:hAnsi="Times New Roman" w:cs="Times New Roman"/>
                <w:sz w:val="24"/>
                <w:szCs w:val="24"/>
                <w:lang w:val="kk-KZ" w:eastAsia="kk-KZ"/>
              </w:rPr>
              <w:t>metapath_2</w:t>
            </w:r>
            <w:r w:rsidRPr="007F0AF3">
              <w:rPr>
                <w:rFonts w:ascii="Times New Roman" w:eastAsia="Times New Roman" w:hAnsi="Times New Roman" w:cs="Times New Roman"/>
                <w:sz w:val="24"/>
                <w:szCs w:val="24"/>
                <w:lang w:val="en-US" w:eastAsia="kk-KZ"/>
              </w:rPr>
              <w:t xml:space="preserve">, </w:t>
            </w:r>
            <w:r w:rsidRPr="007F0AF3">
              <w:rPr>
                <w:rFonts w:ascii="Times New Roman" w:eastAsia="Times New Roman" w:hAnsi="Times New Roman" w:cs="Times New Roman"/>
                <w:sz w:val="24"/>
                <w:szCs w:val="24"/>
                <w:lang w:val="en-US" w:eastAsia="ru-RU"/>
              </w:rPr>
              <w:t>rev_</w:t>
            </w:r>
            <w:r w:rsidRPr="007F0AF3">
              <w:rPr>
                <w:rFonts w:ascii="Times New Roman" w:eastAsia="Times New Roman" w:hAnsi="Times New Roman" w:cs="Times New Roman"/>
                <w:sz w:val="24"/>
                <w:szCs w:val="24"/>
                <w:lang w:val="kk-KZ" w:eastAsia="kk-KZ"/>
              </w:rPr>
              <w:t>metapath_3</w:t>
            </w:r>
          </w:p>
        </w:tc>
        <w:tc>
          <w:tcPr>
            <w:tcW w:w="1101" w:type="pct"/>
            <w:hideMark/>
          </w:tcPr>
          <w:p w14:paraId="5CF0FFD3" w14:textId="77777777" w:rsidR="00DF7B02" w:rsidRPr="007F0AF3" w:rsidRDefault="00DF7B02" w:rsidP="00FD70EA">
            <w:pPr>
              <w:rPr>
                <w:rFonts w:ascii="Times New Roman" w:eastAsia="Times New Roman" w:hAnsi="Times New Roman" w:cs="Times New Roman"/>
                <w:sz w:val="24"/>
                <w:szCs w:val="24"/>
                <w:lang w:val="kk-KZ" w:eastAsia="kk-KZ"/>
              </w:rPr>
            </w:pPr>
            <w:r w:rsidRPr="007F0AF3">
              <w:rPr>
                <w:rFonts w:ascii="Times New Roman" w:eastAsia="Times New Roman" w:hAnsi="Times New Roman" w:cs="Times New Roman"/>
                <w:sz w:val="24"/>
                <w:szCs w:val="24"/>
                <w:lang w:eastAsia="kk-KZ"/>
              </w:rPr>
              <w:t>18</w:t>
            </w:r>
            <w:r w:rsidRPr="007F0AF3">
              <w:rPr>
                <w:rFonts w:ascii="Times New Roman" w:eastAsia="Times New Roman" w:hAnsi="Times New Roman" w:cs="Times New Roman"/>
                <w:sz w:val="24"/>
                <w:szCs w:val="24"/>
                <w:lang w:val="kk-KZ" w:eastAsia="kk-KZ"/>
              </w:rPr>
              <w:t>,</w:t>
            </w:r>
          </w:p>
          <w:p w14:paraId="24932370" w14:textId="11E31673" w:rsidR="00DF7B02" w:rsidRPr="007F0AF3" w:rsidRDefault="00DF7B02" w:rsidP="00FD70EA">
            <w:pPr>
              <w:rPr>
                <w:rFonts w:ascii="Times New Roman" w:eastAsia="Times New Roman" w:hAnsi="Times New Roman" w:cs="Times New Roman"/>
                <w:sz w:val="24"/>
                <w:szCs w:val="24"/>
                <w:lang w:val="kk-KZ" w:eastAsia="kk-KZ"/>
              </w:rPr>
            </w:pPr>
            <w:r w:rsidRPr="007F0AF3">
              <w:rPr>
                <w:rFonts w:ascii="Times New Roman" w:eastAsia="Times New Roman" w:hAnsi="Times New Roman" w:cs="Times New Roman"/>
                <w:sz w:val="24"/>
                <w:szCs w:val="24"/>
                <w:lang w:eastAsia="kk-KZ"/>
              </w:rPr>
              <w:t>10</w:t>
            </w:r>
            <w:r w:rsidRPr="007F0AF3">
              <w:rPr>
                <w:rFonts w:ascii="Times New Roman" w:eastAsia="Times New Roman" w:hAnsi="Times New Roman" w:cs="Times New Roman"/>
                <w:sz w:val="24"/>
                <w:szCs w:val="24"/>
                <w:lang w:val="kk-KZ" w:eastAsia="kk-KZ"/>
              </w:rPr>
              <w:t xml:space="preserve"> </w:t>
            </w:r>
            <w:r w:rsidR="00B502B8" w:rsidRPr="007F0AF3">
              <w:rPr>
                <w:rFonts w:ascii="Times New Roman" w:eastAsia="Times New Roman" w:hAnsi="Times New Roman" w:cs="Times New Roman"/>
                <w:sz w:val="24"/>
                <w:szCs w:val="24"/>
                <w:lang w:eastAsia="kk-KZ"/>
              </w:rPr>
              <w:t>прямых</w:t>
            </w:r>
            <w:r w:rsidR="00660DB1" w:rsidRPr="007F0AF3">
              <w:rPr>
                <w:rFonts w:ascii="Times New Roman" w:eastAsia="Times New Roman" w:hAnsi="Times New Roman" w:cs="Times New Roman"/>
                <w:sz w:val="24"/>
                <w:szCs w:val="24"/>
                <w:lang w:eastAsia="kk-KZ"/>
              </w:rPr>
              <w:t xml:space="preserve"> реб</w:t>
            </w:r>
            <w:r w:rsidR="00B502B8" w:rsidRPr="007F0AF3">
              <w:rPr>
                <w:rFonts w:ascii="Times New Roman" w:eastAsia="Times New Roman" w:hAnsi="Times New Roman" w:cs="Times New Roman"/>
                <w:sz w:val="24"/>
                <w:szCs w:val="24"/>
                <w:lang w:eastAsia="kk-KZ"/>
              </w:rPr>
              <w:t>ер</w:t>
            </w:r>
            <w:r w:rsidRPr="007F0AF3">
              <w:rPr>
                <w:rFonts w:ascii="Times New Roman" w:eastAsia="Times New Roman" w:hAnsi="Times New Roman" w:cs="Times New Roman"/>
                <w:sz w:val="24"/>
                <w:szCs w:val="24"/>
                <w:lang w:val="kk-KZ" w:eastAsia="kk-KZ"/>
              </w:rPr>
              <w:t xml:space="preserve">, </w:t>
            </w:r>
          </w:p>
          <w:p w14:paraId="3BC334BD" w14:textId="498E38FC" w:rsidR="00DF7B02" w:rsidRPr="007F0AF3" w:rsidRDefault="00B17219" w:rsidP="00FD70EA">
            <w:pPr>
              <w:rPr>
                <w:rFonts w:ascii="Times New Roman" w:eastAsia="Times New Roman" w:hAnsi="Times New Roman" w:cs="Times New Roman"/>
                <w:sz w:val="24"/>
                <w:szCs w:val="24"/>
                <w:lang w:eastAsia="kk-KZ"/>
              </w:rPr>
            </w:pPr>
            <w:r w:rsidRPr="007F0AF3">
              <w:rPr>
                <w:rFonts w:ascii="Times New Roman" w:eastAsia="Times New Roman" w:hAnsi="Times New Roman" w:cs="Times New Roman"/>
                <w:sz w:val="24"/>
                <w:szCs w:val="24"/>
                <w:lang w:val="kk-KZ" w:eastAsia="kk-KZ"/>
              </w:rPr>
              <w:t>8</w:t>
            </w:r>
            <w:r w:rsidR="00DF7B02" w:rsidRPr="007F0AF3">
              <w:rPr>
                <w:rFonts w:ascii="Times New Roman" w:eastAsia="Times New Roman" w:hAnsi="Times New Roman" w:cs="Times New Roman"/>
                <w:sz w:val="24"/>
                <w:szCs w:val="24"/>
                <w:lang w:val="kk-KZ" w:eastAsia="kk-KZ"/>
              </w:rPr>
              <w:t xml:space="preserve"> </w:t>
            </w:r>
            <w:r w:rsidR="00B502B8" w:rsidRPr="007F0AF3">
              <w:rPr>
                <w:rFonts w:ascii="Times New Roman" w:eastAsia="Times New Roman" w:hAnsi="Times New Roman" w:cs="Times New Roman"/>
                <w:sz w:val="24"/>
                <w:szCs w:val="24"/>
                <w:lang w:val="kk-KZ" w:eastAsia="kk-KZ"/>
              </w:rPr>
              <w:t>обратных ребер</w:t>
            </w:r>
          </w:p>
        </w:tc>
      </w:tr>
    </w:tbl>
    <w:p w14:paraId="55959B76" w14:textId="77777777" w:rsidR="00005B8E" w:rsidRPr="00D112E2" w:rsidRDefault="00005B8E" w:rsidP="00FD70EA">
      <w:pPr>
        <w:spacing w:after="0" w:line="240" w:lineRule="auto"/>
        <w:ind w:firstLine="709"/>
        <w:jc w:val="both"/>
        <w:rPr>
          <w:rFonts w:ascii="Times New Roman" w:hAnsi="Times New Roman" w:cs="Times New Roman"/>
          <w:sz w:val="28"/>
          <w:szCs w:val="28"/>
        </w:rPr>
      </w:pPr>
    </w:p>
    <w:p w14:paraId="032C6015" w14:textId="77777777" w:rsidR="00965069" w:rsidRDefault="00965069" w:rsidP="007F0AF3">
      <w:pPr>
        <w:spacing w:after="0" w:line="240" w:lineRule="auto"/>
        <w:ind w:firstLine="709"/>
        <w:jc w:val="both"/>
        <w:rPr>
          <w:rFonts w:ascii="Times New Roman" w:hAnsi="Times New Roman" w:cs="Times New Roman"/>
          <w:sz w:val="28"/>
          <w:szCs w:val="28"/>
        </w:rPr>
      </w:pPr>
      <w:r w:rsidRPr="00965069">
        <w:rPr>
          <w:rFonts w:ascii="Times New Roman" w:hAnsi="Times New Roman" w:cs="Times New Roman"/>
          <w:sz w:val="28"/>
          <w:szCs w:val="28"/>
        </w:rPr>
        <w:t>В качестве кодировщика используе</w:t>
      </w:r>
      <w:r>
        <w:rPr>
          <w:rFonts w:ascii="Times New Roman" w:hAnsi="Times New Roman" w:cs="Times New Roman"/>
          <w:sz w:val="28"/>
          <w:szCs w:val="28"/>
        </w:rPr>
        <w:t xml:space="preserve">тся </w:t>
      </w:r>
      <w:r w:rsidRPr="00965069">
        <w:rPr>
          <w:rFonts w:ascii="Times New Roman" w:hAnsi="Times New Roman" w:cs="Times New Roman"/>
          <w:sz w:val="28"/>
          <w:szCs w:val="28"/>
        </w:rPr>
        <w:t xml:space="preserve">оператор HANConv. Этот оператор агрегирует информацию по всем указанным мета-путям, используя комбинацию многоуровневого внимания на уровне узлов и на семантическом уровне. В рекомендательной модели слой HANConv настроен с входной размерностью 768 и шестнадцатью головами внимания. </w:t>
      </w:r>
    </w:p>
    <w:p w14:paraId="4DA3D1C0" w14:textId="77777777" w:rsidR="00772339" w:rsidRDefault="00772339" w:rsidP="007F0AF3">
      <w:pPr>
        <w:spacing w:after="0" w:line="240" w:lineRule="auto"/>
        <w:ind w:firstLine="709"/>
        <w:jc w:val="both"/>
        <w:rPr>
          <w:rFonts w:ascii="Times New Roman" w:hAnsi="Times New Roman" w:cs="Times New Roman"/>
          <w:sz w:val="28"/>
          <w:szCs w:val="28"/>
        </w:rPr>
      </w:pPr>
    </w:p>
    <w:p w14:paraId="66DA1376" w14:textId="2F427250" w:rsidR="00772339" w:rsidRPr="00D112E2" w:rsidRDefault="00772339" w:rsidP="00772339">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val="kk-KZ" w:eastAsia="kk-KZ"/>
        </w:rPr>
        <w:drawing>
          <wp:inline distT="0" distB="0" distL="0" distR="0" wp14:anchorId="0D67EC1F" wp14:editId="0C1225D7">
            <wp:extent cx="5845810" cy="2383790"/>
            <wp:effectExtent l="0" t="0" r="2540" b="0"/>
            <wp:docPr id="40" name="Рисунок 40" descr="HAN rec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AN rec model"/>
                    <pic:cNvPicPr>
                      <a:picLocks noChangeAspect="1" noChangeArrowheads="1"/>
                    </pic:cNvPicPr>
                  </pic:nvPicPr>
                  <pic:blipFill>
                    <a:blip r:embed="rId52" cstate="print">
                      <a:extLst>
                        <a:ext uri="{28A0092B-C50C-407E-A947-70E740481C1C}">
                          <a14:useLocalDpi xmlns:a14="http://schemas.microsoft.com/office/drawing/2010/main" val="0"/>
                        </a:ext>
                      </a:extLst>
                    </a:blip>
                    <a:srcRect l="2025" t="5438" r="2180" b="18732"/>
                    <a:stretch>
                      <a:fillRect/>
                    </a:stretch>
                  </pic:blipFill>
                  <pic:spPr bwMode="auto">
                    <a:xfrm>
                      <a:off x="0" y="0"/>
                      <a:ext cx="5845810" cy="2383790"/>
                    </a:xfrm>
                    <a:prstGeom prst="rect">
                      <a:avLst/>
                    </a:prstGeom>
                    <a:noFill/>
                    <a:ln>
                      <a:noFill/>
                    </a:ln>
                  </pic:spPr>
                </pic:pic>
              </a:graphicData>
            </a:graphic>
          </wp:inline>
        </w:drawing>
      </w:r>
    </w:p>
    <w:p w14:paraId="57298A88" w14:textId="77777777" w:rsidR="00772339" w:rsidRPr="007F0AF3" w:rsidRDefault="00772339" w:rsidP="00772339">
      <w:pPr>
        <w:spacing w:after="0" w:line="240" w:lineRule="auto"/>
        <w:ind w:firstLine="709"/>
        <w:jc w:val="both"/>
        <w:rPr>
          <w:rFonts w:ascii="Times New Roman" w:hAnsi="Times New Roman" w:cs="Times New Roman"/>
          <w:sz w:val="16"/>
          <w:szCs w:val="16"/>
        </w:rPr>
      </w:pPr>
    </w:p>
    <w:p w14:paraId="6FB45620" w14:textId="77777777" w:rsidR="00772339" w:rsidRDefault="00772339" w:rsidP="0077233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2.24 </w:t>
      </w:r>
      <w:r>
        <w:rPr>
          <w:rFonts w:ascii="Times New Roman" w:hAnsi="Times New Roman" w:cs="Times New Roman"/>
          <w:sz w:val="28"/>
          <w:szCs w:val="28"/>
          <w:lang w:val="kk-KZ"/>
        </w:rPr>
        <w:t xml:space="preserve">– </w:t>
      </w:r>
      <w:r>
        <w:rPr>
          <w:rFonts w:ascii="Times New Roman" w:hAnsi="Times New Roman" w:cs="Times New Roman"/>
          <w:sz w:val="28"/>
          <w:szCs w:val="28"/>
        </w:rPr>
        <w:t>Процесс обучения</w:t>
      </w:r>
      <w:r w:rsidRPr="009652EF">
        <w:rPr>
          <w:rFonts w:ascii="Times New Roman" w:hAnsi="Times New Roman" w:cs="Times New Roman"/>
          <w:sz w:val="28"/>
          <w:szCs w:val="28"/>
        </w:rPr>
        <w:t xml:space="preserve"> модел</w:t>
      </w:r>
      <w:r>
        <w:rPr>
          <w:rFonts w:ascii="Times New Roman" w:hAnsi="Times New Roman" w:cs="Times New Roman"/>
          <w:sz w:val="28"/>
          <w:szCs w:val="28"/>
        </w:rPr>
        <w:t>и рекомендации</w:t>
      </w:r>
      <w:r w:rsidRPr="009652EF">
        <w:rPr>
          <w:rFonts w:ascii="Times New Roman" w:hAnsi="Times New Roman" w:cs="Times New Roman"/>
          <w:sz w:val="28"/>
          <w:szCs w:val="28"/>
        </w:rPr>
        <w:t xml:space="preserve"> курсов</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по </w:t>
      </w:r>
      <w:r>
        <w:rPr>
          <w:rFonts w:ascii="Times New Roman" w:hAnsi="Times New Roman" w:cs="Times New Roman"/>
          <w:sz w:val="28"/>
          <w:szCs w:val="28"/>
        </w:rPr>
        <w:t xml:space="preserve">предсказанию веса ребра </w:t>
      </w:r>
      <w:r w:rsidRPr="00AC3D59">
        <w:rPr>
          <w:rFonts w:ascii="Times New Roman" w:eastAsia="Times New Roman" w:hAnsi="Times New Roman" w:cs="Times New Roman"/>
          <w:sz w:val="28"/>
          <w:szCs w:val="28"/>
          <w:lang w:val="kk-KZ" w:eastAsia="kk-KZ"/>
        </w:rPr>
        <w:t>CONNECTED_TO</w:t>
      </w:r>
      <w:r w:rsidRPr="009652EF">
        <w:rPr>
          <w:rFonts w:ascii="Times New Roman" w:hAnsi="Times New Roman" w:cs="Times New Roman"/>
          <w:sz w:val="28"/>
          <w:szCs w:val="28"/>
        </w:rPr>
        <w:t xml:space="preserve"> на основе </w:t>
      </w:r>
      <w:r>
        <w:rPr>
          <w:rFonts w:ascii="Times New Roman" w:hAnsi="Times New Roman" w:cs="Times New Roman"/>
          <w:sz w:val="28"/>
          <w:szCs w:val="28"/>
          <w:lang w:val="en-US"/>
        </w:rPr>
        <w:t>HAN</w:t>
      </w:r>
      <w:r w:rsidRPr="009652EF">
        <w:rPr>
          <w:rFonts w:ascii="Times New Roman" w:hAnsi="Times New Roman" w:cs="Times New Roman"/>
          <w:sz w:val="28"/>
          <w:szCs w:val="28"/>
        </w:rPr>
        <w:t>Conv</w:t>
      </w:r>
    </w:p>
    <w:p w14:paraId="2E4F1A9A" w14:textId="77777777" w:rsidR="00772339" w:rsidRDefault="00772339" w:rsidP="007F0AF3">
      <w:pPr>
        <w:spacing w:after="0" w:line="240" w:lineRule="auto"/>
        <w:ind w:firstLine="709"/>
        <w:jc w:val="both"/>
        <w:rPr>
          <w:rFonts w:ascii="Times New Roman" w:hAnsi="Times New Roman" w:cs="Times New Roman"/>
          <w:sz w:val="28"/>
          <w:szCs w:val="28"/>
        </w:rPr>
      </w:pPr>
    </w:p>
    <w:p w14:paraId="7BEE4D92" w14:textId="5B357ED2" w:rsidR="00137F62" w:rsidRPr="00D112E2" w:rsidRDefault="00EE2070" w:rsidP="007F0AF3">
      <w:pPr>
        <w:spacing w:after="0" w:line="240" w:lineRule="auto"/>
        <w:ind w:firstLine="709"/>
        <w:jc w:val="both"/>
        <w:rPr>
          <w:rFonts w:ascii="Times New Roman" w:hAnsi="Times New Roman" w:cs="Times New Roman"/>
          <w:sz w:val="28"/>
          <w:szCs w:val="28"/>
        </w:rPr>
      </w:pPr>
      <w:r w:rsidRPr="00EE2070">
        <w:rPr>
          <w:rFonts w:ascii="Times New Roman" w:hAnsi="Times New Roman" w:cs="Times New Roman"/>
          <w:sz w:val="28"/>
          <w:szCs w:val="28"/>
        </w:rPr>
        <w:t>Общ</w:t>
      </w:r>
      <w:r>
        <w:rPr>
          <w:rFonts w:ascii="Times New Roman" w:hAnsi="Times New Roman" w:cs="Times New Roman"/>
          <w:sz w:val="28"/>
          <w:szCs w:val="28"/>
        </w:rPr>
        <w:t>ий процесс обучения</w:t>
      </w:r>
      <w:r w:rsidR="007E645E">
        <w:rPr>
          <w:rFonts w:ascii="Times New Roman" w:hAnsi="Times New Roman" w:cs="Times New Roman"/>
          <w:sz w:val="28"/>
          <w:szCs w:val="28"/>
        </w:rPr>
        <w:t xml:space="preserve"> показана на </w:t>
      </w:r>
      <w:r w:rsidR="00772339">
        <w:rPr>
          <w:rFonts w:ascii="Times New Roman" w:hAnsi="Times New Roman" w:cs="Times New Roman"/>
          <w:sz w:val="28"/>
          <w:szCs w:val="28"/>
        </w:rPr>
        <w:t>рисунке 2.24</w:t>
      </w:r>
      <w:r w:rsidR="007E645E">
        <w:rPr>
          <w:rFonts w:ascii="Times New Roman" w:hAnsi="Times New Roman" w:cs="Times New Roman"/>
          <w:sz w:val="28"/>
          <w:szCs w:val="28"/>
        </w:rPr>
        <w:t>.</w:t>
      </w:r>
      <w:r w:rsidR="00EE225E" w:rsidRPr="00EE225E">
        <w:rPr>
          <w:rFonts w:ascii="Times New Roman" w:hAnsi="Times New Roman" w:cs="Times New Roman"/>
          <w:sz w:val="28"/>
          <w:szCs w:val="28"/>
        </w:rPr>
        <w:t xml:space="preserve"> </w:t>
      </w:r>
      <w:r w:rsidR="00EE225E" w:rsidRPr="00965069">
        <w:rPr>
          <w:rFonts w:ascii="Times New Roman" w:hAnsi="Times New Roman" w:cs="Times New Roman"/>
          <w:sz w:val="28"/>
          <w:szCs w:val="28"/>
        </w:rPr>
        <w:t>Гетерогенный граф сначала проходит через слой HANConv, уравнение (</w:t>
      </w:r>
      <w:r w:rsidR="00C857C1">
        <w:rPr>
          <w:rFonts w:ascii="Times New Roman" w:hAnsi="Times New Roman" w:cs="Times New Roman"/>
          <w:sz w:val="28"/>
          <w:szCs w:val="28"/>
        </w:rPr>
        <w:t>2.2</w:t>
      </w:r>
      <w:r w:rsidR="003E6949">
        <w:rPr>
          <w:rFonts w:ascii="Times New Roman" w:hAnsi="Times New Roman" w:cs="Times New Roman"/>
          <w:sz w:val="28"/>
          <w:szCs w:val="28"/>
        </w:rPr>
        <w:t>4</w:t>
      </w:r>
      <w:r w:rsidR="00EE225E" w:rsidRPr="00965069">
        <w:rPr>
          <w:rFonts w:ascii="Times New Roman" w:hAnsi="Times New Roman" w:cs="Times New Roman"/>
          <w:sz w:val="28"/>
          <w:szCs w:val="28"/>
        </w:rPr>
        <w:t>):</w:t>
      </w:r>
    </w:p>
    <w:p w14:paraId="60BA6ED0" w14:textId="77777777" w:rsidR="00EE225E" w:rsidRPr="00D112E2" w:rsidRDefault="00EE225E" w:rsidP="00FD70EA">
      <w:pPr>
        <w:spacing w:after="0" w:line="240" w:lineRule="auto"/>
        <w:rPr>
          <w:rFonts w:ascii="Times New Roman" w:hAnsi="Times New Roman" w:cs="Times New Roman"/>
          <w:sz w:val="28"/>
          <w:szCs w:val="28"/>
        </w:rPr>
      </w:pPr>
    </w:p>
    <w:p w14:paraId="675F29A5" w14:textId="0EDD2528" w:rsidR="00965069" w:rsidRDefault="008E68B7" w:rsidP="00FD70EA">
      <w:pPr>
        <w:spacing w:after="0" w:line="240" w:lineRule="auto"/>
        <w:jc w:val="right"/>
        <w:rPr>
          <w:rFonts w:ascii="Times New Roman" w:hAnsi="Times New Roman" w:cs="Times New Roman"/>
          <w:sz w:val="28"/>
          <w:szCs w:val="28"/>
        </w:rPr>
      </w:pPr>
      <w:r w:rsidRPr="008E68B7">
        <w:rPr>
          <w:rFonts w:ascii="Times New Roman" w:hAnsi="Times New Roman" w:cs="Times New Roman"/>
          <w:sz w:val="28"/>
          <w:szCs w:val="28"/>
        </w:rPr>
        <w:t xml:space="preserve">   </w:t>
      </w:r>
      <m:oMath>
        <m:r>
          <w:rPr>
            <w:rFonts w:ascii="Cambria Math" w:hAnsi="Cambria Math" w:cs="Times New Roman"/>
            <w:sz w:val="28"/>
            <w:szCs w:val="28"/>
          </w:rPr>
          <m:t>Z=HAN</m:t>
        </m:r>
        <m:d>
          <m:dPr>
            <m:ctrlPr>
              <w:rPr>
                <w:rFonts w:ascii="Cambria Math" w:hAnsi="Cambria Math" w:cs="Times New Roman"/>
                <w:i/>
                <w:sz w:val="28"/>
                <w:szCs w:val="28"/>
              </w:rPr>
            </m:ctrlPr>
          </m:dPr>
          <m:e>
            <m:r>
              <w:rPr>
                <w:rFonts w:ascii="Cambria Math" w:hAnsi="Cambria Math" w:cs="Times New Roman"/>
                <w:sz w:val="28"/>
                <w:szCs w:val="28"/>
              </w:rPr>
              <m:t>G,X</m:t>
            </m:r>
          </m:e>
        </m:d>
      </m:oMath>
      <w:r w:rsidRPr="008E68B7">
        <w:rPr>
          <w:rFonts w:ascii="Times New Roman" w:hAnsi="Times New Roman" w:cs="Times New Roman"/>
          <w:sz w:val="28"/>
          <w:szCs w:val="28"/>
        </w:rPr>
        <w:t xml:space="preserve"> </w:t>
      </w:r>
      <w:r w:rsidRPr="008E68B7">
        <w:rPr>
          <w:rFonts w:ascii="Times New Roman" w:hAnsi="Times New Roman" w:cs="Times New Roman"/>
          <w:sz w:val="28"/>
          <w:szCs w:val="28"/>
        </w:rPr>
        <w:tab/>
      </w:r>
      <w:r w:rsidRPr="008E68B7">
        <w:rPr>
          <w:rFonts w:ascii="Times New Roman" w:hAnsi="Times New Roman" w:cs="Times New Roman"/>
          <w:sz w:val="28"/>
          <w:szCs w:val="28"/>
        </w:rPr>
        <w:tab/>
      </w:r>
      <w:r w:rsidRPr="008E68B7">
        <w:rPr>
          <w:rFonts w:ascii="Times New Roman" w:hAnsi="Times New Roman" w:cs="Times New Roman"/>
          <w:sz w:val="28"/>
          <w:szCs w:val="28"/>
        </w:rPr>
        <w:tab/>
      </w:r>
      <w:r w:rsidRPr="008E68B7">
        <w:rPr>
          <w:rFonts w:ascii="Times New Roman" w:hAnsi="Times New Roman" w:cs="Times New Roman"/>
          <w:sz w:val="28"/>
          <w:szCs w:val="28"/>
        </w:rPr>
        <w:tab/>
        <w:t xml:space="preserve">    </w:t>
      </w:r>
      <w:r w:rsidRPr="008E68B7">
        <w:rPr>
          <w:rFonts w:ascii="Times New Roman" w:hAnsi="Times New Roman" w:cs="Times New Roman"/>
          <w:sz w:val="28"/>
          <w:szCs w:val="28"/>
        </w:rPr>
        <w:tab/>
        <w:t>(</w:t>
      </w:r>
      <w:r w:rsidR="00C857C1">
        <w:rPr>
          <w:rFonts w:ascii="Times New Roman" w:hAnsi="Times New Roman" w:cs="Times New Roman"/>
          <w:sz w:val="28"/>
          <w:szCs w:val="28"/>
        </w:rPr>
        <w:t>2.26</w:t>
      </w:r>
      <w:r w:rsidRPr="008E68B7">
        <w:rPr>
          <w:rFonts w:ascii="Times New Roman" w:hAnsi="Times New Roman" w:cs="Times New Roman"/>
          <w:sz w:val="28"/>
          <w:szCs w:val="28"/>
        </w:rPr>
        <w:t>)</w:t>
      </w:r>
    </w:p>
    <w:p w14:paraId="63873650" w14:textId="77777777" w:rsidR="00772339" w:rsidRDefault="00772339" w:rsidP="00FD70EA">
      <w:pPr>
        <w:spacing w:after="0" w:line="240" w:lineRule="auto"/>
        <w:ind w:firstLine="709"/>
        <w:jc w:val="both"/>
        <w:rPr>
          <w:rFonts w:ascii="Times New Roman" w:hAnsi="Times New Roman" w:cs="Times New Roman"/>
          <w:sz w:val="28"/>
          <w:szCs w:val="28"/>
        </w:rPr>
      </w:pPr>
    </w:p>
    <w:p w14:paraId="56E2A5BF" w14:textId="54AB4E2C" w:rsidR="00A236C1" w:rsidRDefault="0004588B" w:rsidP="00FD70EA">
      <w:pPr>
        <w:spacing w:after="0" w:line="240" w:lineRule="auto"/>
        <w:ind w:firstLine="709"/>
        <w:jc w:val="both"/>
        <w:rPr>
          <w:rFonts w:ascii="Times New Roman" w:hAnsi="Times New Roman" w:cs="Times New Roman"/>
          <w:sz w:val="28"/>
          <w:szCs w:val="28"/>
        </w:rPr>
      </w:pPr>
      <w:r w:rsidRPr="0004588B">
        <w:rPr>
          <w:rFonts w:ascii="Times New Roman" w:hAnsi="Times New Roman" w:cs="Times New Roman"/>
          <w:sz w:val="28"/>
          <w:szCs w:val="28"/>
        </w:rPr>
        <w:t xml:space="preserve">Выходные эмбеддинги для каждого типа узлов (CUA и MCourse) затем пропускаются через функцию активации LeakyReLU с α=0,1 </w:t>
      </w:r>
      <w:r w:rsidR="007F0AF3">
        <w:rPr>
          <w:rFonts w:ascii="Times New Roman" w:hAnsi="Times New Roman" w:cs="Times New Roman"/>
          <w:sz w:val="28"/>
          <w:szCs w:val="28"/>
        </w:rPr>
        <w:t>формула</w:t>
      </w:r>
      <w:r w:rsidR="007F0AF3" w:rsidRPr="0004588B">
        <w:rPr>
          <w:rFonts w:ascii="Times New Roman" w:hAnsi="Times New Roman" w:cs="Times New Roman"/>
          <w:sz w:val="28"/>
          <w:szCs w:val="28"/>
        </w:rPr>
        <w:t xml:space="preserve"> </w:t>
      </w:r>
      <w:r w:rsidRPr="0004588B">
        <w:rPr>
          <w:rFonts w:ascii="Times New Roman" w:hAnsi="Times New Roman" w:cs="Times New Roman"/>
          <w:sz w:val="28"/>
          <w:szCs w:val="28"/>
        </w:rPr>
        <w:t>(</w:t>
      </w:r>
      <w:r>
        <w:rPr>
          <w:rFonts w:ascii="Times New Roman" w:hAnsi="Times New Roman" w:cs="Times New Roman"/>
          <w:sz w:val="28"/>
          <w:szCs w:val="28"/>
        </w:rPr>
        <w:t>2.23</w:t>
      </w:r>
      <w:r w:rsidRPr="0004588B">
        <w:rPr>
          <w:rFonts w:ascii="Times New Roman" w:hAnsi="Times New Roman" w:cs="Times New Roman"/>
          <w:sz w:val="28"/>
          <w:szCs w:val="28"/>
        </w:rPr>
        <w:t xml:space="preserve">). Чтобы вычислить силу связи между каждой парой узлов, выбираются соответствующие эмбеддинги и пропускаются через билинейный слой, </w:t>
      </w:r>
      <w:r w:rsidR="007F0AF3">
        <w:rPr>
          <w:rFonts w:ascii="Times New Roman" w:hAnsi="Times New Roman" w:cs="Times New Roman"/>
          <w:sz w:val="28"/>
          <w:szCs w:val="28"/>
        </w:rPr>
        <w:t xml:space="preserve">формула </w:t>
      </w:r>
      <w:r w:rsidR="007F0AF3">
        <w:rPr>
          <w:rFonts w:ascii="Times New Roman" w:hAnsi="Times New Roman" w:cs="Times New Roman"/>
          <w:sz w:val="28"/>
          <w:szCs w:val="28"/>
          <w:lang w:val="kk-KZ"/>
        </w:rPr>
        <w:t>(</w:t>
      </w:r>
      <w:r w:rsidR="00A236C1">
        <w:rPr>
          <w:rFonts w:ascii="Times New Roman" w:hAnsi="Times New Roman" w:cs="Times New Roman"/>
          <w:sz w:val="28"/>
          <w:szCs w:val="28"/>
        </w:rPr>
        <w:t>2.27</w:t>
      </w:r>
      <w:r w:rsidRPr="00F73F36">
        <w:rPr>
          <w:rFonts w:ascii="Times New Roman" w:hAnsi="Times New Roman" w:cs="Times New Roman"/>
          <w:sz w:val="28"/>
          <w:szCs w:val="28"/>
        </w:rPr>
        <w:t>)</w:t>
      </w:r>
      <w:r w:rsidR="00F73F36" w:rsidRPr="00F73F36">
        <w:rPr>
          <w:rFonts w:ascii="Times New Roman" w:hAnsi="Times New Roman" w:cs="Times New Roman"/>
          <w:sz w:val="28"/>
          <w:szCs w:val="28"/>
        </w:rPr>
        <w:t xml:space="preserve">, </w:t>
      </w:r>
      <w:r w:rsidR="00F73F36" w:rsidRPr="00F73F36">
        <w:rPr>
          <w:rFonts w:ascii="Times New Roman" w:hAnsi="Times New Roman" w:cs="Times New Roman"/>
          <w:color w:val="1A1A1A"/>
          <w:sz w:val="28"/>
          <w:szCs w:val="28"/>
          <w:shd w:val="clear" w:color="auto" w:fill="FFFFFF"/>
        </w:rPr>
        <w:t>который выдаёт скалярный необработанный результат в диапазоне [−0,1, 1]</w:t>
      </w:r>
      <w:r w:rsidR="00A236C1" w:rsidRPr="00F73F36">
        <w:rPr>
          <w:rFonts w:ascii="Times New Roman" w:hAnsi="Times New Roman" w:cs="Times New Roman"/>
          <w:sz w:val="28"/>
          <w:szCs w:val="28"/>
        </w:rPr>
        <w:t>:</w:t>
      </w:r>
    </w:p>
    <w:p w14:paraId="4ADD0007" w14:textId="4CF8CF81" w:rsidR="00A236C1" w:rsidRDefault="00A236C1" w:rsidP="00FD70EA">
      <w:pPr>
        <w:spacing w:after="0" w:line="240" w:lineRule="auto"/>
        <w:ind w:firstLine="709"/>
        <w:jc w:val="both"/>
        <w:rPr>
          <w:rFonts w:ascii="Times New Roman" w:hAnsi="Times New Roman" w:cs="Times New Roman"/>
          <w:sz w:val="28"/>
          <w:szCs w:val="28"/>
        </w:rPr>
      </w:pPr>
    </w:p>
    <w:p w14:paraId="117853ED" w14:textId="6BBB0376" w:rsidR="003D11B8" w:rsidRPr="003F0DCE" w:rsidRDefault="00261EE6" w:rsidP="00FD70EA">
      <w:pPr>
        <w:spacing w:after="0" w:line="240" w:lineRule="auto"/>
        <w:jc w:val="right"/>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m:rPr>
                <m:sty m:val="p"/>
              </m:rPr>
              <w:rPr>
                <w:rFonts w:ascii="Cambria Math" w:hAnsi="Cambria Math" w:cs="Times New Roman"/>
                <w:sz w:val="28"/>
                <w:szCs w:val="28"/>
              </w:rPr>
              <m:t>ŷ</m:t>
            </m:r>
          </m:e>
          <m:sub>
            <m:r>
              <m:rPr>
                <m:sty m:val="p"/>
              </m:rPr>
              <w:rPr>
                <w:rFonts w:ascii="Cambria Math" w:hAnsi="Cambria Math" w:cs="Times New Roman"/>
                <w:sz w:val="28"/>
                <w:szCs w:val="28"/>
              </w:rPr>
              <m:t xml:space="preserve">CUA MCourse </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z</m:t>
            </m:r>
          </m:e>
          <m:sub>
            <m:r>
              <m:rPr>
                <m:sty m:val="p"/>
              </m:rPr>
              <w:rPr>
                <w:rFonts w:ascii="Cambria Math" w:hAnsi="Cambria Math" w:cs="Times New Roman"/>
                <w:sz w:val="28"/>
                <w:szCs w:val="28"/>
              </w:rPr>
              <m:t>CUA</m:t>
            </m:r>
          </m:sub>
        </m:sSub>
        <m:r>
          <w:rPr>
            <w:rFonts w:ascii="Cambria Math" w:hAnsi="Cambria Math" w:cs="Times New Roman"/>
            <w:sz w:val="28"/>
            <w:szCs w:val="28"/>
          </w:rPr>
          <m:t>*A*</m:t>
        </m:r>
        <m:sSub>
          <m:sSubPr>
            <m:ctrlPr>
              <w:rPr>
                <w:rFonts w:ascii="Cambria Math" w:hAnsi="Cambria Math" w:cs="Times New Roman"/>
                <w:sz w:val="28"/>
                <w:szCs w:val="28"/>
              </w:rPr>
            </m:ctrlPr>
          </m:sSubPr>
          <m:e>
            <m:r>
              <w:rPr>
                <w:rFonts w:ascii="Cambria Math" w:hAnsi="Cambria Math" w:cs="Times New Roman"/>
                <w:sz w:val="28"/>
                <w:szCs w:val="28"/>
              </w:rPr>
              <m:t>z</m:t>
            </m:r>
          </m:e>
          <m:sub>
            <m:r>
              <m:rPr>
                <m:sty m:val="p"/>
              </m:rPr>
              <w:rPr>
                <w:rFonts w:ascii="Cambria Math" w:hAnsi="Cambria Math" w:cs="Times New Roman"/>
                <w:sz w:val="28"/>
                <w:szCs w:val="28"/>
              </w:rPr>
              <m:t>MCourse</m:t>
            </m:r>
          </m:sub>
        </m:sSub>
        <m:r>
          <w:rPr>
            <w:rFonts w:ascii="Cambria Math" w:hAnsi="Cambria Math" w:cs="Times New Roman"/>
            <w:sz w:val="28"/>
            <w:szCs w:val="28"/>
          </w:rPr>
          <m:t>+b</m:t>
        </m:r>
      </m:oMath>
      <w:r w:rsidR="003D11B8" w:rsidRPr="003F0DCE">
        <w:rPr>
          <w:rFonts w:ascii="Times New Roman" w:eastAsiaTheme="minorEastAsia" w:hAnsi="Times New Roman" w:cs="Times New Roman"/>
          <w:sz w:val="28"/>
          <w:szCs w:val="28"/>
        </w:rPr>
        <w:t xml:space="preserve"> </w:t>
      </w:r>
      <w:r w:rsidR="003D11B8" w:rsidRPr="003F0DCE">
        <w:rPr>
          <w:rFonts w:ascii="Times New Roman" w:eastAsiaTheme="minorEastAsia" w:hAnsi="Times New Roman" w:cs="Times New Roman"/>
          <w:sz w:val="28"/>
          <w:szCs w:val="28"/>
        </w:rPr>
        <w:tab/>
      </w:r>
      <w:r w:rsidR="003D11B8" w:rsidRPr="003F0DCE">
        <w:rPr>
          <w:rFonts w:ascii="Times New Roman" w:eastAsiaTheme="minorEastAsia" w:hAnsi="Times New Roman" w:cs="Times New Roman"/>
          <w:sz w:val="28"/>
          <w:szCs w:val="28"/>
        </w:rPr>
        <w:tab/>
      </w:r>
      <w:r w:rsidR="003D11B8" w:rsidRPr="003F0DCE">
        <w:rPr>
          <w:rFonts w:ascii="Times New Roman" w:eastAsiaTheme="minorEastAsia" w:hAnsi="Times New Roman" w:cs="Times New Roman"/>
          <w:sz w:val="28"/>
          <w:szCs w:val="28"/>
        </w:rPr>
        <w:tab/>
        <w:t>(2.27)</w:t>
      </w:r>
    </w:p>
    <w:p w14:paraId="5554991D" w14:textId="77777777" w:rsidR="008B503D" w:rsidRPr="003F0DCE" w:rsidRDefault="008B503D" w:rsidP="00FD70EA">
      <w:pPr>
        <w:spacing w:after="0" w:line="240" w:lineRule="auto"/>
        <w:ind w:firstLine="709"/>
        <w:jc w:val="both"/>
        <w:rPr>
          <w:rFonts w:ascii="Times New Roman" w:hAnsi="Times New Roman" w:cs="Times New Roman"/>
          <w:color w:val="1A1A1A"/>
          <w:sz w:val="28"/>
          <w:szCs w:val="28"/>
          <w:shd w:val="clear" w:color="auto" w:fill="FFFFFF"/>
        </w:rPr>
      </w:pPr>
    </w:p>
    <w:p w14:paraId="003D5558" w14:textId="705F84FA" w:rsidR="00A236C1" w:rsidRPr="003F0DCE" w:rsidRDefault="00D34C31"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color w:val="1A1A1A"/>
          <w:sz w:val="28"/>
          <w:szCs w:val="28"/>
          <w:shd w:val="clear" w:color="auto" w:fill="FFFFFF"/>
        </w:rPr>
        <w:t>Функция потерь MSE</w:t>
      </w:r>
      <w:r w:rsidRPr="003F0DCE">
        <w:rPr>
          <w:rFonts w:ascii="Times New Roman" w:hAnsi="Times New Roman" w:cs="Times New Roman"/>
          <w:color w:val="1A1A1A"/>
          <w:sz w:val="28"/>
          <w:szCs w:val="28"/>
          <w:shd w:val="clear" w:color="auto" w:fill="FFFFFF"/>
        </w:rPr>
        <w:t>, рассчитанная между предсказанным значением и истинным весом ребра CONNECTED_TO.</w:t>
      </w:r>
      <w:r>
        <w:rPr>
          <w:rFonts w:ascii="Times New Roman" w:hAnsi="Times New Roman" w:cs="Times New Roman"/>
          <w:color w:val="1A1A1A"/>
          <w:sz w:val="28"/>
          <w:szCs w:val="28"/>
          <w:shd w:val="clear" w:color="auto" w:fill="FFFFFF"/>
        </w:rPr>
        <w:t xml:space="preserve"> </w:t>
      </w:r>
      <w:r w:rsidR="008B503D" w:rsidRPr="003F0DCE">
        <w:rPr>
          <w:rFonts w:ascii="Times New Roman" w:hAnsi="Times New Roman" w:cs="Times New Roman"/>
          <w:color w:val="1A1A1A"/>
          <w:sz w:val="28"/>
          <w:szCs w:val="28"/>
          <w:shd w:val="clear" w:color="auto" w:fill="FFFFFF"/>
        </w:rPr>
        <w:t>Модель обучалась в течение 100 эпох с использованием оптимизатора Adam (скорость обучения = 0,002, затухание весов = 0,001) с мини-батчами</w:t>
      </w:r>
      <w:r w:rsidR="00BC252F">
        <w:rPr>
          <w:rFonts w:ascii="Times New Roman" w:hAnsi="Times New Roman" w:cs="Times New Roman"/>
          <w:color w:val="1A1A1A"/>
          <w:sz w:val="28"/>
          <w:szCs w:val="28"/>
          <w:shd w:val="clear" w:color="auto" w:fill="FFFFFF"/>
        </w:rPr>
        <w:t xml:space="preserve"> по 2000 рёбер. </w:t>
      </w:r>
    </w:p>
    <w:p w14:paraId="2C041696" w14:textId="77777777" w:rsidR="002F4AF1" w:rsidRPr="00D112E2" w:rsidRDefault="002F4AF1" w:rsidP="00FD70EA">
      <w:pPr>
        <w:spacing w:after="0" w:line="240" w:lineRule="auto"/>
        <w:ind w:firstLine="709"/>
        <w:jc w:val="both"/>
        <w:rPr>
          <w:rFonts w:ascii="Times New Roman" w:hAnsi="Times New Roman" w:cs="Times New Roman"/>
          <w:b/>
          <w:sz w:val="28"/>
          <w:szCs w:val="28"/>
        </w:rPr>
      </w:pPr>
    </w:p>
    <w:p w14:paraId="79AAAC70" w14:textId="6A71FC66" w:rsidR="0010785B" w:rsidRPr="007F0AF3" w:rsidRDefault="0010785B" w:rsidP="007F0AF3">
      <w:pPr>
        <w:spacing w:after="0" w:line="240" w:lineRule="auto"/>
        <w:ind w:firstLine="709"/>
        <w:jc w:val="both"/>
        <w:rPr>
          <w:rFonts w:ascii="Times New Roman" w:hAnsi="Times New Roman" w:cs="Times New Roman"/>
          <w:sz w:val="28"/>
          <w:szCs w:val="28"/>
        </w:rPr>
      </w:pPr>
      <w:r w:rsidRPr="007F0AF3">
        <w:rPr>
          <w:rFonts w:ascii="Times New Roman" w:hAnsi="Times New Roman" w:cs="Times New Roman"/>
          <w:sz w:val="28"/>
          <w:szCs w:val="28"/>
        </w:rPr>
        <w:t>2.</w:t>
      </w:r>
      <w:r w:rsidR="00AE6631" w:rsidRPr="007F0AF3">
        <w:rPr>
          <w:rFonts w:ascii="Times New Roman" w:hAnsi="Times New Roman" w:cs="Times New Roman"/>
          <w:sz w:val="28"/>
          <w:szCs w:val="28"/>
        </w:rPr>
        <w:t>4</w:t>
      </w:r>
      <w:r w:rsidRPr="007F0AF3">
        <w:rPr>
          <w:rFonts w:ascii="Times New Roman" w:hAnsi="Times New Roman" w:cs="Times New Roman"/>
          <w:sz w:val="28"/>
          <w:szCs w:val="28"/>
        </w:rPr>
        <w:t>.6 Оценка каче</w:t>
      </w:r>
      <w:r w:rsidR="007F0AF3" w:rsidRPr="007F0AF3">
        <w:rPr>
          <w:rFonts w:ascii="Times New Roman" w:hAnsi="Times New Roman" w:cs="Times New Roman"/>
          <w:sz w:val="28"/>
          <w:szCs w:val="28"/>
        </w:rPr>
        <w:t>ства рекомендательных моделей</w:t>
      </w:r>
    </w:p>
    <w:p w14:paraId="17253E80" w14:textId="2837CB04" w:rsidR="001536EE" w:rsidRPr="001536EE" w:rsidRDefault="001536EE" w:rsidP="00FD70EA">
      <w:pPr>
        <w:spacing w:after="0" w:line="240" w:lineRule="auto"/>
        <w:ind w:firstLine="709"/>
        <w:jc w:val="both"/>
        <w:rPr>
          <w:rFonts w:ascii="Times New Roman" w:hAnsi="Times New Roman" w:cs="Times New Roman"/>
          <w:sz w:val="28"/>
          <w:szCs w:val="28"/>
        </w:rPr>
      </w:pPr>
      <w:r w:rsidRPr="001536EE">
        <w:rPr>
          <w:rFonts w:ascii="Times New Roman" w:hAnsi="Times New Roman" w:cs="Times New Roman"/>
          <w:sz w:val="28"/>
          <w:szCs w:val="28"/>
        </w:rPr>
        <w:t>Поскольку обе рекомендательные модели прогнозируют непрерывную оценку для связи CUA → MCourse и предназначены для генерации ранжированного списка курсов для каждой компетенции пользователя, оценка включает как регрессионные, так и ранжировочные метрики.</w:t>
      </w:r>
    </w:p>
    <w:p w14:paraId="4BD0ADC9" w14:textId="55CE747D" w:rsidR="001A274C" w:rsidRPr="003454B1" w:rsidRDefault="001A274C" w:rsidP="00FD70EA">
      <w:pPr>
        <w:spacing w:after="0" w:line="240" w:lineRule="auto"/>
        <w:ind w:firstLine="709"/>
        <w:jc w:val="both"/>
        <w:rPr>
          <w:rFonts w:ascii="Times New Roman" w:hAnsi="Times New Roman" w:cs="Times New Roman"/>
          <w:sz w:val="28"/>
          <w:szCs w:val="28"/>
        </w:rPr>
      </w:pPr>
      <w:r w:rsidRPr="003454B1">
        <w:rPr>
          <w:rFonts w:ascii="Times New Roman" w:hAnsi="Times New Roman" w:cs="Times New Roman"/>
          <w:sz w:val="28"/>
          <w:szCs w:val="28"/>
        </w:rPr>
        <w:t xml:space="preserve">Модель оценивается </w:t>
      </w:r>
      <w:r w:rsidR="007F0AF3">
        <w:rPr>
          <w:rFonts w:ascii="Times New Roman" w:hAnsi="Times New Roman" w:cs="Times New Roman"/>
          <w:sz w:val="28"/>
          <w:szCs w:val="28"/>
        </w:rPr>
        <w:t xml:space="preserve">на </w:t>
      </w:r>
      <w:r w:rsidR="00E13B12">
        <w:rPr>
          <w:rFonts w:ascii="Times New Roman" w:hAnsi="Times New Roman" w:cs="Times New Roman"/>
          <w:sz w:val="28"/>
          <w:szCs w:val="28"/>
        </w:rPr>
        <w:t xml:space="preserve">обучающем </w:t>
      </w:r>
      <w:r w:rsidR="007F0AF3">
        <w:rPr>
          <w:rFonts w:ascii="Times New Roman" w:hAnsi="Times New Roman" w:cs="Times New Roman"/>
          <w:sz w:val="28"/>
          <w:szCs w:val="28"/>
        </w:rPr>
        <w:t xml:space="preserve">и на </w:t>
      </w:r>
      <w:r w:rsidRPr="003454B1">
        <w:rPr>
          <w:rFonts w:ascii="Times New Roman" w:hAnsi="Times New Roman" w:cs="Times New Roman"/>
          <w:sz w:val="28"/>
          <w:szCs w:val="28"/>
        </w:rPr>
        <w:t>тестовом подграфе. Помимо RMSE, рассчитываются Precision@</w:t>
      </w:r>
      <w:r w:rsidRPr="003454B1">
        <w:rPr>
          <w:rFonts w:ascii="Times New Roman" w:hAnsi="Times New Roman" w:cs="Times New Roman"/>
          <w:sz w:val="28"/>
          <w:szCs w:val="28"/>
          <w:lang w:val="en-US"/>
        </w:rPr>
        <w:t>k</w:t>
      </w:r>
      <w:r w:rsidRPr="003454B1">
        <w:rPr>
          <w:rFonts w:ascii="Times New Roman" w:hAnsi="Times New Roman" w:cs="Times New Roman"/>
          <w:sz w:val="28"/>
          <w:szCs w:val="28"/>
        </w:rPr>
        <w:t>, Recall@</w:t>
      </w:r>
      <w:r w:rsidRPr="003454B1">
        <w:rPr>
          <w:rFonts w:ascii="Times New Roman" w:hAnsi="Times New Roman" w:cs="Times New Roman"/>
          <w:sz w:val="28"/>
          <w:szCs w:val="28"/>
          <w:lang w:val="en-US"/>
        </w:rPr>
        <w:t>k</w:t>
      </w:r>
      <w:r w:rsidRPr="003454B1">
        <w:rPr>
          <w:rFonts w:ascii="Times New Roman" w:hAnsi="Times New Roman" w:cs="Times New Roman"/>
          <w:sz w:val="28"/>
          <w:szCs w:val="28"/>
        </w:rPr>
        <w:t>, NDCG@</w:t>
      </w:r>
      <w:r w:rsidRPr="003454B1">
        <w:rPr>
          <w:rFonts w:ascii="Times New Roman" w:hAnsi="Times New Roman" w:cs="Times New Roman"/>
          <w:sz w:val="28"/>
          <w:szCs w:val="28"/>
          <w:lang w:val="en-US"/>
        </w:rPr>
        <w:t>k</w:t>
      </w:r>
      <w:r w:rsidRPr="003454B1">
        <w:rPr>
          <w:rFonts w:ascii="Times New Roman" w:hAnsi="Times New Roman" w:cs="Times New Roman"/>
          <w:sz w:val="28"/>
          <w:szCs w:val="28"/>
        </w:rPr>
        <w:t xml:space="preserve"> и MAP@</w:t>
      </w:r>
      <w:r w:rsidRPr="003454B1">
        <w:rPr>
          <w:rFonts w:ascii="Times New Roman" w:hAnsi="Times New Roman" w:cs="Times New Roman"/>
          <w:sz w:val="28"/>
          <w:szCs w:val="28"/>
          <w:lang w:val="en-US"/>
        </w:rPr>
        <w:t>k</w:t>
      </w:r>
      <w:r w:rsidRPr="003454B1">
        <w:rPr>
          <w:rFonts w:ascii="Times New Roman" w:hAnsi="Times New Roman" w:cs="Times New Roman"/>
          <w:sz w:val="28"/>
          <w:szCs w:val="28"/>
          <w:lang w:val="kk-KZ"/>
        </w:rPr>
        <w:t xml:space="preserve"> </w:t>
      </w:r>
      <w:r w:rsidRPr="003454B1">
        <w:rPr>
          <w:rFonts w:ascii="Times New Roman" w:hAnsi="Times New Roman" w:cs="Times New Roman"/>
          <w:sz w:val="28"/>
          <w:szCs w:val="28"/>
        </w:rPr>
        <w:t>[12</w:t>
      </w:r>
      <w:r w:rsidR="00B36A34" w:rsidRPr="00B36A34">
        <w:rPr>
          <w:rFonts w:ascii="Times New Roman" w:hAnsi="Times New Roman" w:cs="Times New Roman"/>
          <w:sz w:val="28"/>
          <w:szCs w:val="28"/>
        </w:rPr>
        <w:t>4</w:t>
      </w:r>
      <w:r w:rsidRPr="003454B1">
        <w:rPr>
          <w:rFonts w:ascii="Times New Roman" w:hAnsi="Times New Roman" w:cs="Times New Roman"/>
          <w:sz w:val="28"/>
          <w:szCs w:val="28"/>
        </w:rPr>
        <w:t>]. Для этого для каждого узла‑источника CUA формируются карты релевантности (</w:t>
      </w:r>
      <w:r w:rsidR="00E81218">
        <w:rPr>
          <w:rFonts w:ascii="Times New Roman" w:hAnsi="Times New Roman" w:cs="Times New Roman"/>
          <w:sz w:val="28"/>
          <w:szCs w:val="28"/>
        </w:rPr>
        <w:t xml:space="preserve">если </w:t>
      </w:r>
      <w:r w:rsidR="00DB2B63">
        <w:rPr>
          <w:rFonts w:ascii="Times New Roman" w:hAnsi="Times New Roman" w:cs="Times New Roman"/>
          <w:sz w:val="28"/>
          <w:szCs w:val="28"/>
        </w:rPr>
        <w:t xml:space="preserve">настоящие веса ребра </w:t>
      </w:r>
      <w:r w:rsidR="007F0AF3">
        <w:rPr>
          <w:rFonts w:ascii="Times New Roman" w:hAnsi="Times New Roman" w:cs="Times New Roman"/>
          <w:sz w:val="28"/>
          <w:szCs w:val="28"/>
        </w:rPr>
        <w:t xml:space="preserve">&gt; 0.5) и </w:t>
      </w:r>
      <w:r w:rsidRPr="003454B1">
        <w:rPr>
          <w:rFonts w:ascii="Times New Roman" w:hAnsi="Times New Roman" w:cs="Times New Roman"/>
          <w:sz w:val="28"/>
          <w:szCs w:val="28"/>
        </w:rPr>
        <w:t>предсказания, после чего метрики</w:t>
      </w:r>
      <w:r w:rsidR="007F0AF3">
        <w:rPr>
          <w:rFonts w:ascii="Times New Roman" w:hAnsi="Times New Roman" w:cs="Times New Roman"/>
          <w:sz w:val="28"/>
          <w:szCs w:val="28"/>
        </w:rPr>
        <w:t xml:space="preserve"> оценки усредняются по </w:t>
      </w:r>
      <w:r w:rsidRPr="003454B1">
        <w:rPr>
          <w:rFonts w:ascii="Times New Roman" w:hAnsi="Times New Roman" w:cs="Times New Roman"/>
          <w:sz w:val="28"/>
          <w:szCs w:val="28"/>
        </w:rPr>
        <w:t xml:space="preserve">всем узлам-источникам. </w:t>
      </w:r>
    </w:p>
    <w:p w14:paraId="1FA7E7AA" w14:textId="1F345F5B" w:rsidR="001A274C" w:rsidRPr="003454B1" w:rsidRDefault="001A274C" w:rsidP="00FD70EA">
      <w:pPr>
        <w:spacing w:after="0" w:line="240" w:lineRule="auto"/>
        <w:ind w:firstLine="709"/>
        <w:jc w:val="both"/>
        <w:rPr>
          <w:rFonts w:ascii="Times New Roman" w:hAnsi="Times New Roman" w:cs="Times New Roman"/>
          <w:sz w:val="28"/>
          <w:szCs w:val="28"/>
        </w:rPr>
      </w:pPr>
      <w:r w:rsidRPr="003454B1">
        <w:rPr>
          <w:rFonts w:ascii="Times New Roman" w:hAnsi="Times New Roman" w:cs="Times New Roman"/>
          <w:sz w:val="28"/>
          <w:szCs w:val="28"/>
        </w:rPr>
        <w:t xml:space="preserve">Вначале рассчитали </w:t>
      </w:r>
      <w:r w:rsidRPr="003454B1">
        <w:rPr>
          <w:rFonts w:ascii="Times New Roman" w:hAnsi="Times New Roman" w:cs="Times New Roman"/>
          <w:sz w:val="28"/>
          <w:szCs w:val="28"/>
          <w:lang w:val="en-US"/>
        </w:rPr>
        <w:t>RMSE</w:t>
      </w:r>
      <w:r w:rsidRPr="003454B1">
        <w:rPr>
          <w:rFonts w:ascii="Times New Roman" w:hAnsi="Times New Roman" w:cs="Times New Roman"/>
          <w:sz w:val="28"/>
          <w:szCs w:val="28"/>
        </w:rPr>
        <w:t xml:space="preserve"> по формуле (</w:t>
      </w:r>
      <w:r w:rsidR="0059752A">
        <w:rPr>
          <w:rFonts w:ascii="Times New Roman" w:hAnsi="Times New Roman" w:cs="Times New Roman"/>
          <w:sz w:val="28"/>
          <w:szCs w:val="28"/>
        </w:rPr>
        <w:t>2.2</w:t>
      </w:r>
      <w:r w:rsidRPr="003454B1">
        <w:rPr>
          <w:rFonts w:ascii="Times New Roman" w:hAnsi="Times New Roman" w:cs="Times New Roman"/>
          <w:sz w:val="28"/>
          <w:szCs w:val="28"/>
        </w:rPr>
        <w:t xml:space="preserve">8), реализованной в библиотеках </w:t>
      </w:r>
      <w:r w:rsidRPr="003454B1">
        <w:rPr>
          <w:rFonts w:ascii="Times New Roman" w:hAnsi="Times New Roman" w:cs="Times New Roman"/>
          <w:sz w:val="28"/>
          <w:szCs w:val="28"/>
          <w:lang w:val="en-US"/>
        </w:rPr>
        <w:t>Pytorch</w:t>
      </w:r>
      <w:r w:rsidRPr="003454B1">
        <w:rPr>
          <w:rFonts w:ascii="Times New Roman" w:hAnsi="Times New Roman" w:cs="Times New Roman"/>
          <w:sz w:val="28"/>
          <w:szCs w:val="28"/>
        </w:rPr>
        <w:t xml:space="preserve"> </w:t>
      </w:r>
      <w:r w:rsidRPr="003454B1">
        <w:rPr>
          <w:rFonts w:ascii="Times New Roman" w:hAnsi="Times New Roman" w:cs="Times New Roman"/>
          <w:sz w:val="28"/>
          <w:szCs w:val="28"/>
          <w:lang w:val="en-US"/>
        </w:rPr>
        <w:t>Geometric</w:t>
      </w:r>
      <w:r w:rsidRPr="003454B1">
        <w:rPr>
          <w:rFonts w:ascii="Times New Roman" w:hAnsi="Times New Roman" w:cs="Times New Roman"/>
          <w:sz w:val="28"/>
          <w:szCs w:val="28"/>
        </w:rPr>
        <w:t>:</w:t>
      </w:r>
    </w:p>
    <w:p w14:paraId="076F30F7" w14:textId="77777777" w:rsidR="001A274C" w:rsidRPr="003454B1" w:rsidRDefault="001A274C" w:rsidP="00FD70EA">
      <w:pPr>
        <w:spacing w:after="0" w:line="240" w:lineRule="auto"/>
        <w:ind w:firstLine="709"/>
        <w:jc w:val="both"/>
        <w:rPr>
          <w:rFonts w:ascii="Times New Roman" w:hAnsi="Times New Roman" w:cs="Times New Roman"/>
          <w:sz w:val="28"/>
          <w:szCs w:val="28"/>
        </w:rPr>
      </w:pPr>
      <w:r w:rsidRPr="003454B1">
        <w:rPr>
          <w:rFonts w:ascii="Times New Roman" w:hAnsi="Times New Roman" w:cs="Times New Roman"/>
          <w:sz w:val="28"/>
          <w:szCs w:val="28"/>
        </w:rPr>
        <w:t xml:space="preserve"> </w:t>
      </w:r>
    </w:p>
    <w:p w14:paraId="4FB61CCA" w14:textId="42268322" w:rsidR="001A274C" w:rsidRPr="003454B1" w:rsidRDefault="001A274C" w:rsidP="00FD70EA">
      <w:pPr>
        <w:spacing w:after="0" w:line="240" w:lineRule="auto"/>
        <w:ind w:firstLine="709"/>
        <w:jc w:val="right"/>
        <w:rPr>
          <w:rFonts w:ascii="Times New Roman" w:hAnsi="Times New Roman" w:cs="Times New Roman"/>
          <w:sz w:val="28"/>
          <w:szCs w:val="28"/>
        </w:rPr>
      </w:pPr>
      <m:oMath>
        <m:r>
          <w:rPr>
            <w:rStyle w:val="mord"/>
            <w:rFonts w:ascii="Cambria Math" w:hAnsi="Cambria Math" w:cs="Times New Roman"/>
            <w:sz w:val="28"/>
            <w:szCs w:val="28"/>
          </w:rPr>
          <m:t>RMSE(</m:t>
        </m:r>
        <m:acc>
          <m:accPr>
            <m:ctrlPr>
              <w:rPr>
                <w:rStyle w:val="mord"/>
                <w:rFonts w:ascii="Cambria Math" w:hAnsi="Cambria Math" w:cs="Times New Roman"/>
                <w:i/>
                <w:sz w:val="28"/>
                <w:szCs w:val="28"/>
              </w:rPr>
            </m:ctrlPr>
          </m:accPr>
          <m:e>
            <m:r>
              <w:rPr>
                <w:rStyle w:val="mord"/>
                <w:rFonts w:ascii="Cambria Math" w:hAnsi="Cambria Math" w:cs="Times New Roman"/>
                <w:sz w:val="28"/>
                <w:szCs w:val="28"/>
              </w:rPr>
              <m:t>y</m:t>
            </m:r>
          </m:e>
        </m:acc>
        <m:r>
          <w:rPr>
            <w:rStyle w:val="mord"/>
            <w:rFonts w:ascii="Cambria Math" w:hAnsi="Cambria Math" w:cs="Times New Roman"/>
            <w:sz w:val="28"/>
            <w:szCs w:val="28"/>
          </w:rPr>
          <m:t>,y)=</m:t>
        </m:r>
        <m:rad>
          <m:radPr>
            <m:degHide m:val="1"/>
            <m:ctrlPr>
              <w:rPr>
                <w:rStyle w:val="mord"/>
                <w:rFonts w:ascii="Cambria Math" w:hAnsi="Cambria Math" w:cs="Times New Roman"/>
                <w:i/>
                <w:sz w:val="28"/>
                <w:szCs w:val="28"/>
              </w:rPr>
            </m:ctrlPr>
          </m:radPr>
          <m:deg/>
          <m:e>
            <m:f>
              <m:fPr>
                <m:ctrlPr>
                  <w:rPr>
                    <w:rStyle w:val="mord"/>
                    <w:rFonts w:ascii="Cambria Math" w:hAnsi="Cambria Math" w:cs="Times New Roman"/>
                    <w:bCs/>
                    <w:i/>
                    <w:sz w:val="28"/>
                    <w:szCs w:val="28"/>
                  </w:rPr>
                </m:ctrlPr>
              </m:fPr>
              <m:num>
                <m:r>
                  <w:rPr>
                    <w:rStyle w:val="mord"/>
                    <w:rFonts w:ascii="Cambria Math" w:hAnsi="Cambria Math" w:cs="Times New Roman"/>
                    <w:sz w:val="28"/>
                    <w:szCs w:val="28"/>
                  </w:rPr>
                  <m:t>1</m:t>
                </m:r>
              </m:num>
              <m:den>
                <m:r>
                  <w:rPr>
                    <w:rStyle w:val="mord"/>
                    <w:rFonts w:ascii="Cambria Math" w:hAnsi="Cambria Math" w:cs="Times New Roman"/>
                    <w:sz w:val="28"/>
                    <w:szCs w:val="28"/>
                  </w:rPr>
                  <m:t>N</m:t>
                </m:r>
              </m:den>
            </m:f>
            <m:nary>
              <m:naryPr>
                <m:chr m:val="∑"/>
                <m:limLoc m:val="undOvr"/>
                <m:ctrlPr>
                  <w:rPr>
                    <w:rStyle w:val="mord"/>
                    <w:rFonts w:ascii="Cambria Math" w:hAnsi="Cambria Math" w:cs="Times New Roman"/>
                    <w:bCs/>
                    <w:i/>
                    <w:sz w:val="28"/>
                    <w:szCs w:val="28"/>
                  </w:rPr>
                </m:ctrlPr>
              </m:naryPr>
              <m:sub>
                <m:r>
                  <w:rPr>
                    <w:rStyle w:val="mord"/>
                    <w:rFonts w:ascii="Cambria Math" w:hAnsi="Cambria Math" w:cs="Times New Roman"/>
                    <w:sz w:val="28"/>
                    <w:szCs w:val="28"/>
                  </w:rPr>
                  <m:t>i=1</m:t>
                </m:r>
              </m:sub>
              <m:sup>
                <m:r>
                  <w:rPr>
                    <w:rStyle w:val="mord"/>
                    <w:rFonts w:ascii="Cambria Math" w:hAnsi="Cambria Math" w:cs="Times New Roman"/>
                    <w:sz w:val="28"/>
                    <w:szCs w:val="28"/>
                  </w:rPr>
                  <m:t>N</m:t>
                </m:r>
              </m:sup>
              <m:e>
                <m:sSup>
                  <m:sSupPr>
                    <m:ctrlPr>
                      <w:rPr>
                        <w:rStyle w:val="mord"/>
                        <w:rFonts w:ascii="Cambria Math" w:hAnsi="Cambria Math" w:cs="Times New Roman"/>
                        <w:i/>
                        <w:sz w:val="28"/>
                        <w:szCs w:val="28"/>
                      </w:rPr>
                    </m:ctrlPr>
                  </m:sSupPr>
                  <m:e>
                    <m:r>
                      <w:rPr>
                        <w:rStyle w:val="mord"/>
                        <w:rFonts w:ascii="Cambria Math" w:hAnsi="Cambria Math" w:cs="Times New Roman"/>
                        <w:sz w:val="28"/>
                        <w:szCs w:val="28"/>
                      </w:rPr>
                      <m:t>(</m:t>
                    </m:r>
                    <m:acc>
                      <m:accPr>
                        <m:ctrlPr>
                          <w:rPr>
                            <w:rStyle w:val="mord"/>
                            <w:rFonts w:ascii="Cambria Math" w:hAnsi="Cambria Math" w:cs="Times New Roman"/>
                            <w:i/>
                            <w:sz w:val="28"/>
                            <w:szCs w:val="28"/>
                          </w:rPr>
                        </m:ctrlPr>
                      </m:accPr>
                      <m:e>
                        <m:sSub>
                          <m:sSubPr>
                            <m:ctrlPr>
                              <w:rPr>
                                <w:rStyle w:val="mord"/>
                                <w:rFonts w:ascii="Cambria Math" w:hAnsi="Cambria Math" w:cs="Times New Roman"/>
                                <w:i/>
                                <w:sz w:val="28"/>
                                <w:szCs w:val="28"/>
                              </w:rPr>
                            </m:ctrlPr>
                          </m:sSubPr>
                          <m:e>
                            <m:r>
                              <w:rPr>
                                <w:rStyle w:val="mord"/>
                                <w:rFonts w:ascii="Cambria Math" w:hAnsi="Cambria Math" w:cs="Times New Roman"/>
                                <w:sz w:val="28"/>
                                <w:szCs w:val="28"/>
                              </w:rPr>
                              <m:t>y</m:t>
                            </m:r>
                          </m:e>
                          <m:sub>
                            <m:r>
                              <w:rPr>
                                <w:rStyle w:val="mord"/>
                                <w:rFonts w:ascii="Cambria Math" w:hAnsi="Cambria Math" w:cs="Times New Roman"/>
                                <w:sz w:val="28"/>
                                <w:szCs w:val="28"/>
                              </w:rPr>
                              <m:t>i</m:t>
                            </m:r>
                          </m:sub>
                        </m:sSub>
                      </m:e>
                    </m:acc>
                    <m:r>
                      <w:rPr>
                        <w:rStyle w:val="mord"/>
                        <w:rFonts w:ascii="Cambria Math" w:hAnsi="Cambria Math" w:cs="Times New Roman"/>
                        <w:sz w:val="28"/>
                        <w:szCs w:val="28"/>
                      </w:rPr>
                      <m:t>-</m:t>
                    </m:r>
                    <m:sSub>
                      <m:sSubPr>
                        <m:ctrlPr>
                          <w:rPr>
                            <w:rStyle w:val="mord"/>
                            <w:rFonts w:ascii="Cambria Math" w:hAnsi="Cambria Math" w:cs="Times New Roman"/>
                            <w:i/>
                            <w:sz w:val="28"/>
                            <w:szCs w:val="28"/>
                          </w:rPr>
                        </m:ctrlPr>
                      </m:sSubPr>
                      <m:e>
                        <m:r>
                          <w:rPr>
                            <w:rStyle w:val="mord"/>
                            <w:rFonts w:ascii="Cambria Math" w:hAnsi="Cambria Math" w:cs="Times New Roman"/>
                            <w:sz w:val="28"/>
                            <w:szCs w:val="28"/>
                          </w:rPr>
                          <m:t>y</m:t>
                        </m:r>
                      </m:e>
                      <m:sub>
                        <m:r>
                          <w:rPr>
                            <w:rStyle w:val="mord"/>
                            <w:rFonts w:ascii="Cambria Math" w:hAnsi="Cambria Math" w:cs="Times New Roman"/>
                            <w:sz w:val="28"/>
                            <w:szCs w:val="28"/>
                          </w:rPr>
                          <m:t>i</m:t>
                        </m:r>
                      </m:sub>
                    </m:sSub>
                    <m:r>
                      <w:rPr>
                        <w:rStyle w:val="mord"/>
                        <w:rFonts w:ascii="Cambria Math" w:hAnsi="Cambria Math" w:cs="Times New Roman"/>
                        <w:sz w:val="28"/>
                        <w:szCs w:val="28"/>
                      </w:rPr>
                      <m:t>)</m:t>
                    </m:r>
                  </m:e>
                  <m:sup>
                    <m:r>
                      <w:rPr>
                        <w:rStyle w:val="mord"/>
                        <w:rFonts w:ascii="Cambria Math" w:hAnsi="Cambria Math" w:cs="Times New Roman"/>
                        <w:sz w:val="28"/>
                        <w:szCs w:val="28"/>
                      </w:rPr>
                      <m:t>2</m:t>
                    </m:r>
                  </m:sup>
                </m:sSup>
              </m:e>
            </m:nary>
          </m:e>
        </m:rad>
      </m:oMath>
      <w:r w:rsidR="00CB51B7" w:rsidRPr="00AD73B9">
        <w:rPr>
          <w:rStyle w:val="mord"/>
          <w:rFonts w:ascii="Times New Roman" w:eastAsiaTheme="minorEastAsia" w:hAnsi="Times New Roman" w:cs="Times New Roman"/>
          <w:sz w:val="28"/>
          <w:szCs w:val="28"/>
        </w:rPr>
        <w:t xml:space="preserve"> </w:t>
      </w:r>
      <w:r w:rsidR="00CB51B7">
        <w:rPr>
          <w:rStyle w:val="mord"/>
          <w:rFonts w:ascii="Times New Roman" w:eastAsiaTheme="minorEastAsia" w:hAnsi="Times New Roman" w:cs="Times New Roman"/>
          <w:sz w:val="28"/>
          <w:szCs w:val="28"/>
        </w:rPr>
        <w:tab/>
      </w:r>
      <w:r w:rsidRPr="003454B1">
        <w:rPr>
          <w:rStyle w:val="mord"/>
          <w:rFonts w:ascii="Times New Roman" w:eastAsiaTheme="minorEastAsia" w:hAnsi="Times New Roman" w:cs="Times New Roman"/>
          <w:sz w:val="28"/>
          <w:szCs w:val="28"/>
        </w:rPr>
        <w:tab/>
      </w:r>
      <w:r w:rsidRPr="003454B1">
        <w:rPr>
          <w:rStyle w:val="mord"/>
          <w:rFonts w:ascii="Times New Roman" w:eastAsiaTheme="minorEastAsia" w:hAnsi="Times New Roman" w:cs="Times New Roman"/>
          <w:sz w:val="28"/>
          <w:szCs w:val="28"/>
        </w:rPr>
        <w:tab/>
      </w:r>
      <w:r w:rsidRPr="003454B1">
        <w:rPr>
          <w:rStyle w:val="mord"/>
          <w:rFonts w:ascii="Times New Roman" w:eastAsiaTheme="minorEastAsia" w:hAnsi="Times New Roman" w:cs="Times New Roman"/>
          <w:sz w:val="28"/>
          <w:szCs w:val="28"/>
        </w:rPr>
        <w:tab/>
        <w:t>(</w:t>
      </w:r>
      <w:r w:rsidR="0059752A">
        <w:rPr>
          <w:rStyle w:val="mord"/>
          <w:rFonts w:ascii="Times New Roman" w:eastAsiaTheme="minorEastAsia" w:hAnsi="Times New Roman" w:cs="Times New Roman"/>
          <w:sz w:val="28"/>
          <w:szCs w:val="28"/>
        </w:rPr>
        <w:t>2.2</w:t>
      </w:r>
      <w:r w:rsidRPr="003454B1">
        <w:rPr>
          <w:rStyle w:val="mord"/>
          <w:rFonts w:ascii="Times New Roman" w:eastAsiaTheme="minorEastAsia" w:hAnsi="Times New Roman" w:cs="Times New Roman"/>
          <w:sz w:val="28"/>
          <w:szCs w:val="28"/>
        </w:rPr>
        <w:t>8)</w:t>
      </w:r>
    </w:p>
    <w:p w14:paraId="187B5FE8" w14:textId="77777777" w:rsidR="001A274C" w:rsidRPr="003454B1" w:rsidRDefault="001A274C" w:rsidP="00FD70EA">
      <w:pPr>
        <w:spacing w:after="0" w:line="240" w:lineRule="auto"/>
        <w:ind w:firstLine="709"/>
        <w:jc w:val="both"/>
        <w:rPr>
          <w:rFonts w:ascii="Times New Roman" w:hAnsi="Times New Roman" w:cs="Times New Roman"/>
          <w:sz w:val="28"/>
          <w:szCs w:val="28"/>
        </w:rPr>
      </w:pPr>
    </w:p>
    <w:p w14:paraId="501AF7AF" w14:textId="2DDDFF0D" w:rsidR="001A274C" w:rsidRPr="007F0AF3" w:rsidRDefault="001A274C" w:rsidP="00FD70EA">
      <w:pPr>
        <w:spacing w:after="0" w:line="240" w:lineRule="auto"/>
        <w:ind w:firstLine="709"/>
        <w:jc w:val="both"/>
        <w:rPr>
          <w:rFonts w:ascii="Times New Roman" w:hAnsi="Times New Roman" w:cs="Times New Roman"/>
          <w:sz w:val="28"/>
          <w:szCs w:val="28"/>
          <w:lang w:val="kk-KZ"/>
        </w:rPr>
      </w:pPr>
      <w:r w:rsidRPr="003454B1">
        <w:rPr>
          <w:rFonts w:ascii="Times New Roman" w:hAnsi="Times New Roman" w:cs="Times New Roman"/>
          <w:sz w:val="28"/>
          <w:szCs w:val="28"/>
        </w:rPr>
        <w:t>Precision@k (</w:t>
      </w:r>
      <w:r w:rsidR="0059752A">
        <w:rPr>
          <w:rFonts w:ascii="Times New Roman" w:hAnsi="Times New Roman" w:cs="Times New Roman"/>
          <w:sz w:val="28"/>
          <w:szCs w:val="28"/>
        </w:rPr>
        <w:t>2.2</w:t>
      </w:r>
      <w:r w:rsidRPr="003454B1">
        <w:rPr>
          <w:rFonts w:ascii="Times New Roman" w:hAnsi="Times New Roman" w:cs="Times New Roman"/>
          <w:sz w:val="28"/>
          <w:szCs w:val="28"/>
        </w:rPr>
        <w:t>9) и Recall@k (</w:t>
      </w:r>
      <w:r w:rsidR="0059752A">
        <w:rPr>
          <w:rFonts w:ascii="Times New Roman" w:hAnsi="Times New Roman" w:cs="Times New Roman"/>
          <w:sz w:val="28"/>
          <w:szCs w:val="28"/>
        </w:rPr>
        <w:t>2.3</w:t>
      </w:r>
      <w:r w:rsidRPr="003454B1">
        <w:rPr>
          <w:rFonts w:ascii="Times New Roman" w:hAnsi="Times New Roman" w:cs="Times New Roman"/>
          <w:sz w:val="28"/>
          <w:szCs w:val="28"/>
        </w:rPr>
        <w:t xml:space="preserve">0) показывают, сколько действительно релевантных курсов попало в первые </w:t>
      </w:r>
      <w:r w:rsidRPr="003454B1">
        <w:rPr>
          <w:rFonts w:ascii="Cambria Math" w:hAnsi="Cambria Math" w:cs="Cambria Math"/>
          <w:sz w:val="28"/>
          <w:szCs w:val="28"/>
        </w:rPr>
        <w:t>𝑘</w:t>
      </w:r>
      <w:r w:rsidRPr="003454B1">
        <w:rPr>
          <w:rFonts w:ascii="Times New Roman" w:hAnsi="Times New Roman" w:cs="Times New Roman"/>
          <w:sz w:val="28"/>
          <w:szCs w:val="28"/>
        </w:rPr>
        <w:t xml:space="preserve"> позиций и насколько полно рекомендация покрыла релевантный набор</w:t>
      </w:r>
      <w:r w:rsidR="007F0AF3">
        <w:rPr>
          <w:rFonts w:ascii="Times New Roman" w:hAnsi="Times New Roman" w:cs="Times New Roman"/>
          <w:sz w:val="28"/>
          <w:szCs w:val="28"/>
          <w:lang w:val="kk-KZ"/>
        </w:rPr>
        <w:t>:</w:t>
      </w:r>
    </w:p>
    <w:p w14:paraId="359CDB74" w14:textId="77777777" w:rsidR="001A274C" w:rsidRPr="003454B1" w:rsidRDefault="001A274C" w:rsidP="00FD70EA">
      <w:pPr>
        <w:spacing w:after="0" w:line="240" w:lineRule="auto"/>
        <w:ind w:firstLine="709"/>
        <w:jc w:val="both"/>
        <w:rPr>
          <w:rFonts w:ascii="Times New Roman" w:hAnsi="Times New Roman" w:cs="Times New Roman"/>
          <w:sz w:val="28"/>
          <w:szCs w:val="28"/>
        </w:rPr>
      </w:pPr>
    </w:p>
    <w:p w14:paraId="5D9BB3AD" w14:textId="4260C538" w:rsidR="001A274C" w:rsidRPr="003454B1" w:rsidRDefault="001A274C" w:rsidP="00FD70EA">
      <w:pPr>
        <w:spacing w:after="0" w:line="240" w:lineRule="auto"/>
        <w:jc w:val="right"/>
        <w:rPr>
          <w:rStyle w:val="mrel"/>
          <w:rFonts w:ascii="Times New Roman" w:eastAsiaTheme="minorEastAsia" w:hAnsi="Times New Roman" w:cs="Times New Roman"/>
          <w:sz w:val="28"/>
          <w:szCs w:val="28"/>
        </w:rPr>
      </w:pPr>
      <m:oMath>
        <m:r>
          <m:rPr>
            <m:sty m:val="p"/>
          </m:rPr>
          <w:rPr>
            <w:rStyle w:val="mord"/>
            <w:rFonts w:ascii="Cambria Math" w:hAnsi="Cambria Math" w:cs="Times New Roman"/>
            <w:sz w:val="28"/>
            <w:szCs w:val="28"/>
          </w:rPr>
          <m:t>Precision@k=</m:t>
        </m:r>
        <m:f>
          <m:fPr>
            <m:ctrlPr>
              <w:rPr>
                <w:rStyle w:val="mord"/>
                <w:rFonts w:ascii="Cambria Math" w:hAnsi="Cambria Math" w:cs="Times New Roman"/>
                <w:bCs/>
                <w:sz w:val="28"/>
                <w:szCs w:val="28"/>
              </w:rPr>
            </m:ctrlPr>
          </m:fPr>
          <m:num>
            <m:sSub>
              <m:sSubPr>
                <m:ctrlPr>
                  <w:rPr>
                    <w:rStyle w:val="mord"/>
                    <w:rFonts w:ascii="Cambria Math" w:hAnsi="Cambria Math" w:cs="Times New Roman"/>
                    <w:bCs/>
                    <w:i/>
                    <w:sz w:val="28"/>
                    <w:szCs w:val="28"/>
                    <w:lang w:val="en-US"/>
                  </w:rPr>
                </m:ctrlPr>
              </m:sSubPr>
              <m:e>
                <m:r>
                  <w:rPr>
                    <w:rStyle w:val="mord"/>
                    <w:rFonts w:ascii="Cambria Math" w:hAnsi="Cambria Math" w:cs="Times New Roman"/>
                    <w:sz w:val="28"/>
                    <w:szCs w:val="28"/>
                    <w:lang w:val="en-US"/>
                  </w:rPr>
                  <m:t>R</m:t>
                </m:r>
              </m:e>
              <m:sub>
                <m:r>
                  <w:rPr>
                    <w:rStyle w:val="mord"/>
                    <w:rFonts w:ascii="Cambria Math" w:hAnsi="Cambria Math" w:cs="Times New Roman"/>
                    <w:sz w:val="28"/>
                    <w:szCs w:val="28"/>
                    <w:lang w:val="en-US"/>
                  </w:rPr>
                  <m:t>k</m:t>
                </m:r>
              </m:sub>
            </m:sSub>
          </m:num>
          <m:den>
            <m:r>
              <w:rPr>
                <w:rStyle w:val="mord"/>
                <w:rFonts w:ascii="Cambria Math" w:hAnsi="Cambria Math" w:cs="Times New Roman"/>
                <w:sz w:val="28"/>
                <w:szCs w:val="28"/>
              </w:rPr>
              <m:t>k</m:t>
            </m:r>
          </m:den>
        </m:f>
        <m:r>
          <m:rPr>
            <m:sty m:val="p"/>
          </m:rPr>
          <w:rPr>
            <w:rStyle w:val="mord"/>
            <w:rFonts w:ascii="Cambria Math" w:hAnsi="Cambria Math" w:cs="Times New Roman"/>
            <w:sz w:val="28"/>
            <w:szCs w:val="28"/>
          </w:rPr>
          <m:t xml:space="preserve"> </m:t>
        </m:r>
      </m:oMath>
      <w:r w:rsidR="00CB51B7">
        <w:rPr>
          <w:rStyle w:val="mrel"/>
          <w:rFonts w:ascii="Times New Roman" w:eastAsiaTheme="minorEastAsia" w:hAnsi="Times New Roman" w:cs="Times New Roman"/>
          <w:sz w:val="28"/>
          <w:szCs w:val="28"/>
        </w:rPr>
        <w:t xml:space="preserve"> </w:t>
      </w:r>
      <w:r w:rsidR="00CB51B7">
        <w:rPr>
          <w:rStyle w:val="mrel"/>
          <w:rFonts w:ascii="Times New Roman" w:eastAsiaTheme="minorEastAsia" w:hAnsi="Times New Roman" w:cs="Times New Roman"/>
          <w:sz w:val="28"/>
          <w:szCs w:val="28"/>
        </w:rPr>
        <w:tab/>
      </w:r>
      <w:r w:rsidRPr="003454B1">
        <w:rPr>
          <w:rStyle w:val="mrel"/>
          <w:rFonts w:ascii="Times New Roman" w:eastAsiaTheme="minorEastAsia" w:hAnsi="Times New Roman" w:cs="Times New Roman"/>
          <w:sz w:val="28"/>
          <w:szCs w:val="28"/>
        </w:rPr>
        <w:tab/>
      </w:r>
      <w:r w:rsidRPr="003454B1">
        <w:rPr>
          <w:rStyle w:val="mrel"/>
          <w:rFonts w:ascii="Times New Roman" w:eastAsiaTheme="minorEastAsia" w:hAnsi="Times New Roman" w:cs="Times New Roman"/>
          <w:sz w:val="28"/>
          <w:szCs w:val="28"/>
        </w:rPr>
        <w:tab/>
      </w:r>
      <w:r w:rsidRPr="003454B1">
        <w:rPr>
          <w:rStyle w:val="mrel"/>
          <w:rFonts w:ascii="Times New Roman" w:eastAsiaTheme="minorEastAsia" w:hAnsi="Times New Roman" w:cs="Times New Roman"/>
          <w:sz w:val="28"/>
          <w:szCs w:val="28"/>
        </w:rPr>
        <w:tab/>
        <w:t xml:space="preserve"> (</w:t>
      </w:r>
      <w:r w:rsidR="0059752A">
        <w:rPr>
          <w:rStyle w:val="mrel"/>
          <w:rFonts w:ascii="Times New Roman" w:eastAsiaTheme="minorEastAsia" w:hAnsi="Times New Roman" w:cs="Times New Roman"/>
          <w:sz w:val="28"/>
          <w:szCs w:val="28"/>
        </w:rPr>
        <w:t>2.2</w:t>
      </w:r>
      <w:r w:rsidRPr="003454B1">
        <w:rPr>
          <w:rStyle w:val="mrel"/>
          <w:rFonts w:ascii="Times New Roman" w:eastAsiaTheme="minorEastAsia" w:hAnsi="Times New Roman" w:cs="Times New Roman"/>
          <w:sz w:val="28"/>
          <w:szCs w:val="28"/>
        </w:rPr>
        <w:t>9)</w:t>
      </w:r>
    </w:p>
    <w:p w14:paraId="3948D914" w14:textId="77777777" w:rsidR="001A274C" w:rsidRPr="003454B1" w:rsidRDefault="001A274C" w:rsidP="00FD70EA">
      <w:pPr>
        <w:spacing w:after="0" w:line="240" w:lineRule="auto"/>
        <w:rPr>
          <w:rStyle w:val="mrel"/>
          <w:rFonts w:ascii="Times New Roman" w:eastAsiaTheme="minorEastAsia" w:hAnsi="Times New Roman" w:cs="Times New Roman"/>
          <w:sz w:val="28"/>
          <w:szCs w:val="28"/>
        </w:rPr>
      </w:pPr>
    </w:p>
    <w:p w14:paraId="3ABC96F4" w14:textId="3CB9DB3F" w:rsidR="001A274C" w:rsidRPr="007F0AF3" w:rsidRDefault="001A274C" w:rsidP="00FD70EA">
      <w:pPr>
        <w:spacing w:after="0" w:line="240" w:lineRule="auto"/>
        <w:rPr>
          <w:rStyle w:val="mrel"/>
          <w:rFonts w:ascii="Times New Roman" w:eastAsiaTheme="minorEastAsia" w:hAnsi="Times New Roman" w:cs="Times New Roman"/>
          <w:sz w:val="28"/>
          <w:szCs w:val="28"/>
          <w:lang w:val="kk-KZ"/>
        </w:rPr>
      </w:pPr>
      <w:r w:rsidRPr="003454B1">
        <w:rPr>
          <w:rStyle w:val="mrel"/>
          <w:rFonts w:ascii="Times New Roman" w:eastAsiaTheme="minorEastAsia" w:hAnsi="Times New Roman" w:cs="Times New Roman"/>
          <w:sz w:val="28"/>
          <w:szCs w:val="28"/>
        </w:rPr>
        <w:t xml:space="preserve">где </w:t>
      </w:r>
      <w:r w:rsidRPr="003454B1">
        <w:rPr>
          <w:rStyle w:val="mrel"/>
          <w:rFonts w:ascii="Times New Roman" w:eastAsiaTheme="minorEastAsia" w:hAnsi="Times New Roman" w:cs="Times New Roman"/>
          <w:sz w:val="28"/>
          <w:szCs w:val="28"/>
          <w:lang w:val="en-US"/>
        </w:rPr>
        <w:t>R</w:t>
      </w:r>
      <w:r w:rsidRPr="003454B1">
        <w:rPr>
          <w:rStyle w:val="mrel"/>
          <w:rFonts w:ascii="Times New Roman" w:eastAsiaTheme="minorEastAsia" w:hAnsi="Times New Roman" w:cs="Times New Roman"/>
          <w:sz w:val="28"/>
          <w:szCs w:val="28"/>
          <w:vertAlign w:val="subscript"/>
          <w:lang w:val="en-US"/>
        </w:rPr>
        <w:t>k</w:t>
      </w:r>
      <w:r w:rsidR="007F0AF3">
        <w:rPr>
          <w:rStyle w:val="mrel"/>
          <w:rFonts w:ascii="Times New Roman" w:eastAsiaTheme="minorEastAsia" w:hAnsi="Times New Roman" w:cs="Times New Roman"/>
          <w:sz w:val="28"/>
          <w:szCs w:val="28"/>
        </w:rPr>
        <w:t xml:space="preserve"> </w:t>
      </w:r>
      <w:r w:rsidRPr="003454B1">
        <w:rPr>
          <w:rStyle w:val="mrel"/>
          <w:rFonts w:ascii="Times New Roman" w:eastAsiaTheme="minorEastAsia" w:hAnsi="Times New Roman" w:cs="Times New Roman"/>
          <w:sz w:val="28"/>
          <w:szCs w:val="28"/>
        </w:rPr>
        <w:t>– число релевантных объектов среди первых</w:t>
      </w:r>
      <w:r w:rsidR="007F0AF3">
        <w:rPr>
          <w:rStyle w:val="mrel"/>
          <w:rFonts w:ascii="Times New Roman" w:eastAsiaTheme="minorEastAsia" w:hAnsi="Times New Roman" w:cs="Times New Roman"/>
          <w:sz w:val="28"/>
          <w:szCs w:val="28"/>
          <w:lang w:val="kk-KZ"/>
        </w:rPr>
        <w:t xml:space="preserve"> </w:t>
      </w:r>
      <w:r w:rsidRPr="003454B1">
        <w:rPr>
          <w:rStyle w:val="mrel"/>
          <w:rFonts w:ascii="Cambria Math" w:eastAsiaTheme="minorEastAsia" w:hAnsi="Cambria Math" w:cs="Cambria Math"/>
          <w:sz w:val="28"/>
          <w:szCs w:val="28"/>
        </w:rPr>
        <w:t>𝑘</w:t>
      </w:r>
      <w:r w:rsidRPr="003454B1">
        <w:rPr>
          <w:rStyle w:val="mrel"/>
          <w:rFonts w:ascii="Times New Roman" w:eastAsiaTheme="minorEastAsia" w:hAnsi="Times New Roman" w:cs="Times New Roman"/>
          <w:sz w:val="28"/>
          <w:szCs w:val="28"/>
        </w:rPr>
        <w:t xml:space="preserve"> позиций выдачи</w:t>
      </w:r>
      <w:r w:rsidR="007F0AF3">
        <w:rPr>
          <w:rStyle w:val="mrel"/>
          <w:rFonts w:ascii="Times New Roman" w:eastAsiaTheme="minorEastAsia" w:hAnsi="Times New Roman" w:cs="Times New Roman"/>
          <w:sz w:val="28"/>
          <w:szCs w:val="28"/>
          <w:lang w:val="kk-KZ"/>
        </w:rPr>
        <w:t>:</w:t>
      </w:r>
    </w:p>
    <w:p w14:paraId="6FF7DB71" w14:textId="77777777" w:rsidR="001A274C" w:rsidRPr="003454B1" w:rsidRDefault="001A274C" w:rsidP="00FD70EA">
      <w:pPr>
        <w:spacing w:after="0" w:line="240" w:lineRule="auto"/>
        <w:rPr>
          <w:rStyle w:val="mrel"/>
          <w:rFonts w:ascii="Times New Roman" w:eastAsiaTheme="minorEastAsia" w:hAnsi="Times New Roman" w:cs="Times New Roman"/>
          <w:sz w:val="28"/>
          <w:szCs w:val="28"/>
        </w:rPr>
      </w:pPr>
    </w:p>
    <w:p w14:paraId="12AA5EDC" w14:textId="6424B84D" w:rsidR="001A274C" w:rsidRPr="003454B1" w:rsidRDefault="001A274C" w:rsidP="00FD70EA">
      <w:pPr>
        <w:spacing w:after="0" w:line="240" w:lineRule="auto"/>
        <w:jc w:val="right"/>
        <w:rPr>
          <w:rStyle w:val="mord"/>
          <w:rFonts w:ascii="Times New Roman" w:eastAsiaTheme="minorEastAsia" w:hAnsi="Times New Roman" w:cs="Times New Roman"/>
          <w:bCs/>
          <w:sz w:val="28"/>
          <w:szCs w:val="28"/>
        </w:rPr>
      </w:pPr>
      <m:oMath>
        <m:r>
          <m:rPr>
            <m:sty m:val="p"/>
          </m:rPr>
          <w:rPr>
            <w:rStyle w:val="mord"/>
            <w:rFonts w:ascii="Cambria Math" w:hAnsi="Cambria Math" w:cs="Times New Roman"/>
            <w:sz w:val="28"/>
            <w:szCs w:val="28"/>
          </w:rPr>
          <m:t>Recall@k=</m:t>
        </m:r>
        <m:f>
          <m:fPr>
            <m:ctrlPr>
              <w:rPr>
                <w:rStyle w:val="mord"/>
                <w:rFonts w:ascii="Cambria Math" w:hAnsi="Cambria Math" w:cs="Times New Roman"/>
                <w:bCs/>
                <w:sz w:val="28"/>
                <w:szCs w:val="28"/>
              </w:rPr>
            </m:ctrlPr>
          </m:fPr>
          <m:num>
            <m:sSub>
              <m:sSubPr>
                <m:ctrlPr>
                  <w:rPr>
                    <w:rStyle w:val="mord"/>
                    <w:rFonts w:ascii="Cambria Math" w:hAnsi="Cambria Math" w:cs="Times New Roman"/>
                    <w:bCs/>
                    <w:i/>
                    <w:sz w:val="28"/>
                    <w:szCs w:val="28"/>
                    <w:lang w:val="en-US"/>
                  </w:rPr>
                </m:ctrlPr>
              </m:sSubPr>
              <m:e>
                <m:r>
                  <w:rPr>
                    <w:rStyle w:val="mord"/>
                    <w:rFonts w:ascii="Cambria Math" w:hAnsi="Cambria Math" w:cs="Times New Roman"/>
                    <w:sz w:val="28"/>
                    <w:szCs w:val="28"/>
                    <w:lang w:val="en-US"/>
                  </w:rPr>
                  <m:t>R</m:t>
                </m:r>
              </m:e>
              <m:sub>
                <m:r>
                  <w:rPr>
                    <w:rStyle w:val="mord"/>
                    <w:rFonts w:ascii="Cambria Math" w:hAnsi="Cambria Math" w:cs="Times New Roman"/>
                    <w:sz w:val="28"/>
                    <w:szCs w:val="28"/>
                    <w:lang w:val="en-US"/>
                  </w:rPr>
                  <m:t>k</m:t>
                </m:r>
              </m:sub>
            </m:sSub>
          </m:num>
          <m:den>
            <m:r>
              <w:rPr>
                <w:rStyle w:val="mord"/>
                <w:rFonts w:ascii="Cambria Math" w:hAnsi="Cambria Math" w:cs="Times New Roman"/>
                <w:sz w:val="28"/>
                <w:szCs w:val="28"/>
              </w:rPr>
              <m:t>R</m:t>
            </m:r>
          </m:den>
        </m:f>
      </m:oMath>
      <w:r w:rsidR="00CB51B7">
        <w:rPr>
          <w:rStyle w:val="mord"/>
          <w:rFonts w:ascii="Times New Roman" w:eastAsiaTheme="minorEastAsia" w:hAnsi="Times New Roman" w:cs="Times New Roman"/>
          <w:bCs/>
          <w:sz w:val="28"/>
          <w:szCs w:val="28"/>
        </w:rPr>
        <w:t xml:space="preserve"> </w:t>
      </w:r>
      <w:r w:rsidR="00CB51B7">
        <w:rPr>
          <w:rStyle w:val="mord"/>
          <w:rFonts w:ascii="Times New Roman" w:eastAsiaTheme="minorEastAsia" w:hAnsi="Times New Roman" w:cs="Times New Roman"/>
          <w:bCs/>
          <w:sz w:val="28"/>
          <w:szCs w:val="28"/>
        </w:rPr>
        <w:tab/>
      </w:r>
      <w:r w:rsidR="00CB51B7">
        <w:rPr>
          <w:rStyle w:val="mord"/>
          <w:rFonts w:ascii="Times New Roman" w:eastAsiaTheme="minorEastAsia" w:hAnsi="Times New Roman" w:cs="Times New Roman"/>
          <w:bCs/>
          <w:sz w:val="28"/>
          <w:szCs w:val="28"/>
        </w:rPr>
        <w:tab/>
      </w:r>
      <w:r w:rsidRPr="003454B1">
        <w:rPr>
          <w:rStyle w:val="mord"/>
          <w:rFonts w:ascii="Times New Roman" w:eastAsiaTheme="minorEastAsia" w:hAnsi="Times New Roman" w:cs="Times New Roman"/>
          <w:bCs/>
          <w:sz w:val="28"/>
          <w:szCs w:val="28"/>
        </w:rPr>
        <w:tab/>
      </w:r>
      <w:r w:rsidRPr="003454B1">
        <w:rPr>
          <w:rStyle w:val="mord"/>
          <w:rFonts w:ascii="Times New Roman" w:eastAsiaTheme="minorEastAsia" w:hAnsi="Times New Roman" w:cs="Times New Roman"/>
          <w:bCs/>
          <w:sz w:val="28"/>
          <w:szCs w:val="28"/>
        </w:rPr>
        <w:tab/>
      </w:r>
      <w:r w:rsidRPr="003454B1">
        <w:rPr>
          <w:rStyle w:val="mord"/>
          <w:rFonts w:ascii="Times New Roman" w:eastAsiaTheme="minorEastAsia" w:hAnsi="Times New Roman" w:cs="Times New Roman"/>
          <w:bCs/>
          <w:sz w:val="28"/>
          <w:szCs w:val="28"/>
        </w:rPr>
        <w:tab/>
        <w:t>(</w:t>
      </w:r>
      <w:r w:rsidR="0059752A">
        <w:rPr>
          <w:rStyle w:val="mord"/>
          <w:rFonts w:ascii="Times New Roman" w:eastAsiaTheme="minorEastAsia" w:hAnsi="Times New Roman" w:cs="Times New Roman"/>
          <w:bCs/>
          <w:sz w:val="28"/>
          <w:szCs w:val="28"/>
        </w:rPr>
        <w:t>2.3</w:t>
      </w:r>
      <w:r w:rsidRPr="003454B1">
        <w:rPr>
          <w:rStyle w:val="mord"/>
          <w:rFonts w:ascii="Times New Roman" w:eastAsiaTheme="minorEastAsia" w:hAnsi="Times New Roman" w:cs="Times New Roman"/>
          <w:bCs/>
          <w:sz w:val="28"/>
          <w:szCs w:val="28"/>
        </w:rPr>
        <w:t>0)</w:t>
      </w:r>
    </w:p>
    <w:p w14:paraId="2D05EB79" w14:textId="77777777" w:rsidR="001A274C" w:rsidRPr="003454B1" w:rsidRDefault="001A274C" w:rsidP="00FD70EA">
      <w:pPr>
        <w:spacing w:after="0" w:line="240" w:lineRule="auto"/>
        <w:rPr>
          <w:rFonts w:ascii="Times New Roman" w:eastAsiaTheme="minorEastAsia" w:hAnsi="Times New Roman" w:cs="Times New Roman"/>
          <w:sz w:val="28"/>
          <w:szCs w:val="28"/>
        </w:rPr>
      </w:pPr>
    </w:p>
    <w:p w14:paraId="57275AB8" w14:textId="4D2E0CB0" w:rsidR="001A274C" w:rsidRPr="003454B1" w:rsidRDefault="007F0AF3" w:rsidP="00FD70EA">
      <w:pPr>
        <w:spacing w:after="0" w:line="240" w:lineRule="auto"/>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R </w:t>
      </w:r>
      <w:r w:rsidR="001A274C" w:rsidRPr="003454B1">
        <w:rPr>
          <w:rFonts w:ascii="Times New Roman" w:eastAsiaTheme="minorEastAsia" w:hAnsi="Times New Roman" w:cs="Times New Roman"/>
          <w:sz w:val="28"/>
          <w:szCs w:val="28"/>
        </w:rPr>
        <w:t>– общее число релевантных объектов для данного запроса.</w:t>
      </w:r>
    </w:p>
    <w:p w14:paraId="1BD035EA" w14:textId="6CE3ABE8" w:rsidR="001A274C" w:rsidRPr="007F0AF3" w:rsidRDefault="001A274C" w:rsidP="00FD70EA">
      <w:pPr>
        <w:spacing w:after="0" w:line="240" w:lineRule="auto"/>
        <w:ind w:firstLine="709"/>
        <w:jc w:val="both"/>
        <w:rPr>
          <w:rFonts w:ascii="Times New Roman" w:eastAsiaTheme="minorEastAsia" w:hAnsi="Times New Roman" w:cs="Times New Roman"/>
          <w:sz w:val="28"/>
          <w:szCs w:val="28"/>
          <w:lang w:val="kk-KZ"/>
        </w:rPr>
      </w:pPr>
      <w:r w:rsidRPr="003454B1">
        <w:rPr>
          <w:rFonts w:ascii="Times New Roman" w:eastAsiaTheme="minorEastAsia" w:hAnsi="Times New Roman" w:cs="Times New Roman"/>
          <w:sz w:val="28"/>
          <w:szCs w:val="28"/>
          <w:lang w:val="en-US"/>
        </w:rPr>
        <w:t xml:space="preserve">MAP (Mean Average Precision) </w:t>
      </w:r>
      <w:r w:rsidRPr="003454B1">
        <w:rPr>
          <w:rFonts w:ascii="Times New Roman" w:eastAsiaTheme="minorEastAsia" w:hAnsi="Times New Roman" w:cs="Times New Roman"/>
          <w:sz w:val="28"/>
          <w:szCs w:val="28"/>
        </w:rPr>
        <w:t>вычисляет</w:t>
      </w:r>
      <w:r w:rsidRPr="003454B1">
        <w:rPr>
          <w:rFonts w:ascii="Times New Roman" w:eastAsiaTheme="minorEastAsia" w:hAnsi="Times New Roman" w:cs="Times New Roman"/>
          <w:sz w:val="28"/>
          <w:szCs w:val="28"/>
          <w:lang w:val="en-US"/>
        </w:rPr>
        <w:t xml:space="preserve"> </w:t>
      </w:r>
      <w:r w:rsidRPr="003454B1">
        <w:rPr>
          <w:rFonts w:ascii="Times New Roman" w:eastAsiaTheme="minorEastAsia" w:hAnsi="Times New Roman" w:cs="Times New Roman"/>
          <w:sz w:val="28"/>
          <w:szCs w:val="28"/>
        </w:rPr>
        <w:t>среднюю</w:t>
      </w:r>
      <w:r w:rsidRPr="003454B1">
        <w:rPr>
          <w:rFonts w:ascii="Times New Roman" w:eastAsiaTheme="minorEastAsia" w:hAnsi="Times New Roman" w:cs="Times New Roman"/>
          <w:sz w:val="28"/>
          <w:szCs w:val="28"/>
          <w:lang w:val="en-US"/>
        </w:rPr>
        <w:t xml:space="preserve"> </w:t>
      </w:r>
      <w:r w:rsidRPr="003454B1">
        <w:rPr>
          <w:rFonts w:ascii="Times New Roman" w:eastAsiaTheme="minorEastAsia" w:hAnsi="Times New Roman" w:cs="Times New Roman"/>
          <w:sz w:val="28"/>
          <w:szCs w:val="28"/>
        </w:rPr>
        <w:t>точность для каждого запроса, после чего усредняет полученные значения по всем запросам. Средняя точность (AP) для одного запроса определяется следующим образом (</w:t>
      </w:r>
      <w:r w:rsidR="0013154B">
        <w:rPr>
          <w:rFonts w:ascii="Times New Roman" w:eastAsiaTheme="minorEastAsia" w:hAnsi="Times New Roman" w:cs="Times New Roman"/>
          <w:sz w:val="28"/>
          <w:szCs w:val="28"/>
        </w:rPr>
        <w:t>2.3</w:t>
      </w:r>
      <w:r w:rsidRPr="003454B1">
        <w:rPr>
          <w:rFonts w:ascii="Times New Roman" w:eastAsiaTheme="minorEastAsia" w:hAnsi="Times New Roman" w:cs="Times New Roman"/>
          <w:sz w:val="28"/>
          <w:szCs w:val="28"/>
        </w:rPr>
        <w:t>1):</w:t>
      </w:r>
    </w:p>
    <w:p w14:paraId="1DB10928" w14:textId="77777777" w:rsidR="001A274C" w:rsidRPr="003454B1" w:rsidRDefault="001A274C" w:rsidP="00FD70EA">
      <w:pPr>
        <w:spacing w:after="0" w:line="240" w:lineRule="auto"/>
        <w:ind w:firstLine="709"/>
        <w:jc w:val="both"/>
        <w:rPr>
          <w:rFonts w:ascii="Times New Roman" w:eastAsiaTheme="minorEastAsia" w:hAnsi="Times New Roman" w:cs="Times New Roman"/>
          <w:sz w:val="28"/>
          <w:szCs w:val="28"/>
        </w:rPr>
      </w:pPr>
    </w:p>
    <w:p w14:paraId="2BB91162" w14:textId="738C0FE6" w:rsidR="001A274C" w:rsidRPr="003454B1" w:rsidRDefault="001A274C" w:rsidP="00FD70EA">
      <w:pPr>
        <w:spacing w:after="0" w:line="240" w:lineRule="auto"/>
        <w:jc w:val="right"/>
        <w:rPr>
          <w:rStyle w:val="mord"/>
          <w:rFonts w:ascii="Times New Roman" w:eastAsiaTheme="minorEastAsia" w:hAnsi="Times New Roman" w:cs="Times New Roman"/>
          <w:bCs/>
          <w:sz w:val="28"/>
          <w:szCs w:val="28"/>
        </w:rPr>
      </w:pPr>
      <m:oMath>
        <m:r>
          <w:rPr>
            <w:rStyle w:val="mord"/>
            <w:rFonts w:ascii="Cambria Math" w:hAnsi="Cambria Math" w:cs="Times New Roman"/>
            <w:sz w:val="28"/>
            <w:szCs w:val="28"/>
          </w:rPr>
          <m:t>AP@k=</m:t>
        </m:r>
        <m:f>
          <m:fPr>
            <m:ctrlPr>
              <w:rPr>
                <w:rStyle w:val="mord"/>
                <w:rFonts w:ascii="Cambria Math" w:hAnsi="Cambria Math" w:cs="Times New Roman"/>
                <w:bCs/>
                <w:i/>
                <w:sz w:val="28"/>
                <w:szCs w:val="28"/>
              </w:rPr>
            </m:ctrlPr>
          </m:fPr>
          <m:num>
            <m:r>
              <w:rPr>
                <w:rStyle w:val="mord"/>
                <w:rFonts w:ascii="Cambria Math" w:hAnsi="Cambria Math" w:cs="Times New Roman"/>
                <w:sz w:val="28"/>
                <w:szCs w:val="28"/>
              </w:rPr>
              <m:t>1</m:t>
            </m:r>
          </m:num>
          <m:den>
            <m:r>
              <w:rPr>
                <w:rStyle w:val="mord"/>
                <w:rFonts w:ascii="Cambria Math" w:hAnsi="Cambria Math" w:cs="Times New Roman"/>
                <w:sz w:val="28"/>
                <w:szCs w:val="28"/>
              </w:rPr>
              <m:t>min⁡(R,k)</m:t>
            </m:r>
          </m:den>
        </m:f>
        <m:r>
          <w:rPr>
            <w:rStyle w:val="mord"/>
            <w:rFonts w:ascii="Cambria Math" w:hAnsi="Cambria Math" w:cs="Times New Roman"/>
            <w:sz w:val="28"/>
            <w:szCs w:val="28"/>
          </w:rPr>
          <m:t xml:space="preserve"> </m:t>
        </m:r>
        <m:nary>
          <m:naryPr>
            <m:chr m:val="∑"/>
            <m:limLoc m:val="undOvr"/>
            <m:ctrlPr>
              <w:rPr>
                <w:rStyle w:val="mord"/>
                <w:rFonts w:ascii="Cambria Math" w:hAnsi="Cambria Math" w:cs="Times New Roman"/>
                <w:bCs/>
                <w:i/>
                <w:sz w:val="28"/>
                <w:szCs w:val="28"/>
              </w:rPr>
            </m:ctrlPr>
          </m:naryPr>
          <m:sub>
            <m:r>
              <w:rPr>
                <w:rStyle w:val="mord"/>
                <w:rFonts w:ascii="Cambria Math" w:hAnsi="Cambria Math" w:cs="Times New Roman"/>
                <w:sz w:val="28"/>
                <w:szCs w:val="28"/>
              </w:rPr>
              <m:t>i=1</m:t>
            </m:r>
          </m:sub>
          <m:sup>
            <m:r>
              <w:rPr>
                <w:rStyle w:val="mord"/>
                <w:rFonts w:ascii="Cambria Math" w:hAnsi="Cambria Math" w:cs="Times New Roman"/>
                <w:sz w:val="28"/>
                <w:szCs w:val="28"/>
              </w:rPr>
              <m:t>k</m:t>
            </m:r>
          </m:sup>
          <m:e>
            <m:r>
              <w:rPr>
                <w:rStyle w:val="mord"/>
                <w:rFonts w:ascii="Cambria Math" w:hAnsi="Cambria Math" w:cs="Times New Roman"/>
                <w:sz w:val="28"/>
                <w:szCs w:val="28"/>
              </w:rPr>
              <m:t>Presicion@i*</m:t>
            </m:r>
            <m:sSub>
              <m:sSubPr>
                <m:ctrlPr>
                  <w:rPr>
                    <w:rStyle w:val="mord"/>
                    <w:rFonts w:ascii="Cambria Math" w:hAnsi="Cambria Math" w:cs="Times New Roman"/>
                    <w:bCs/>
                    <w:i/>
                    <w:sz w:val="28"/>
                    <w:szCs w:val="28"/>
                  </w:rPr>
                </m:ctrlPr>
              </m:sSubPr>
              <m:e>
                <m:r>
                  <w:rPr>
                    <w:rStyle w:val="mord"/>
                    <w:rFonts w:ascii="Cambria Math" w:hAnsi="Cambria Math" w:cs="Times New Roman"/>
                    <w:sz w:val="28"/>
                    <w:szCs w:val="28"/>
                  </w:rPr>
                  <m:t>rel</m:t>
                </m:r>
              </m:e>
              <m:sub>
                <m:r>
                  <w:rPr>
                    <w:rStyle w:val="mord"/>
                    <w:rFonts w:ascii="Cambria Math" w:hAnsi="Cambria Math" w:cs="Times New Roman"/>
                    <w:sz w:val="28"/>
                    <w:szCs w:val="28"/>
                  </w:rPr>
                  <m:t>i</m:t>
                </m:r>
              </m:sub>
            </m:sSub>
          </m:e>
        </m:nary>
      </m:oMath>
      <w:r w:rsidR="00CB51B7">
        <w:rPr>
          <w:rStyle w:val="mord"/>
          <w:rFonts w:ascii="Times New Roman" w:eastAsiaTheme="minorEastAsia" w:hAnsi="Times New Roman" w:cs="Times New Roman"/>
          <w:bCs/>
          <w:sz w:val="28"/>
          <w:szCs w:val="28"/>
        </w:rPr>
        <w:t xml:space="preserve"> </w:t>
      </w:r>
      <w:r w:rsidR="00CB51B7">
        <w:rPr>
          <w:rStyle w:val="mord"/>
          <w:rFonts w:ascii="Times New Roman" w:eastAsiaTheme="minorEastAsia" w:hAnsi="Times New Roman" w:cs="Times New Roman"/>
          <w:bCs/>
          <w:sz w:val="28"/>
          <w:szCs w:val="28"/>
        </w:rPr>
        <w:tab/>
      </w:r>
      <w:r w:rsidRPr="003454B1">
        <w:rPr>
          <w:rStyle w:val="mord"/>
          <w:rFonts w:ascii="Times New Roman" w:eastAsiaTheme="minorEastAsia" w:hAnsi="Times New Roman" w:cs="Times New Roman"/>
          <w:bCs/>
          <w:sz w:val="28"/>
          <w:szCs w:val="28"/>
        </w:rPr>
        <w:tab/>
        <w:t>(</w:t>
      </w:r>
      <w:r w:rsidR="0013154B">
        <w:rPr>
          <w:rStyle w:val="mord"/>
          <w:rFonts w:ascii="Times New Roman" w:eastAsiaTheme="minorEastAsia" w:hAnsi="Times New Roman" w:cs="Times New Roman"/>
          <w:bCs/>
          <w:sz w:val="28"/>
          <w:szCs w:val="28"/>
        </w:rPr>
        <w:t>2.3</w:t>
      </w:r>
      <w:r w:rsidRPr="003454B1">
        <w:rPr>
          <w:rStyle w:val="mord"/>
          <w:rFonts w:ascii="Times New Roman" w:eastAsiaTheme="minorEastAsia" w:hAnsi="Times New Roman" w:cs="Times New Roman"/>
          <w:bCs/>
          <w:sz w:val="28"/>
          <w:szCs w:val="28"/>
        </w:rPr>
        <w:t>1)</w:t>
      </w:r>
    </w:p>
    <w:p w14:paraId="75DCABDF" w14:textId="77777777" w:rsidR="001A274C" w:rsidRPr="003454B1" w:rsidRDefault="001A274C" w:rsidP="00FD70EA">
      <w:pPr>
        <w:spacing w:after="0" w:line="240" w:lineRule="auto"/>
        <w:jc w:val="right"/>
        <w:rPr>
          <w:rStyle w:val="mord"/>
          <w:rFonts w:ascii="Times New Roman" w:eastAsiaTheme="minorEastAsia" w:hAnsi="Times New Roman" w:cs="Times New Roman"/>
          <w:bCs/>
          <w:sz w:val="28"/>
          <w:szCs w:val="28"/>
        </w:rPr>
      </w:pPr>
    </w:p>
    <w:p w14:paraId="2DBA90F6" w14:textId="5FA53139" w:rsidR="001A274C" w:rsidRPr="003454B1" w:rsidRDefault="001A274C" w:rsidP="00FD70EA">
      <w:pPr>
        <w:spacing w:after="0" w:line="240" w:lineRule="auto"/>
        <w:jc w:val="both"/>
        <w:rPr>
          <w:rStyle w:val="katex-mathml"/>
          <w:rFonts w:ascii="Times New Roman" w:hAnsi="Times New Roman" w:cs="Times New Roman"/>
          <w:sz w:val="28"/>
          <w:szCs w:val="28"/>
        </w:rPr>
      </w:pPr>
      <w:r w:rsidRPr="003454B1">
        <w:rPr>
          <w:rStyle w:val="mord"/>
          <w:rFonts w:ascii="Times New Roman" w:eastAsiaTheme="minorEastAsia" w:hAnsi="Times New Roman" w:cs="Times New Roman"/>
          <w:bCs/>
          <w:sz w:val="28"/>
          <w:szCs w:val="28"/>
        </w:rPr>
        <w:t xml:space="preserve">где </w:t>
      </w:r>
      <w:r w:rsidRPr="003454B1">
        <w:rPr>
          <w:rStyle w:val="mord"/>
          <w:rFonts w:ascii="Times New Roman" w:eastAsiaTheme="minorEastAsia" w:hAnsi="Times New Roman" w:cs="Times New Roman"/>
          <w:bCs/>
          <w:i/>
          <w:sz w:val="28"/>
          <w:szCs w:val="28"/>
          <w:lang w:val="en-US"/>
        </w:rPr>
        <w:t>rel</w:t>
      </w:r>
      <w:r w:rsidRPr="003454B1">
        <w:rPr>
          <w:rStyle w:val="mord"/>
          <w:rFonts w:ascii="Times New Roman" w:eastAsiaTheme="minorEastAsia" w:hAnsi="Times New Roman" w:cs="Times New Roman"/>
          <w:bCs/>
          <w:i/>
          <w:sz w:val="28"/>
          <w:szCs w:val="28"/>
          <w:vertAlign w:val="subscript"/>
          <w:lang w:val="en-US"/>
        </w:rPr>
        <w:t>i</w:t>
      </w:r>
      <w:r w:rsidRPr="003454B1">
        <w:rPr>
          <w:rStyle w:val="mord"/>
          <w:rFonts w:ascii="Times New Roman" w:eastAsiaTheme="minorEastAsia" w:hAnsi="Times New Roman" w:cs="Times New Roman"/>
          <w:bCs/>
          <w:sz w:val="28"/>
          <w:szCs w:val="28"/>
        </w:rPr>
        <w:t xml:space="preserve"> принимает значения 0 или 1</w:t>
      </w:r>
      <w:r w:rsidRPr="003454B1">
        <w:rPr>
          <w:rStyle w:val="mord"/>
          <w:rFonts w:ascii="Times New Roman" w:eastAsiaTheme="minorEastAsia" w:hAnsi="Times New Roman" w:cs="Times New Roman"/>
          <w:bCs/>
          <w:sz w:val="28"/>
          <w:szCs w:val="28"/>
          <w:lang w:val="en-US"/>
        </w:rPr>
        <w:t> </w:t>
      </w:r>
      <w:r w:rsidRPr="003454B1">
        <w:rPr>
          <w:rStyle w:val="mord"/>
          <w:rFonts w:ascii="Times New Roman" w:eastAsiaTheme="minorEastAsia" w:hAnsi="Times New Roman" w:cs="Times New Roman"/>
          <w:bCs/>
          <w:sz w:val="28"/>
          <w:szCs w:val="28"/>
        </w:rPr>
        <w:t>– индикатор релевантности позиции</w:t>
      </w:r>
      <w:r w:rsidRPr="003454B1">
        <w:rPr>
          <w:rStyle w:val="mord"/>
          <w:rFonts w:ascii="Times New Roman" w:eastAsiaTheme="minorEastAsia" w:hAnsi="Times New Roman" w:cs="Times New Roman"/>
          <w:bCs/>
          <w:sz w:val="28"/>
          <w:szCs w:val="28"/>
          <w:lang w:val="en-US"/>
        </w:rPr>
        <w:t> </w:t>
      </w:r>
      <w:r w:rsidRPr="003454B1">
        <w:rPr>
          <w:rStyle w:val="mord"/>
          <w:rFonts w:ascii="Cambria Math" w:eastAsiaTheme="minorEastAsia" w:hAnsi="Cambria Math" w:cs="Cambria Math"/>
          <w:bCs/>
          <w:sz w:val="28"/>
          <w:szCs w:val="28"/>
          <w:lang w:val="en-US"/>
        </w:rPr>
        <w:t>𝑖</w:t>
      </w:r>
      <w:r w:rsidRPr="003454B1">
        <w:rPr>
          <w:rStyle w:val="mord"/>
          <w:rFonts w:ascii="Times New Roman" w:eastAsiaTheme="minorEastAsia" w:hAnsi="Times New Roman" w:cs="Times New Roman"/>
          <w:bCs/>
          <w:sz w:val="28"/>
          <w:szCs w:val="28"/>
        </w:rPr>
        <w:t xml:space="preserve">. Тогда </w:t>
      </w:r>
      <w:r w:rsidRPr="003454B1">
        <w:rPr>
          <w:rFonts w:ascii="Times New Roman" w:hAnsi="Times New Roman" w:cs="Times New Roman"/>
          <w:sz w:val="28"/>
          <w:szCs w:val="28"/>
        </w:rPr>
        <w:t xml:space="preserve">для общего количества запросов </w:t>
      </w:r>
      <w:r w:rsidRPr="003454B1">
        <w:rPr>
          <w:rStyle w:val="katex-mathml"/>
          <w:rFonts w:ascii="Times New Roman" w:hAnsi="Times New Roman" w:cs="Times New Roman"/>
          <w:sz w:val="28"/>
          <w:szCs w:val="28"/>
        </w:rPr>
        <w:t xml:space="preserve">Q, </w:t>
      </w:r>
      <w:r w:rsidRPr="003454B1">
        <w:rPr>
          <w:rStyle w:val="katex-mathml"/>
          <w:rFonts w:ascii="Times New Roman" w:hAnsi="Times New Roman" w:cs="Times New Roman"/>
          <w:sz w:val="28"/>
          <w:szCs w:val="28"/>
          <w:lang w:val="en-US"/>
        </w:rPr>
        <w:t>MAP</w:t>
      </w:r>
      <w:r w:rsidRPr="003454B1">
        <w:rPr>
          <w:rStyle w:val="katex-mathml"/>
          <w:rFonts w:ascii="Times New Roman" w:hAnsi="Times New Roman" w:cs="Times New Roman"/>
          <w:sz w:val="28"/>
          <w:szCs w:val="28"/>
        </w:rPr>
        <w:t>@</w:t>
      </w:r>
      <w:r w:rsidRPr="003454B1">
        <w:rPr>
          <w:rStyle w:val="katex-mathml"/>
          <w:rFonts w:ascii="Times New Roman" w:hAnsi="Times New Roman" w:cs="Times New Roman"/>
          <w:sz w:val="28"/>
          <w:szCs w:val="28"/>
          <w:lang w:val="en-US"/>
        </w:rPr>
        <w:t>k</w:t>
      </w:r>
      <w:r w:rsidR="0013154B">
        <w:rPr>
          <w:rStyle w:val="katex-mathml"/>
          <w:rFonts w:ascii="Times New Roman" w:hAnsi="Times New Roman" w:cs="Times New Roman"/>
          <w:sz w:val="28"/>
          <w:szCs w:val="28"/>
        </w:rPr>
        <w:t xml:space="preserve"> определяется как в формуле (2.3</w:t>
      </w:r>
      <w:r w:rsidRPr="003454B1">
        <w:rPr>
          <w:rStyle w:val="katex-mathml"/>
          <w:rFonts w:ascii="Times New Roman" w:hAnsi="Times New Roman" w:cs="Times New Roman"/>
          <w:sz w:val="28"/>
          <w:szCs w:val="28"/>
        </w:rPr>
        <w:t>2):</w:t>
      </w:r>
    </w:p>
    <w:p w14:paraId="6957E616" w14:textId="77777777" w:rsidR="001A274C" w:rsidRPr="003454B1" w:rsidRDefault="001A274C" w:rsidP="00FD70EA">
      <w:pPr>
        <w:spacing w:after="0" w:line="240" w:lineRule="auto"/>
        <w:jc w:val="both"/>
        <w:rPr>
          <w:rFonts w:ascii="Times New Roman" w:eastAsiaTheme="minorEastAsia" w:hAnsi="Times New Roman" w:cs="Times New Roman"/>
          <w:bCs/>
          <w:sz w:val="28"/>
          <w:szCs w:val="28"/>
        </w:rPr>
      </w:pPr>
    </w:p>
    <w:p w14:paraId="6C22C716" w14:textId="15AFDC9C" w:rsidR="001A274C" w:rsidRPr="003454B1" w:rsidRDefault="001A274C" w:rsidP="00FD70EA">
      <w:pPr>
        <w:spacing w:after="0" w:line="240" w:lineRule="auto"/>
        <w:jc w:val="right"/>
        <w:rPr>
          <w:rStyle w:val="mord"/>
          <w:rFonts w:ascii="Times New Roman" w:eastAsiaTheme="minorEastAsia" w:hAnsi="Times New Roman" w:cs="Times New Roman"/>
          <w:bCs/>
          <w:sz w:val="28"/>
          <w:szCs w:val="28"/>
        </w:rPr>
      </w:pPr>
      <m:oMath>
        <m:r>
          <w:rPr>
            <w:rStyle w:val="mord"/>
            <w:rFonts w:ascii="Cambria Math" w:hAnsi="Cambria Math" w:cs="Times New Roman"/>
            <w:sz w:val="28"/>
            <w:szCs w:val="28"/>
            <w:lang w:val="en-US"/>
          </w:rPr>
          <m:t>MAP</m:t>
        </m:r>
        <m:r>
          <w:rPr>
            <w:rStyle w:val="mord"/>
            <w:rFonts w:ascii="Cambria Math" w:hAnsi="Cambria Math" w:cs="Times New Roman"/>
            <w:sz w:val="28"/>
            <w:szCs w:val="28"/>
          </w:rPr>
          <m:t>@k=</m:t>
        </m:r>
        <m:f>
          <m:fPr>
            <m:ctrlPr>
              <w:rPr>
                <w:rStyle w:val="mord"/>
                <w:rFonts w:ascii="Cambria Math" w:hAnsi="Cambria Math" w:cs="Times New Roman"/>
                <w:bCs/>
                <w:i/>
                <w:sz w:val="28"/>
                <w:szCs w:val="28"/>
              </w:rPr>
            </m:ctrlPr>
          </m:fPr>
          <m:num>
            <m:r>
              <w:rPr>
                <w:rStyle w:val="mord"/>
                <w:rFonts w:ascii="Cambria Math" w:hAnsi="Cambria Math" w:cs="Times New Roman"/>
                <w:sz w:val="28"/>
                <w:szCs w:val="28"/>
              </w:rPr>
              <m:t>1</m:t>
            </m:r>
          </m:num>
          <m:den>
            <m:r>
              <w:rPr>
                <w:rStyle w:val="mord"/>
                <w:rFonts w:ascii="Cambria Math" w:hAnsi="Cambria Math" w:cs="Times New Roman"/>
                <w:sz w:val="28"/>
                <w:szCs w:val="28"/>
              </w:rPr>
              <m:t>Q</m:t>
            </m:r>
          </m:den>
        </m:f>
        <m:r>
          <w:rPr>
            <w:rStyle w:val="mord"/>
            <w:rFonts w:ascii="Cambria Math" w:hAnsi="Cambria Math" w:cs="Times New Roman"/>
            <w:sz w:val="28"/>
            <w:szCs w:val="28"/>
          </w:rPr>
          <m:t xml:space="preserve"> </m:t>
        </m:r>
        <m:nary>
          <m:naryPr>
            <m:chr m:val="∑"/>
            <m:limLoc m:val="undOvr"/>
            <m:ctrlPr>
              <w:rPr>
                <w:rStyle w:val="mord"/>
                <w:rFonts w:ascii="Cambria Math" w:hAnsi="Cambria Math" w:cs="Times New Roman"/>
                <w:bCs/>
                <w:i/>
                <w:sz w:val="28"/>
                <w:szCs w:val="28"/>
              </w:rPr>
            </m:ctrlPr>
          </m:naryPr>
          <m:sub>
            <m:r>
              <w:rPr>
                <w:rStyle w:val="mord"/>
                <w:rFonts w:ascii="Cambria Math" w:hAnsi="Cambria Math" w:cs="Times New Roman"/>
                <w:sz w:val="28"/>
                <w:szCs w:val="28"/>
              </w:rPr>
              <m:t>q=1</m:t>
            </m:r>
          </m:sub>
          <m:sup>
            <m:r>
              <w:rPr>
                <w:rStyle w:val="mord"/>
                <w:rFonts w:ascii="Cambria Math" w:hAnsi="Cambria Math" w:cs="Times New Roman"/>
                <w:sz w:val="28"/>
                <w:szCs w:val="28"/>
              </w:rPr>
              <m:t>Q</m:t>
            </m:r>
          </m:sup>
          <m:e>
            <m:sSub>
              <m:sSubPr>
                <m:ctrlPr>
                  <w:rPr>
                    <w:rStyle w:val="mord"/>
                    <w:rFonts w:ascii="Cambria Math" w:hAnsi="Cambria Math" w:cs="Times New Roman"/>
                    <w:bCs/>
                    <w:i/>
                    <w:sz w:val="28"/>
                    <w:szCs w:val="28"/>
                  </w:rPr>
                </m:ctrlPr>
              </m:sSubPr>
              <m:e>
                <m:r>
                  <w:rPr>
                    <w:rStyle w:val="mord"/>
                    <w:rFonts w:ascii="Cambria Math" w:hAnsi="Cambria Math" w:cs="Times New Roman"/>
                    <w:sz w:val="28"/>
                    <w:szCs w:val="28"/>
                  </w:rPr>
                  <m:t>AP@k</m:t>
                </m:r>
              </m:e>
              <m:sub>
                <m:r>
                  <w:rPr>
                    <w:rStyle w:val="mord"/>
                    <w:rFonts w:ascii="Cambria Math" w:hAnsi="Cambria Math" w:cs="Times New Roman"/>
                    <w:sz w:val="28"/>
                    <w:szCs w:val="28"/>
                  </w:rPr>
                  <m:t>q</m:t>
                </m:r>
              </m:sub>
            </m:sSub>
          </m:e>
        </m:nary>
      </m:oMath>
      <w:r w:rsidR="00CB51B7">
        <w:rPr>
          <w:rStyle w:val="mord"/>
          <w:rFonts w:ascii="Times New Roman" w:eastAsiaTheme="minorEastAsia" w:hAnsi="Times New Roman" w:cs="Times New Roman"/>
          <w:bCs/>
          <w:sz w:val="28"/>
          <w:szCs w:val="28"/>
        </w:rPr>
        <w:t xml:space="preserve"> </w:t>
      </w:r>
      <w:r w:rsidR="00CB51B7">
        <w:rPr>
          <w:rStyle w:val="mord"/>
          <w:rFonts w:ascii="Times New Roman" w:eastAsiaTheme="minorEastAsia" w:hAnsi="Times New Roman" w:cs="Times New Roman"/>
          <w:bCs/>
          <w:sz w:val="28"/>
          <w:szCs w:val="28"/>
        </w:rPr>
        <w:tab/>
      </w:r>
      <w:r w:rsidR="00CB51B7">
        <w:rPr>
          <w:rStyle w:val="mord"/>
          <w:rFonts w:ascii="Times New Roman" w:eastAsiaTheme="minorEastAsia" w:hAnsi="Times New Roman" w:cs="Times New Roman"/>
          <w:bCs/>
          <w:sz w:val="28"/>
          <w:szCs w:val="28"/>
        </w:rPr>
        <w:tab/>
      </w:r>
      <w:r w:rsidRPr="003454B1">
        <w:rPr>
          <w:rStyle w:val="mord"/>
          <w:rFonts w:ascii="Times New Roman" w:eastAsiaTheme="minorEastAsia" w:hAnsi="Times New Roman" w:cs="Times New Roman"/>
          <w:bCs/>
          <w:sz w:val="28"/>
          <w:szCs w:val="28"/>
        </w:rPr>
        <w:tab/>
      </w:r>
      <w:r w:rsidRPr="003454B1">
        <w:rPr>
          <w:rStyle w:val="mord"/>
          <w:rFonts w:ascii="Times New Roman" w:eastAsiaTheme="minorEastAsia" w:hAnsi="Times New Roman" w:cs="Times New Roman"/>
          <w:bCs/>
          <w:sz w:val="28"/>
          <w:szCs w:val="28"/>
        </w:rPr>
        <w:tab/>
        <w:t>(</w:t>
      </w:r>
      <w:r w:rsidR="0013154B">
        <w:rPr>
          <w:rStyle w:val="mord"/>
          <w:rFonts w:ascii="Times New Roman" w:eastAsiaTheme="minorEastAsia" w:hAnsi="Times New Roman" w:cs="Times New Roman"/>
          <w:bCs/>
          <w:sz w:val="28"/>
          <w:szCs w:val="28"/>
        </w:rPr>
        <w:t>2.3</w:t>
      </w:r>
      <w:r w:rsidRPr="003454B1">
        <w:rPr>
          <w:rStyle w:val="mord"/>
          <w:rFonts w:ascii="Times New Roman" w:eastAsiaTheme="minorEastAsia" w:hAnsi="Times New Roman" w:cs="Times New Roman"/>
          <w:bCs/>
          <w:sz w:val="28"/>
          <w:szCs w:val="28"/>
        </w:rPr>
        <w:t>2)</w:t>
      </w:r>
    </w:p>
    <w:p w14:paraId="0D3C82D1" w14:textId="77777777" w:rsidR="001A274C" w:rsidRPr="003454B1" w:rsidRDefault="001A274C" w:rsidP="00FD70EA">
      <w:pPr>
        <w:spacing w:after="0" w:line="240" w:lineRule="auto"/>
        <w:jc w:val="right"/>
        <w:rPr>
          <w:rFonts w:ascii="Times New Roman" w:eastAsiaTheme="minorEastAsia" w:hAnsi="Times New Roman" w:cs="Times New Roman"/>
          <w:sz w:val="28"/>
          <w:szCs w:val="28"/>
        </w:rPr>
      </w:pPr>
    </w:p>
    <w:p w14:paraId="65734E16" w14:textId="3D202F5B" w:rsidR="001A274C" w:rsidRPr="003454B1" w:rsidRDefault="001A274C" w:rsidP="00FD70EA">
      <w:pPr>
        <w:spacing w:after="0" w:line="240" w:lineRule="auto"/>
        <w:ind w:firstLine="709"/>
        <w:jc w:val="both"/>
        <w:rPr>
          <w:rFonts w:ascii="Times New Roman" w:hAnsi="Times New Roman" w:cs="Times New Roman"/>
          <w:sz w:val="28"/>
          <w:szCs w:val="28"/>
        </w:rPr>
      </w:pPr>
      <w:r w:rsidRPr="003454B1">
        <w:rPr>
          <w:rFonts w:ascii="Times New Roman" w:hAnsi="Times New Roman" w:cs="Times New Roman"/>
          <w:sz w:val="28"/>
          <w:szCs w:val="28"/>
        </w:rPr>
        <w:t>NDCG оценивает качество ранжирования результатов запроса. Метрика учитывает позиции релевантных документов в выдаче, предоставляя единый показатель, который балансирует релевантность документов и их порядок; при этом она значительно штрафует релевантные документы, расположенные ниже в списке. Рас</w:t>
      </w:r>
      <w:r w:rsidR="00F74391">
        <w:rPr>
          <w:rFonts w:ascii="Times New Roman" w:hAnsi="Times New Roman" w:cs="Times New Roman"/>
          <w:sz w:val="28"/>
          <w:szCs w:val="28"/>
        </w:rPr>
        <w:t>считывается следующим образом (2.3</w:t>
      </w:r>
      <w:r w:rsidR="00131BA8">
        <w:rPr>
          <w:rFonts w:ascii="Times New Roman" w:hAnsi="Times New Roman" w:cs="Times New Roman"/>
          <w:sz w:val="28"/>
          <w:szCs w:val="28"/>
        </w:rPr>
        <w:t>3</w:t>
      </w:r>
      <w:r w:rsidRPr="003454B1">
        <w:rPr>
          <w:rFonts w:ascii="Times New Roman" w:hAnsi="Times New Roman" w:cs="Times New Roman"/>
          <w:sz w:val="28"/>
          <w:szCs w:val="28"/>
        </w:rPr>
        <w:t>):</w:t>
      </w:r>
    </w:p>
    <w:p w14:paraId="13878ABF" w14:textId="77777777" w:rsidR="001A274C" w:rsidRPr="003454B1" w:rsidRDefault="001A274C" w:rsidP="00FD70EA">
      <w:pPr>
        <w:spacing w:after="0" w:line="240" w:lineRule="auto"/>
        <w:ind w:firstLine="709"/>
        <w:jc w:val="both"/>
        <w:rPr>
          <w:rFonts w:ascii="Times New Roman" w:hAnsi="Times New Roman" w:cs="Times New Roman"/>
          <w:sz w:val="28"/>
          <w:szCs w:val="28"/>
        </w:rPr>
      </w:pPr>
    </w:p>
    <w:p w14:paraId="51E27250" w14:textId="198421F2" w:rsidR="001A274C" w:rsidRPr="003454B1" w:rsidRDefault="001A274C" w:rsidP="00FD70EA">
      <w:pPr>
        <w:spacing w:after="0" w:line="240" w:lineRule="auto"/>
        <w:jc w:val="right"/>
        <w:rPr>
          <w:rStyle w:val="mord"/>
          <w:rFonts w:ascii="Times New Roman" w:eastAsiaTheme="minorEastAsia" w:hAnsi="Times New Roman" w:cs="Times New Roman"/>
          <w:bCs/>
          <w:sz w:val="28"/>
          <w:szCs w:val="28"/>
        </w:rPr>
      </w:pPr>
      <m:oMath>
        <m:r>
          <m:rPr>
            <m:sty m:val="p"/>
          </m:rPr>
          <w:rPr>
            <w:rFonts w:ascii="Cambria Math" w:hAnsi="Cambria Math" w:cs="Times New Roman"/>
            <w:sz w:val="28"/>
            <w:szCs w:val="28"/>
          </w:rPr>
          <m:t>NDCG</m:t>
        </m:r>
        <m:r>
          <w:rPr>
            <w:rStyle w:val="mord"/>
            <w:rFonts w:ascii="Cambria Math" w:hAnsi="Cambria Math" w:cs="Times New Roman"/>
            <w:sz w:val="28"/>
            <w:szCs w:val="28"/>
          </w:rPr>
          <m:t>@k=</m:t>
        </m:r>
        <m:f>
          <m:fPr>
            <m:ctrlPr>
              <w:rPr>
                <w:rStyle w:val="mord"/>
                <w:rFonts w:ascii="Cambria Math" w:hAnsi="Cambria Math" w:cs="Times New Roman"/>
                <w:bCs/>
                <w:i/>
                <w:sz w:val="28"/>
                <w:szCs w:val="28"/>
              </w:rPr>
            </m:ctrlPr>
          </m:fPr>
          <m:num>
            <m:r>
              <m:rPr>
                <m:sty m:val="p"/>
              </m:rPr>
              <w:rPr>
                <w:rFonts w:ascii="Cambria Math" w:hAnsi="Cambria Math" w:cs="Times New Roman"/>
                <w:sz w:val="28"/>
                <w:szCs w:val="28"/>
              </w:rPr>
              <m:t>DCG</m:t>
            </m:r>
            <m:r>
              <w:rPr>
                <w:rStyle w:val="mord"/>
                <w:rFonts w:ascii="Cambria Math" w:hAnsi="Cambria Math" w:cs="Times New Roman"/>
                <w:sz w:val="28"/>
                <w:szCs w:val="28"/>
              </w:rPr>
              <m:t>@</m:t>
            </m:r>
            <m:r>
              <w:rPr>
                <w:rStyle w:val="mord"/>
                <w:rFonts w:ascii="Cambria Math" w:hAnsi="Cambria Math" w:cs="Times New Roman"/>
                <w:sz w:val="28"/>
                <w:szCs w:val="28"/>
                <w:lang w:val="en-US"/>
              </w:rPr>
              <m:t>k</m:t>
            </m:r>
          </m:num>
          <m:den>
            <m:r>
              <w:rPr>
                <w:rStyle w:val="mord"/>
                <w:rFonts w:ascii="Cambria Math" w:hAnsi="Cambria Math" w:cs="Times New Roman"/>
                <w:sz w:val="28"/>
                <w:szCs w:val="28"/>
              </w:rPr>
              <m:t>IDCG@k</m:t>
            </m:r>
          </m:den>
        </m:f>
        <m:r>
          <w:rPr>
            <w:rStyle w:val="mord"/>
            <w:rFonts w:ascii="Cambria Math" w:hAnsi="Cambria Math" w:cs="Times New Roman"/>
            <w:sz w:val="28"/>
            <w:szCs w:val="28"/>
          </w:rPr>
          <m:t xml:space="preserve"> </m:t>
        </m:r>
      </m:oMath>
      <w:r w:rsidR="00CB51B7">
        <w:rPr>
          <w:rStyle w:val="mord"/>
          <w:rFonts w:ascii="Times New Roman" w:eastAsiaTheme="minorEastAsia" w:hAnsi="Times New Roman" w:cs="Times New Roman"/>
          <w:bCs/>
          <w:sz w:val="28"/>
          <w:szCs w:val="28"/>
        </w:rPr>
        <w:t xml:space="preserve">  </w:t>
      </w:r>
      <w:r w:rsidR="00CB51B7">
        <w:rPr>
          <w:rStyle w:val="mord"/>
          <w:rFonts w:ascii="Times New Roman" w:eastAsiaTheme="minorEastAsia" w:hAnsi="Times New Roman" w:cs="Times New Roman"/>
          <w:bCs/>
          <w:sz w:val="28"/>
          <w:szCs w:val="28"/>
        </w:rPr>
        <w:tab/>
      </w:r>
      <w:r w:rsidR="00CB51B7">
        <w:rPr>
          <w:rStyle w:val="mord"/>
          <w:rFonts w:ascii="Times New Roman" w:eastAsiaTheme="minorEastAsia" w:hAnsi="Times New Roman" w:cs="Times New Roman"/>
          <w:bCs/>
          <w:sz w:val="28"/>
          <w:szCs w:val="28"/>
        </w:rPr>
        <w:tab/>
      </w:r>
      <w:r w:rsidR="00CB51B7">
        <w:rPr>
          <w:rStyle w:val="mord"/>
          <w:rFonts w:ascii="Times New Roman" w:eastAsiaTheme="minorEastAsia" w:hAnsi="Times New Roman" w:cs="Times New Roman"/>
          <w:bCs/>
          <w:sz w:val="28"/>
          <w:szCs w:val="28"/>
        </w:rPr>
        <w:tab/>
      </w:r>
      <w:r w:rsidRPr="003454B1">
        <w:rPr>
          <w:rStyle w:val="mord"/>
          <w:rFonts w:ascii="Times New Roman" w:eastAsiaTheme="minorEastAsia" w:hAnsi="Times New Roman" w:cs="Times New Roman"/>
          <w:bCs/>
          <w:sz w:val="28"/>
          <w:szCs w:val="28"/>
        </w:rPr>
        <w:tab/>
      </w:r>
      <w:r w:rsidRPr="003454B1">
        <w:rPr>
          <w:rStyle w:val="mord"/>
          <w:rFonts w:ascii="Times New Roman" w:eastAsiaTheme="minorEastAsia" w:hAnsi="Times New Roman" w:cs="Times New Roman"/>
          <w:bCs/>
          <w:sz w:val="28"/>
          <w:szCs w:val="28"/>
        </w:rPr>
        <w:tab/>
        <w:t>(</w:t>
      </w:r>
      <w:r w:rsidR="00131BA8">
        <w:rPr>
          <w:rFonts w:ascii="Times New Roman" w:hAnsi="Times New Roman" w:cs="Times New Roman"/>
          <w:sz w:val="28"/>
          <w:szCs w:val="28"/>
        </w:rPr>
        <w:t>2.33</w:t>
      </w:r>
      <w:r w:rsidRPr="003454B1">
        <w:rPr>
          <w:rStyle w:val="mord"/>
          <w:rFonts w:ascii="Times New Roman" w:eastAsiaTheme="minorEastAsia" w:hAnsi="Times New Roman" w:cs="Times New Roman"/>
          <w:bCs/>
          <w:sz w:val="28"/>
          <w:szCs w:val="28"/>
        </w:rPr>
        <w:t>)</w:t>
      </w:r>
    </w:p>
    <w:p w14:paraId="7748585A" w14:textId="77777777" w:rsidR="001A274C" w:rsidRPr="003454B1" w:rsidRDefault="001A274C" w:rsidP="00FD70EA">
      <w:pPr>
        <w:spacing w:after="0" w:line="240" w:lineRule="auto"/>
        <w:jc w:val="right"/>
        <w:rPr>
          <w:rStyle w:val="mord"/>
          <w:rFonts w:ascii="Times New Roman" w:eastAsiaTheme="minorEastAsia" w:hAnsi="Times New Roman" w:cs="Times New Roman"/>
          <w:bCs/>
          <w:sz w:val="28"/>
          <w:szCs w:val="28"/>
        </w:rPr>
      </w:pPr>
    </w:p>
    <w:p w14:paraId="2D72671D" w14:textId="1A2829CD" w:rsidR="001A274C" w:rsidRPr="008F3929" w:rsidRDefault="001A274C" w:rsidP="00FD70EA">
      <w:pPr>
        <w:spacing w:after="0" w:line="240" w:lineRule="auto"/>
        <w:rPr>
          <w:rStyle w:val="mord"/>
          <w:rFonts w:ascii="Times New Roman" w:eastAsiaTheme="minorEastAsia" w:hAnsi="Times New Roman" w:cs="Times New Roman"/>
          <w:bCs/>
          <w:sz w:val="28"/>
          <w:szCs w:val="28"/>
        </w:rPr>
      </w:pPr>
      <w:r w:rsidRPr="003454B1">
        <w:rPr>
          <w:rStyle w:val="mord"/>
          <w:rFonts w:ascii="Times New Roman" w:eastAsiaTheme="minorEastAsia" w:hAnsi="Times New Roman" w:cs="Times New Roman"/>
          <w:bCs/>
          <w:sz w:val="28"/>
          <w:szCs w:val="28"/>
        </w:rPr>
        <w:t>где</w:t>
      </w:r>
      <w:r w:rsidRPr="008F3929">
        <w:rPr>
          <w:rStyle w:val="mord"/>
          <w:rFonts w:ascii="Times New Roman" w:eastAsiaTheme="minorEastAsia" w:hAnsi="Times New Roman" w:cs="Times New Roman"/>
          <w:bCs/>
          <w:sz w:val="28"/>
          <w:szCs w:val="28"/>
        </w:rPr>
        <w:t xml:space="preserve"> </w:t>
      </w:r>
      <w:r w:rsidRPr="003454B1">
        <w:rPr>
          <w:rStyle w:val="mord"/>
          <w:rFonts w:ascii="Times New Roman" w:eastAsiaTheme="minorEastAsia" w:hAnsi="Times New Roman" w:cs="Times New Roman"/>
          <w:bCs/>
          <w:sz w:val="28"/>
          <w:szCs w:val="28"/>
          <w:lang w:val="en-US"/>
        </w:rPr>
        <w:t>DCG</w:t>
      </w:r>
      <w:r w:rsidRPr="008F3929">
        <w:rPr>
          <w:rStyle w:val="mord"/>
          <w:rFonts w:ascii="Times New Roman" w:eastAsiaTheme="minorEastAsia" w:hAnsi="Times New Roman" w:cs="Times New Roman"/>
          <w:bCs/>
          <w:sz w:val="28"/>
          <w:szCs w:val="28"/>
        </w:rPr>
        <w:t xml:space="preserve"> (</w:t>
      </w:r>
      <w:r w:rsidRPr="003454B1">
        <w:rPr>
          <w:rStyle w:val="mord"/>
          <w:rFonts w:ascii="Times New Roman" w:eastAsiaTheme="minorEastAsia" w:hAnsi="Times New Roman" w:cs="Times New Roman"/>
          <w:bCs/>
          <w:sz w:val="28"/>
          <w:szCs w:val="28"/>
          <w:lang w:val="en-US"/>
        </w:rPr>
        <w:t>Discounted</w:t>
      </w:r>
      <w:r w:rsidRPr="008F3929">
        <w:rPr>
          <w:rStyle w:val="mord"/>
          <w:rFonts w:ascii="Times New Roman" w:eastAsiaTheme="minorEastAsia" w:hAnsi="Times New Roman" w:cs="Times New Roman"/>
          <w:bCs/>
          <w:sz w:val="28"/>
          <w:szCs w:val="28"/>
        </w:rPr>
        <w:t xml:space="preserve"> </w:t>
      </w:r>
      <w:r w:rsidRPr="003454B1">
        <w:rPr>
          <w:rStyle w:val="mord"/>
          <w:rFonts w:ascii="Times New Roman" w:eastAsiaTheme="minorEastAsia" w:hAnsi="Times New Roman" w:cs="Times New Roman"/>
          <w:bCs/>
          <w:sz w:val="28"/>
          <w:szCs w:val="28"/>
          <w:lang w:val="en-US"/>
        </w:rPr>
        <w:t>Cumulative</w:t>
      </w:r>
      <w:r w:rsidRPr="008F3929">
        <w:rPr>
          <w:rStyle w:val="mord"/>
          <w:rFonts w:ascii="Times New Roman" w:eastAsiaTheme="minorEastAsia" w:hAnsi="Times New Roman" w:cs="Times New Roman"/>
          <w:bCs/>
          <w:sz w:val="28"/>
          <w:szCs w:val="28"/>
        </w:rPr>
        <w:t xml:space="preserve"> </w:t>
      </w:r>
      <w:r w:rsidRPr="003454B1">
        <w:rPr>
          <w:rStyle w:val="mord"/>
          <w:rFonts w:ascii="Times New Roman" w:eastAsiaTheme="minorEastAsia" w:hAnsi="Times New Roman" w:cs="Times New Roman"/>
          <w:bCs/>
          <w:sz w:val="28"/>
          <w:szCs w:val="28"/>
          <w:lang w:val="en-US"/>
        </w:rPr>
        <w:t>Gain</w:t>
      </w:r>
      <w:r w:rsidRPr="008F3929">
        <w:rPr>
          <w:rStyle w:val="mord"/>
          <w:rFonts w:ascii="Times New Roman" w:eastAsiaTheme="minorEastAsia" w:hAnsi="Times New Roman" w:cs="Times New Roman"/>
          <w:bCs/>
          <w:sz w:val="28"/>
          <w:szCs w:val="28"/>
        </w:rPr>
        <w:t xml:space="preserve">) </w:t>
      </w:r>
      <w:r w:rsidRPr="003454B1">
        <w:rPr>
          <w:rStyle w:val="mord"/>
          <w:rFonts w:ascii="Times New Roman" w:eastAsiaTheme="minorEastAsia" w:hAnsi="Times New Roman" w:cs="Times New Roman"/>
          <w:bCs/>
          <w:sz w:val="28"/>
          <w:szCs w:val="28"/>
        </w:rPr>
        <w:t>задаётся</w:t>
      </w:r>
      <w:r w:rsidRPr="008F3929">
        <w:rPr>
          <w:rStyle w:val="mord"/>
          <w:rFonts w:ascii="Times New Roman" w:eastAsiaTheme="minorEastAsia" w:hAnsi="Times New Roman" w:cs="Times New Roman"/>
          <w:bCs/>
          <w:sz w:val="28"/>
          <w:szCs w:val="28"/>
        </w:rPr>
        <w:t xml:space="preserve"> </w:t>
      </w:r>
      <w:r w:rsidRPr="003454B1">
        <w:rPr>
          <w:rStyle w:val="mord"/>
          <w:rFonts w:ascii="Times New Roman" w:eastAsiaTheme="minorEastAsia" w:hAnsi="Times New Roman" w:cs="Times New Roman"/>
          <w:bCs/>
          <w:sz w:val="28"/>
          <w:szCs w:val="28"/>
        </w:rPr>
        <w:t>формулой</w:t>
      </w:r>
      <w:r w:rsidRPr="008F3929">
        <w:rPr>
          <w:rStyle w:val="mord"/>
          <w:rFonts w:ascii="Times New Roman" w:eastAsiaTheme="minorEastAsia" w:hAnsi="Times New Roman" w:cs="Times New Roman"/>
          <w:bCs/>
          <w:sz w:val="28"/>
          <w:szCs w:val="28"/>
        </w:rPr>
        <w:t xml:space="preserve"> (</w:t>
      </w:r>
      <w:r w:rsidR="004F5006">
        <w:rPr>
          <w:rFonts w:ascii="Times New Roman" w:hAnsi="Times New Roman" w:cs="Times New Roman"/>
          <w:sz w:val="28"/>
          <w:szCs w:val="28"/>
        </w:rPr>
        <w:t>2.3</w:t>
      </w:r>
      <w:r w:rsidRPr="008F3929">
        <w:rPr>
          <w:rStyle w:val="mord"/>
          <w:rFonts w:ascii="Times New Roman" w:eastAsiaTheme="minorEastAsia" w:hAnsi="Times New Roman" w:cs="Times New Roman"/>
          <w:bCs/>
          <w:sz w:val="28"/>
          <w:szCs w:val="28"/>
        </w:rPr>
        <w:t>4):</w:t>
      </w:r>
    </w:p>
    <w:p w14:paraId="18EA851A" w14:textId="77777777" w:rsidR="001A274C" w:rsidRPr="008F3929" w:rsidRDefault="001A274C" w:rsidP="00FD70EA">
      <w:pPr>
        <w:spacing w:after="0" w:line="240" w:lineRule="auto"/>
        <w:rPr>
          <w:rStyle w:val="mord"/>
          <w:rFonts w:ascii="Times New Roman" w:eastAsiaTheme="minorEastAsia" w:hAnsi="Times New Roman" w:cs="Times New Roman"/>
          <w:bCs/>
          <w:sz w:val="28"/>
          <w:szCs w:val="28"/>
        </w:rPr>
      </w:pPr>
    </w:p>
    <w:p w14:paraId="7800E772" w14:textId="0B200C28" w:rsidR="001A274C" w:rsidRPr="008F3929" w:rsidRDefault="001A274C" w:rsidP="00FD70EA">
      <w:pPr>
        <w:spacing w:after="0" w:line="240" w:lineRule="auto"/>
        <w:jc w:val="right"/>
        <w:rPr>
          <w:rStyle w:val="mord"/>
          <w:rFonts w:ascii="Times New Roman" w:eastAsiaTheme="minorEastAsia" w:hAnsi="Times New Roman" w:cs="Times New Roman"/>
          <w:bCs/>
          <w:sz w:val="28"/>
          <w:szCs w:val="28"/>
        </w:rPr>
      </w:pPr>
      <m:oMath>
        <m:r>
          <m:rPr>
            <m:sty m:val="p"/>
          </m:rPr>
          <w:rPr>
            <w:rFonts w:ascii="Cambria Math" w:hAnsi="Cambria Math" w:cs="Times New Roman"/>
            <w:sz w:val="28"/>
            <w:szCs w:val="28"/>
            <w:lang w:val="en-US"/>
          </w:rPr>
          <m:t>DCG</m:t>
        </m:r>
        <m:r>
          <w:rPr>
            <w:rStyle w:val="mord"/>
            <w:rFonts w:ascii="Cambria Math" w:hAnsi="Cambria Math" w:cs="Times New Roman"/>
            <w:sz w:val="28"/>
            <w:szCs w:val="28"/>
          </w:rPr>
          <m:t>@k=</m:t>
        </m:r>
        <m:nary>
          <m:naryPr>
            <m:chr m:val="∑"/>
            <m:limLoc m:val="undOvr"/>
            <m:ctrlPr>
              <w:rPr>
                <w:rStyle w:val="mord"/>
                <w:rFonts w:ascii="Cambria Math" w:hAnsi="Cambria Math" w:cs="Times New Roman"/>
                <w:bCs/>
                <w:i/>
                <w:sz w:val="28"/>
                <w:szCs w:val="28"/>
              </w:rPr>
            </m:ctrlPr>
          </m:naryPr>
          <m:sub>
            <m:r>
              <w:rPr>
                <w:rStyle w:val="mord"/>
                <w:rFonts w:ascii="Cambria Math" w:hAnsi="Cambria Math" w:cs="Times New Roman"/>
                <w:sz w:val="28"/>
                <w:szCs w:val="28"/>
              </w:rPr>
              <m:t>i=1</m:t>
            </m:r>
          </m:sub>
          <m:sup>
            <m:r>
              <w:rPr>
                <w:rStyle w:val="mord"/>
                <w:rFonts w:ascii="Cambria Math" w:hAnsi="Cambria Math" w:cs="Times New Roman"/>
                <w:sz w:val="28"/>
                <w:szCs w:val="28"/>
              </w:rPr>
              <m:t>k</m:t>
            </m:r>
          </m:sup>
          <m:e>
            <m:f>
              <m:fPr>
                <m:ctrlPr>
                  <w:rPr>
                    <w:rStyle w:val="mord"/>
                    <w:rFonts w:ascii="Cambria Math" w:hAnsi="Cambria Math" w:cs="Times New Roman"/>
                    <w:bCs/>
                    <w:i/>
                    <w:sz w:val="28"/>
                    <w:szCs w:val="28"/>
                  </w:rPr>
                </m:ctrlPr>
              </m:fPr>
              <m:num>
                <m:sSup>
                  <m:sSupPr>
                    <m:ctrlPr>
                      <w:rPr>
                        <w:rStyle w:val="mord"/>
                        <w:rFonts w:ascii="Cambria Math" w:hAnsi="Cambria Math" w:cs="Times New Roman"/>
                        <w:bCs/>
                        <w:sz w:val="28"/>
                        <w:szCs w:val="28"/>
                      </w:rPr>
                    </m:ctrlPr>
                  </m:sSupPr>
                  <m:e>
                    <m:r>
                      <m:rPr>
                        <m:sty m:val="p"/>
                      </m:rPr>
                      <w:rPr>
                        <w:rStyle w:val="mord"/>
                        <w:rFonts w:ascii="Cambria Math" w:hAnsi="Cambria Math" w:cs="Times New Roman"/>
                        <w:sz w:val="28"/>
                        <w:szCs w:val="28"/>
                      </w:rPr>
                      <m:t>2</m:t>
                    </m:r>
                    <m:r>
                      <m:rPr>
                        <m:sty m:val="p"/>
                      </m:rPr>
                      <w:rPr>
                        <w:rStyle w:val="vlist-s"/>
                        <w:rFonts w:ascii="Cambria Math" w:hAnsi="Cambria Math" w:cs="Times New Roman"/>
                        <w:sz w:val="28"/>
                        <w:szCs w:val="28"/>
                      </w:rPr>
                      <m:t>​</m:t>
                    </m:r>
                  </m:e>
                  <m:sup>
                    <m:sSub>
                      <m:sSubPr>
                        <m:ctrlPr>
                          <w:rPr>
                            <w:rStyle w:val="mord"/>
                            <w:rFonts w:ascii="Cambria Math" w:hAnsi="Cambria Math" w:cs="Times New Roman"/>
                            <w:bCs/>
                            <w:i/>
                            <w:sz w:val="28"/>
                            <w:szCs w:val="28"/>
                          </w:rPr>
                        </m:ctrlPr>
                      </m:sSubPr>
                      <m:e>
                        <m:r>
                          <w:rPr>
                            <w:rStyle w:val="mord"/>
                            <w:rFonts w:ascii="Cambria Math" w:hAnsi="Cambria Math" w:cs="Times New Roman"/>
                            <w:sz w:val="28"/>
                            <w:szCs w:val="28"/>
                          </w:rPr>
                          <m:t>rel</m:t>
                        </m:r>
                      </m:e>
                      <m:sub>
                        <m:r>
                          <w:rPr>
                            <w:rStyle w:val="mord"/>
                            <w:rFonts w:ascii="Cambria Math" w:hAnsi="Cambria Math" w:cs="Times New Roman"/>
                            <w:sz w:val="28"/>
                            <w:szCs w:val="28"/>
                          </w:rPr>
                          <m:t>i</m:t>
                        </m:r>
                      </m:sub>
                    </m:sSub>
                  </m:sup>
                </m:sSup>
                <m:r>
                  <m:rPr>
                    <m:sty m:val="p"/>
                  </m:rPr>
                  <w:rPr>
                    <w:rStyle w:val="mbin"/>
                    <w:rFonts w:ascii="Cambria Math" w:hAnsi="Cambria Math" w:cs="Times New Roman"/>
                    <w:sz w:val="28"/>
                    <w:szCs w:val="28"/>
                  </w:rPr>
                  <m:t>-</m:t>
                </m:r>
                <m:r>
                  <m:rPr>
                    <m:sty m:val="p"/>
                  </m:rPr>
                  <w:rPr>
                    <w:rStyle w:val="mord"/>
                    <w:rFonts w:ascii="Cambria Math" w:hAnsi="Cambria Math" w:cs="Times New Roman"/>
                    <w:sz w:val="28"/>
                    <w:szCs w:val="28"/>
                  </w:rPr>
                  <m:t>1</m:t>
                </m:r>
              </m:num>
              <m:den>
                <m:sSub>
                  <m:sSubPr>
                    <m:ctrlPr>
                      <w:rPr>
                        <w:rStyle w:val="mord"/>
                        <w:rFonts w:ascii="Cambria Math" w:hAnsi="Cambria Math" w:cs="Times New Roman"/>
                        <w:bCs/>
                        <w:i/>
                        <w:sz w:val="28"/>
                        <w:szCs w:val="28"/>
                      </w:rPr>
                    </m:ctrlPr>
                  </m:sSubPr>
                  <m:e>
                    <m:r>
                      <w:rPr>
                        <w:rStyle w:val="mord"/>
                        <w:rFonts w:ascii="Cambria Math" w:hAnsi="Cambria Math" w:cs="Times New Roman"/>
                        <w:sz w:val="28"/>
                        <w:szCs w:val="28"/>
                      </w:rPr>
                      <m:t>log</m:t>
                    </m:r>
                  </m:e>
                  <m:sub>
                    <m:r>
                      <w:rPr>
                        <w:rStyle w:val="mord"/>
                        <w:rFonts w:ascii="Cambria Math" w:hAnsi="Cambria Math" w:cs="Times New Roman"/>
                        <w:sz w:val="28"/>
                        <w:szCs w:val="28"/>
                      </w:rPr>
                      <m:t>2</m:t>
                    </m:r>
                  </m:sub>
                </m:sSub>
                <m:r>
                  <w:rPr>
                    <w:rStyle w:val="mord"/>
                    <w:rFonts w:ascii="Cambria Math" w:hAnsi="Cambria Math" w:cs="Times New Roman"/>
                    <w:sz w:val="28"/>
                    <w:szCs w:val="28"/>
                  </w:rPr>
                  <m:t>(i+1)</m:t>
                </m:r>
              </m:den>
            </m:f>
          </m:e>
        </m:nary>
      </m:oMath>
      <w:r w:rsidR="00CB51B7">
        <w:rPr>
          <w:rStyle w:val="mord"/>
          <w:rFonts w:ascii="Times New Roman" w:eastAsiaTheme="minorEastAsia" w:hAnsi="Times New Roman" w:cs="Times New Roman"/>
          <w:bCs/>
          <w:sz w:val="28"/>
          <w:szCs w:val="28"/>
        </w:rPr>
        <w:t xml:space="preserve"> </w:t>
      </w:r>
      <w:r w:rsidR="00CB51B7">
        <w:rPr>
          <w:rStyle w:val="mord"/>
          <w:rFonts w:ascii="Times New Roman" w:eastAsiaTheme="minorEastAsia" w:hAnsi="Times New Roman" w:cs="Times New Roman"/>
          <w:bCs/>
          <w:sz w:val="28"/>
          <w:szCs w:val="28"/>
        </w:rPr>
        <w:tab/>
      </w:r>
      <w:r w:rsidR="00CB51B7">
        <w:rPr>
          <w:rStyle w:val="mord"/>
          <w:rFonts w:ascii="Times New Roman" w:eastAsiaTheme="minorEastAsia" w:hAnsi="Times New Roman" w:cs="Times New Roman"/>
          <w:bCs/>
          <w:sz w:val="28"/>
          <w:szCs w:val="28"/>
        </w:rPr>
        <w:tab/>
      </w:r>
      <w:r w:rsidRPr="008F3929">
        <w:rPr>
          <w:rStyle w:val="mord"/>
          <w:rFonts w:ascii="Times New Roman" w:eastAsiaTheme="minorEastAsia" w:hAnsi="Times New Roman" w:cs="Times New Roman"/>
          <w:bCs/>
          <w:sz w:val="28"/>
          <w:szCs w:val="28"/>
        </w:rPr>
        <w:tab/>
      </w:r>
      <w:r w:rsidRPr="008F3929">
        <w:rPr>
          <w:rStyle w:val="mord"/>
          <w:rFonts w:ascii="Times New Roman" w:eastAsiaTheme="minorEastAsia" w:hAnsi="Times New Roman" w:cs="Times New Roman"/>
          <w:bCs/>
          <w:sz w:val="28"/>
          <w:szCs w:val="28"/>
        </w:rPr>
        <w:tab/>
        <w:t>(</w:t>
      </w:r>
      <w:r w:rsidR="004F5006">
        <w:rPr>
          <w:rFonts w:ascii="Times New Roman" w:hAnsi="Times New Roman" w:cs="Times New Roman"/>
          <w:sz w:val="28"/>
          <w:szCs w:val="28"/>
        </w:rPr>
        <w:t>2.3</w:t>
      </w:r>
      <w:r w:rsidRPr="008F3929">
        <w:rPr>
          <w:rStyle w:val="mord"/>
          <w:rFonts w:ascii="Times New Roman" w:eastAsiaTheme="minorEastAsia" w:hAnsi="Times New Roman" w:cs="Times New Roman"/>
          <w:bCs/>
          <w:sz w:val="28"/>
          <w:szCs w:val="28"/>
        </w:rPr>
        <w:t>4)</w:t>
      </w:r>
    </w:p>
    <w:p w14:paraId="55BBF8AC" w14:textId="77777777" w:rsidR="001A274C" w:rsidRPr="008F3929" w:rsidRDefault="001A274C" w:rsidP="00FD70EA">
      <w:pPr>
        <w:spacing w:after="0" w:line="240" w:lineRule="auto"/>
        <w:jc w:val="right"/>
        <w:rPr>
          <w:rFonts w:ascii="Times New Roman" w:hAnsi="Times New Roman" w:cs="Times New Roman"/>
          <w:sz w:val="28"/>
          <w:szCs w:val="28"/>
        </w:rPr>
      </w:pPr>
    </w:p>
    <w:p w14:paraId="273FCCDB" w14:textId="075E78FE" w:rsidR="001A274C" w:rsidRPr="003454B1" w:rsidRDefault="001A274C" w:rsidP="00FD70EA">
      <w:pPr>
        <w:spacing w:after="0" w:line="240" w:lineRule="auto"/>
        <w:ind w:firstLine="709"/>
        <w:jc w:val="both"/>
        <w:rPr>
          <w:rFonts w:ascii="Times New Roman" w:hAnsi="Times New Roman" w:cs="Times New Roman"/>
          <w:sz w:val="28"/>
          <w:szCs w:val="28"/>
        </w:rPr>
      </w:pPr>
      <w:r w:rsidRPr="003454B1">
        <w:rPr>
          <w:rFonts w:ascii="Times New Roman" w:hAnsi="Times New Roman" w:cs="Times New Roman"/>
          <w:sz w:val="28"/>
          <w:szCs w:val="28"/>
        </w:rPr>
        <w:t>IDCG (Ideal Discounted Cumulative Gain) – это значение DCG для идеального ранжирования, то есть наилучшего возможного порядка документов (</w:t>
      </w:r>
      <w:r w:rsidR="001B5390">
        <w:rPr>
          <w:rFonts w:ascii="Times New Roman" w:hAnsi="Times New Roman" w:cs="Times New Roman"/>
          <w:sz w:val="28"/>
          <w:szCs w:val="28"/>
        </w:rPr>
        <w:t>2.3</w:t>
      </w:r>
      <w:r w:rsidRPr="003454B1">
        <w:rPr>
          <w:rFonts w:ascii="Times New Roman" w:hAnsi="Times New Roman" w:cs="Times New Roman"/>
          <w:sz w:val="28"/>
          <w:szCs w:val="28"/>
        </w:rPr>
        <w:t>5):</w:t>
      </w:r>
    </w:p>
    <w:p w14:paraId="55A2B663" w14:textId="77777777" w:rsidR="001A274C" w:rsidRPr="003454B1" w:rsidRDefault="001A274C" w:rsidP="00FD70EA">
      <w:pPr>
        <w:spacing w:after="0" w:line="240" w:lineRule="auto"/>
        <w:ind w:firstLine="709"/>
        <w:jc w:val="both"/>
        <w:rPr>
          <w:rFonts w:ascii="Times New Roman" w:hAnsi="Times New Roman" w:cs="Times New Roman"/>
          <w:sz w:val="28"/>
          <w:szCs w:val="28"/>
        </w:rPr>
      </w:pPr>
    </w:p>
    <w:p w14:paraId="5E3BE315" w14:textId="75597219" w:rsidR="001A274C" w:rsidRPr="003454B1" w:rsidRDefault="003C1C3F" w:rsidP="00FD70EA">
      <w:pPr>
        <w:spacing w:after="0" w:line="240" w:lineRule="auto"/>
        <w:jc w:val="right"/>
        <w:rPr>
          <w:rStyle w:val="mord"/>
          <w:rFonts w:ascii="Times New Roman" w:eastAsiaTheme="minorEastAsia" w:hAnsi="Times New Roman" w:cs="Times New Roman"/>
          <w:bCs/>
          <w:sz w:val="28"/>
          <w:szCs w:val="28"/>
        </w:rPr>
      </w:pPr>
      <m:oMath>
        <m:r>
          <m:rPr>
            <m:sty m:val="p"/>
          </m:rPr>
          <w:rPr>
            <w:rFonts w:ascii="Cambria Math" w:hAnsi="Cambria Math" w:cs="Times New Roman"/>
            <w:sz w:val="28"/>
            <w:szCs w:val="28"/>
            <w:lang w:val="en-US"/>
          </w:rPr>
          <m:t>IDCG</m:t>
        </m:r>
        <m:r>
          <w:rPr>
            <w:rStyle w:val="mord"/>
            <w:rFonts w:ascii="Cambria Math" w:hAnsi="Cambria Math" w:cs="Times New Roman"/>
            <w:sz w:val="28"/>
            <w:szCs w:val="28"/>
          </w:rPr>
          <m:t>@k=</m:t>
        </m:r>
        <m:nary>
          <m:naryPr>
            <m:chr m:val="∑"/>
            <m:limLoc m:val="undOvr"/>
            <m:ctrlPr>
              <w:rPr>
                <w:rStyle w:val="mord"/>
                <w:rFonts w:ascii="Cambria Math" w:hAnsi="Cambria Math" w:cs="Times New Roman"/>
                <w:bCs/>
                <w:i/>
                <w:sz w:val="28"/>
                <w:szCs w:val="28"/>
              </w:rPr>
            </m:ctrlPr>
          </m:naryPr>
          <m:sub>
            <m:r>
              <w:rPr>
                <w:rStyle w:val="mord"/>
                <w:rFonts w:ascii="Cambria Math" w:hAnsi="Cambria Math" w:cs="Times New Roman"/>
                <w:sz w:val="28"/>
                <w:szCs w:val="28"/>
              </w:rPr>
              <m:t>i=1</m:t>
            </m:r>
          </m:sub>
          <m:sup>
            <m:r>
              <w:rPr>
                <w:rStyle w:val="mord"/>
                <w:rFonts w:ascii="Cambria Math" w:hAnsi="Cambria Math" w:cs="Times New Roman"/>
                <w:sz w:val="28"/>
                <w:szCs w:val="28"/>
              </w:rPr>
              <m:t>k</m:t>
            </m:r>
          </m:sup>
          <m:e>
            <m:f>
              <m:fPr>
                <m:ctrlPr>
                  <w:rPr>
                    <w:rStyle w:val="mord"/>
                    <w:rFonts w:ascii="Cambria Math" w:hAnsi="Cambria Math" w:cs="Times New Roman"/>
                    <w:bCs/>
                    <w:i/>
                    <w:sz w:val="28"/>
                    <w:szCs w:val="28"/>
                  </w:rPr>
                </m:ctrlPr>
              </m:fPr>
              <m:num>
                <m:sSup>
                  <m:sSupPr>
                    <m:ctrlPr>
                      <w:rPr>
                        <w:rStyle w:val="mord"/>
                        <w:rFonts w:ascii="Cambria Math" w:hAnsi="Cambria Math" w:cs="Times New Roman"/>
                        <w:bCs/>
                        <w:sz w:val="28"/>
                        <w:szCs w:val="28"/>
                      </w:rPr>
                    </m:ctrlPr>
                  </m:sSupPr>
                  <m:e>
                    <m:r>
                      <m:rPr>
                        <m:sty m:val="p"/>
                      </m:rPr>
                      <w:rPr>
                        <w:rStyle w:val="mord"/>
                        <w:rFonts w:ascii="Cambria Math" w:hAnsi="Cambria Math" w:cs="Times New Roman"/>
                        <w:sz w:val="28"/>
                        <w:szCs w:val="28"/>
                      </w:rPr>
                      <m:t>2</m:t>
                    </m:r>
                    <m:r>
                      <m:rPr>
                        <m:sty m:val="p"/>
                      </m:rPr>
                      <w:rPr>
                        <w:rStyle w:val="vlist-s"/>
                        <w:rFonts w:ascii="Cambria Math" w:hAnsi="Cambria Math" w:cs="Times New Roman"/>
                        <w:sz w:val="28"/>
                        <w:szCs w:val="28"/>
                      </w:rPr>
                      <m:t>​</m:t>
                    </m:r>
                  </m:e>
                  <m:sup>
                    <m:sSubSup>
                      <m:sSubSupPr>
                        <m:ctrlPr>
                          <w:rPr>
                            <w:rStyle w:val="mord"/>
                            <w:rFonts w:ascii="Cambria Math" w:hAnsi="Cambria Math" w:cs="Times New Roman"/>
                            <w:bCs/>
                            <w:i/>
                            <w:sz w:val="28"/>
                            <w:szCs w:val="28"/>
                          </w:rPr>
                        </m:ctrlPr>
                      </m:sSubSupPr>
                      <m:e>
                        <m:r>
                          <w:rPr>
                            <w:rStyle w:val="mord"/>
                            <w:rFonts w:ascii="Cambria Math" w:hAnsi="Cambria Math" w:cs="Times New Roman"/>
                            <w:sz w:val="28"/>
                            <w:szCs w:val="28"/>
                          </w:rPr>
                          <m:t>rel</m:t>
                        </m:r>
                      </m:e>
                      <m:sub>
                        <m:r>
                          <w:rPr>
                            <w:rStyle w:val="mord"/>
                            <w:rFonts w:ascii="Cambria Math" w:hAnsi="Cambria Math" w:cs="Times New Roman"/>
                            <w:sz w:val="28"/>
                            <w:szCs w:val="28"/>
                          </w:rPr>
                          <m:t>i</m:t>
                        </m:r>
                      </m:sub>
                      <m:sup>
                        <m:r>
                          <w:rPr>
                            <w:rStyle w:val="mord"/>
                            <w:rFonts w:ascii="Cambria Math" w:hAnsi="Cambria Math" w:cs="Times New Roman"/>
                            <w:sz w:val="28"/>
                            <w:szCs w:val="28"/>
                          </w:rPr>
                          <m:t>*</m:t>
                        </m:r>
                      </m:sup>
                    </m:sSubSup>
                  </m:sup>
                </m:sSup>
                <m:r>
                  <m:rPr>
                    <m:sty m:val="p"/>
                  </m:rPr>
                  <w:rPr>
                    <w:rStyle w:val="mbin"/>
                    <w:rFonts w:ascii="Cambria Math" w:hAnsi="Cambria Math" w:cs="Times New Roman"/>
                    <w:sz w:val="28"/>
                    <w:szCs w:val="28"/>
                  </w:rPr>
                  <m:t>-</m:t>
                </m:r>
                <m:r>
                  <m:rPr>
                    <m:sty m:val="p"/>
                  </m:rPr>
                  <w:rPr>
                    <w:rStyle w:val="mord"/>
                    <w:rFonts w:ascii="Cambria Math" w:hAnsi="Cambria Math" w:cs="Times New Roman"/>
                    <w:sz w:val="28"/>
                    <w:szCs w:val="28"/>
                  </w:rPr>
                  <m:t>1</m:t>
                </m:r>
              </m:num>
              <m:den>
                <m:sSub>
                  <m:sSubPr>
                    <m:ctrlPr>
                      <w:rPr>
                        <w:rStyle w:val="mord"/>
                        <w:rFonts w:ascii="Cambria Math" w:hAnsi="Cambria Math" w:cs="Times New Roman"/>
                        <w:bCs/>
                        <w:i/>
                        <w:sz w:val="28"/>
                        <w:szCs w:val="28"/>
                      </w:rPr>
                    </m:ctrlPr>
                  </m:sSubPr>
                  <m:e>
                    <m:r>
                      <w:rPr>
                        <w:rStyle w:val="mord"/>
                        <w:rFonts w:ascii="Cambria Math" w:hAnsi="Cambria Math" w:cs="Times New Roman"/>
                        <w:sz w:val="28"/>
                        <w:szCs w:val="28"/>
                      </w:rPr>
                      <m:t>log</m:t>
                    </m:r>
                  </m:e>
                  <m:sub>
                    <m:r>
                      <w:rPr>
                        <w:rStyle w:val="mord"/>
                        <w:rFonts w:ascii="Cambria Math" w:hAnsi="Cambria Math" w:cs="Times New Roman"/>
                        <w:sz w:val="28"/>
                        <w:szCs w:val="28"/>
                      </w:rPr>
                      <m:t>2</m:t>
                    </m:r>
                  </m:sub>
                </m:sSub>
                <m:r>
                  <w:rPr>
                    <w:rStyle w:val="mord"/>
                    <w:rFonts w:ascii="Cambria Math" w:hAnsi="Cambria Math" w:cs="Times New Roman"/>
                    <w:sz w:val="28"/>
                    <w:szCs w:val="28"/>
                  </w:rPr>
                  <m:t>(i+1)</m:t>
                </m:r>
              </m:den>
            </m:f>
          </m:e>
        </m:nary>
      </m:oMath>
      <w:r w:rsidR="00CB51B7">
        <w:rPr>
          <w:rStyle w:val="mord"/>
          <w:rFonts w:ascii="Times New Roman" w:eastAsiaTheme="minorEastAsia" w:hAnsi="Times New Roman" w:cs="Times New Roman"/>
          <w:bCs/>
          <w:sz w:val="28"/>
          <w:szCs w:val="28"/>
        </w:rPr>
        <w:t xml:space="preserve"> </w:t>
      </w:r>
      <w:r w:rsidR="00CB51B7">
        <w:rPr>
          <w:rStyle w:val="mord"/>
          <w:rFonts w:ascii="Times New Roman" w:eastAsiaTheme="minorEastAsia" w:hAnsi="Times New Roman" w:cs="Times New Roman"/>
          <w:bCs/>
          <w:sz w:val="28"/>
          <w:szCs w:val="28"/>
        </w:rPr>
        <w:tab/>
      </w:r>
      <w:r w:rsidR="001A274C" w:rsidRPr="003454B1">
        <w:rPr>
          <w:rStyle w:val="mord"/>
          <w:rFonts w:ascii="Times New Roman" w:eastAsiaTheme="minorEastAsia" w:hAnsi="Times New Roman" w:cs="Times New Roman"/>
          <w:bCs/>
          <w:sz w:val="28"/>
          <w:szCs w:val="28"/>
        </w:rPr>
        <w:tab/>
      </w:r>
      <w:r w:rsidR="001A274C" w:rsidRPr="003454B1">
        <w:rPr>
          <w:rStyle w:val="mord"/>
          <w:rFonts w:ascii="Times New Roman" w:eastAsiaTheme="minorEastAsia" w:hAnsi="Times New Roman" w:cs="Times New Roman"/>
          <w:bCs/>
          <w:sz w:val="28"/>
          <w:szCs w:val="28"/>
        </w:rPr>
        <w:tab/>
      </w:r>
      <w:r w:rsidR="001A274C" w:rsidRPr="003454B1">
        <w:rPr>
          <w:rStyle w:val="mord"/>
          <w:rFonts w:ascii="Times New Roman" w:eastAsiaTheme="minorEastAsia" w:hAnsi="Times New Roman" w:cs="Times New Roman"/>
          <w:bCs/>
          <w:sz w:val="28"/>
          <w:szCs w:val="28"/>
        </w:rPr>
        <w:tab/>
        <w:t>(</w:t>
      </w:r>
      <w:r w:rsidR="001B5390">
        <w:rPr>
          <w:rFonts w:ascii="Times New Roman" w:hAnsi="Times New Roman" w:cs="Times New Roman"/>
          <w:sz w:val="28"/>
          <w:szCs w:val="28"/>
        </w:rPr>
        <w:t>2.3</w:t>
      </w:r>
      <w:r w:rsidR="001A274C" w:rsidRPr="003454B1">
        <w:rPr>
          <w:rStyle w:val="mord"/>
          <w:rFonts w:ascii="Times New Roman" w:eastAsiaTheme="minorEastAsia" w:hAnsi="Times New Roman" w:cs="Times New Roman"/>
          <w:bCs/>
          <w:sz w:val="28"/>
          <w:szCs w:val="28"/>
        </w:rPr>
        <w:t>5)</w:t>
      </w:r>
    </w:p>
    <w:p w14:paraId="3A8384C8" w14:textId="77777777" w:rsidR="001A274C" w:rsidRPr="003454B1" w:rsidRDefault="001A274C" w:rsidP="00FD70EA">
      <w:pPr>
        <w:spacing w:after="0" w:line="240" w:lineRule="auto"/>
        <w:jc w:val="right"/>
        <w:rPr>
          <w:rFonts w:ascii="Times New Roman" w:hAnsi="Times New Roman" w:cs="Times New Roman"/>
          <w:sz w:val="28"/>
          <w:szCs w:val="28"/>
        </w:rPr>
      </w:pPr>
    </w:p>
    <w:p w14:paraId="741D125A" w14:textId="61CC68B0" w:rsidR="003B2089" w:rsidRPr="000867AB" w:rsidRDefault="001A274C" w:rsidP="00FD70EA">
      <w:pPr>
        <w:spacing w:after="0" w:line="240" w:lineRule="auto"/>
        <w:jc w:val="both"/>
        <w:rPr>
          <w:rFonts w:ascii="Times New Roman" w:hAnsi="Times New Roman" w:cs="Times New Roman"/>
          <w:sz w:val="28"/>
          <w:szCs w:val="28"/>
        </w:rPr>
      </w:pPr>
      <w:r w:rsidRPr="003454B1">
        <w:rPr>
          <w:rFonts w:ascii="Times New Roman" w:hAnsi="Times New Roman" w:cs="Times New Roman"/>
          <w:sz w:val="28"/>
          <w:szCs w:val="28"/>
        </w:rPr>
        <w:t xml:space="preserve">где </w:t>
      </w:r>
      <w:r w:rsidRPr="003454B1">
        <w:rPr>
          <w:rFonts w:ascii="Times New Roman" w:hAnsi="Times New Roman" w:cs="Times New Roman"/>
          <w:sz w:val="28"/>
          <w:szCs w:val="28"/>
          <w:lang w:val="en-US"/>
        </w:rPr>
        <w:t>rel</w:t>
      </w:r>
      <w:r w:rsidRPr="003454B1">
        <w:rPr>
          <w:rFonts w:ascii="Cambria Math" w:hAnsi="Cambria Math" w:cs="Cambria Math"/>
          <w:sz w:val="28"/>
          <w:szCs w:val="28"/>
          <w:vertAlign w:val="subscript"/>
        </w:rPr>
        <w:t>𝑖</w:t>
      </w:r>
      <w:r w:rsidRPr="003454B1">
        <w:rPr>
          <w:rFonts w:ascii="Cambria Math" w:hAnsi="Cambria Math" w:cs="Cambria Math"/>
          <w:sz w:val="28"/>
          <w:szCs w:val="28"/>
          <w:vertAlign w:val="superscript"/>
        </w:rPr>
        <w:t>∗</w:t>
      </w:r>
      <w:r w:rsidRPr="003454B1">
        <w:rPr>
          <w:rFonts w:ascii="Times New Roman" w:hAnsi="Times New Roman" w:cs="Times New Roman"/>
          <w:sz w:val="28"/>
          <w:szCs w:val="28"/>
        </w:rPr>
        <w:t xml:space="preserve"> – оценка релевантности документа, находящегося на позиции </w:t>
      </w:r>
      <w:r w:rsidRPr="003454B1">
        <w:rPr>
          <w:rFonts w:ascii="Cambria Math" w:hAnsi="Cambria Math" w:cs="Cambria Math"/>
          <w:sz w:val="28"/>
          <w:szCs w:val="28"/>
        </w:rPr>
        <w:t>𝑖</w:t>
      </w:r>
      <w:r w:rsidRPr="003454B1">
        <w:rPr>
          <w:rFonts w:ascii="Times New Roman" w:hAnsi="Times New Roman" w:cs="Times New Roman"/>
          <w:sz w:val="28"/>
          <w:szCs w:val="28"/>
        </w:rPr>
        <w:t xml:space="preserve"> в идеальном списке. В нашем исследовании применялась стандартная реализация </w:t>
      </w:r>
      <w:r w:rsidRPr="003454B1">
        <w:rPr>
          <w:rFonts w:ascii="Times New Roman" w:hAnsi="Times New Roman" w:cs="Times New Roman"/>
          <w:sz w:val="28"/>
          <w:szCs w:val="28"/>
          <w:lang w:val="en-US"/>
        </w:rPr>
        <w:t>NDCG</w:t>
      </w:r>
      <w:r w:rsidRPr="003454B1">
        <w:rPr>
          <w:rFonts w:ascii="Times New Roman" w:hAnsi="Times New Roman" w:cs="Times New Roman"/>
          <w:sz w:val="28"/>
          <w:szCs w:val="28"/>
        </w:rPr>
        <w:t xml:space="preserve"> из библиотеки scikit-learn. </w:t>
      </w:r>
    </w:p>
    <w:p w14:paraId="05614440" w14:textId="77777777" w:rsidR="003B2089" w:rsidRDefault="003B2089" w:rsidP="00FD70EA">
      <w:pPr>
        <w:tabs>
          <w:tab w:val="left" w:pos="2078"/>
        </w:tabs>
        <w:spacing w:after="0" w:line="240" w:lineRule="auto"/>
        <w:ind w:firstLine="709"/>
        <w:jc w:val="both"/>
        <w:rPr>
          <w:rFonts w:ascii="Times New Roman" w:hAnsi="Times New Roman" w:cs="Times New Roman"/>
          <w:b/>
          <w:sz w:val="28"/>
          <w:szCs w:val="28"/>
        </w:rPr>
      </w:pPr>
    </w:p>
    <w:p w14:paraId="23A6354F" w14:textId="21C7969E" w:rsidR="0010785B" w:rsidRPr="007F0AF3" w:rsidRDefault="0010785B" w:rsidP="00FD70EA">
      <w:pPr>
        <w:spacing w:after="0" w:line="240" w:lineRule="auto"/>
        <w:ind w:firstLine="709"/>
        <w:jc w:val="both"/>
        <w:rPr>
          <w:rFonts w:ascii="Times New Roman" w:hAnsi="Times New Roman" w:cs="Times New Roman"/>
          <w:sz w:val="28"/>
          <w:szCs w:val="28"/>
        </w:rPr>
      </w:pPr>
      <w:r w:rsidRPr="007F0AF3">
        <w:rPr>
          <w:rFonts w:ascii="Times New Roman" w:hAnsi="Times New Roman" w:cs="Times New Roman"/>
          <w:sz w:val="28"/>
          <w:szCs w:val="28"/>
        </w:rPr>
        <w:t>2.</w:t>
      </w:r>
      <w:r w:rsidR="00AE6631" w:rsidRPr="007F0AF3">
        <w:rPr>
          <w:rFonts w:ascii="Times New Roman" w:hAnsi="Times New Roman" w:cs="Times New Roman"/>
          <w:sz w:val="28"/>
          <w:szCs w:val="28"/>
        </w:rPr>
        <w:t>4</w:t>
      </w:r>
      <w:r w:rsidRPr="007F0AF3">
        <w:rPr>
          <w:rFonts w:ascii="Times New Roman" w:hAnsi="Times New Roman" w:cs="Times New Roman"/>
          <w:sz w:val="28"/>
          <w:szCs w:val="28"/>
        </w:rPr>
        <w:t>.7 Сравнение и выбор моделей рекомендаций на о</w:t>
      </w:r>
      <w:r w:rsidR="007F0AF3">
        <w:rPr>
          <w:rFonts w:ascii="Times New Roman" w:hAnsi="Times New Roman" w:cs="Times New Roman"/>
          <w:sz w:val="28"/>
          <w:szCs w:val="28"/>
        </w:rPr>
        <w:t xml:space="preserve">снове графовых нейронных сетей </w:t>
      </w:r>
    </w:p>
    <w:p w14:paraId="18394CA5" w14:textId="3C9E1F44" w:rsidR="00F62A0C" w:rsidRPr="00F62A0C" w:rsidRDefault="00F62A0C" w:rsidP="00FD70EA">
      <w:pPr>
        <w:spacing w:after="0" w:line="240" w:lineRule="auto"/>
        <w:ind w:firstLine="709"/>
        <w:jc w:val="both"/>
        <w:rPr>
          <w:rFonts w:ascii="Times New Roman" w:hAnsi="Times New Roman" w:cs="Times New Roman"/>
          <w:sz w:val="28"/>
          <w:szCs w:val="28"/>
        </w:rPr>
      </w:pPr>
      <w:r w:rsidRPr="00F62A0C">
        <w:rPr>
          <w:rFonts w:ascii="Times New Roman" w:hAnsi="Times New Roman" w:cs="Times New Roman"/>
          <w:sz w:val="28"/>
          <w:szCs w:val="28"/>
        </w:rPr>
        <w:t>В этом пункте представлены экспериментальные результаты, направленные на оценку точности моделей рекомендаций курсов на основе HGT, GraphSAGE и HAN для задачи регрессии связей в гетерогенных графах. В э</w:t>
      </w:r>
      <w:r w:rsidR="000822B6">
        <w:rPr>
          <w:rFonts w:ascii="Times New Roman" w:hAnsi="Times New Roman" w:cs="Times New Roman"/>
          <w:sz w:val="28"/>
          <w:szCs w:val="28"/>
        </w:rPr>
        <w:t xml:space="preserve">кспериментах использовались </w:t>
      </w:r>
      <w:r w:rsidRPr="00F62A0C">
        <w:rPr>
          <w:rFonts w:ascii="Times New Roman" w:hAnsi="Times New Roman" w:cs="Times New Roman"/>
          <w:sz w:val="28"/>
          <w:szCs w:val="28"/>
        </w:rPr>
        <w:t>обучающие и тестовые наборы данных в формате HeteroData, загруженные из базы данных графов Neo4j. Производительность модели оценивалась с помощью метрик RMSE, Precision@k, Recall@k, MAP@k и NDCG@k.</w:t>
      </w:r>
    </w:p>
    <w:p w14:paraId="42A143D2" w14:textId="028AB2D0" w:rsidR="00F133AB" w:rsidRDefault="00F62A0C" w:rsidP="00FD70EA">
      <w:pPr>
        <w:spacing w:after="0" w:line="240" w:lineRule="auto"/>
        <w:ind w:firstLine="709"/>
        <w:jc w:val="both"/>
        <w:rPr>
          <w:rFonts w:ascii="Times New Roman" w:hAnsi="Times New Roman" w:cs="Times New Roman"/>
          <w:sz w:val="28"/>
          <w:szCs w:val="28"/>
        </w:rPr>
      </w:pPr>
      <w:r w:rsidRPr="00F62A0C">
        <w:rPr>
          <w:rFonts w:ascii="Times New Roman" w:hAnsi="Times New Roman" w:cs="Times New Roman"/>
          <w:sz w:val="28"/>
          <w:szCs w:val="28"/>
        </w:rPr>
        <w:t xml:space="preserve">Оценка проводилась для </w:t>
      </w:r>
      <w:r w:rsidR="00512E34">
        <w:rPr>
          <w:rFonts w:ascii="Times New Roman" w:hAnsi="Times New Roman" w:cs="Times New Roman"/>
          <w:sz w:val="28"/>
          <w:szCs w:val="28"/>
        </w:rPr>
        <w:t xml:space="preserve">выборки </w:t>
      </w:r>
      <w:r w:rsidRPr="00F62A0C">
        <w:rPr>
          <w:rFonts w:ascii="Times New Roman" w:hAnsi="Times New Roman" w:cs="Times New Roman"/>
          <w:sz w:val="28"/>
          <w:szCs w:val="28"/>
        </w:rPr>
        <w:t xml:space="preserve">k=5, 10, 15 и 20. Сравнение результатов оценки моделей рекомендаций на основе HGT, GraphSAGE и HAN представлено в таблице </w:t>
      </w:r>
      <w:r w:rsidR="007D4136">
        <w:rPr>
          <w:rFonts w:ascii="Times New Roman" w:hAnsi="Times New Roman" w:cs="Times New Roman"/>
          <w:sz w:val="28"/>
          <w:szCs w:val="28"/>
        </w:rPr>
        <w:t>2.12</w:t>
      </w:r>
      <w:r w:rsidR="00663A2B">
        <w:rPr>
          <w:rFonts w:ascii="Times New Roman" w:hAnsi="Times New Roman" w:cs="Times New Roman"/>
          <w:sz w:val="28"/>
          <w:szCs w:val="28"/>
        </w:rPr>
        <w:t>.</w:t>
      </w:r>
    </w:p>
    <w:p w14:paraId="1DFA7E53" w14:textId="2A9D62DB" w:rsidR="00814CE0" w:rsidRDefault="00814CE0" w:rsidP="00FD70EA">
      <w:pPr>
        <w:spacing w:after="0" w:line="240" w:lineRule="auto"/>
        <w:ind w:firstLine="709"/>
        <w:jc w:val="both"/>
        <w:rPr>
          <w:rFonts w:ascii="Times New Roman" w:hAnsi="Times New Roman" w:cs="Times New Roman"/>
          <w:sz w:val="28"/>
          <w:szCs w:val="28"/>
        </w:rPr>
      </w:pPr>
    </w:p>
    <w:p w14:paraId="72E624A7" w14:textId="79ACA0DB" w:rsidR="00814CE0" w:rsidRDefault="00814CE0" w:rsidP="007F0A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2.12 </w:t>
      </w:r>
      <w:r w:rsidR="007F0AF3">
        <w:rPr>
          <w:rFonts w:ascii="Times New Roman" w:hAnsi="Times New Roman" w:cs="Times New Roman"/>
          <w:sz w:val="28"/>
          <w:szCs w:val="28"/>
          <w:lang w:val="kk-KZ"/>
        </w:rPr>
        <w:t xml:space="preserve">– </w:t>
      </w:r>
      <w:r w:rsidR="00795ECA">
        <w:rPr>
          <w:rFonts w:ascii="Times New Roman" w:hAnsi="Times New Roman" w:cs="Times New Roman"/>
          <w:sz w:val="28"/>
          <w:szCs w:val="28"/>
          <w:lang w:val="kk-KZ"/>
        </w:rPr>
        <w:t>П</w:t>
      </w:r>
      <w:r w:rsidR="00A254AF">
        <w:rPr>
          <w:rFonts w:ascii="Times New Roman" w:hAnsi="Times New Roman" w:cs="Times New Roman"/>
          <w:sz w:val="28"/>
          <w:szCs w:val="28"/>
        </w:rPr>
        <w:t>оказател</w:t>
      </w:r>
      <w:r w:rsidR="00795ECA">
        <w:rPr>
          <w:rFonts w:ascii="Times New Roman" w:hAnsi="Times New Roman" w:cs="Times New Roman"/>
          <w:sz w:val="28"/>
          <w:szCs w:val="28"/>
          <w:lang w:val="kk-KZ"/>
        </w:rPr>
        <w:t>и</w:t>
      </w:r>
      <w:r w:rsidR="00A254AF">
        <w:rPr>
          <w:rFonts w:ascii="Times New Roman" w:hAnsi="Times New Roman" w:cs="Times New Roman"/>
          <w:sz w:val="28"/>
          <w:szCs w:val="28"/>
        </w:rPr>
        <w:t xml:space="preserve"> ка</w:t>
      </w:r>
      <w:r w:rsidR="00E41958">
        <w:rPr>
          <w:rFonts w:ascii="Times New Roman" w:hAnsi="Times New Roman" w:cs="Times New Roman"/>
          <w:sz w:val="28"/>
          <w:szCs w:val="28"/>
        </w:rPr>
        <w:t xml:space="preserve">чества для трех моделей </w:t>
      </w:r>
      <w:r w:rsidR="00842B6F">
        <w:rPr>
          <w:rFonts w:ascii="Times New Roman" w:hAnsi="Times New Roman" w:cs="Times New Roman"/>
          <w:sz w:val="28"/>
          <w:szCs w:val="28"/>
        </w:rPr>
        <w:t>рекомендаций</w:t>
      </w:r>
    </w:p>
    <w:p w14:paraId="3AB13BD1" w14:textId="64DBF5AD" w:rsidR="00BA5F10" w:rsidRPr="007F0AF3" w:rsidRDefault="00BA5F10" w:rsidP="00FD70EA">
      <w:pPr>
        <w:spacing w:after="0" w:line="240" w:lineRule="auto"/>
        <w:ind w:firstLine="709"/>
        <w:jc w:val="both"/>
        <w:rPr>
          <w:rFonts w:ascii="Times New Roman" w:hAnsi="Times New Roman" w:cs="Times New Roman"/>
          <w:sz w:val="16"/>
          <w:szCs w:val="16"/>
        </w:rPr>
      </w:pPr>
    </w:p>
    <w:tbl>
      <w:tblPr>
        <w:tblW w:w="9639" w:type="dxa"/>
        <w:jc w:val="center"/>
        <w:tblLayout w:type="fixed"/>
        <w:tblLook w:val="04A0" w:firstRow="1" w:lastRow="0" w:firstColumn="1" w:lastColumn="0" w:noHBand="0" w:noVBand="1"/>
      </w:tblPr>
      <w:tblGrid>
        <w:gridCol w:w="835"/>
        <w:gridCol w:w="1344"/>
        <w:gridCol w:w="952"/>
        <w:gridCol w:w="812"/>
        <w:gridCol w:w="805"/>
        <w:gridCol w:w="978"/>
        <w:gridCol w:w="978"/>
        <w:gridCol w:w="979"/>
        <w:gridCol w:w="978"/>
        <w:gridCol w:w="978"/>
      </w:tblGrid>
      <w:tr w:rsidR="00AA7B61" w:rsidRPr="003F2460" w14:paraId="6EFB69D7" w14:textId="77777777" w:rsidTr="007F0AF3">
        <w:trPr>
          <w:trHeight w:val="540"/>
          <w:jc w:val="center"/>
        </w:trPr>
        <w:tc>
          <w:tcPr>
            <w:tcW w:w="835" w:type="dxa"/>
            <w:vMerge w:val="restart"/>
            <w:tcBorders>
              <w:top w:val="single" w:sz="4" w:space="0" w:color="auto"/>
              <w:left w:val="single" w:sz="4" w:space="0" w:color="auto"/>
              <w:right w:val="single" w:sz="4" w:space="0" w:color="auto"/>
            </w:tcBorders>
            <w:shd w:val="clear" w:color="auto" w:fill="auto"/>
            <w:noWrap/>
            <w:vAlign w:val="center"/>
            <w:hideMark/>
          </w:tcPr>
          <w:p w14:paraId="7905E9C2" w14:textId="6461C6DF" w:rsidR="00AA7B61" w:rsidRPr="007F0AF3" w:rsidRDefault="00AA7B61" w:rsidP="00772339">
            <w:pPr>
              <w:spacing w:after="0" w:line="228" w:lineRule="auto"/>
              <w:ind w:left="-120" w:right="-101"/>
              <w:jc w:val="center"/>
              <w:rPr>
                <w:rFonts w:ascii="Times New Roman" w:eastAsia="Times New Roman" w:hAnsi="Times New Roman" w:cs="Times New Roman"/>
                <w:color w:val="000000"/>
                <w:sz w:val="24"/>
                <w:szCs w:val="24"/>
                <w:lang w:eastAsia="kk-KZ"/>
              </w:rPr>
            </w:pPr>
            <w:r>
              <w:rPr>
                <w:rFonts w:ascii="Times New Roman" w:eastAsia="Times New Roman" w:hAnsi="Times New Roman" w:cs="Times New Roman"/>
                <w:color w:val="000000"/>
                <w:sz w:val="24"/>
                <w:szCs w:val="24"/>
                <w:lang w:eastAsia="kk-KZ"/>
              </w:rPr>
              <w:t>Тип модели</w:t>
            </w:r>
          </w:p>
        </w:tc>
        <w:tc>
          <w:tcPr>
            <w:tcW w:w="1344" w:type="dxa"/>
            <w:tcBorders>
              <w:top w:val="single" w:sz="4" w:space="0" w:color="auto"/>
              <w:left w:val="nil"/>
              <w:bottom w:val="single" w:sz="4" w:space="0" w:color="auto"/>
              <w:right w:val="single" w:sz="4" w:space="0" w:color="auto"/>
            </w:tcBorders>
            <w:shd w:val="clear" w:color="auto" w:fill="auto"/>
            <w:vAlign w:val="center"/>
            <w:hideMark/>
          </w:tcPr>
          <w:p w14:paraId="72E5C2C4" w14:textId="232368B0"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Тип датасета</w:t>
            </w:r>
          </w:p>
        </w:tc>
        <w:tc>
          <w:tcPr>
            <w:tcW w:w="3547" w:type="dxa"/>
            <w:gridSpan w:val="4"/>
            <w:tcBorders>
              <w:top w:val="single" w:sz="4" w:space="0" w:color="auto"/>
              <w:left w:val="nil"/>
              <w:bottom w:val="single" w:sz="4" w:space="0" w:color="auto"/>
              <w:right w:val="single" w:sz="4" w:space="0" w:color="auto"/>
            </w:tcBorders>
            <w:shd w:val="clear" w:color="auto" w:fill="auto"/>
            <w:vAlign w:val="center"/>
            <w:hideMark/>
          </w:tcPr>
          <w:p w14:paraId="736DCCD1" w14:textId="3EA8C0E0"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Обучающий</w:t>
            </w:r>
          </w:p>
        </w:tc>
        <w:tc>
          <w:tcPr>
            <w:tcW w:w="3913" w:type="dxa"/>
            <w:gridSpan w:val="4"/>
            <w:tcBorders>
              <w:top w:val="single" w:sz="4" w:space="0" w:color="auto"/>
              <w:left w:val="nil"/>
              <w:bottom w:val="single" w:sz="4" w:space="0" w:color="auto"/>
              <w:right w:val="single" w:sz="4" w:space="0" w:color="auto"/>
            </w:tcBorders>
            <w:shd w:val="clear" w:color="auto" w:fill="auto"/>
            <w:vAlign w:val="center"/>
            <w:hideMark/>
          </w:tcPr>
          <w:p w14:paraId="56575241" w14:textId="4D2A63EA"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Тестировочный</w:t>
            </w:r>
          </w:p>
        </w:tc>
      </w:tr>
      <w:tr w:rsidR="00AA7B61" w:rsidRPr="006A323C" w14:paraId="5F43719A" w14:textId="77777777" w:rsidTr="007F0AF3">
        <w:trPr>
          <w:trHeight w:val="58"/>
          <w:jc w:val="center"/>
        </w:trPr>
        <w:tc>
          <w:tcPr>
            <w:tcW w:w="835" w:type="dxa"/>
            <w:vMerge/>
            <w:tcBorders>
              <w:left w:val="single" w:sz="4" w:space="0" w:color="auto"/>
              <w:bottom w:val="single" w:sz="4" w:space="0" w:color="auto"/>
              <w:right w:val="single" w:sz="4" w:space="0" w:color="auto"/>
            </w:tcBorders>
            <w:shd w:val="clear" w:color="auto" w:fill="auto"/>
            <w:noWrap/>
            <w:vAlign w:val="center"/>
            <w:hideMark/>
          </w:tcPr>
          <w:p w14:paraId="3E186254" w14:textId="53577363" w:rsidR="00AA7B61" w:rsidRPr="003F2460" w:rsidRDefault="00AA7B61"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noWrap/>
            <w:vAlign w:val="center"/>
            <w:hideMark/>
          </w:tcPr>
          <w:p w14:paraId="488108DB" w14:textId="77777777"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k</w:t>
            </w:r>
          </w:p>
        </w:tc>
        <w:tc>
          <w:tcPr>
            <w:tcW w:w="952" w:type="dxa"/>
            <w:tcBorders>
              <w:top w:val="nil"/>
              <w:left w:val="nil"/>
              <w:bottom w:val="single" w:sz="4" w:space="0" w:color="auto"/>
              <w:right w:val="single" w:sz="4" w:space="0" w:color="auto"/>
            </w:tcBorders>
            <w:shd w:val="clear" w:color="auto" w:fill="auto"/>
            <w:noWrap/>
            <w:vAlign w:val="center"/>
            <w:hideMark/>
          </w:tcPr>
          <w:p w14:paraId="193D9952" w14:textId="77777777"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5</w:t>
            </w:r>
          </w:p>
        </w:tc>
        <w:tc>
          <w:tcPr>
            <w:tcW w:w="812" w:type="dxa"/>
            <w:tcBorders>
              <w:top w:val="nil"/>
              <w:left w:val="nil"/>
              <w:bottom w:val="single" w:sz="4" w:space="0" w:color="auto"/>
              <w:right w:val="single" w:sz="4" w:space="0" w:color="auto"/>
            </w:tcBorders>
            <w:shd w:val="clear" w:color="auto" w:fill="auto"/>
            <w:noWrap/>
            <w:vAlign w:val="center"/>
            <w:hideMark/>
          </w:tcPr>
          <w:p w14:paraId="6B2F9782" w14:textId="77777777"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10</w:t>
            </w:r>
          </w:p>
        </w:tc>
        <w:tc>
          <w:tcPr>
            <w:tcW w:w="805" w:type="dxa"/>
            <w:tcBorders>
              <w:top w:val="nil"/>
              <w:left w:val="nil"/>
              <w:bottom w:val="single" w:sz="4" w:space="0" w:color="auto"/>
              <w:right w:val="single" w:sz="4" w:space="0" w:color="auto"/>
            </w:tcBorders>
            <w:shd w:val="clear" w:color="auto" w:fill="auto"/>
            <w:noWrap/>
            <w:vAlign w:val="center"/>
            <w:hideMark/>
          </w:tcPr>
          <w:p w14:paraId="1BD44353" w14:textId="77777777"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15</w:t>
            </w:r>
          </w:p>
        </w:tc>
        <w:tc>
          <w:tcPr>
            <w:tcW w:w="978" w:type="dxa"/>
            <w:tcBorders>
              <w:top w:val="nil"/>
              <w:left w:val="nil"/>
              <w:bottom w:val="single" w:sz="4" w:space="0" w:color="auto"/>
              <w:right w:val="single" w:sz="4" w:space="0" w:color="auto"/>
            </w:tcBorders>
            <w:shd w:val="clear" w:color="auto" w:fill="auto"/>
            <w:noWrap/>
            <w:vAlign w:val="center"/>
            <w:hideMark/>
          </w:tcPr>
          <w:p w14:paraId="39278C9D" w14:textId="77777777"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20</w:t>
            </w:r>
          </w:p>
        </w:tc>
        <w:tc>
          <w:tcPr>
            <w:tcW w:w="978" w:type="dxa"/>
            <w:tcBorders>
              <w:top w:val="nil"/>
              <w:left w:val="nil"/>
              <w:bottom w:val="single" w:sz="4" w:space="0" w:color="auto"/>
              <w:right w:val="single" w:sz="4" w:space="0" w:color="auto"/>
            </w:tcBorders>
            <w:shd w:val="clear" w:color="auto" w:fill="auto"/>
            <w:noWrap/>
            <w:vAlign w:val="center"/>
            <w:hideMark/>
          </w:tcPr>
          <w:p w14:paraId="3D4A251F" w14:textId="77777777"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5</w:t>
            </w:r>
          </w:p>
        </w:tc>
        <w:tc>
          <w:tcPr>
            <w:tcW w:w="979" w:type="dxa"/>
            <w:tcBorders>
              <w:top w:val="nil"/>
              <w:left w:val="nil"/>
              <w:bottom w:val="single" w:sz="4" w:space="0" w:color="auto"/>
              <w:right w:val="single" w:sz="4" w:space="0" w:color="auto"/>
            </w:tcBorders>
            <w:shd w:val="clear" w:color="auto" w:fill="auto"/>
            <w:noWrap/>
            <w:vAlign w:val="center"/>
            <w:hideMark/>
          </w:tcPr>
          <w:p w14:paraId="607EF80B" w14:textId="77777777"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10</w:t>
            </w:r>
          </w:p>
        </w:tc>
        <w:tc>
          <w:tcPr>
            <w:tcW w:w="978" w:type="dxa"/>
            <w:tcBorders>
              <w:top w:val="nil"/>
              <w:left w:val="nil"/>
              <w:bottom w:val="single" w:sz="4" w:space="0" w:color="auto"/>
              <w:right w:val="single" w:sz="4" w:space="0" w:color="auto"/>
            </w:tcBorders>
            <w:shd w:val="clear" w:color="auto" w:fill="auto"/>
            <w:noWrap/>
            <w:vAlign w:val="center"/>
            <w:hideMark/>
          </w:tcPr>
          <w:p w14:paraId="01FE996A" w14:textId="77777777"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15</w:t>
            </w:r>
          </w:p>
        </w:tc>
        <w:tc>
          <w:tcPr>
            <w:tcW w:w="978" w:type="dxa"/>
            <w:tcBorders>
              <w:top w:val="nil"/>
              <w:left w:val="nil"/>
              <w:bottom w:val="single" w:sz="4" w:space="0" w:color="auto"/>
              <w:right w:val="single" w:sz="4" w:space="0" w:color="auto"/>
            </w:tcBorders>
            <w:shd w:val="clear" w:color="auto" w:fill="auto"/>
            <w:noWrap/>
            <w:vAlign w:val="center"/>
            <w:hideMark/>
          </w:tcPr>
          <w:p w14:paraId="1F501BB3" w14:textId="77777777" w:rsidR="00AA7B61" w:rsidRPr="003F2460" w:rsidRDefault="00AA7B61"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20</w:t>
            </w:r>
          </w:p>
        </w:tc>
      </w:tr>
      <w:tr w:rsidR="0053497A" w:rsidRPr="006A323C" w14:paraId="2963A4BF" w14:textId="77777777" w:rsidTr="007F0AF3">
        <w:trPr>
          <w:trHeight w:val="99"/>
          <w:jc w:val="center"/>
        </w:trPr>
        <w:tc>
          <w:tcPr>
            <w:tcW w:w="8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5B14D4" w14:textId="29FA688E"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kk-KZ" w:eastAsia="kk-KZ"/>
              </w:rPr>
              <w:t>Graph</w:t>
            </w:r>
            <w:r w:rsidR="00C50BB8">
              <w:rPr>
                <w:rFonts w:ascii="Times New Roman" w:eastAsia="Times New Roman" w:hAnsi="Times New Roman" w:cs="Times New Roman"/>
                <w:color w:val="000000"/>
                <w:sz w:val="24"/>
                <w:szCs w:val="24"/>
                <w:lang w:val="kk-KZ" w:eastAsia="kk-KZ"/>
              </w:rPr>
              <w:br/>
            </w:r>
            <w:r w:rsidRPr="003F2460">
              <w:rPr>
                <w:rFonts w:ascii="Times New Roman" w:eastAsia="Times New Roman" w:hAnsi="Times New Roman" w:cs="Times New Roman"/>
                <w:color w:val="000000"/>
                <w:sz w:val="24"/>
                <w:szCs w:val="24"/>
                <w:lang w:val="kk-KZ" w:eastAsia="kk-KZ"/>
              </w:rPr>
              <w:t xml:space="preserve">SAGE-Based </w:t>
            </w:r>
          </w:p>
        </w:tc>
        <w:tc>
          <w:tcPr>
            <w:tcW w:w="1344" w:type="dxa"/>
            <w:tcBorders>
              <w:top w:val="nil"/>
              <w:left w:val="nil"/>
              <w:bottom w:val="single" w:sz="4" w:space="0" w:color="auto"/>
              <w:right w:val="single" w:sz="4" w:space="0" w:color="auto"/>
            </w:tcBorders>
            <w:shd w:val="clear" w:color="auto" w:fill="auto"/>
            <w:vAlign w:val="center"/>
            <w:hideMark/>
          </w:tcPr>
          <w:p w14:paraId="7E3AE0AE" w14:textId="77777777" w:rsidR="00CD009C" w:rsidRPr="003F2460" w:rsidRDefault="00CD009C" w:rsidP="00772339">
            <w:pPr>
              <w:spacing w:after="0" w:line="228" w:lineRule="auto"/>
              <w:ind w:left="-57" w:right="-57"/>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RMSE</w:t>
            </w:r>
          </w:p>
        </w:tc>
        <w:tc>
          <w:tcPr>
            <w:tcW w:w="952" w:type="dxa"/>
            <w:tcBorders>
              <w:top w:val="nil"/>
              <w:left w:val="nil"/>
              <w:bottom w:val="single" w:sz="4" w:space="0" w:color="auto"/>
              <w:right w:val="single" w:sz="4" w:space="0" w:color="auto"/>
            </w:tcBorders>
            <w:shd w:val="clear" w:color="auto" w:fill="auto"/>
            <w:vAlign w:val="center"/>
            <w:hideMark/>
          </w:tcPr>
          <w:p w14:paraId="33CA60FB"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0,1893</w:t>
            </w:r>
          </w:p>
        </w:tc>
        <w:tc>
          <w:tcPr>
            <w:tcW w:w="812" w:type="dxa"/>
            <w:tcBorders>
              <w:top w:val="nil"/>
              <w:left w:val="nil"/>
              <w:bottom w:val="single" w:sz="4" w:space="0" w:color="auto"/>
              <w:right w:val="single" w:sz="4" w:space="0" w:color="auto"/>
            </w:tcBorders>
            <w:shd w:val="clear" w:color="auto" w:fill="auto"/>
            <w:vAlign w:val="center"/>
            <w:hideMark/>
          </w:tcPr>
          <w:p w14:paraId="75F75B11"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0,1893</w:t>
            </w:r>
          </w:p>
        </w:tc>
        <w:tc>
          <w:tcPr>
            <w:tcW w:w="805" w:type="dxa"/>
            <w:tcBorders>
              <w:top w:val="nil"/>
              <w:left w:val="nil"/>
              <w:bottom w:val="single" w:sz="4" w:space="0" w:color="auto"/>
              <w:right w:val="single" w:sz="4" w:space="0" w:color="auto"/>
            </w:tcBorders>
            <w:shd w:val="clear" w:color="auto" w:fill="auto"/>
            <w:vAlign w:val="center"/>
            <w:hideMark/>
          </w:tcPr>
          <w:p w14:paraId="2D6D8BDF"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0,1893</w:t>
            </w:r>
          </w:p>
        </w:tc>
        <w:tc>
          <w:tcPr>
            <w:tcW w:w="978" w:type="dxa"/>
            <w:tcBorders>
              <w:top w:val="nil"/>
              <w:left w:val="nil"/>
              <w:bottom w:val="single" w:sz="4" w:space="0" w:color="auto"/>
              <w:right w:val="single" w:sz="4" w:space="0" w:color="auto"/>
            </w:tcBorders>
            <w:shd w:val="clear" w:color="auto" w:fill="auto"/>
            <w:vAlign w:val="center"/>
            <w:hideMark/>
          </w:tcPr>
          <w:p w14:paraId="5E9BA4AE"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0,1893</w:t>
            </w:r>
          </w:p>
        </w:tc>
        <w:tc>
          <w:tcPr>
            <w:tcW w:w="978" w:type="dxa"/>
            <w:tcBorders>
              <w:top w:val="nil"/>
              <w:left w:val="nil"/>
              <w:bottom w:val="single" w:sz="4" w:space="0" w:color="auto"/>
              <w:right w:val="single" w:sz="4" w:space="0" w:color="auto"/>
            </w:tcBorders>
            <w:shd w:val="clear" w:color="auto" w:fill="auto"/>
            <w:vAlign w:val="center"/>
            <w:hideMark/>
          </w:tcPr>
          <w:p w14:paraId="140989AB"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0,2211</w:t>
            </w:r>
          </w:p>
        </w:tc>
        <w:tc>
          <w:tcPr>
            <w:tcW w:w="979" w:type="dxa"/>
            <w:tcBorders>
              <w:top w:val="nil"/>
              <w:left w:val="nil"/>
              <w:bottom w:val="single" w:sz="4" w:space="0" w:color="auto"/>
              <w:right w:val="single" w:sz="4" w:space="0" w:color="auto"/>
            </w:tcBorders>
            <w:shd w:val="clear" w:color="auto" w:fill="auto"/>
            <w:vAlign w:val="center"/>
            <w:hideMark/>
          </w:tcPr>
          <w:p w14:paraId="4CF33286"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0,2211</w:t>
            </w:r>
          </w:p>
        </w:tc>
        <w:tc>
          <w:tcPr>
            <w:tcW w:w="978" w:type="dxa"/>
            <w:tcBorders>
              <w:top w:val="nil"/>
              <w:left w:val="nil"/>
              <w:bottom w:val="single" w:sz="4" w:space="0" w:color="auto"/>
              <w:right w:val="single" w:sz="4" w:space="0" w:color="auto"/>
            </w:tcBorders>
            <w:shd w:val="clear" w:color="auto" w:fill="auto"/>
            <w:vAlign w:val="center"/>
            <w:hideMark/>
          </w:tcPr>
          <w:p w14:paraId="28E60A82"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0,2211</w:t>
            </w:r>
          </w:p>
        </w:tc>
        <w:tc>
          <w:tcPr>
            <w:tcW w:w="978" w:type="dxa"/>
            <w:tcBorders>
              <w:top w:val="nil"/>
              <w:left w:val="nil"/>
              <w:bottom w:val="single" w:sz="4" w:space="0" w:color="auto"/>
              <w:right w:val="single" w:sz="4" w:space="0" w:color="auto"/>
            </w:tcBorders>
            <w:shd w:val="clear" w:color="auto" w:fill="auto"/>
            <w:vAlign w:val="center"/>
            <w:hideMark/>
          </w:tcPr>
          <w:p w14:paraId="1C2DF02D"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0,2211</w:t>
            </w:r>
          </w:p>
        </w:tc>
      </w:tr>
      <w:tr w:rsidR="0053497A" w:rsidRPr="006A323C" w14:paraId="3147CD5E" w14:textId="77777777" w:rsidTr="007F0AF3">
        <w:trPr>
          <w:trHeight w:val="142"/>
          <w:jc w:val="center"/>
        </w:trPr>
        <w:tc>
          <w:tcPr>
            <w:tcW w:w="835" w:type="dxa"/>
            <w:vMerge/>
            <w:tcBorders>
              <w:top w:val="nil"/>
              <w:left w:val="single" w:sz="4" w:space="0" w:color="auto"/>
              <w:bottom w:val="single" w:sz="4" w:space="0" w:color="auto"/>
              <w:right w:val="single" w:sz="4" w:space="0" w:color="auto"/>
            </w:tcBorders>
            <w:vAlign w:val="center"/>
            <w:hideMark/>
          </w:tcPr>
          <w:p w14:paraId="6EB40847" w14:textId="77777777" w:rsidR="00CD009C" w:rsidRPr="003F2460" w:rsidRDefault="00CD009C"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vAlign w:val="center"/>
            <w:hideMark/>
          </w:tcPr>
          <w:p w14:paraId="0BAE8448" w14:textId="77777777" w:rsidR="00CD009C" w:rsidRPr="003F2460" w:rsidRDefault="00CD009C" w:rsidP="00772339">
            <w:pPr>
              <w:spacing w:after="0" w:line="228" w:lineRule="auto"/>
              <w:ind w:left="-57" w:right="-57"/>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Precision@k</w:t>
            </w:r>
          </w:p>
        </w:tc>
        <w:tc>
          <w:tcPr>
            <w:tcW w:w="952" w:type="dxa"/>
            <w:tcBorders>
              <w:top w:val="nil"/>
              <w:left w:val="nil"/>
              <w:bottom w:val="single" w:sz="4" w:space="0" w:color="auto"/>
              <w:right w:val="single" w:sz="4" w:space="0" w:color="auto"/>
            </w:tcBorders>
            <w:shd w:val="clear" w:color="auto" w:fill="auto"/>
            <w:vAlign w:val="center"/>
            <w:hideMark/>
          </w:tcPr>
          <w:p w14:paraId="411574A1"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0,3858</w:t>
            </w:r>
          </w:p>
        </w:tc>
        <w:tc>
          <w:tcPr>
            <w:tcW w:w="812" w:type="dxa"/>
            <w:tcBorders>
              <w:top w:val="nil"/>
              <w:left w:val="nil"/>
              <w:bottom w:val="single" w:sz="4" w:space="0" w:color="auto"/>
              <w:right w:val="single" w:sz="4" w:space="0" w:color="auto"/>
            </w:tcBorders>
            <w:shd w:val="clear" w:color="auto" w:fill="auto"/>
            <w:vAlign w:val="center"/>
            <w:hideMark/>
          </w:tcPr>
          <w:p w14:paraId="6F282059"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0,4071</w:t>
            </w:r>
          </w:p>
        </w:tc>
        <w:tc>
          <w:tcPr>
            <w:tcW w:w="805" w:type="dxa"/>
            <w:tcBorders>
              <w:top w:val="nil"/>
              <w:left w:val="nil"/>
              <w:bottom w:val="single" w:sz="4" w:space="0" w:color="auto"/>
              <w:right w:val="single" w:sz="4" w:space="0" w:color="auto"/>
            </w:tcBorders>
            <w:shd w:val="clear" w:color="auto" w:fill="auto"/>
            <w:vAlign w:val="center"/>
            <w:hideMark/>
          </w:tcPr>
          <w:p w14:paraId="716DEAB1"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0,4165</w:t>
            </w:r>
          </w:p>
        </w:tc>
        <w:tc>
          <w:tcPr>
            <w:tcW w:w="978" w:type="dxa"/>
            <w:tcBorders>
              <w:top w:val="nil"/>
              <w:left w:val="nil"/>
              <w:bottom w:val="single" w:sz="4" w:space="0" w:color="auto"/>
              <w:right w:val="single" w:sz="4" w:space="0" w:color="auto"/>
            </w:tcBorders>
            <w:shd w:val="clear" w:color="auto" w:fill="auto"/>
            <w:vAlign w:val="center"/>
            <w:hideMark/>
          </w:tcPr>
          <w:p w14:paraId="20D18BF4"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0,373</w:t>
            </w:r>
          </w:p>
        </w:tc>
        <w:tc>
          <w:tcPr>
            <w:tcW w:w="978" w:type="dxa"/>
            <w:tcBorders>
              <w:top w:val="nil"/>
              <w:left w:val="nil"/>
              <w:bottom w:val="single" w:sz="4" w:space="0" w:color="auto"/>
              <w:right w:val="single" w:sz="4" w:space="0" w:color="auto"/>
            </w:tcBorders>
            <w:shd w:val="clear" w:color="auto" w:fill="auto"/>
            <w:vAlign w:val="center"/>
            <w:hideMark/>
          </w:tcPr>
          <w:p w14:paraId="21F2C8AA"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0,3071</w:t>
            </w:r>
          </w:p>
        </w:tc>
        <w:tc>
          <w:tcPr>
            <w:tcW w:w="979" w:type="dxa"/>
            <w:tcBorders>
              <w:top w:val="nil"/>
              <w:left w:val="nil"/>
              <w:bottom w:val="single" w:sz="4" w:space="0" w:color="auto"/>
              <w:right w:val="single" w:sz="4" w:space="0" w:color="auto"/>
            </w:tcBorders>
            <w:shd w:val="clear" w:color="auto" w:fill="auto"/>
            <w:vAlign w:val="center"/>
            <w:hideMark/>
          </w:tcPr>
          <w:p w14:paraId="7A08DDFF"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0,2929</w:t>
            </w:r>
          </w:p>
        </w:tc>
        <w:tc>
          <w:tcPr>
            <w:tcW w:w="978" w:type="dxa"/>
            <w:tcBorders>
              <w:top w:val="nil"/>
              <w:left w:val="nil"/>
              <w:bottom w:val="single" w:sz="4" w:space="0" w:color="auto"/>
              <w:right w:val="single" w:sz="4" w:space="0" w:color="auto"/>
            </w:tcBorders>
            <w:shd w:val="clear" w:color="auto" w:fill="auto"/>
            <w:vAlign w:val="center"/>
            <w:hideMark/>
          </w:tcPr>
          <w:p w14:paraId="41398156"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0,3167</w:t>
            </w:r>
          </w:p>
        </w:tc>
        <w:tc>
          <w:tcPr>
            <w:tcW w:w="978" w:type="dxa"/>
            <w:tcBorders>
              <w:top w:val="nil"/>
              <w:left w:val="nil"/>
              <w:bottom w:val="single" w:sz="4" w:space="0" w:color="auto"/>
              <w:right w:val="single" w:sz="4" w:space="0" w:color="auto"/>
            </w:tcBorders>
            <w:shd w:val="clear" w:color="auto" w:fill="auto"/>
            <w:vAlign w:val="center"/>
            <w:hideMark/>
          </w:tcPr>
          <w:p w14:paraId="5623AA44"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0,2821</w:t>
            </w:r>
          </w:p>
        </w:tc>
      </w:tr>
      <w:tr w:rsidR="0053497A" w:rsidRPr="006A323C" w14:paraId="0E6F22CE" w14:textId="77777777" w:rsidTr="007F0AF3">
        <w:trPr>
          <w:trHeight w:val="300"/>
          <w:jc w:val="center"/>
        </w:trPr>
        <w:tc>
          <w:tcPr>
            <w:tcW w:w="835" w:type="dxa"/>
            <w:vMerge/>
            <w:tcBorders>
              <w:top w:val="nil"/>
              <w:left w:val="single" w:sz="4" w:space="0" w:color="auto"/>
              <w:bottom w:val="single" w:sz="4" w:space="0" w:color="auto"/>
              <w:right w:val="single" w:sz="4" w:space="0" w:color="auto"/>
            </w:tcBorders>
            <w:vAlign w:val="center"/>
            <w:hideMark/>
          </w:tcPr>
          <w:p w14:paraId="2A9E60BF" w14:textId="77777777" w:rsidR="00CD009C" w:rsidRPr="003F2460" w:rsidRDefault="00CD009C"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vAlign w:val="center"/>
            <w:hideMark/>
          </w:tcPr>
          <w:p w14:paraId="18F251D0" w14:textId="77777777" w:rsidR="00CD009C" w:rsidRPr="003F2460" w:rsidRDefault="00CD009C" w:rsidP="00772339">
            <w:pPr>
              <w:spacing w:after="0" w:line="228" w:lineRule="auto"/>
              <w:ind w:left="-57" w:right="-57"/>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Recall@k</w:t>
            </w:r>
          </w:p>
        </w:tc>
        <w:tc>
          <w:tcPr>
            <w:tcW w:w="952" w:type="dxa"/>
            <w:tcBorders>
              <w:top w:val="nil"/>
              <w:left w:val="nil"/>
              <w:bottom w:val="single" w:sz="4" w:space="0" w:color="auto"/>
              <w:right w:val="single" w:sz="4" w:space="0" w:color="auto"/>
            </w:tcBorders>
            <w:shd w:val="clear" w:color="auto" w:fill="auto"/>
            <w:vAlign w:val="center"/>
            <w:hideMark/>
          </w:tcPr>
          <w:p w14:paraId="2339448C"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0,1866</w:t>
            </w:r>
          </w:p>
        </w:tc>
        <w:tc>
          <w:tcPr>
            <w:tcW w:w="812" w:type="dxa"/>
            <w:tcBorders>
              <w:top w:val="nil"/>
              <w:left w:val="nil"/>
              <w:bottom w:val="single" w:sz="4" w:space="0" w:color="auto"/>
              <w:right w:val="single" w:sz="4" w:space="0" w:color="auto"/>
            </w:tcBorders>
            <w:shd w:val="clear" w:color="auto" w:fill="auto"/>
            <w:vAlign w:val="center"/>
            <w:hideMark/>
          </w:tcPr>
          <w:p w14:paraId="67077A3C"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0,341</w:t>
            </w:r>
          </w:p>
        </w:tc>
        <w:tc>
          <w:tcPr>
            <w:tcW w:w="805" w:type="dxa"/>
            <w:tcBorders>
              <w:top w:val="nil"/>
              <w:left w:val="nil"/>
              <w:bottom w:val="single" w:sz="4" w:space="0" w:color="auto"/>
              <w:right w:val="single" w:sz="4" w:space="0" w:color="auto"/>
            </w:tcBorders>
            <w:shd w:val="clear" w:color="auto" w:fill="auto"/>
            <w:vAlign w:val="center"/>
            <w:hideMark/>
          </w:tcPr>
          <w:p w14:paraId="24E945A9"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0,5129</w:t>
            </w:r>
          </w:p>
        </w:tc>
        <w:tc>
          <w:tcPr>
            <w:tcW w:w="978" w:type="dxa"/>
            <w:tcBorders>
              <w:top w:val="nil"/>
              <w:left w:val="nil"/>
              <w:bottom w:val="single" w:sz="4" w:space="0" w:color="auto"/>
              <w:right w:val="single" w:sz="4" w:space="0" w:color="auto"/>
            </w:tcBorders>
            <w:shd w:val="clear" w:color="auto" w:fill="auto"/>
            <w:vAlign w:val="center"/>
            <w:hideMark/>
          </w:tcPr>
          <w:p w14:paraId="24223385"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0,584</w:t>
            </w:r>
          </w:p>
        </w:tc>
        <w:tc>
          <w:tcPr>
            <w:tcW w:w="978" w:type="dxa"/>
            <w:tcBorders>
              <w:top w:val="nil"/>
              <w:left w:val="nil"/>
              <w:bottom w:val="single" w:sz="4" w:space="0" w:color="auto"/>
              <w:right w:val="single" w:sz="4" w:space="0" w:color="auto"/>
            </w:tcBorders>
            <w:shd w:val="clear" w:color="auto" w:fill="auto"/>
            <w:vAlign w:val="center"/>
            <w:hideMark/>
          </w:tcPr>
          <w:p w14:paraId="4F1F47F6"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0,2169</w:t>
            </w:r>
          </w:p>
        </w:tc>
        <w:tc>
          <w:tcPr>
            <w:tcW w:w="979" w:type="dxa"/>
            <w:tcBorders>
              <w:top w:val="nil"/>
              <w:left w:val="nil"/>
              <w:bottom w:val="single" w:sz="4" w:space="0" w:color="auto"/>
              <w:right w:val="single" w:sz="4" w:space="0" w:color="auto"/>
            </w:tcBorders>
            <w:shd w:val="clear" w:color="auto" w:fill="auto"/>
            <w:vAlign w:val="center"/>
            <w:hideMark/>
          </w:tcPr>
          <w:p w14:paraId="7E188F9D"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0,3021</w:t>
            </w:r>
          </w:p>
        </w:tc>
        <w:tc>
          <w:tcPr>
            <w:tcW w:w="978" w:type="dxa"/>
            <w:tcBorders>
              <w:top w:val="nil"/>
              <w:left w:val="nil"/>
              <w:bottom w:val="single" w:sz="4" w:space="0" w:color="auto"/>
              <w:right w:val="single" w:sz="4" w:space="0" w:color="auto"/>
            </w:tcBorders>
            <w:shd w:val="clear" w:color="auto" w:fill="auto"/>
            <w:vAlign w:val="center"/>
            <w:hideMark/>
          </w:tcPr>
          <w:p w14:paraId="0F4A85C8"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0,4394</w:t>
            </w:r>
          </w:p>
        </w:tc>
        <w:tc>
          <w:tcPr>
            <w:tcW w:w="978" w:type="dxa"/>
            <w:tcBorders>
              <w:top w:val="nil"/>
              <w:left w:val="nil"/>
              <w:bottom w:val="single" w:sz="4" w:space="0" w:color="auto"/>
              <w:right w:val="single" w:sz="4" w:space="0" w:color="auto"/>
            </w:tcBorders>
            <w:shd w:val="clear" w:color="auto" w:fill="auto"/>
            <w:vAlign w:val="center"/>
            <w:hideMark/>
          </w:tcPr>
          <w:p w14:paraId="38FAF3FE"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0,477</w:t>
            </w:r>
          </w:p>
        </w:tc>
      </w:tr>
      <w:tr w:rsidR="0053497A" w:rsidRPr="006A323C" w14:paraId="4DFAD7F1" w14:textId="77777777" w:rsidTr="007F0AF3">
        <w:trPr>
          <w:trHeight w:val="300"/>
          <w:jc w:val="center"/>
        </w:trPr>
        <w:tc>
          <w:tcPr>
            <w:tcW w:w="835" w:type="dxa"/>
            <w:vMerge/>
            <w:tcBorders>
              <w:top w:val="nil"/>
              <w:left w:val="single" w:sz="4" w:space="0" w:color="auto"/>
              <w:bottom w:val="single" w:sz="4" w:space="0" w:color="auto"/>
              <w:right w:val="single" w:sz="4" w:space="0" w:color="auto"/>
            </w:tcBorders>
            <w:vAlign w:val="center"/>
            <w:hideMark/>
          </w:tcPr>
          <w:p w14:paraId="5896EFE8" w14:textId="77777777" w:rsidR="00CD009C" w:rsidRPr="003F2460" w:rsidRDefault="00CD009C"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vAlign w:val="center"/>
            <w:hideMark/>
          </w:tcPr>
          <w:p w14:paraId="317E8487" w14:textId="77777777" w:rsidR="00CD009C" w:rsidRPr="003F2460" w:rsidRDefault="00CD009C" w:rsidP="00772339">
            <w:pPr>
              <w:spacing w:after="0" w:line="228" w:lineRule="auto"/>
              <w:ind w:left="-57" w:right="-57"/>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MAP@k</w:t>
            </w:r>
          </w:p>
        </w:tc>
        <w:tc>
          <w:tcPr>
            <w:tcW w:w="952" w:type="dxa"/>
            <w:tcBorders>
              <w:top w:val="nil"/>
              <w:left w:val="nil"/>
              <w:bottom w:val="single" w:sz="4" w:space="0" w:color="auto"/>
              <w:right w:val="single" w:sz="4" w:space="0" w:color="auto"/>
            </w:tcBorders>
            <w:shd w:val="clear" w:color="auto" w:fill="auto"/>
            <w:vAlign w:val="center"/>
            <w:hideMark/>
          </w:tcPr>
          <w:p w14:paraId="5DAF0270"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0,3042</w:t>
            </w:r>
          </w:p>
        </w:tc>
        <w:tc>
          <w:tcPr>
            <w:tcW w:w="812" w:type="dxa"/>
            <w:tcBorders>
              <w:top w:val="nil"/>
              <w:left w:val="nil"/>
              <w:bottom w:val="single" w:sz="4" w:space="0" w:color="auto"/>
              <w:right w:val="single" w:sz="4" w:space="0" w:color="auto"/>
            </w:tcBorders>
            <w:shd w:val="clear" w:color="auto" w:fill="auto"/>
            <w:vAlign w:val="center"/>
            <w:hideMark/>
          </w:tcPr>
          <w:p w14:paraId="1DFD62E6"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0,3517</w:t>
            </w:r>
          </w:p>
        </w:tc>
        <w:tc>
          <w:tcPr>
            <w:tcW w:w="805" w:type="dxa"/>
            <w:tcBorders>
              <w:top w:val="nil"/>
              <w:left w:val="nil"/>
              <w:bottom w:val="single" w:sz="4" w:space="0" w:color="auto"/>
              <w:right w:val="single" w:sz="4" w:space="0" w:color="auto"/>
            </w:tcBorders>
            <w:shd w:val="clear" w:color="auto" w:fill="auto"/>
            <w:vAlign w:val="center"/>
            <w:hideMark/>
          </w:tcPr>
          <w:p w14:paraId="1CC7CDB9"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0,3991</w:t>
            </w:r>
          </w:p>
        </w:tc>
        <w:tc>
          <w:tcPr>
            <w:tcW w:w="978" w:type="dxa"/>
            <w:tcBorders>
              <w:top w:val="nil"/>
              <w:left w:val="nil"/>
              <w:bottom w:val="single" w:sz="4" w:space="0" w:color="auto"/>
              <w:right w:val="single" w:sz="4" w:space="0" w:color="auto"/>
            </w:tcBorders>
            <w:shd w:val="clear" w:color="auto" w:fill="auto"/>
            <w:vAlign w:val="center"/>
            <w:hideMark/>
          </w:tcPr>
          <w:p w14:paraId="382C0694"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0,3991</w:t>
            </w:r>
          </w:p>
        </w:tc>
        <w:tc>
          <w:tcPr>
            <w:tcW w:w="978" w:type="dxa"/>
            <w:tcBorders>
              <w:top w:val="nil"/>
              <w:left w:val="nil"/>
              <w:bottom w:val="single" w:sz="4" w:space="0" w:color="auto"/>
              <w:right w:val="single" w:sz="4" w:space="0" w:color="auto"/>
            </w:tcBorders>
            <w:shd w:val="clear" w:color="auto" w:fill="auto"/>
            <w:vAlign w:val="center"/>
            <w:hideMark/>
          </w:tcPr>
          <w:p w14:paraId="0C05237A"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0,2957</w:t>
            </w:r>
          </w:p>
        </w:tc>
        <w:tc>
          <w:tcPr>
            <w:tcW w:w="979" w:type="dxa"/>
            <w:tcBorders>
              <w:top w:val="nil"/>
              <w:left w:val="nil"/>
              <w:bottom w:val="single" w:sz="4" w:space="0" w:color="auto"/>
              <w:right w:val="single" w:sz="4" w:space="0" w:color="auto"/>
            </w:tcBorders>
            <w:shd w:val="clear" w:color="auto" w:fill="auto"/>
            <w:vAlign w:val="center"/>
            <w:hideMark/>
          </w:tcPr>
          <w:p w14:paraId="3C2EAC47"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0,3083</w:t>
            </w:r>
          </w:p>
        </w:tc>
        <w:tc>
          <w:tcPr>
            <w:tcW w:w="978" w:type="dxa"/>
            <w:tcBorders>
              <w:top w:val="nil"/>
              <w:left w:val="nil"/>
              <w:bottom w:val="single" w:sz="4" w:space="0" w:color="auto"/>
              <w:right w:val="single" w:sz="4" w:space="0" w:color="auto"/>
            </w:tcBorders>
            <w:shd w:val="clear" w:color="auto" w:fill="auto"/>
            <w:vAlign w:val="center"/>
            <w:hideMark/>
          </w:tcPr>
          <w:p w14:paraId="6593F908"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0,3428</w:t>
            </w:r>
          </w:p>
        </w:tc>
        <w:tc>
          <w:tcPr>
            <w:tcW w:w="978" w:type="dxa"/>
            <w:tcBorders>
              <w:top w:val="nil"/>
              <w:left w:val="nil"/>
              <w:bottom w:val="single" w:sz="4" w:space="0" w:color="auto"/>
              <w:right w:val="single" w:sz="4" w:space="0" w:color="auto"/>
            </w:tcBorders>
            <w:shd w:val="clear" w:color="auto" w:fill="auto"/>
            <w:vAlign w:val="center"/>
            <w:hideMark/>
          </w:tcPr>
          <w:p w14:paraId="78C58E8E"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0,336</w:t>
            </w:r>
          </w:p>
        </w:tc>
      </w:tr>
      <w:tr w:rsidR="0053497A" w:rsidRPr="006A323C" w14:paraId="437B51CE" w14:textId="77777777" w:rsidTr="007F0AF3">
        <w:trPr>
          <w:trHeight w:val="300"/>
          <w:jc w:val="center"/>
        </w:trPr>
        <w:tc>
          <w:tcPr>
            <w:tcW w:w="835" w:type="dxa"/>
            <w:vMerge/>
            <w:tcBorders>
              <w:top w:val="nil"/>
              <w:left w:val="single" w:sz="4" w:space="0" w:color="auto"/>
              <w:bottom w:val="single" w:sz="4" w:space="0" w:color="auto"/>
              <w:right w:val="single" w:sz="4" w:space="0" w:color="auto"/>
            </w:tcBorders>
            <w:vAlign w:val="center"/>
            <w:hideMark/>
          </w:tcPr>
          <w:p w14:paraId="2B3B2A38" w14:textId="77777777" w:rsidR="00CD009C" w:rsidRPr="003F2460" w:rsidRDefault="00CD009C"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vAlign w:val="center"/>
            <w:hideMark/>
          </w:tcPr>
          <w:p w14:paraId="17CF6EE1" w14:textId="77777777" w:rsidR="00CD009C" w:rsidRPr="003F2460" w:rsidRDefault="00CD009C" w:rsidP="00772339">
            <w:pPr>
              <w:spacing w:after="0" w:line="228" w:lineRule="auto"/>
              <w:ind w:left="-57" w:right="-57"/>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NDCG@k</w:t>
            </w:r>
          </w:p>
        </w:tc>
        <w:tc>
          <w:tcPr>
            <w:tcW w:w="952" w:type="dxa"/>
            <w:tcBorders>
              <w:top w:val="nil"/>
              <w:left w:val="nil"/>
              <w:bottom w:val="single" w:sz="4" w:space="0" w:color="auto"/>
              <w:right w:val="single" w:sz="4" w:space="0" w:color="auto"/>
            </w:tcBorders>
            <w:shd w:val="clear" w:color="auto" w:fill="auto"/>
            <w:vAlign w:val="center"/>
            <w:hideMark/>
          </w:tcPr>
          <w:p w14:paraId="0BDD5AA0"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0,543</w:t>
            </w:r>
          </w:p>
        </w:tc>
        <w:tc>
          <w:tcPr>
            <w:tcW w:w="812" w:type="dxa"/>
            <w:tcBorders>
              <w:top w:val="nil"/>
              <w:left w:val="nil"/>
              <w:bottom w:val="single" w:sz="4" w:space="0" w:color="auto"/>
              <w:right w:val="single" w:sz="4" w:space="0" w:color="auto"/>
            </w:tcBorders>
            <w:shd w:val="clear" w:color="auto" w:fill="auto"/>
            <w:vAlign w:val="center"/>
            <w:hideMark/>
          </w:tcPr>
          <w:p w14:paraId="45EA5808"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0,6033</w:t>
            </w:r>
          </w:p>
        </w:tc>
        <w:tc>
          <w:tcPr>
            <w:tcW w:w="805" w:type="dxa"/>
            <w:tcBorders>
              <w:top w:val="nil"/>
              <w:left w:val="nil"/>
              <w:bottom w:val="single" w:sz="4" w:space="0" w:color="auto"/>
              <w:right w:val="single" w:sz="4" w:space="0" w:color="auto"/>
            </w:tcBorders>
            <w:shd w:val="clear" w:color="auto" w:fill="auto"/>
            <w:vAlign w:val="center"/>
            <w:hideMark/>
          </w:tcPr>
          <w:p w14:paraId="4A4015AE"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0,6498</w:t>
            </w:r>
          </w:p>
        </w:tc>
        <w:tc>
          <w:tcPr>
            <w:tcW w:w="978" w:type="dxa"/>
            <w:tcBorders>
              <w:top w:val="nil"/>
              <w:left w:val="nil"/>
              <w:bottom w:val="single" w:sz="4" w:space="0" w:color="auto"/>
              <w:right w:val="single" w:sz="4" w:space="0" w:color="auto"/>
            </w:tcBorders>
            <w:shd w:val="clear" w:color="auto" w:fill="auto"/>
            <w:vAlign w:val="center"/>
            <w:hideMark/>
          </w:tcPr>
          <w:p w14:paraId="178C87D5"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0,6648</w:t>
            </w:r>
          </w:p>
        </w:tc>
        <w:tc>
          <w:tcPr>
            <w:tcW w:w="978" w:type="dxa"/>
            <w:tcBorders>
              <w:top w:val="nil"/>
              <w:left w:val="nil"/>
              <w:bottom w:val="single" w:sz="4" w:space="0" w:color="auto"/>
              <w:right w:val="single" w:sz="4" w:space="0" w:color="auto"/>
            </w:tcBorders>
            <w:shd w:val="clear" w:color="auto" w:fill="auto"/>
            <w:vAlign w:val="center"/>
            <w:hideMark/>
          </w:tcPr>
          <w:p w14:paraId="0543C522"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0,5397</w:t>
            </w:r>
          </w:p>
        </w:tc>
        <w:tc>
          <w:tcPr>
            <w:tcW w:w="979" w:type="dxa"/>
            <w:tcBorders>
              <w:top w:val="nil"/>
              <w:left w:val="nil"/>
              <w:bottom w:val="single" w:sz="4" w:space="0" w:color="auto"/>
              <w:right w:val="single" w:sz="4" w:space="0" w:color="auto"/>
            </w:tcBorders>
            <w:shd w:val="clear" w:color="auto" w:fill="auto"/>
            <w:vAlign w:val="center"/>
            <w:hideMark/>
          </w:tcPr>
          <w:p w14:paraId="13EE5929"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0,59</w:t>
            </w:r>
          </w:p>
        </w:tc>
        <w:tc>
          <w:tcPr>
            <w:tcW w:w="978" w:type="dxa"/>
            <w:tcBorders>
              <w:top w:val="nil"/>
              <w:left w:val="nil"/>
              <w:bottom w:val="single" w:sz="4" w:space="0" w:color="auto"/>
              <w:right w:val="single" w:sz="4" w:space="0" w:color="auto"/>
            </w:tcBorders>
            <w:shd w:val="clear" w:color="auto" w:fill="auto"/>
            <w:vAlign w:val="center"/>
            <w:hideMark/>
          </w:tcPr>
          <w:p w14:paraId="39DF2906"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0,6379</w:t>
            </w:r>
          </w:p>
        </w:tc>
        <w:tc>
          <w:tcPr>
            <w:tcW w:w="978" w:type="dxa"/>
            <w:tcBorders>
              <w:top w:val="nil"/>
              <w:left w:val="nil"/>
              <w:bottom w:val="single" w:sz="4" w:space="0" w:color="auto"/>
              <w:right w:val="single" w:sz="4" w:space="0" w:color="auto"/>
            </w:tcBorders>
            <w:shd w:val="clear" w:color="auto" w:fill="auto"/>
            <w:vAlign w:val="center"/>
            <w:hideMark/>
          </w:tcPr>
          <w:p w14:paraId="4135AEAF" w14:textId="77777777" w:rsidR="00CD009C" w:rsidRPr="003F2460" w:rsidRDefault="00CD009C"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en-US" w:eastAsia="kk-KZ"/>
              </w:rPr>
              <w:t>0,6503</w:t>
            </w:r>
          </w:p>
        </w:tc>
      </w:tr>
      <w:tr w:rsidR="006A323C" w:rsidRPr="006A323C" w14:paraId="730C4CEE" w14:textId="77777777" w:rsidTr="007F0AF3">
        <w:trPr>
          <w:trHeight w:val="58"/>
          <w:jc w:val="center"/>
        </w:trPr>
        <w:tc>
          <w:tcPr>
            <w:tcW w:w="8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6A0E0B" w14:textId="77777777" w:rsidR="003F2460" w:rsidRPr="003F2460" w:rsidRDefault="003F2460"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kk-KZ" w:eastAsia="kk-KZ"/>
              </w:rPr>
              <w:t xml:space="preserve">HGT-Based </w:t>
            </w:r>
          </w:p>
        </w:tc>
        <w:tc>
          <w:tcPr>
            <w:tcW w:w="1344" w:type="dxa"/>
            <w:tcBorders>
              <w:top w:val="nil"/>
              <w:left w:val="nil"/>
              <w:bottom w:val="single" w:sz="4" w:space="0" w:color="auto"/>
              <w:right w:val="single" w:sz="4" w:space="0" w:color="auto"/>
            </w:tcBorders>
            <w:shd w:val="clear" w:color="auto" w:fill="auto"/>
            <w:noWrap/>
            <w:vAlign w:val="center"/>
            <w:hideMark/>
          </w:tcPr>
          <w:p w14:paraId="34A98175" w14:textId="77777777" w:rsidR="003F2460" w:rsidRPr="003F2460" w:rsidRDefault="003F2460" w:rsidP="00772339">
            <w:pPr>
              <w:spacing w:after="0" w:line="228" w:lineRule="auto"/>
              <w:ind w:left="-57" w:right="-57"/>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RMSE</w:t>
            </w:r>
          </w:p>
        </w:tc>
        <w:tc>
          <w:tcPr>
            <w:tcW w:w="952" w:type="dxa"/>
            <w:tcBorders>
              <w:top w:val="nil"/>
              <w:left w:val="nil"/>
              <w:bottom w:val="single" w:sz="4" w:space="0" w:color="auto"/>
              <w:right w:val="single" w:sz="4" w:space="0" w:color="auto"/>
            </w:tcBorders>
            <w:shd w:val="clear" w:color="auto" w:fill="auto"/>
            <w:noWrap/>
            <w:vAlign w:val="center"/>
            <w:hideMark/>
          </w:tcPr>
          <w:p w14:paraId="65D82797"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0,0952</w:t>
            </w:r>
          </w:p>
        </w:tc>
        <w:tc>
          <w:tcPr>
            <w:tcW w:w="812" w:type="dxa"/>
            <w:tcBorders>
              <w:top w:val="nil"/>
              <w:left w:val="nil"/>
              <w:bottom w:val="single" w:sz="4" w:space="0" w:color="auto"/>
              <w:right w:val="single" w:sz="4" w:space="0" w:color="auto"/>
            </w:tcBorders>
            <w:shd w:val="clear" w:color="auto" w:fill="auto"/>
            <w:noWrap/>
            <w:vAlign w:val="center"/>
            <w:hideMark/>
          </w:tcPr>
          <w:p w14:paraId="3073ADA3"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0,0952</w:t>
            </w:r>
          </w:p>
        </w:tc>
        <w:tc>
          <w:tcPr>
            <w:tcW w:w="805" w:type="dxa"/>
            <w:tcBorders>
              <w:top w:val="nil"/>
              <w:left w:val="nil"/>
              <w:bottom w:val="single" w:sz="4" w:space="0" w:color="auto"/>
              <w:right w:val="single" w:sz="4" w:space="0" w:color="auto"/>
            </w:tcBorders>
            <w:shd w:val="clear" w:color="auto" w:fill="auto"/>
            <w:noWrap/>
            <w:vAlign w:val="center"/>
            <w:hideMark/>
          </w:tcPr>
          <w:p w14:paraId="60D921A0"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0,0952</w:t>
            </w:r>
          </w:p>
        </w:tc>
        <w:tc>
          <w:tcPr>
            <w:tcW w:w="978" w:type="dxa"/>
            <w:tcBorders>
              <w:top w:val="nil"/>
              <w:left w:val="nil"/>
              <w:bottom w:val="single" w:sz="4" w:space="0" w:color="auto"/>
              <w:right w:val="single" w:sz="4" w:space="0" w:color="auto"/>
            </w:tcBorders>
            <w:shd w:val="clear" w:color="auto" w:fill="auto"/>
            <w:noWrap/>
            <w:vAlign w:val="center"/>
            <w:hideMark/>
          </w:tcPr>
          <w:p w14:paraId="04EBE80C"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0,0952</w:t>
            </w:r>
          </w:p>
        </w:tc>
        <w:tc>
          <w:tcPr>
            <w:tcW w:w="978" w:type="dxa"/>
            <w:tcBorders>
              <w:top w:val="nil"/>
              <w:left w:val="nil"/>
              <w:bottom w:val="single" w:sz="4" w:space="0" w:color="auto"/>
              <w:right w:val="single" w:sz="4" w:space="0" w:color="auto"/>
            </w:tcBorders>
            <w:shd w:val="clear" w:color="auto" w:fill="auto"/>
            <w:noWrap/>
            <w:vAlign w:val="center"/>
            <w:hideMark/>
          </w:tcPr>
          <w:p w14:paraId="6931BD91"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0,259</w:t>
            </w:r>
          </w:p>
        </w:tc>
        <w:tc>
          <w:tcPr>
            <w:tcW w:w="979" w:type="dxa"/>
            <w:tcBorders>
              <w:top w:val="nil"/>
              <w:left w:val="nil"/>
              <w:bottom w:val="single" w:sz="4" w:space="0" w:color="auto"/>
              <w:right w:val="single" w:sz="4" w:space="0" w:color="auto"/>
            </w:tcBorders>
            <w:shd w:val="clear" w:color="auto" w:fill="auto"/>
            <w:noWrap/>
            <w:vAlign w:val="center"/>
            <w:hideMark/>
          </w:tcPr>
          <w:p w14:paraId="34426022"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0,259</w:t>
            </w:r>
          </w:p>
        </w:tc>
        <w:tc>
          <w:tcPr>
            <w:tcW w:w="978" w:type="dxa"/>
            <w:tcBorders>
              <w:top w:val="nil"/>
              <w:left w:val="nil"/>
              <w:bottom w:val="single" w:sz="4" w:space="0" w:color="auto"/>
              <w:right w:val="single" w:sz="4" w:space="0" w:color="auto"/>
            </w:tcBorders>
            <w:shd w:val="clear" w:color="auto" w:fill="auto"/>
            <w:noWrap/>
            <w:vAlign w:val="center"/>
            <w:hideMark/>
          </w:tcPr>
          <w:p w14:paraId="716EC6E0"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0,259</w:t>
            </w:r>
          </w:p>
        </w:tc>
        <w:tc>
          <w:tcPr>
            <w:tcW w:w="978" w:type="dxa"/>
            <w:tcBorders>
              <w:top w:val="nil"/>
              <w:left w:val="nil"/>
              <w:bottom w:val="single" w:sz="4" w:space="0" w:color="auto"/>
              <w:right w:val="single" w:sz="4" w:space="0" w:color="auto"/>
            </w:tcBorders>
            <w:shd w:val="clear" w:color="auto" w:fill="auto"/>
            <w:noWrap/>
            <w:vAlign w:val="center"/>
            <w:hideMark/>
          </w:tcPr>
          <w:p w14:paraId="41D06700"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0,259</w:t>
            </w:r>
          </w:p>
        </w:tc>
      </w:tr>
      <w:tr w:rsidR="006A323C" w:rsidRPr="006A323C" w14:paraId="4856D30C" w14:textId="77777777" w:rsidTr="007F0AF3">
        <w:trPr>
          <w:trHeight w:val="300"/>
          <w:jc w:val="center"/>
        </w:trPr>
        <w:tc>
          <w:tcPr>
            <w:tcW w:w="835" w:type="dxa"/>
            <w:vMerge/>
            <w:tcBorders>
              <w:top w:val="nil"/>
              <w:left w:val="single" w:sz="4" w:space="0" w:color="auto"/>
              <w:bottom w:val="single" w:sz="4" w:space="0" w:color="auto"/>
              <w:right w:val="single" w:sz="4" w:space="0" w:color="auto"/>
            </w:tcBorders>
            <w:vAlign w:val="center"/>
            <w:hideMark/>
          </w:tcPr>
          <w:p w14:paraId="39F02FD0" w14:textId="77777777" w:rsidR="003F2460" w:rsidRPr="003F2460" w:rsidRDefault="003F2460"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noWrap/>
            <w:vAlign w:val="center"/>
            <w:hideMark/>
          </w:tcPr>
          <w:p w14:paraId="4E670106" w14:textId="77777777" w:rsidR="003F2460" w:rsidRPr="003F2460" w:rsidRDefault="003F2460" w:rsidP="00772339">
            <w:pPr>
              <w:spacing w:after="0" w:line="228" w:lineRule="auto"/>
              <w:ind w:left="-57" w:right="-57"/>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Precision@k</w:t>
            </w:r>
          </w:p>
        </w:tc>
        <w:tc>
          <w:tcPr>
            <w:tcW w:w="952" w:type="dxa"/>
            <w:tcBorders>
              <w:top w:val="nil"/>
              <w:left w:val="nil"/>
              <w:bottom w:val="single" w:sz="4" w:space="0" w:color="auto"/>
              <w:right w:val="single" w:sz="4" w:space="0" w:color="auto"/>
            </w:tcBorders>
            <w:shd w:val="clear" w:color="auto" w:fill="auto"/>
            <w:noWrap/>
            <w:vAlign w:val="center"/>
            <w:hideMark/>
          </w:tcPr>
          <w:p w14:paraId="609F2170"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0,8177</w:t>
            </w:r>
          </w:p>
        </w:tc>
        <w:tc>
          <w:tcPr>
            <w:tcW w:w="812" w:type="dxa"/>
            <w:tcBorders>
              <w:top w:val="nil"/>
              <w:left w:val="nil"/>
              <w:bottom w:val="single" w:sz="4" w:space="0" w:color="auto"/>
              <w:right w:val="single" w:sz="4" w:space="0" w:color="auto"/>
            </w:tcBorders>
            <w:shd w:val="clear" w:color="auto" w:fill="auto"/>
            <w:noWrap/>
            <w:vAlign w:val="center"/>
            <w:hideMark/>
          </w:tcPr>
          <w:p w14:paraId="53D2B2DB"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0,6487</w:t>
            </w:r>
          </w:p>
        </w:tc>
        <w:tc>
          <w:tcPr>
            <w:tcW w:w="805" w:type="dxa"/>
            <w:tcBorders>
              <w:top w:val="nil"/>
              <w:left w:val="nil"/>
              <w:bottom w:val="single" w:sz="4" w:space="0" w:color="auto"/>
              <w:right w:val="single" w:sz="4" w:space="0" w:color="auto"/>
            </w:tcBorders>
            <w:shd w:val="clear" w:color="auto" w:fill="auto"/>
            <w:noWrap/>
            <w:vAlign w:val="center"/>
            <w:hideMark/>
          </w:tcPr>
          <w:p w14:paraId="55246E59"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0,5676</w:t>
            </w:r>
          </w:p>
        </w:tc>
        <w:tc>
          <w:tcPr>
            <w:tcW w:w="978" w:type="dxa"/>
            <w:tcBorders>
              <w:top w:val="nil"/>
              <w:left w:val="nil"/>
              <w:bottom w:val="single" w:sz="4" w:space="0" w:color="auto"/>
              <w:right w:val="single" w:sz="4" w:space="0" w:color="auto"/>
            </w:tcBorders>
            <w:shd w:val="clear" w:color="auto" w:fill="auto"/>
            <w:noWrap/>
            <w:vAlign w:val="center"/>
            <w:hideMark/>
          </w:tcPr>
          <w:p w14:paraId="71AA30A9"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0,5097</w:t>
            </w:r>
          </w:p>
        </w:tc>
        <w:tc>
          <w:tcPr>
            <w:tcW w:w="978" w:type="dxa"/>
            <w:tcBorders>
              <w:top w:val="nil"/>
              <w:left w:val="nil"/>
              <w:bottom w:val="single" w:sz="4" w:space="0" w:color="auto"/>
              <w:right w:val="single" w:sz="4" w:space="0" w:color="auto"/>
            </w:tcBorders>
            <w:shd w:val="clear" w:color="auto" w:fill="auto"/>
            <w:noWrap/>
            <w:vAlign w:val="center"/>
            <w:hideMark/>
          </w:tcPr>
          <w:p w14:paraId="2919A58D"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0,5571</w:t>
            </w:r>
          </w:p>
        </w:tc>
        <w:tc>
          <w:tcPr>
            <w:tcW w:w="979" w:type="dxa"/>
            <w:tcBorders>
              <w:top w:val="nil"/>
              <w:left w:val="nil"/>
              <w:bottom w:val="single" w:sz="4" w:space="0" w:color="auto"/>
              <w:right w:val="single" w:sz="4" w:space="0" w:color="auto"/>
            </w:tcBorders>
            <w:shd w:val="clear" w:color="auto" w:fill="auto"/>
            <w:noWrap/>
            <w:vAlign w:val="center"/>
            <w:hideMark/>
          </w:tcPr>
          <w:p w14:paraId="57F0EA43"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0,4857</w:t>
            </w:r>
          </w:p>
        </w:tc>
        <w:tc>
          <w:tcPr>
            <w:tcW w:w="978" w:type="dxa"/>
            <w:tcBorders>
              <w:top w:val="nil"/>
              <w:left w:val="nil"/>
              <w:bottom w:val="single" w:sz="4" w:space="0" w:color="auto"/>
              <w:right w:val="single" w:sz="4" w:space="0" w:color="auto"/>
            </w:tcBorders>
            <w:shd w:val="clear" w:color="auto" w:fill="auto"/>
            <w:noWrap/>
            <w:vAlign w:val="center"/>
            <w:hideMark/>
          </w:tcPr>
          <w:p w14:paraId="5057F696"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0,4286</w:t>
            </w:r>
          </w:p>
        </w:tc>
        <w:tc>
          <w:tcPr>
            <w:tcW w:w="978" w:type="dxa"/>
            <w:tcBorders>
              <w:top w:val="nil"/>
              <w:left w:val="nil"/>
              <w:bottom w:val="single" w:sz="4" w:space="0" w:color="auto"/>
              <w:right w:val="single" w:sz="4" w:space="0" w:color="auto"/>
            </w:tcBorders>
            <w:shd w:val="clear" w:color="auto" w:fill="auto"/>
            <w:noWrap/>
            <w:vAlign w:val="center"/>
            <w:hideMark/>
          </w:tcPr>
          <w:p w14:paraId="599BC80F"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0,3839</w:t>
            </w:r>
          </w:p>
        </w:tc>
      </w:tr>
      <w:tr w:rsidR="006A323C" w:rsidRPr="006A323C" w14:paraId="24847692" w14:textId="77777777" w:rsidTr="007F0AF3">
        <w:trPr>
          <w:trHeight w:val="300"/>
          <w:jc w:val="center"/>
        </w:trPr>
        <w:tc>
          <w:tcPr>
            <w:tcW w:w="835" w:type="dxa"/>
            <w:vMerge/>
            <w:tcBorders>
              <w:top w:val="nil"/>
              <w:left w:val="single" w:sz="4" w:space="0" w:color="auto"/>
              <w:bottom w:val="single" w:sz="4" w:space="0" w:color="auto"/>
              <w:right w:val="single" w:sz="4" w:space="0" w:color="auto"/>
            </w:tcBorders>
            <w:vAlign w:val="center"/>
            <w:hideMark/>
          </w:tcPr>
          <w:p w14:paraId="45EB46E8" w14:textId="77777777" w:rsidR="003F2460" w:rsidRPr="003F2460" w:rsidRDefault="003F2460"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noWrap/>
            <w:vAlign w:val="center"/>
            <w:hideMark/>
          </w:tcPr>
          <w:p w14:paraId="6E0BFA0F" w14:textId="77777777" w:rsidR="003F2460" w:rsidRPr="003F2460" w:rsidRDefault="003F2460" w:rsidP="00772339">
            <w:pPr>
              <w:spacing w:after="0" w:line="228" w:lineRule="auto"/>
              <w:ind w:left="-57" w:right="-57"/>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Recall@k</w:t>
            </w:r>
          </w:p>
        </w:tc>
        <w:tc>
          <w:tcPr>
            <w:tcW w:w="952" w:type="dxa"/>
            <w:tcBorders>
              <w:top w:val="nil"/>
              <w:left w:val="nil"/>
              <w:bottom w:val="single" w:sz="4" w:space="0" w:color="auto"/>
              <w:right w:val="single" w:sz="4" w:space="0" w:color="auto"/>
            </w:tcBorders>
            <w:shd w:val="clear" w:color="auto" w:fill="auto"/>
            <w:noWrap/>
            <w:vAlign w:val="center"/>
            <w:hideMark/>
          </w:tcPr>
          <w:p w14:paraId="5C85121A"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0,481</w:t>
            </w:r>
          </w:p>
        </w:tc>
        <w:tc>
          <w:tcPr>
            <w:tcW w:w="812" w:type="dxa"/>
            <w:tcBorders>
              <w:top w:val="nil"/>
              <w:left w:val="nil"/>
              <w:bottom w:val="single" w:sz="4" w:space="0" w:color="auto"/>
              <w:right w:val="single" w:sz="4" w:space="0" w:color="auto"/>
            </w:tcBorders>
            <w:shd w:val="clear" w:color="auto" w:fill="auto"/>
            <w:noWrap/>
            <w:vAlign w:val="center"/>
            <w:hideMark/>
          </w:tcPr>
          <w:p w14:paraId="781444A3"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0,626</w:t>
            </w:r>
          </w:p>
        </w:tc>
        <w:tc>
          <w:tcPr>
            <w:tcW w:w="805" w:type="dxa"/>
            <w:tcBorders>
              <w:top w:val="nil"/>
              <w:left w:val="nil"/>
              <w:bottom w:val="single" w:sz="4" w:space="0" w:color="auto"/>
              <w:right w:val="single" w:sz="4" w:space="0" w:color="auto"/>
            </w:tcBorders>
            <w:shd w:val="clear" w:color="auto" w:fill="auto"/>
            <w:noWrap/>
            <w:vAlign w:val="center"/>
            <w:hideMark/>
          </w:tcPr>
          <w:p w14:paraId="3C9A0F36"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0,7377</w:t>
            </w:r>
          </w:p>
        </w:tc>
        <w:tc>
          <w:tcPr>
            <w:tcW w:w="978" w:type="dxa"/>
            <w:tcBorders>
              <w:top w:val="nil"/>
              <w:left w:val="nil"/>
              <w:bottom w:val="single" w:sz="4" w:space="0" w:color="auto"/>
              <w:right w:val="single" w:sz="4" w:space="0" w:color="auto"/>
            </w:tcBorders>
            <w:shd w:val="clear" w:color="auto" w:fill="auto"/>
            <w:noWrap/>
            <w:vAlign w:val="center"/>
            <w:hideMark/>
          </w:tcPr>
          <w:p w14:paraId="7D4656F7"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0,8252</w:t>
            </w:r>
          </w:p>
        </w:tc>
        <w:tc>
          <w:tcPr>
            <w:tcW w:w="978" w:type="dxa"/>
            <w:tcBorders>
              <w:top w:val="nil"/>
              <w:left w:val="nil"/>
              <w:bottom w:val="single" w:sz="4" w:space="0" w:color="auto"/>
              <w:right w:val="single" w:sz="4" w:space="0" w:color="auto"/>
            </w:tcBorders>
            <w:shd w:val="clear" w:color="auto" w:fill="auto"/>
            <w:noWrap/>
            <w:vAlign w:val="center"/>
            <w:hideMark/>
          </w:tcPr>
          <w:p w14:paraId="0E834575"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0,3056</w:t>
            </w:r>
          </w:p>
        </w:tc>
        <w:tc>
          <w:tcPr>
            <w:tcW w:w="979" w:type="dxa"/>
            <w:tcBorders>
              <w:top w:val="nil"/>
              <w:left w:val="nil"/>
              <w:bottom w:val="single" w:sz="4" w:space="0" w:color="auto"/>
              <w:right w:val="single" w:sz="4" w:space="0" w:color="auto"/>
            </w:tcBorders>
            <w:shd w:val="clear" w:color="auto" w:fill="auto"/>
            <w:noWrap/>
            <w:vAlign w:val="center"/>
            <w:hideMark/>
          </w:tcPr>
          <w:p w14:paraId="5D0C5991"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0,4265</w:t>
            </w:r>
          </w:p>
        </w:tc>
        <w:tc>
          <w:tcPr>
            <w:tcW w:w="978" w:type="dxa"/>
            <w:tcBorders>
              <w:top w:val="nil"/>
              <w:left w:val="nil"/>
              <w:bottom w:val="single" w:sz="4" w:space="0" w:color="auto"/>
              <w:right w:val="single" w:sz="4" w:space="0" w:color="auto"/>
            </w:tcBorders>
            <w:shd w:val="clear" w:color="auto" w:fill="auto"/>
            <w:noWrap/>
            <w:vAlign w:val="center"/>
            <w:hideMark/>
          </w:tcPr>
          <w:p w14:paraId="3DD4F521"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0,5022</w:t>
            </w:r>
          </w:p>
        </w:tc>
        <w:tc>
          <w:tcPr>
            <w:tcW w:w="978" w:type="dxa"/>
            <w:tcBorders>
              <w:top w:val="nil"/>
              <w:left w:val="nil"/>
              <w:bottom w:val="single" w:sz="4" w:space="0" w:color="auto"/>
              <w:right w:val="single" w:sz="4" w:space="0" w:color="auto"/>
            </w:tcBorders>
            <w:shd w:val="clear" w:color="auto" w:fill="auto"/>
            <w:noWrap/>
            <w:vAlign w:val="center"/>
            <w:hideMark/>
          </w:tcPr>
          <w:p w14:paraId="2DCCCA95"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0,5921</w:t>
            </w:r>
          </w:p>
        </w:tc>
      </w:tr>
      <w:tr w:rsidR="006A323C" w:rsidRPr="006A323C" w14:paraId="529DCA61" w14:textId="77777777" w:rsidTr="007F0AF3">
        <w:trPr>
          <w:trHeight w:val="300"/>
          <w:jc w:val="center"/>
        </w:trPr>
        <w:tc>
          <w:tcPr>
            <w:tcW w:w="835" w:type="dxa"/>
            <w:vMerge/>
            <w:tcBorders>
              <w:top w:val="nil"/>
              <w:left w:val="single" w:sz="4" w:space="0" w:color="auto"/>
              <w:bottom w:val="single" w:sz="4" w:space="0" w:color="auto"/>
              <w:right w:val="single" w:sz="4" w:space="0" w:color="auto"/>
            </w:tcBorders>
            <w:vAlign w:val="center"/>
            <w:hideMark/>
          </w:tcPr>
          <w:p w14:paraId="08C57A9C" w14:textId="77777777" w:rsidR="003F2460" w:rsidRPr="003F2460" w:rsidRDefault="003F2460"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noWrap/>
            <w:vAlign w:val="center"/>
            <w:hideMark/>
          </w:tcPr>
          <w:p w14:paraId="1AFD75A9" w14:textId="77777777" w:rsidR="003F2460" w:rsidRPr="003F2460" w:rsidRDefault="003F2460" w:rsidP="00772339">
            <w:pPr>
              <w:spacing w:after="0" w:line="228" w:lineRule="auto"/>
              <w:ind w:left="-57" w:right="-57"/>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MAP@k</w:t>
            </w:r>
          </w:p>
        </w:tc>
        <w:tc>
          <w:tcPr>
            <w:tcW w:w="952" w:type="dxa"/>
            <w:tcBorders>
              <w:top w:val="nil"/>
              <w:left w:val="nil"/>
              <w:bottom w:val="single" w:sz="4" w:space="0" w:color="auto"/>
              <w:right w:val="single" w:sz="4" w:space="0" w:color="auto"/>
            </w:tcBorders>
            <w:shd w:val="clear" w:color="auto" w:fill="auto"/>
            <w:noWrap/>
            <w:vAlign w:val="center"/>
            <w:hideMark/>
          </w:tcPr>
          <w:p w14:paraId="089796B6"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0,8334</w:t>
            </w:r>
          </w:p>
        </w:tc>
        <w:tc>
          <w:tcPr>
            <w:tcW w:w="812" w:type="dxa"/>
            <w:tcBorders>
              <w:top w:val="nil"/>
              <w:left w:val="nil"/>
              <w:bottom w:val="single" w:sz="4" w:space="0" w:color="auto"/>
              <w:right w:val="single" w:sz="4" w:space="0" w:color="auto"/>
            </w:tcBorders>
            <w:shd w:val="clear" w:color="auto" w:fill="auto"/>
            <w:noWrap/>
            <w:vAlign w:val="center"/>
            <w:hideMark/>
          </w:tcPr>
          <w:p w14:paraId="3A7D6E14"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0,795</w:t>
            </w:r>
          </w:p>
        </w:tc>
        <w:tc>
          <w:tcPr>
            <w:tcW w:w="805" w:type="dxa"/>
            <w:tcBorders>
              <w:top w:val="nil"/>
              <w:left w:val="nil"/>
              <w:bottom w:val="single" w:sz="4" w:space="0" w:color="auto"/>
              <w:right w:val="single" w:sz="4" w:space="0" w:color="auto"/>
            </w:tcBorders>
            <w:shd w:val="clear" w:color="auto" w:fill="auto"/>
            <w:noWrap/>
            <w:vAlign w:val="center"/>
            <w:hideMark/>
          </w:tcPr>
          <w:p w14:paraId="78F4C450"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0,7944</w:t>
            </w:r>
          </w:p>
        </w:tc>
        <w:tc>
          <w:tcPr>
            <w:tcW w:w="978" w:type="dxa"/>
            <w:tcBorders>
              <w:top w:val="nil"/>
              <w:left w:val="nil"/>
              <w:bottom w:val="single" w:sz="4" w:space="0" w:color="auto"/>
              <w:right w:val="single" w:sz="4" w:space="0" w:color="auto"/>
            </w:tcBorders>
            <w:shd w:val="clear" w:color="auto" w:fill="auto"/>
            <w:noWrap/>
            <w:vAlign w:val="center"/>
            <w:hideMark/>
          </w:tcPr>
          <w:p w14:paraId="611C231A"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0,8001</w:t>
            </w:r>
          </w:p>
        </w:tc>
        <w:tc>
          <w:tcPr>
            <w:tcW w:w="978" w:type="dxa"/>
            <w:tcBorders>
              <w:top w:val="nil"/>
              <w:left w:val="nil"/>
              <w:bottom w:val="single" w:sz="4" w:space="0" w:color="auto"/>
              <w:right w:val="single" w:sz="4" w:space="0" w:color="auto"/>
            </w:tcBorders>
            <w:shd w:val="clear" w:color="auto" w:fill="auto"/>
            <w:noWrap/>
            <w:vAlign w:val="center"/>
            <w:hideMark/>
          </w:tcPr>
          <w:p w14:paraId="0F7B87F8"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0,5739</w:t>
            </w:r>
          </w:p>
        </w:tc>
        <w:tc>
          <w:tcPr>
            <w:tcW w:w="979" w:type="dxa"/>
            <w:tcBorders>
              <w:top w:val="nil"/>
              <w:left w:val="nil"/>
              <w:bottom w:val="single" w:sz="4" w:space="0" w:color="auto"/>
              <w:right w:val="single" w:sz="4" w:space="0" w:color="auto"/>
            </w:tcBorders>
            <w:shd w:val="clear" w:color="auto" w:fill="auto"/>
            <w:noWrap/>
            <w:vAlign w:val="center"/>
            <w:hideMark/>
          </w:tcPr>
          <w:p w14:paraId="111C01AC"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0,5508</w:t>
            </w:r>
          </w:p>
        </w:tc>
        <w:tc>
          <w:tcPr>
            <w:tcW w:w="978" w:type="dxa"/>
            <w:tcBorders>
              <w:top w:val="nil"/>
              <w:left w:val="nil"/>
              <w:bottom w:val="single" w:sz="4" w:space="0" w:color="auto"/>
              <w:right w:val="single" w:sz="4" w:space="0" w:color="auto"/>
            </w:tcBorders>
            <w:shd w:val="clear" w:color="auto" w:fill="auto"/>
            <w:noWrap/>
            <w:vAlign w:val="center"/>
            <w:hideMark/>
          </w:tcPr>
          <w:p w14:paraId="7A78EF62"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0,524</w:t>
            </w:r>
          </w:p>
        </w:tc>
        <w:tc>
          <w:tcPr>
            <w:tcW w:w="978" w:type="dxa"/>
            <w:tcBorders>
              <w:top w:val="nil"/>
              <w:left w:val="nil"/>
              <w:bottom w:val="single" w:sz="4" w:space="0" w:color="auto"/>
              <w:right w:val="single" w:sz="4" w:space="0" w:color="auto"/>
            </w:tcBorders>
            <w:shd w:val="clear" w:color="auto" w:fill="auto"/>
            <w:noWrap/>
            <w:vAlign w:val="center"/>
            <w:hideMark/>
          </w:tcPr>
          <w:p w14:paraId="0C8482E2"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0,5226</w:t>
            </w:r>
          </w:p>
        </w:tc>
      </w:tr>
      <w:tr w:rsidR="006A323C" w:rsidRPr="006A323C" w14:paraId="00BAE6AB" w14:textId="77777777" w:rsidTr="007F0AF3">
        <w:trPr>
          <w:trHeight w:val="300"/>
          <w:jc w:val="center"/>
        </w:trPr>
        <w:tc>
          <w:tcPr>
            <w:tcW w:w="835" w:type="dxa"/>
            <w:vMerge/>
            <w:tcBorders>
              <w:top w:val="nil"/>
              <w:left w:val="single" w:sz="4" w:space="0" w:color="auto"/>
              <w:bottom w:val="single" w:sz="4" w:space="0" w:color="auto"/>
              <w:right w:val="single" w:sz="4" w:space="0" w:color="auto"/>
            </w:tcBorders>
            <w:vAlign w:val="center"/>
            <w:hideMark/>
          </w:tcPr>
          <w:p w14:paraId="0A69C083" w14:textId="77777777" w:rsidR="003F2460" w:rsidRPr="003F2460" w:rsidRDefault="003F2460"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noWrap/>
            <w:vAlign w:val="center"/>
            <w:hideMark/>
          </w:tcPr>
          <w:p w14:paraId="160B09D4" w14:textId="77777777" w:rsidR="003F2460" w:rsidRPr="003F2460" w:rsidRDefault="003F2460" w:rsidP="00772339">
            <w:pPr>
              <w:spacing w:after="0" w:line="228" w:lineRule="auto"/>
              <w:ind w:left="-57" w:right="-57"/>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NDCG@k</w:t>
            </w:r>
          </w:p>
        </w:tc>
        <w:tc>
          <w:tcPr>
            <w:tcW w:w="952" w:type="dxa"/>
            <w:tcBorders>
              <w:top w:val="nil"/>
              <w:left w:val="nil"/>
              <w:bottom w:val="single" w:sz="4" w:space="0" w:color="auto"/>
              <w:right w:val="single" w:sz="4" w:space="0" w:color="auto"/>
            </w:tcBorders>
            <w:shd w:val="clear" w:color="auto" w:fill="auto"/>
            <w:noWrap/>
            <w:vAlign w:val="center"/>
            <w:hideMark/>
          </w:tcPr>
          <w:p w14:paraId="4084D23F"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0,8911</w:t>
            </w:r>
          </w:p>
        </w:tc>
        <w:tc>
          <w:tcPr>
            <w:tcW w:w="812" w:type="dxa"/>
            <w:tcBorders>
              <w:top w:val="nil"/>
              <w:left w:val="nil"/>
              <w:bottom w:val="single" w:sz="4" w:space="0" w:color="auto"/>
              <w:right w:val="single" w:sz="4" w:space="0" w:color="auto"/>
            </w:tcBorders>
            <w:shd w:val="clear" w:color="auto" w:fill="auto"/>
            <w:noWrap/>
            <w:vAlign w:val="center"/>
            <w:hideMark/>
          </w:tcPr>
          <w:p w14:paraId="4282989F"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0,8983</w:t>
            </w:r>
          </w:p>
        </w:tc>
        <w:tc>
          <w:tcPr>
            <w:tcW w:w="805" w:type="dxa"/>
            <w:tcBorders>
              <w:top w:val="nil"/>
              <w:left w:val="nil"/>
              <w:bottom w:val="single" w:sz="4" w:space="0" w:color="auto"/>
              <w:right w:val="single" w:sz="4" w:space="0" w:color="auto"/>
            </w:tcBorders>
            <w:shd w:val="clear" w:color="auto" w:fill="auto"/>
            <w:noWrap/>
            <w:vAlign w:val="center"/>
            <w:hideMark/>
          </w:tcPr>
          <w:p w14:paraId="2725EE85"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0,9067</w:t>
            </w:r>
          </w:p>
        </w:tc>
        <w:tc>
          <w:tcPr>
            <w:tcW w:w="978" w:type="dxa"/>
            <w:tcBorders>
              <w:top w:val="nil"/>
              <w:left w:val="nil"/>
              <w:bottom w:val="single" w:sz="4" w:space="0" w:color="auto"/>
              <w:right w:val="single" w:sz="4" w:space="0" w:color="auto"/>
            </w:tcBorders>
            <w:shd w:val="clear" w:color="auto" w:fill="auto"/>
            <w:noWrap/>
            <w:vAlign w:val="center"/>
            <w:hideMark/>
          </w:tcPr>
          <w:p w14:paraId="753C2739"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0,9127</w:t>
            </w:r>
          </w:p>
        </w:tc>
        <w:tc>
          <w:tcPr>
            <w:tcW w:w="978" w:type="dxa"/>
            <w:tcBorders>
              <w:top w:val="nil"/>
              <w:left w:val="nil"/>
              <w:bottom w:val="single" w:sz="4" w:space="0" w:color="auto"/>
              <w:right w:val="single" w:sz="4" w:space="0" w:color="auto"/>
            </w:tcBorders>
            <w:shd w:val="clear" w:color="auto" w:fill="auto"/>
            <w:noWrap/>
            <w:vAlign w:val="center"/>
            <w:hideMark/>
          </w:tcPr>
          <w:p w14:paraId="1FB9BDC7"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0,6973</w:t>
            </w:r>
          </w:p>
        </w:tc>
        <w:tc>
          <w:tcPr>
            <w:tcW w:w="979" w:type="dxa"/>
            <w:tcBorders>
              <w:top w:val="nil"/>
              <w:left w:val="nil"/>
              <w:bottom w:val="single" w:sz="4" w:space="0" w:color="auto"/>
              <w:right w:val="single" w:sz="4" w:space="0" w:color="auto"/>
            </w:tcBorders>
            <w:shd w:val="clear" w:color="auto" w:fill="auto"/>
            <w:noWrap/>
            <w:vAlign w:val="center"/>
            <w:hideMark/>
          </w:tcPr>
          <w:p w14:paraId="33B24FBD"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0,7139</w:t>
            </w:r>
          </w:p>
        </w:tc>
        <w:tc>
          <w:tcPr>
            <w:tcW w:w="978" w:type="dxa"/>
            <w:tcBorders>
              <w:top w:val="nil"/>
              <w:left w:val="nil"/>
              <w:bottom w:val="single" w:sz="4" w:space="0" w:color="auto"/>
              <w:right w:val="single" w:sz="4" w:space="0" w:color="auto"/>
            </w:tcBorders>
            <w:shd w:val="clear" w:color="auto" w:fill="auto"/>
            <w:noWrap/>
            <w:vAlign w:val="center"/>
            <w:hideMark/>
          </w:tcPr>
          <w:p w14:paraId="5AA9D455"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0,7319</w:t>
            </w:r>
          </w:p>
        </w:tc>
        <w:tc>
          <w:tcPr>
            <w:tcW w:w="978" w:type="dxa"/>
            <w:tcBorders>
              <w:top w:val="nil"/>
              <w:left w:val="nil"/>
              <w:bottom w:val="single" w:sz="4" w:space="0" w:color="auto"/>
              <w:right w:val="single" w:sz="4" w:space="0" w:color="auto"/>
            </w:tcBorders>
            <w:shd w:val="clear" w:color="auto" w:fill="auto"/>
            <w:noWrap/>
            <w:vAlign w:val="center"/>
            <w:hideMark/>
          </w:tcPr>
          <w:p w14:paraId="4043B671"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en-US" w:eastAsia="kk-KZ"/>
              </w:rPr>
              <w:t>0,7388</w:t>
            </w:r>
          </w:p>
        </w:tc>
      </w:tr>
      <w:tr w:rsidR="006A323C" w:rsidRPr="006A323C" w14:paraId="0E939733" w14:textId="77777777" w:rsidTr="007F0AF3">
        <w:trPr>
          <w:trHeight w:val="58"/>
          <w:jc w:val="center"/>
        </w:trPr>
        <w:tc>
          <w:tcPr>
            <w:tcW w:w="8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B867C7" w14:textId="77777777" w:rsidR="003F2460" w:rsidRPr="003F2460" w:rsidRDefault="003F2460" w:rsidP="00772339">
            <w:pPr>
              <w:spacing w:after="0" w:line="228" w:lineRule="auto"/>
              <w:ind w:left="-57" w:right="-57"/>
              <w:jc w:val="center"/>
              <w:rPr>
                <w:rFonts w:ascii="Times New Roman" w:eastAsia="Times New Roman" w:hAnsi="Times New Roman" w:cs="Times New Roman"/>
                <w:color w:val="000000"/>
                <w:sz w:val="24"/>
                <w:szCs w:val="24"/>
                <w:lang w:val="kk-KZ" w:eastAsia="kk-KZ"/>
              </w:rPr>
            </w:pPr>
            <w:r w:rsidRPr="003F2460">
              <w:rPr>
                <w:rFonts w:ascii="Times New Roman" w:eastAsia="Times New Roman" w:hAnsi="Times New Roman" w:cs="Times New Roman"/>
                <w:color w:val="000000"/>
                <w:sz w:val="24"/>
                <w:szCs w:val="24"/>
                <w:lang w:val="kk-KZ" w:eastAsia="kk-KZ"/>
              </w:rPr>
              <w:t xml:space="preserve">HAN-Based </w:t>
            </w:r>
          </w:p>
        </w:tc>
        <w:tc>
          <w:tcPr>
            <w:tcW w:w="1344" w:type="dxa"/>
            <w:tcBorders>
              <w:top w:val="nil"/>
              <w:left w:val="nil"/>
              <w:bottom w:val="single" w:sz="4" w:space="0" w:color="auto"/>
              <w:right w:val="single" w:sz="4" w:space="0" w:color="auto"/>
            </w:tcBorders>
            <w:shd w:val="clear" w:color="auto" w:fill="auto"/>
            <w:vAlign w:val="center"/>
            <w:hideMark/>
          </w:tcPr>
          <w:p w14:paraId="6E721807" w14:textId="77777777" w:rsidR="003F2460" w:rsidRPr="003F2460" w:rsidRDefault="003F2460" w:rsidP="00772339">
            <w:pPr>
              <w:spacing w:after="0" w:line="228" w:lineRule="auto"/>
              <w:ind w:left="-57" w:right="-57"/>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RMSE</w:t>
            </w:r>
          </w:p>
        </w:tc>
        <w:tc>
          <w:tcPr>
            <w:tcW w:w="952" w:type="dxa"/>
            <w:tcBorders>
              <w:top w:val="nil"/>
              <w:left w:val="nil"/>
              <w:bottom w:val="single" w:sz="4" w:space="0" w:color="auto"/>
              <w:right w:val="single" w:sz="4" w:space="0" w:color="auto"/>
            </w:tcBorders>
            <w:shd w:val="clear" w:color="auto" w:fill="auto"/>
            <w:vAlign w:val="center"/>
            <w:hideMark/>
          </w:tcPr>
          <w:p w14:paraId="2A10C379"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0,1549</w:t>
            </w:r>
          </w:p>
        </w:tc>
        <w:tc>
          <w:tcPr>
            <w:tcW w:w="812" w:type="dxa"/>
            <w:tcBorders>
              <w:top w:val="nil"/>
              <w:left w:val="nil"/>
              <w:bottom w:val="single" w:sz="4" w:space="0" w:color="auto"/>
              <w:right w:val="single" w:sz="4" w:space="0" w:color="auto"/>
            </w:tcBorders>
            <w:shd w:val="clear" w:color="auto" w:fill="auto"/>
            <w:vAlign w:val="center"/>
            <w:hideMark/>
          </w:tcPr>
          <w:p w14:paraId="6027C768"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0,1549</w:t>
            </w:r>
          </w:p>
        </w:tc>
        <w:tc>
          <w:tcPr>
            <w:tcW w:w="805" w:type="dxa"/>
            <w:tcBorders>
              <w:top w:val="nil"/>
              <w:left w:val="nil"/>
              <w:bottom w:val="single" w:sz="4" w:space="0" w:color="auto"/>
              <w:right w:val="single" w:sz="4" w:space="0" w:color="auto"/>
            </w:tcBorders>
            <w:shd w:val="clear" w:color="auto" w:fill="auto"/>
            <w:vAlign w:val="center"/>
            <w:hideMark/>
          </w:tcPr>
          <w:p w14:paraId="7119C170"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0,1549</w:t>
            </w:r>
          </w:p>
        </w:tc>
        <w:tc>
          <w:tcPr>
            <w:tcW w:w="978" w:type="dxa"/>
            <w:tcBorders>
              <w:top w:val="nil"/>
              <w:left w:val="nil"/>
              <w:bottom w:val="single" w:sz="4" w:space="0" w:color="auto"/>
              <w:right w:val="single" w:sz="4" w:space="0" w:color="auto"/>
            </w:tcBorders>
            <w:shd w:val="clear" w:color="auto" w:fill="auto"/>
            <w:vAlign w:val="center"/>
            <w:hideMark/>
          </w:tcPr>
          <w:p w14:paraId="041ECBAB"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0,1549</w:t>
            </w:r>
          </w:p>
        </w:tc>
        <w:tc>
          <w:tcPr>
            <w:tcW w:w="978" w:type="dxa"/>
            <w:tcBorders>
              <w:top w:val="nil"/>
              <w:left w:val="nil"/>
              <w:bottom w:val="single" w:sz="4" w:space="0" w:color="auto"/>
              <w:right w:val="single" w:sz="4" w:space="0" w:color="auto"/>
            </w:tcBorders>
            <w:shd w:val="clear" w:color="auto" w:fill="auto"/>
            <w:vAlign w:val="center"/>
            <w:hideMark/>
          </w:tcPr>
          <w:p w14:paraId="2C781AD7"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0,2039</w:t>
            </w:r>
          </w:p>
        </w:tc>
        <w:tc>
          <w:tcPr>
            <w:tcW w:w="979" w:type="dxa"/>
            <w:tcBorders>
              <w:top w:val="nil"/>
              <w:left w:val="nil"/>
              <w:bottom w:val="single" w:sz="4" w:space="0" w:color="auto"/>
              <w:right w:val="single" w:sz="4" w:space="0" w:color="auto"/>
            </w:tcBorders>
            <w:shd w:val="clear" w:color="auto" w:fill="auto"/>
            <w:vAlign w:val="center"/>
            <w:hideMark/>
          </w:tcPr>
          <w:p w14:paraId="16AA7B08"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0,2039</w:t>
            </w:r>
          </w:p>
        </w:tc>
        <w:tc>
          <w:tcPr>
            <w:tcW w:w="978" w:type="dxa"/>
            <w:tcBorders>
              <w:top w:val="nil"/>
              <w:left w:val="nil"/>
              <w:bottom w:val="single" w:sz="4" w:space="0" w:color="auto"/>
              <w:right w:val="single" w:sz="4" w:space="0" w:color="auto"/>
            </w:tcBorders>
            <w:shd w:val="clear" w:color="auto" w:fill="auto"/>
            <w:vAlign w:val="center"/>
            <w:hideMark/>
          </w:tcPr>
          <w:p w14:paraId="253E9BFA"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0,2039</w:t>
            </w:r>
          </w:p>
        </w:tc>
        <w:tc>
          <w:tcPr>
            <w:tcW w:w="978" w:type="dxa"/>
            <w:tcBorders>
              <w:top w:val="nil"/>
              <w:left w:val="nil"/>
              <w:bottom w:val="single" w:sz="4" w:space="0" w:color="auto"/>
              <w:right w:val="single" w:sz="4" w:space="0" w:color="auto"/>
            </w:tcBorders>
            <w:shd w:val="clear" w:color="auto" w:fill="auto"/>
            <w:vAlign w:val="center"/>
            <w:hideMark/>
          </w:tcPr>
          <w:p w14:paraId="6DF296E4"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0,2039</w:t>
            </w:r>
          </w:p>
        </w:tc>
      </w:tr>
      <w:tr w:rsidR="006A323C" w:rsidRPr="006A323C" w14:paraId="5E939900" w14:textId="77777777" w:rsidTr="007F0AF3">
        <w:trPr>
          <w:trHeight w:val="58"/>
          <w:jc w:val="center"/>
        </w:trPr>
        <w:tc>
          <w:tcPr>
            <w:tcW w:w="835" w:type="dxa"/>
            <w:vMerge/>
            <w:tcBorders>
              <w:top w:val="nil"/>
              <w:left w:val="single" w:sz="4" w:space="0" w:color="auto"/>
              <w:bottom w:val="single" w:sz="4" w:space="0" w:color="auto"/>
              <w:right w:val="single" w:sz="4" w:space="0" w:color="auto"/>
            </w:tcBorders>
            <w:vAlign w:val="center"/>
            <w:hideMark/>
          </w:tcPr>
          <w:p w14:paraId="4F1C486F" w14:textId="77777777" w:rsidR="003F2460" w:rsidRPr="003F2460" w:rsidRDefault="003F2460"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vAlign w:val="center"/>
            <w:hideMark/>
          </w:tcPr>
          <w:p w14:paraId="0B139A0D" w14:textId="77777777" w:rsidR="003F2460" w:rsidRPr="003F2460" w:rsidRDefault="003F2460" w:rsidP="00772339">
            <w:pPr>
              <w:spacing w:after="0" w:line="228" w:lineRule="auto"/>
              <w:ind w:left="-57" w:right="-57"/>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Precision@k</w:t>
            </w:r>
          </w:p>
        </w:tc>
        <w:tc>
          <w:tcPr>
            <w:tcW w:w="952" w:type="dxa"/>
            <w:tcBorders>
              <w:top w:val="nil"/>
              <w:left w:val="nil"/>
              <w:bottom w:val="single" w:sz="4" w:space="0" w:color="auto"/>
              <w:right w:val="single" w:sz="4" w:space="0" w:color="auto"/>
            </w:tcBorders>
            <w:shd w:val="clear" w:color="auto" w:fill="auto"/>
            <w:vAlign w:val="center"/>
            <w:hideMark/>
          </w:tcPr>
          <w:p w14:paraId="0A09A264"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0,4637</w:t>
            </w:r>
          </w:p>
        </w:tc>
        <w:tc>
          <w:tcPr>
            <w:tcW w:w="812" w:type="dxa"/>
            <w:tcBorders>
              <w:top w:val="nil"/>
              <w:left w:val="nil"/>
              <w:bottom w:val="single" w:sz="4" w:space="0" w:color="auto"/>
              <w:right w:val="single" w:sz="4" w:space="0" w:color="auto"/>
            </w:tcBorders>
            <w:shd w:val="clear" w:color="auto" w:fill="auto"/>
            <w:vAlign w:val="center"/>
            <w:hideMark/>
          </w:tcPr>
          <w:p w14:paraId="2EA79C9D"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0,431</w:t>
            </w:r>
          </w:p>
        </w:tc>
        <w:tc>
          <w:tcPr>
            <w:tcW w:w="805" w:type="dxa"/>
            <w:tcBorders>
              <w:top w:val="nil"/>
              <w:left w:val="nil"/>
              <w:bottom w:val="single" w:sz="4" w:space="0" w:color="auto"/>
              <w:right w:val="single" w:sz="4" w:space="0" w:color="auto"/>
            </w:tcBorders>
            <w:shd w:val="clear" w:color="auto" w:fill="auto"/>
            <w:vAlign w:val="center"/>
            <w:hideMark/>
          </w:tcPr>
          <w:p w14:paraId="6F2FF50B"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0,4012</w:t>
            </w:r>
          </w:p>
        </w:tc>
        <w:tc>
          <w:tcPr>
            <w:tcW w:w="978" w:type="dxa"/>
            <w:tcBorders>
              <w:top w:val="nil"/>
              <w:left w:val="nil"/>
              <w:bottom w:val="single" w:sz="4" w:space="0" w:color="auto"/>
              <w:right w:val="single" w:sz="4" w:space="0" w:color="auto"/>
            </w:tcBorders>
            <w:shd w:val="clear" w:color="auto" w:fill="auto"/>
            <w:vAlign w:val="center"/>
            <w:hideMark/>
          </w:tcPr>
          <w:p w14:paraId="1DD8A82D"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0,3726</w:t>
            </w:r>
          </w:p>
        </w:tc>
        <w:tc>
          <w:tcPr>
            <w:tcW w:w="978" w:type="dxa"/>
            <w:tcBorders>
              <w:top w:val="nil"/>
              <w:left w:val="nil"/>
              <w:bottom w:val="single" w:sz="4" w:space="0" w:color="auto"/>
              <w:right w:val="single" w:sz="4" w:space="0" w:color="auto"/>
            </w:tcBorders>
            <w:shd w:val="clear" w:color="auto" w:fill="auto"/>
            <w:vAlign w:val="center"/>
            <w:hideMark/>
          </w:tcPr>
          <w:p w14:paraId="1BB87F85"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0,4</w:t>
            </w:r>
          </w:p>
        </w:tc>
        <w:tc>
          <w:tcPr>
            <w:tcW w:w="979" w:type="dxa"/>
            <w:tcBorders>
              <w:top w:val="nil"/>
              <w:left w:val="nil"/>
              <w:bottom w:val="single" w:sz="4" w:space="0" w:color="auto"/>
              <w:right w:val="single" w:sz="4" w:space="0" w:color="auto"/>
            </w:tcBorders>
            <w:shd w:val="clear" w:color="auto" w:fill="auto"/>
            <w:vAlign w:val="center"/>
            <w:hideMark/>
          </w:tcPr>
          <w:p w14:paraId="1000DB80"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0,3107</w:t>
            </w:r>
          </w:p>
        </w:tc>
        <w:tc>
          <w:tcPr>
            <w:tcW w:w="978" w:type="dxa"/>
            <w:tcBorders>
              <w:top w:val="nil"/>
              <w:left w:val="nil"/>
              <w:bottom w:val="single" w:sz="4" w:space="0" w:color="auto"/>
              <w:right w:val="single" w:sz="4" w:space="0" w:color="auto"/>
            </w:tcBorders>
            <w:shd w:val="clear" w:color="auto" w:fill="auto"/>
            <w:vAlign w:val="center"/>
            <w:hideMark/>
          </w:tcPr>
          <w:p w14:paraId="0BF16A3C"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0,2786</w:t>
            </w:r>
          </w:p>
        </w:tc>
        <w:tc>
          <w:tcPr>
            <w:tcW w:w="978" w:type="dxa"/>
            <w:tcBorders>
              <w:top w:val="nil"/>
              <w:left w:val="nil"/>
              <w:bottom w:val="single" w:sz="4" w:space="0" w:color="auto"/>
              <w:right w:val="single" w:sz="4" w:space="0" w:color="auto"/>
            </w:tcBorders>
            <w:shd w:val="clear" w:color="auto" w:fill="auto"/>
            <w:vAlign w:val="center"/>
            <w:hideMark/>
          </w:tcPr>
          <w:p w14:paraId="47854422"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0,2661</w:t>
            </w:r>
          </w:p>
        </w:tc>
      </w:tr>
      <w:tr w:rsidR="006A323C" w:rsidRPr="006A323C" w14:paraId="2B95D356" w14:textId="77777777" w:rsidTr="007F0AF3">
        <w:trPr>
          <w:trHeight w:val="300"/>
          <w:jc w:val="center"/>
        </w:trPr>
        <w:tc>
          <w:tcPr>
            <w:tcW w:w="835" w:type="dxa"/>
            <w:vMerge/>
            <w:tcBorders>
              <w:top w:val="nil"/>
              <w:left w:val="single" w:sz="4" w:space="0" w:color="auto"/>
              <w:bottom w:val="single" w:sz="4" w:space="0" w:color="auto"/>
              <w:right w:val="single" w:sz="4" w:space="0" w:color="auto"/>
            </w:tcBorders>
            <w:vAlign w:val="center"/>
            <w:hideMark/>
          </w:tcPr>
          <w:p w14:paraId="5F618E3B" w14:textId="77777777" w:rsidR="003F2460" w:rsidRPr="003F2460" w:rsidRDefault="003F2460"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vAlign w:val="center"/>
            <w:hideMark/>
          </w:tcPr>
          <w:p w14:paraId="3C9A6997" w14:textId="77777777" w:rsidR="003F2460" w:rsidRPr="003F2460" w:rsidRDefault="003F2460" w:rsidP="00772339">
            <w:pPr>
              <w:spacing w:after="0" w:line="228" w:lineRule="auto"/>
              <w:ind w:left="-57" w:right="-57"/>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Recall@k</w:t>
            </w:r>
          </w:p>
        </w:tc>
        <w:tc>
          <w:tcPr>
            <w:tcW w:w="952" w:type="dxa"/>
            <w:tcBorders>
              <w:top w:val="nil"/>
              <w:left w:val="nil"/>
              <w:bottom w:val="single" w:sz="4" w:space="0" w:color="auto"/>
              <w:right w:val="single" w:sz="4" w:space="0" w:color="auto"/>
            </w:tcBorders>
            <w:shd w:val="clear" w:color="auto" w:fill="auto"/>
            <w:vAlign w:val="center"/>
            <w:hideMark/>
          </w:tcPr>
          <w:p w14:paraId="0AD19EE0"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0,207</w:t>
            </w:r>
          </w:p>
        </w:tc>
        <w:tc>
          <w:tcPr>
            <w:tcW w:w="812" w:type="dxa"/>
            <w:tcBorders>
              <w:top w:val="nil"/>
              <w:left w:val="nil"/>
              <w:bottom w:val="single" w:sz="4" w:space="0" w:color="auto"/>
              <w:right w:val="single" w:sz="4" w:space="0" w:color="auto"/>
            </w:tcBorders>
            <w:shd w:val="clear" w:color="auto" w:fill="auto"/>
            <w:vAlign w:val="center"/>
            <w:hideMark/>
          </w:tcPr>
          <w:p w14:paraId="26C8A2C3"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0,3426</w:t>
            </w:r>
          </w:p>
        </w:tc>
        <w:tc>
          <w:tcPr>
            <w:tcW w:w="805" w:type="dxa"/>
            <w:tcBorders>
              <w:top w:val="nil"/>
              <w:left w:val="nil"/>
              <w:bottom w:val="single" w:sz="4" w:space="0" w:color="auto"/>
              <w:right w:val="single" w:sz="4" w:space="0" w:color="auto"/>
            </w:tcBorders>
            <w:shd w:val="clear" w:color="auto" w:fill="auto"/>
            <w:vAlign w:val="center"/>
            <w:hideMark/>
          </w:tcPr>
          <w:p w14:paraId="7A18CCD5"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0,4663</w:t>
            </w:r>
          </w:p>
        </w:tc>
        <w:tc>
          <w:tcPr>
            <w:tcW w:w="978" w:type="dxa"/>
            <w:tcBorders>
              <w:top w:val="nil"/>
              <w:left w:val="nil"/>
              <w:bottom w:val="single" w:sz="4" w:space="0" w:color="auto"/>
              <w:right w:val="single" w:sz="4" w:space="0" w:color="auto"/>
            </w:tcBorders>
            <w:shd w:val="clear" w:color="auto" w:fill="auto"/>
            <w:vAlign w:val="center"/>
            <w:hideMark/>
          </w:tcPr>
          <w:p w14:paraId="2476F7D9"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0,5579</w:t>
            </w:r>
          </w:p>
        </w:tc>
        <w:tc>
          <w:tcPr>
            <w:tcW w:w="978" w:type="dxa"/>
            <w:tcBorders>
              <w:top w:val="nil"/>
              <w:left w:val="nil"/>
              <w:bottom w:val="single" w:sz="4" w:space="0" w:color="auto"/>
              <w:right w:val="single" w:sz="4" w:space="0" w:color="auto"/>
            </w:tcBorders>
            <w:shd w:val="clear" w:color="auto" w:fill="auto"/>
            <w:vAlign w:val="center"/>
            <w:hideMark/>
          </w:tcPr>
          <w:p w14:paraId="030F0C0A"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0,2328</w:t>
            </w:r>
          </w:p>
        </w:tc>
        <w:tc>
          <w:tcPr>
            <w:tcW w:w="979" w:type="dxa"/>
            <w:tcBorders>
              <w:top w:val="nil"/>
              <w:left w:val="nil"/>
              <w:bottom w:val="single" w:sz="4" w:space="0" w:color="auto"/>
              <w:right w:val="single" w:sz="4" w:space="0" w:color="auto"/>
            </w:tcBorders>
            <w:shd w:val="clear" w:color="auto" w:fill="auto"/>
            <w:vAlign w:val="center"/>
            <w:hideMark/>
          </w:tcPr>
          <w:p w14:paraId="734D84B1"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0,3065</w:t>
            </w:r>
          </w:p>
        </w:tc>
        <w:tc>
          <w:tcPr>
            <w:tcW w:w="978" w:type="dxa"/>
            <w:tcBorders>
              <w:top w:val="nil"/>
              <w:left w:val="nil"/>
              <w:bottom w:val="single" w:sz="4" w:space="0" w:color="auto"/>
              <w:right w:val="single" w:sz="4" w:space="0" w:color="auto"/>
            </w:tcBorders>
            <w:shd w:val="clear" w:color="auto" w:fill="auto"/>
            <w:vAlign w:val="center"/>
            <w:hideMark/>
          </w:tcPr>
          <w:p w14:paraId="7FE868D2"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0,362</w:t>
            </w:r>
          </w:p>
        </w:tc>
        <w:tc>
          <w:tcPr>
            <w:tcW w:w="978" w:type="dxa"/>
            <w:tcBorders>
              <w:top w:val="nil"/>
              <w:left w:val="nil"/>
              <w:bottom w:val="single" w:sz="4" w:space="0" w:color="auto"/>
              <w:right w:val="single" w:sz="4" w:space="0" w:color="auto"/>
            </w:tcBorders>
            <w:shd w:val="clear" w:color="auto" w:fill="auto"/>
            <w:vAlign w:val="center"/>
            <w:hideMark/>
          </w:tcPr>
          <w:p w14:paraId="120A2E10"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0,4198</w:t>
            </w:r>
          </w:p>
        </w:tc>
      </w:tr>
      <w:tr w:rsidR="006A323C" w:rsidRPr="006A323C" w14:paraId="3006B812" w14:textId="77777777" w:rsidTr="007F0AF3">
        <w:trPr>
          <w:trHeight w:val="300"/>
          <w:jc w:val="center"/>
        </w:trPr>
        <w:tc>
          <w:tcPr>
            <w:tcW w:w="835" w:type="dxa"/>
            <w:vMerge/>
            <w:tcBorders>
              <w:top w:val="nil"/>
              <w:left w:val="single" w:sz="4" w:space="0" w:color="auto"/>
              <w:bottom w:val="single" w:sz="4" w:space="0" w:color="auto"/>
              <w:right w:val="single" w:sz="4" w:space="0" w:color="auto"/>
            </w:tcBorders>
            <w:vAlign w:val="center"/>
            <w:hideMark/>
          </w:tcPr>
          <w:p w14:paraId="2DD95493" w14:textId="77777777" w:rsidR="003F2460" w:rsidRPr="003F2460" w:rsidRDefault="003F2460"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vAlign w:val="center"/>
            <w:hideMark/>
          </w:tcPr>
          <w:p w14:paraId="058E4613" w14:textId="77777777" w:rsidR="003F2460" w:rsidRPr="003F2460" w:rsidRDefault="003F2460" w:rsidP="00772339">
            <w:pPr>
              <w:spacing w:after="0" w:line="228" w:lineRule="auto"/>
              <w:ind w:left="-57" w:right="-57"/>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MAP@k</w:t>
            </w:r>
          </w:p>
        </w:tc>
        <w:tc>
          <w:tcPr>
            <w:tcW w:w="952" w:type="dxa"/>
            <w:tcBorders>
              <w:top w:val="nil"/>
              <w:left w:val="nil"/>
              <w:bottom w:val="single" w:sz="4" w:space="0" w:color="auto"/>
              <w:right w:val="single" w:sz="4" w:space="0" w:color="auto"/>
            </w:tcBorders>
            <w:shd w:val="clear" w:color="auto" w:fill="auto"/>
            <w:vAlign w:val="center"/>
            <w:hideMark/>
          </w:tcPr>
          <w:p w14:paraId="3E2302FF"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0,3788</w:t>
            </w:r>
          </w:p>
        </w:tc>
        <w:tc>
          <w:tcPr>
            <w:tcW w:w="812" w:type="dxa"/>
            <w:tcBorders>
              <w:top w:val="nil"/>
              <w:left w:val="nil"/>
              <w:bottom w:val="single" w:sz="4" w:space="0" w:color="auto"/>
              <w:right w:val="single" w:sz="4" w:space="0" w:color="auto"/>
            </w:tcBorders>
            <w:shd w:val="clear" w:color="auto" w:fill="auto"/>
            <w:vAlign w:val="center"/>
            <w:hideMark/>
          </w:tcPr>
          <w:p w14:paraId="6036BE09"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0,3955</w:t>
            </w:r>
          </w:p>
        </w:tc>
        <w:tc>
          <w:tcPr>
            <w:tcW w:w="805" w:type="dxa"/>
            <w:tcBorders>
              <w:top w:val="nil"/>
              <w:left w:val="nil"/>
              <w:bottom w:val="single" w:sz="4" w:space="0" w:color="auto"/>
              <w:right w:val="single" w:sz="4" w:space="0" w:color="auto"/>
            </w:tcBorders>
            <w:shd w:val="clear" w:color="auto" w:fill="auto"/>
            <w:vAlign w:val="center"/>
            <w:hideMark/>
          </w:tcPr>
          <w:p w14:paraId="2F255176"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0,4032</w:t>
            </w:r>
          </w:p>
        </w:tc>
        <w:tc>
          <w:tcPr>
            <w:tcW w:w="978" w:type="dxa"/>
            <w:tcBorders>
              <w:top w:val="nil"/>
              <w:left w:val="nil"/>
              <w:bottom w:val="single" w:sz="4" w:space="0" w:color="auto"/>
              <w:right w:val="single" w:sz="4" w:space="0" w:color="auto"/>
            </w:tcBorders>
            <w:shd w:val="clear" w:color="auto" w:fill="auto"/>
            <w:vAlign w:val="center"/>
            <w:hideMark/>
          </w:tcPr>
          <w:p w14:paraId="45B2EED0"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0,4096</w:t>
            </w:r>
          </w:p>
        </w:tc>
        <w:tc>
          <w:tcPr>
            <w:tcW w:w="978" w:type="dxa"/>
            <w:tcBorders>
              <w:top w:val="nil"/>
              <w:left w:val="nil"/>
              <w:bottom w:val="single" w:sz="4" w:space="0" w:color="auto"/>
              <w:right w:val="single" w:sz="4" w:space="0" w:color="auto"/>
            </w:tcBorders>
            <w:shd w:val="clear" w:color="auto" w:fill="auto"/>
            <w:vAlign w:val="center"/>
            <w:hideMark/>
          </w:tcPr>
          <w:p w14:paraId="7C807E52"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0,3873</w:t>
            </w:r>
          </w:p>
        </w:tc>
        <w:tc>
          <w:tcPr>
            <w:tcW w:w="979" w:type="dxa"/>
            <w:tcBorders>
              <w:top w:val="nil"/>
              <w:left w:val="nil"/>
              <w:bottom w:val="single" w:sz="4" w:space="0" w:color="auto"/>
              <w:right w:val="single" w:sz="4" w:space="0" w:color="auto"/>
            </w:tcBorders>
            <w:shd w:val="clear" w:color="auto" w:fill="auto"/>
            <w:vAlign w:val="center"/>
            <w:hideMark/>
          </w:tcPr>
          <w:p w14:paraId="687B0B0B"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0,3446</w:t>
            </w:r>
          </w:p>
        </w:tc>
        <w:tc>
          <w:tcPr>
            <w:tcW w:w="978" w:type="dxa"/>
            <w:tcBorders>
              <w:top w:val="nil"/>
              <w:left w:val="nil"/>
              <w:bottom w:val="single" w:sz="4" w:space="0" w:color="auto"/>
              <w:right w:val="single" w:sz="4" w:space="0" w:color="auto"/>
            </w:tcBorders>
            <w:shd w:val="clear" w:color="auto" w:fill="auto"/>
            <w:vAlign w:val="center"/>
            <w:hideMark/>
          </w:tcPr>
          <w:p w14:paraId="53639D8E"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0,3397</w:t>
            </w:r>
          </w:p>
        </w:tc>
        <w:tc>
          <w:tcPr>
            <w:tcW w:w="978" w:type="dxa"/>
            <w:tcBorders>
              <w:top w:val="nil"/>
              <w:left w:val="nil"/>
              <w:bottom w:val="single" w:sz="4" w:space="0" w:color="auto"/>
              <w:right w:val="single" w:sz="4" w:space="0" w:color="auto"/>
            </w:tcBorders>
            <w:shd w:val="clear" w:color="auto" w:fill="auto"/>
            <w:vAlign w:val="center"/>
            <w:hideMark/>
          </w:tcPr>
          <w:p w14:paraId="2FA03464"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0,34</w:t>
            </w:r>
          </w:p>
        </w:tc>
      </w:tr>
      <w:tr w:rsidR="006A323C" w:rsidRPr="006A323C" w14:paraId="704C57AE" w14:textId="77777777" w:rsidTr="007F0AF3">
        <w:trPr>
          <w:trHeight w:val="300"/>
          <w:jc w:val="center"/>
        </w:trPr>
        <w:tc>
          <w:tcPr>
            <w:tcW w:w="835" w:type="dxa"/>
            <w:vMerge/>
            <w:tcBorders>
              <w:top w:val="nil"/>
              <w:left w:val="single" w:sz="4" w:space="0" w:color="auto"/>
              <w:bottom w:val="single" w:sz="4" w:space="0" w:color="auto"/>
              <w:right w:val="single" w:sz="4" w:space="0" w:color="auto"/>
            </w:tcBorders>
            <w:vAlign w:val="center"/>
            <w:hideMark/>
          </w:tcPr>
          <w:p w14:paraId="0CD058EB" w14:textId="77777777" w:rsidR="003F2460" w:rsidRPr="003F2460" w:rsidRDefault="003F2460" w:rsidP="00772339">
            <w:pPr>
              <w:spacing w:after="0" w:line="228" w:lineRule="auto"/>
              <w:ind w:left="-57" w:right="-57"/>
              <w:rPr>
                <w:rFonts w:ascii="Times New Roman" w:eastAsia="Times New Roman" w:hAnsi="Times New Roman" w:cs="Times New Roman"/>
                <w:color w:val="000000"/>
                <w:sz w:val="24"/>
                <w:szCs w:val="24"/>
                <w:lang w:val="kk-KZ" w:eastAsia="kk-KZ"/>
              </w:rPr>
            </w:pPr>
          </w:p>
        </w:tc>
        <w:tc>
          <w:tcPr>
            <w:tcW w:w="1344" w:type="dxa"/>
            <w:tcBorders>
              <w:top w:val="nil"/>
              <w:left w:val="nil"/>
              <w:bottom w:val="single" w:sz="4" w:space="0" w:color="auto"/>
              <w:right w:val="single" w:sz="4" w:space="0" w:color="auto"/>
            </w:tcBorders>
            <w:shd w:val="clear" w:color="auto" w:fill="auto"/>
            <w:vAlign w:val="center"/>
            <w:hideMark/>
          </w:tcPr>
          <w:p w14:paraId="2FEFE2B3" w14:textId="77777777" w:rsidR="003F2460" w:rsidRPr="003F2460" w:rsidRDefault="003F2460" w:rsidP="00772339">
            <w:pPr>
              <w:spacing w:after="0" w:line="228" w:lineRule="auto"/>
              <w:ind w:left="-57" w:right="-57"/>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NDCG@k</w:t>
            </w:r>
          </w:p>
        </w:tc>
        <w:tc>
          <w:tcPr>
            <w:tcW w:w="952" w:type="dxa"/>
            <w:tcBorders>
              <w:top w:val="nil"/>
              <w:left w:val="nil"/>
              <w:bottom w:val="single" w:sz="4" w:space="0" w:color="auto"/>
              <w:right w:val="single" w:sz="4" w:space="0" w:color="auto"/>
            </w:tcBorders>
            <w:shd w:val="clear" w:color="auto" w:fill="auto"/>
            <w:vAlign w:val="center"/>
            <w:hideMark/>
          </w:tcPr>
          <w:p w14:paraId="20D8B0C4"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0,5715</w:t>
            </w:r>
          </w:p>
        </w:tc>
        <w:tc>
          <w:tcPr>
            <w:tcW w:w="812" w:type="dxa"/>
            <w:tcBorders>
              <w:top w:val="nil"/>
              <w:left w:val="nil"/>
              <w:bottom w:val="single" w:sz="4" w:space="0" w:color="auto"/>
              <w:right w:val="single" w:sz="4" w:space="0" w:color="auto"/>
            </w:tcBorders>
            <w:shd w:val="clear" w:color="auto" w:fill="auto"/>
            <w:vAlign w:val="center"/>
            <w:hideMark/>
          </w:tcPr>
          <w:p w14:paraId="34020A79"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0,6123</w:t>
            </w:r>
          </w:p>
        </w:tc>
        <w:tc>
          <w:tcPr>
            <w:tcW w:w="805" w:type="dxa"/>
            <w:tcBorders>
              <w:top w:val="nil"/>
              <w:left w:val="nil"/>
              <w:bottom w:val="single" w:sz="4" w:space="0" w:color="auto"/>
              <w:right w:val="single" w:sz="4" w:space="0" w:color="auto"/>
            </w:tcBorders>
            <w:shd w:val="clear" w:color="auto" w:fill="auto"/>
            <w:vAlign w:val="center"/>
            <w:hideMark/>
          </w:tcPr>
          <w:p w14:paraId="4D58916F"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0,6435</w:t>
            </w:r>
          </w:p>
        </w:tc>
        <w:tc>
          <w:tcPr>
            <w:tcW w:w="978" w:type="dxa"/>
            <w:tcBorders>
              <w:top w:val="nil"/>
              <w:left w:val="nil"/>
              <w:bottom w:val="single" w:sz="4" w:space="0" w:color="auto"/>
              <w:right w:val="single" w:sz="4" w:space="0" w:color="auto"/>
            </w:tcBorders>
            <w:shd w:val="clear" w:color="auto" w:fill="auto"/>
            <w:vAlign w:val="center"/>
            <w:hideMark/>
          </w:tcPr>
          <w:p w14:paraId="59D0221E"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0,6632</w:t>
            </w:r>
          </w:p>
        </w:tc>
        <w:tc>
          <w:tcPr>
            <w:tcW w:w="978" w:type="dxa"/>
            <w:tcBorders>
              <w:top w:val="nil"/>
              <w:left w:val="nil"/>
              <w:bottom w:val="single" w:sz="4" w:space="0" w:color="auto"/>
              <w:right w:val="single" w:sz="4" w:space="0" w:color="auto"/>
            </w:tcBorders>
            <w:shd w:val="clear" w:color="auto" w:fill="auto"/>
            <w:vAlign w:val="center"/>
            <w:hideMark/>
          </w:tcPr>
          <w:p w14:paraId="20B9CE17"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0,5812</w:t>
            </w:r>
          </w:p>
        </w:tc>
        <w:tc>
          <w:tcPr>
            <w:tcW w:w="979" w:type="dxa"/>
            <w:tcBorders>
              <w:top w:val="nil"/>
              <w:left w:val="nil"/>
              <w:bottom w:val="single" w:sz="4" w:space="0" w:color="auto"/>
              <w:right w:val="single" w:sz="4" w:space="0" w:color="auto"/>
            </w:tcBorders>
            <w:shd w:val="clear" w:color="auto" w:fill="auto"/>
            <w:vAlign w:val="center"/>
            <w:hideMark/>
          </w:tcPr>
          <w:p w14:paraId="1323FF22"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0,614</w:t>
            </w:r>
          </w:p>
        </w:tc>
        <w:tc>
          <w:tcPr>
            <w:tcW w:w="978" w:type="dxa"/>
            <w:tcBorders>
              <w:top w:val="nil"/>
              <w:left w:val="nil"/>
              <w:bottom w:val="single" w:sz="4" w:space="0" w:color="auto"/>
              <w:right w:val="single" w:sz="4" w:space="0" w:color="auto"/>
            </w:tcBorders>
            <w:shd w:val="clear" w:color="auto" w:fill="auto"/>
            <w:vAlign w:val="center"/>
            <w:hideMark/>
          </w:tcPr>
          <w:p w14:paraId="66FF665C"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0,6332</w:t>
            </w:r>
          </w:p>
        </w:tc>
        <w:tc>
          <w:tcPr>
            <w:tcW w:w="978" w:type="dxa"/>
            <w:tcBorders>
              <w:top w:val="nil"/>
              <w:left w:val="nil"/>
              <w:bottom w:val="single" w:sz="4" w:space="0" w:color="auto"/>
              <w:right w:val="single" w:sz="4" w:space="0" w:color="auto"/>
            </w:tcBorders>
            <w:shd w:val="clear" w:color="auto" w:fill="auto"/>
            <w:vAlign w:val="center"/>
            <w:hideMark/>
          </w:tcPr>
          <w:p w14:paraId="6F06BB4C" w14:textId="77777777" w:rsidR="003F2460" w:rsidRPr="003F2460" w:rsidRDefault="003F2460" w:rsidP="00772339">
            <w:pPr>
              <w:spacing w:after="0" w:line="228" w:lineRule="auto"/>
              <w:ind w:left="-57" w:right="-57"/>
              <w:jc w:val="center"/>
              <w:rPr>
                <w:rFonts w:ascii="Times New Roman" w:eastAsia="Times New Roman" w:hAnsi="Times New Roman" w:cs="Times New Roman"/>
                <w:sz w:val="24"/>
                <w:szCs w:val="24"/>
                <w:lang w:val="kk-KZ" w:eastAsia="kk-KZ"/>
              </w:rPr>
            </w:pPr>
            <w:r w:rsidRPr="003F2460">
              <w:rPr>
                <w:rFonts w:ascii="Times New Roman" w:eastAsia="Times New Roman" w:hAnsi="Times New Roman" w:cs="Times New Roman"/>
                <w:sz w:val="24"/>
                <w:szCs w:val="24"/>
                <w:lang w:val="kk-KZ" w:eastAsia="kk-KZ"/>
              </w:rPr>
              <w:t>0,6523</w:t>
            </w:r>
          </w:p>
        </w:tc>
      </w:tr>
    </w:tbl>
    <w:p w14:paraId="2F6C561E" w14:textId="43BF6BCB" w:rsidR="00BE67E6" w:rsidRDefault="00BE67E6" w:rsidP="00FD70EA">
      <w:pPr>
        <w:spacing w:after="0" w:line="240" w:lineRule="auto"/>
        <w:ind w:firstLine="709"/>
        <w:jc w:val="both"/>
        <w:rPr>
          <w:rFonts w:ascii="Times New Roman" w:hAnsi="Times New Roman" w:cs="Times New Roman"/>
          <w:sz w:val="28"/>
          <w:szCs w:val="28"/>
        </w:rPr>
      </w:pPr>
      <w:r w:rsidRPr="00BE67E6">
        <w:rPr>
          <w:rFonts w:ascii="Times New Roman" w:hAnsi="Times New Roman" w:cs="Times New Roman"/>
          <w:sz w:val="28"/>
          <w:szCs w:val="28"/>
        </w:rPr>
        <w:t>Разница между метриками обучения и тестирования модели рекомендаций на основе слоя GraphSAGE невелика, что указывает на хорошую обобщающую способность модели. Основные метрики имеют низкие значения, только NDCG показывает приемлемый результат ранжирования.</w:t>
      </w:r>
    </w:p>
    <w:p w14:paraId="7A7C0703" w14:textId="2360C84B" w:rsidR="00BA5F10" w:rsidRDefault="00663A2B" w:rsidP="00FD70EA">
      <w:pPr>
        <w:spacing w:after="0" w:line="240" w:lineRule="auto"/>
        <w:ind w:firstLine="709"/>
        <w:jc w:val="both"/>
        <w:rPr>
          <w:rFonts w:ascii="Times New Roman" w:hAnsi="Times New Roman" w:cs="Times New Roman"/>
          <w:sz w:val="28"/>
          <w:szCs w:val="28"/>
        </w:rPr>
      </w:pPr>
      <w:r w:rsidRPr="00F62A0C">
        <w:rPr>
          <w:rFonts w:ascii="Times New Roman" w:hAnsi="Times New Roman" w:cs="Times New Roman"/>
          <w:sz w:val="28"/>
          <w:szCs w:val="28"/>
        </w:rPr>
        <w:t>Результаты демонстрируют удовлетворительную эффективность модели на основе HGT, особенно при анализе метрик MAP@k и NDCG@k – двух ключевых показателей качества ранжирования.</w:t>
      </w:r>
      <w:r w:rsidR="00933EEA">
        <w:rPr>
          <w:rFonts w:ascii="Times New Roman" w:hAnsi="Times New Roman" w:cs="Times New Roman"/>
          <w:b/>
          <w:sz w:val="28"/>
          <w:szCs w:val="28"/>
        </w:rPr>
        <w:t xml:space="preserve"> </w:t>
      </w:r>
      <w:r w:rsidR="006D0CF1" w:rsidRPr="006D0CF1">
        <w:rPr>
          <w:rFonts w:ascii="Times New Roman" w:hAnsi="Times New Roman" w:cs="Times New Roman"/>
          <w:sz w:val="28"/>
          <w:szCs w:val="28"/>
        </w:rPr>
        <w:t xml:space="preserve">В целом, метрики MAP и NDCG подтверждают, что модель на основе HGT хорошо справляется с приоритизацией релевантных рекомендаций: она </w:t>
      </w:r>
      <w:r w:rsidR="000C3EAC">
        <w:rPr>
          <w:rFonts w:ascii="Times New Roman" w:hAnsi="Times New Roman" w:cs="Times New Roman"/>
          <w:sz w:val="28"/>
          <w:szCs w:val="28"/>
        </w:rPr>
        <w:t>хорошо</w:t>
      </w:r>
      <w:r w:rsidR="006D0CF1" w:rsidRPr="006D0CF1">
        <w:rPr>
          <w:rFonts w:ascii="Times New Roman" w:hAnsi="Times New Roman" w:cs="Times New Roman"/>
          <w:sz w:val="28"/>
          <w:szCs w:val="28"/>
        </w:rPr>
        <w:t xml:space="preserve"> определяет наиболее релевантные ссылки и ранжирует их в верхней части </w:t>
      </w:r>
      <w:r w:rsidR="00582A85">
        <w:rPr>
          <w:rFonts w:ascii="Times New Roman" w:hAnsi="Times New Roman" w:cs="Times New Roman"/>
          <w:sz w:val="28"/>
          <w:szCs w:val="28"/>
        </w:rPr>
        <w:t xml:space="preserve">списка, что является важным </w:t>
      </w:r>
      <w:r w:rsidR="006D0CF1" w:rsidRPr="006D0CF1">
        <w:rPr>
          <w:rFonts w:ascii="Times New Roman" w:hAnsi="Times New Roman" w:cs="Times New Roman"/>
          <w:sz w:val="28"/>
          <w:szCs w:val="28"/>
        </w:rPr>
        <w:t>в системах рекомендаций, где пользователи обычно взаимодействуют только с результатами, занимающими верхние позиции.</w:t>
      </w:r>
      <w:r w:rsidR="00392A8F">
        <w:rPr>
          <w:rFonts w:ascii="Times New Roman" w:hAnsi="Times New Roman" w:cs="Times New Roman"/>
          <w:sz w:val="28"/>
          <w:szCs w:val="28"/>
        </w:rPr>
        <w:t xml:space="preserve"> Разница показателей </w:t>
      </w:r>
      <w:r w:rsidR="00392A8F">
        <w:rPr>
          <w:rFonts w:ascii="Times New Roman" w:hAnsi="Times New Roman" w:cs="Times New Roman"/>
          <w:sz w:val="28"/>
          <w:szCs w:val="28"/>
          <w:lang w:val="en-US"/>
        </w:rPr>
        <w:t>RMSE</w:t>
      </w:r>
      <w:r w:rsidR="00392A8F">
        <w:rPr>
          <w:rFonts w:ascii="Times New Roman" w:hAnsi="Times New Roman" w:cs="Times New Roman"/>
          <w:sz w:val="28"/>
          <w:szCs w:val="28"/>
        </w:rPr>
        <w:t xml:space="preserve"> между обучающими и тестировочными датасетами</w:t>
      </w:r>
      <w:r w:rsidR="005749AF" w:rsidRPr="005749AF">
        <w:rPr>
          <w:rFonts w:ascii="Times New Roman" w:hAnsi="Times New Roman" w:cs="Times New Roman"/>
          <w:sz w:val="28"/>
          <w:szCs w:val="28"/>
        </w:rPr>
        <w:t xml:space="preserve"> </w:t>
      </w:r>
      <w:r w:rsidR="005749AF">
        <w:rPr>
          <w:rFonts w:ascii="Times New Roman" w:hAnsi="Times New Roman" w:cs="Times New Roman"/>
          <w:sz w:val="28"/>
          <w:szCs w:val="28"/>
        </w:rPr>
        <w:t xml:space="preserve">говорит о переобучении модели. </w:t>
      </w:r>
      <w:r w:rsidR="005749AF">
        <w:rPr>
          <w:rFonts w:ascii="Times New Roman" w:hAnsi="Times New Roman" w:cs="Times New Roman"/>
          <w:sz w:val="28"/>
          <w:szCs w:val="28"/>
          <w:lang w:val="en-US"/>
        </w:rPr>
        <w:t>Recall</w:t>
      </w:r>
      <w:r w:rsidR="005749AF" w:rsidRPr="005749AF">
        <w:rPr>
          <w:rFonts w:ascii="Times New Roman" w:hAnsi="Times New Roman" w:cs="Times New Roman"/>
          <w:sz w:val="28"/>
          <w:szCs w:val="28"/>
        </w:rPr>
        <w:t xml:space="preserve"> </w:t>
      </w:r>
      <w:r w:rsidR="005749AF">
        <w:rPr>
          <w:rFonts w:ascii="Times New Roman" w:hAnsi="Times New Roman" w:cs="Times New Roman"/>
          <w:sz w:val="28"/>
          <w:szCs w:val="28"/>
        </w:rPr>
        <w:t xml:space="preserve">и </w:t>
      </w:r>
      <w:r w:rsidR="005749AF">
        <w:rPr>
          <w:rFonts w:ascii="Times New Roman" w:hAnsi="Times New Roman" w:cs="Times New Roman"/>
          <w:sz w:val="28"/>
          <w:szCs w:val="28"/>
          <w:lang w:val="en-US"/>
        </w:rPr>
        <w:t>Precision</w:t>
      </w:r>
      <w:r w:rsidR="005749AF" w:rsidRPr="005749AF">
        <w:rPr>
          <w:rFonts w:ascii="Times New Roman" w:hAnsi="Times New Roman" w:cs="Times New Roman"/>
          <w:sz w:val="28"/>
          <w:szCs w:val="28"/>
        </w:rPr>
        <w:t xml:space="preserve"> </w:t>
      </w:r>
      <w:r w:rsidR="005749AF">
        <w:rPr>
          <w:rFonts w:ascii="Times New Roman" w:hAnsi="Times New Roman" w:cs="Times New Roman"/>
          <w:sz w:val="28"/>
          <w:szCs w:val="28"/>
        </w:rPr>
        <w:t xml:space="preserve">демонстрируют показатели лучше, чем у остальных моделей. </w:t>
      </w:r>
      <w:r w:rsidR="00392A8F">
        <w:rPr>
          <w:rFonts w:ascii="Times New Roman" w:hAnsi="Times New Roman" w:cs="Times New Roman"/>
          <w:sz w:val="28"/>
          <w:szCs w:val="28"/>
        </w:rPr>
        <w:t xml:space="preserve"> </w:t>
      </w:r>
    </w:p>
    <w:p w14:paraId="47EB1F38" w14:textId="48492808" w:rsidR="00FD7267" w:rsidRDefault="003908B2"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w:t>
      </w:r>
      <w:r w:rsidR="00FD7267">
        <w:rPr>
          <w:rFonts w:ascii="Times New Roman" w:hAnsi="Times New Roman" w:cs="Times New Roman"/>
          <w:sz w:val="28"/>
          <w:szCs w:val="28"/>
        </w:rPr>
        <w:t>модели на основе HAN н</w:t>
      </w:r>
      <w:r w:rsidR="00FD7267" w:rsidRPr="00FD7267">
        <w:rPr>
          <w:rFonts w:ascii="Times New Roman" w:hAnsi="Times New Roman" w:cs="Times New Roman"/>
          <w:sz w:val="28"/>
          <w:szCs w:val="28"/>
        </w:rPr>
        <w:t>а обучающем наборе данных наблюдается положительная тенденция в обои</w:t>
      </w:r>
      <w:r w:rsidR="00E77F2E">
        <w:rPr>
          <w:rFonts w:ascii="Times New Roman" w:hAnsi="Times New Roman" w:cs="Times New Roman"/>
          <w:sz w:val="28"/>
          <w:szCs w:val="28"/>
        </w:rPr>
        <w:t xml:space="preserve">х показателях при увеличении k. </w:t>
      </w:r>
      <w:r w:rsidR="00FD7267" w:rsidRPr="00FD7267">
        <w:rPr>
          <w:rFonts w:ascii="Times New Roman" w:hAnsi="Times New Roman" w:cs="Times New Roman"/>
          <w:sz w:val="28"/>
          <w:szCs w:val="28"/>
        </w:rPr>
        <w:t>В целом, NDCG@k демонстрирует более стабильное поведение, отражающее устойчивость модели к различным значениям k. В отличие от этого, MAP@k показывает, что модель теряет некоторую точность на тестовом наборе данных по мере увеличения количества рекомендаций.</w:t>
      </w:r>
      <w:r w:rsidR="00DB2B63" w:rsidRPr="00DB2B63">
        <w:rPr>
          <w:rFonts w:ascii="Times New Roman" w:hAnsi="Times New Roman" w:cs="Times New Roman"/>
          <w:sz w:val="28"/>
          <w:szCs w:val="28"/>
        </w:rPr>
        <w:t xml:space="preserve"> </w:t>
      </w:r>
      <w:r w:rsidR="00DB2B63" w:rsidRPr="00FD7267">
        <w:rPr>
          <w:rFonts w:ascii="Times New Roman" w:hAnsi="Times New Roman" w:cs="Times New Roman"/>
          <w:sz w:val="28"/>
          <w:szCs w:val="28"/>
        </w:rPr>
        <w:t xml:space="preserve">Относительно близкие значения </w:t>
      </w:r>
      <w:r w:rsidR="00DB2B63">
        <w:rPr>
          <w:rFonts w:ascii="Times New Roman" w:hAnsi="Times New Roman" w:cs="Times New Roman"/>
          <w:sz w:val="28"/>
          <w:szCs w:val="28"/>
        </w:rPr>
        <w:t>метрик качества</w:t>
      </w:r>
      <w:r w:rsidR="00DB2B63" w:rsidRPr="00FD7267">
        <w:rPr>
          <w:rFonts w:ascii="Times New Roman" w:hAnsi="Times New Roman" w:cs="Times New Roman"/>
          <w:sz w:val="28"/>
          <w:szCs w:val="28"/>
        </w:rPr>
        <w:t xml:space="preserve"> между обучающим и тестовым наборами данных свидетельствуют о хорошей </w:t>
      </w:r>
      <w:r w:rsidR="00DB2B63">
        <w:rPr>
          <w:rFonts w:ascii="Times New Roman" w:hAnsi="Times New Roman" w:cs="Times New Roman"/>
          <w:sz w:val="28"/>
          <w:szCs w:val="28"/>
        </w:rPr>
        <w:t>обобщающей способности.</w:t>
      </w:r>
    </w:p>
    <w:p w14:paraId="07880778" w14:textId="77777777" w:rsidR="006A257A" w:rsidRDefault="006A257A" w:rsidP="00FD70EA">
      <w:pPr>
        <w:spacing w:after="0" w:line="240" w:lineRule="auto"/>
        <w:ind w:firstLine="709"/>
        <w:jc w:val="both"/>
        <w:rPr>
          <w:rFonts w:ascii="Times New Roman" w:hAnsi="Times New Roman" w:cs="Times New Roman"/>
          <w:sz w:val="28"/>
          <w:szCs w:val="28"/>
        </w:rPr>
      </w:pPr>
      <w:r w:rsidRPr="00131169">
        <w:rPr>
          <w:rFonts w:ascii="Times New Roman" w:hAnsi="Times New Roman" w:cs="Times New Roman"/>
          <w:sz w:val="28"/>
          <w:szCs w:val="28"/>
        </w:rPr>
        <w:t>Экспериментальные результаты подчеркивают различия в эффективности рекомендаций моделей на основе GraphSAGE</w:t>
      </w:r>
      <w:r>
        <w:rPr>
          <w:rFonts w:ascii="Times New Roman" w:hAnsi="Times New Roman" w:cs="Times New Roman"/>
          <w:sz w:val="28"/>
          <w:szCs w:val="28"/>
        </w:rPr>
        <w:t>,</w:t>
      </w:r>
      <w:r w:rsidRPr="00131169">
        <w:rPr>
          <w:rFonts w:ascii="Times New Roman" w:hAnsi="Times New Roman" w:cs="Times New Roman"/>
          <w:sz w:val="28"/>
          <w:szCs w:val="28"/>
        </w:rPr>
        <w:t xml:space="preserve"> </w:t>
      </w:r>
      <w:r>
        <w:rPr>
          <w:rFonts w:ascii="Times New Roman" w:hAnsi="Times New Roman" w:cs="Times New Roman"/>
          <w:sz w:val="28"/>
          <w:szCs w:val="28"/>
        </w:rPr>
        <w:t>HGT</w:t>
      </w:r>
      <w:r w:rsidRPr="00131169">
        <w:rPr>
          <w:rFonts w:ascii="Times New Roman" w:hAnsi="Times New Roman" w:cs="Times New Roman"/>
          <w:sz w:val="28"/>
          <w:szCs w:val="28"/>
        </w:rPr>
        <w:t xml:space="preserve"> и HAN для задачи регрессии связей в гетероген</w:t>
      </w:r>
      <w:r>
        <w:rPr>
          <w:rFonts w:ascii="Times New Roman" w:hAnsi="Times New Roman" w:cs="Times New Roman"/>
          <w:sz w:val="28"/>
          <w:szCs w:val="28"/>
        </w:rPr>
        <w:t xml:space="preserve">ном графе. Модель на основе </w:t>
      </w:r>
      <w:r w:rsidRPr="002D0214">
        <w:rPr>
          <w:rFonts w:ascii="Times New Roman" w:hAnsi="Times New Roman" w:cs="Times New Roman"/>
          <w:sz w:val="28"/>
          <w:szCs w:val="28"/>
        </w:rPr>
        <w:t xml:space="preserve">HAN показывает более низкие </w:t>
      </w:r>
      <w:r>
        <w:rPr>
          <w:rFonts w:ascii="Times New Roman" w:hAnsi="Times New Roman" w:cs="Times New Roman"/>
          <w:sz w:val="28"/>
          <w:szCs w:val="28"/>
        </w:rPr>
        <w:t xml:space="preserve">лучшие </w:t>
      </w:r>
      <w:r w:rsidRPr="002D0214">
        <w:rPr>
          <w:rFonts w:ascii="Times New Roman" w:hAnsi="Times New Roman" w:cs="Times New Roman"/>
          <w:sz w:val="28"/>
          <w:szCs w:val="28"/>
        </w:rPr>
        <w:t>значения RM</w:t>
      </w:r>
      <w:r>
        <w:rPr>
          <w:rFonts w:ascii="Times New Roman" w:hAnsi="Times New Roman" w:cs="Times New Roman"/>
          <w:sz w:val="28"/>
          <w:szCs w:val="28"/>
        </w:rPr>
        <w:t xml:space="preserve">SE на тестовом наборе, чем HGT, но </w:t>
      </w:r>
      <w:r w:rsidRPr="002D0214">
        <w:rPr>
          <w:rFonts w:ascii="Times New Roman" w:hAnsi="Times New Roman" w:cs="Times New Roman"/>
          <w:sz w:val="28"/>
          <w:szCs w:val="28"/>
        </w:rPr>
        <w:t>ее показатели качества (</w:t>
      </w:r>
      <w:r w:rsidRPr="00626429">
        <w:rPr>
          <w:rFonts w:ascii="Times New Roman" w:hAnsi="Times New Roman" w:cs="Times New Roman"/>
          <w:sz w:val="28"/>
          <w:szCs w:val="28"/>
        </w:rPr>
        <w:t>Precision</w:t>
      </w:r>
      <w:r w:rsidRPr="002D0214">
        <w:rPr>
          <w:rFonts w:ascii="Times New Roman" w:hAnsi="Times New Roman" w:cs="Times New Roman"/>
          <w:sz w:val="28"/>
          <w:szCs w:val="28"/>
        </w:rPr>
        <w:t xml:space="preserve">, </w:t>
      </w:r>
      <w:r w:rsidRPr="00626429">
        <w:rPr>
          <w:rFonts w:ascii="Times New Roman" w:hAnsi="Times New Roman" w:cs="Times New Roman"/>
          <w:sz w:val="28"/>
          <w:szCs w:val="28"/>
        </w:rPr>
        <w:t>Recall</w:t>
      </w:r>
      <w:r w:rsidRPr="002D0214">
        <w:rPr>
          <w:rFonts w:ascii="Times New Roman" w:hAnsi="Times New Roman" w:cs="Times New Roman"/>
          <w:sz w:val="28"/>
          <w:szCs w:val="28"/>
        </w:rPr>
        <w:t xml:space="preserve">, MAP, NDCG) значительно хуже. </w:t>
      </w:r>
    </w:p>
    <w:p w14:paraId="27F4112C" w14:textId="29A28BDF" w:rsidR="006A257A" w:rsidRDefault="004E0139" w:rsidP="00FD70EA">
      <w:pPr>
        <w:spacing w:after="0" w:line="240" w:lineRule="auto"/>
        <w:ind w:firstLine="709"/>
        <w:jc w:val="both"/>
        <w:rPr>
          <w:rFonts w:ascii="Times New Roman" w:hAnsi="Times New Roman" w:cs="Times New Roman"/>
          <w:sz w:val="28"/>
          <w:szCs w:val="28"/>
        </w:rPr>
      </w:pPr>
      <w:r w:rsidRPr="004E0139">
        <w:rPr>
          <w:rFonts w:ascii="Times New Roman" w:hAnsi="Times New Roman" w:cs="Times New Roman"/>
          <w:sz w:val="28"/>
          <w:szCs w:val="28"/>
        </w:rPr>
        <w:t xml:space="preserve">На тестовом наборе </w:t>
      </w:r>
      <w:r w:rsidRPr="000B6774">
        <w:rPr>
          <w:rFonts w:ascii="Times New Roman" w:hAnsi="Times New Roman" w:cs="Times New Roman"/>
          <w:sz w:val="28"/>
          <w:szCs w:val="28"/>
        </w:rPr>
        <w:t>данных (</w:t>
      </w:r>
      <w:r w:rsidR="007F0AF3" w:rsidRPr="000B6774">
        <w:rPr>
          <w:rFonts w:ascii="Times New Roman" w:hAnsi="Times New Roman" w:cs="Times New Roman"/>
          <w:sz w:val="28"/>
          <w:szCs w:val="28"/>
        </w:rPr>
        <w:t xml:space="preserve">рисунок </w:t>
      </w:r>
      <w:r w:rsidR="000B6774" w:rsidRPr="000B6774">
        <w:rPr>
          <w:rFonts w:ascii="Times New Roman" w:hAnsi="Times New Roman" w:cs="Times New Roman"/>
          <w:sz w:val="28"/>
          <w:szCs w:val="28"/>
        </w:rPr>
        <w:t>2.25</w:t>
      </w:r>
      <w:r w:rsidRPr="000B6774">
        <w:rPr>
          <w:rFonts w:ascii="Times New Roman" w:hAnsi="Times New Roman" w:cs="Times New Roman"/>
          <w:sz w:val="28"/>
          <w:szCs w:val="28"/>
        </w:rPr>
        <w:t xml:space="preserve">) </w:t>
      </w:r>
      <w:r w:rsidRPr="004E0139">
        <w:rPr>
          <w:rFonts w:ascii="Times New Roman" w:hAnsi="Times New Roman" w:cs="Times New Roman"/>
          <w:sz w:val="28"/>
          <w:szCs w:val="28"/>
        </w:rPr>
        <w:t>модель HGT (красная линия) показывает лучшие результаты. Она стабильно превосходит модели HAN (желтая линия) и GraphSAGE (зеленая линия) по всем ключевым показателям качества.</w:t>
      </w:r>
    </w:p>
    <w:p w14:paraId="6D9E7F64" w14:textId="77777777" w:rsidR="00772339" w:rsidRDefault="00772339" w:rsidP="00772339">
      <w:pPr>
        <w:spacing w:after="0" w:line="240" w:lineRule="auto"/>
        <w:ind w:firstLine="709"/>
        <w:jc w:val="both"/>
        <w:rPr>
          <w:rFonts w:ascii="Times New Roman" w:hAnsi="Times New Roman" w:cs="Times New Roman"/>
          <w:sz w:val="28"/>
          <w:szCs w:val="28"/>
        </w:rPr>
      </w:pPr>
      <w:r w:rsidRPr="002D0214">
        <w:rPr>
          <w:rFonts w:ascii="Times New Roman" w:hAnsi="Times New Roman" w:cs="Times New Roman"/>
          <w:sz w:val="28"/>
          <w:szCs w:val="28"/>
        </w:rPr>
        <w:t>Хотя</w:t>
      </w:r>
      <w:r>
        <w:rPr>
          <w:rFonts w:ascii="Times New Roman" w:hAnsi="Times New Roman" w:cs="Times New Roman"/>
          <w:sz w:val="28"/>
          <w:szCs w:val="28"/>
        </w:rPr>
        <w:t xml:space="preserve"> модель с</w:t>
      </w:r>
      <w:r w:rsidRPr="002D0214">
        <w:rPr>
          <w:rFonts w:ascii="Times New Roman" w:hAnsi="Times New Roman" w:cs="Times New Roman"/>
          <w:sz w:val="28"/>
          <w:szCs w:val="28"/>
        </w:rPr>
        <w:t xml:space="preserve"> HAN лучше предсказывает абсолютные значения весов ребер, она плохо справляется с их ранжированием в п</w:t>
      </w:r>
      <w:r>
        <w:rPr>
          <w:rFonts w:ascii="Times New Roman" w:hAnsi="Times New Roman" w:cs="Times New Roman"/>
          <w:sz w:val="28"/>
          <w:szCs w:val="28"/>
        </w:rPr>
        <w:t xml:space="preserve">орядке убывания релевантности, а это </w:t>
      </w:r>
      <w:r w:rsidRPr="002D0214">
        <w:rPr>
          <w:rFonts w:ascii="Times New Roman" w:hAnsi="Times New Roman" w:cs="Times New Roman"/>
          <w:sz w:val="28"/>
          <w:szCs w:val="28"/>
        </w:rPr>
        <w:t>критически важное требование для рекомендательных систем.</w:t>
      </w:r>
      <w:r w:rsidRPr="00754CF3">
        <w:rPr>
          <w:rFonts w:ascii="Times New Roman" w:hAnsi="Times New Roman" w:cs="Times New Roman"/>
          <w:sz w:val="28"/>
          <w:szCs w:val="28"/>
        </w:rPr>
        <w:t xml:space="preserve"> </w:t>
      </w:r>
      <w:r>
        <w:rPr>
          <w:rFonts w:ascii="Times New Roman" w:hAnsi="Times New Roman" w:cs="Times New Roman"/>
          <w:sz w:val="28"/>
          <w:szCs w:val="28"/>
        </w:rPr>
        <w:t>Модель на основе HGT, н</w:t>
      </w:r>
      <w:r w:rsidRPr="00B07E0F">
        <w:rPr>
          <w:rFonts w:ascii="Times New Roman" w:hAnsi="Times New Roman" w:cs="Times New Roman"/>
          <w:sz w:val="28"/>
          <w:szCs w:val="28"/>
        </w:rPr>
        <w:t>есмотря на переобучение</w:t>
      </w:r>
      <w:r>
        <w:rPr>
          <w:rFonts w:ascii="Times New Roman" w:hAnsi="Times New Roman" w:cs="Times New Roman"/>
          <w:sz w:val="28"/>
          <w:szCs w:val="28"/>
        </w:rPr>
        <w:t>,</w:t>
      </w:r>
      <w:r w:rsidRPr="00131169">
        <w:rPr>
          <w:rFonts w:ascii="Times New Roman" w:hAnsi="Times New Roman" w:cs="Times New Roman"/>
          <w:sz w:val="28"/>
          <w:szCs w:val="28"/>
        </w:rPr>
        <w:t xml:space="preserve"> превосходит </w:t>
      </w:r>
      <w:r>
        <w:rPr>
          <w:rFonts w:ascii="Times New Roman" w:hAnsi="Times New Roman" w:cs="Times New Roman"/>
          <w:sz w:val="28"/>
          <w:szCs w:val="28"/>
        </w:rPr>
        <w:t>остальные модели</w:t>
      </w:r>
      <w:r w:rsidRPr="00131169">
        <w:rPr>
          <w:rFonts w:ascii="Times New Roman" w:hAnsi="Times New Roman" w:cs="Times New Roman"/>
          <w:sz w:val="28"/>
          <w:szCs w:val="28"/>
        </w:rPr>
        <w:t xml:space="preserve"> как на обучающем, так и на тестовом наборах данных по большинству метрик </w:t>
      </w:r>
      <w:r>
        <w:rPr>
          <w:rFonts w:ascii="Times New Roman" w:hAnsi="Times New Roman" w:cs="Times New Roman"/>
          <w:sz w:val="28"/>
          <w:szCs w:val="28"/>
        </w:rPr>
        <w:t>качества</w:t>
      </w:r>
      <w:r w:rsidRPr="00131169">
        <w:rPr>
          <w:rFonts w:ascii="Times New Roman" w:hAnsi="Times New Roman" w:cs="Times New Roman"/>
          <w:sz w:val="28"/>
          <w:szCs w:val="28"/>
        </w:rPr>
        <w:t>.</w:t>
      </w:r>
      <w:r>
        <w:rPr>
          <w:rFonts w:ascii="Times New Roman" w:hAnsi="Times New Roman" w:cs="Times New Roman"/>
          <w:sz w:val="28"/>
          <w:szCs w:val="28"/>
        </w:rPr>
        <w:t xml:space="preserve"> Эта модель лучше подходит </w:t>
      </w:r>
      <w:r>
        <w:rPr>
          <w:rFonts w:ascii="Times New Roman" w:hAnsi="Times New Roman" w:cs="Times New Roman"/>
          <w:sz w:val="28"/>
          <w:szCs w:val="28"/>
          <w:lang w:val="kk-KZ"/>
        </w:rPr>
        <w:t>для н</w:t>
      </w:r>
      <w:r>
        <w:rPr>
          <w:rFonts w:ascii="Times New Roman" w:hAnsi="Times New Roman" w:cs="Times New Roman"/>
          <w:sz w:val="28"/>
          <w:szCs w:val="28"/>
        </w:rPr>
        <w:t>ашей структуры данных и рекомендательной задачи. Добавление регуляризации и увеличение разнообразия датасета может снизить переобучение.</w:t>
      </w:r>
    </w:p>
    <w:p w14:paraId="6E4AF4EC" w14:textId="77777777" w:rsidR="002D59F1" w:rsidRDefault="002D59F1" w:rsidP="00FD70EA">
      <w:pPr>
        <w:spacing w:after="0" w:line="240" w:lineRule="auto"/>
        <w:ind w:firstLine="709"/>
        <w:jc w:val="both"/>
        <w:rPr>
          <w:rFonts w:ascii="Times New Roman" w:hAnsi="Times New Roman" w:cs="Times New Roman"/>
          <w:sz w:val="28"/>
          <w:szCs w:val="28"/>
        </w:rPr>
      </w:pPr>
    </w:p>
    <w:p w14:paraId="702B96EE" w14:textId="111176BF" w:rsidR="006A257A" w:rsidRDefault="006A257A" w:rsidP="00FD70EA">
      <w:pPr>
        <w:spacing w:after="0" w:line="240" w:lineRule="auto"/>
        <w:jc w:val="both"/>
        <w:rPr>
          <w:rFonts w:ascii="Times New Roman" w:hAnsi="Times New Roman" w:cs="Times New Roman"/>
          <w:sz w:val="28"/>
          <w:szCs w:val="28"/>
        </w:rPr>
      </w:pPr>
      <w:r>
        <w:rPr>
          <w:noProof/>
          <w:sz w:val="24"/>
          <w:szCs w:val="24"/>
          <w:lang w:val="kk-KZ" w:eastAsia="kk-KZ"/>
        </w:rPr>
        <w:drawing>
          <wp:inline distT="0" distB="0" distL="0" distR="0" wp14:anchorId="1CEDCD56" wp14:editId="415E9FFC">
            <wp:extent cx="6057900" cy="4439046"/>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086519" cy="4460017"/>
                    </a:xfrm>
                    <a:prstGeom prst="rect">
                      <a:avLst/>
                    </a:prstGeom>
                    <a:noFill/>
                    <a:ln>
                      <a:noFill/>
                    </a:ln>
                  </pic:spPr>
                </pic:pic>
              </a:graphicData>
            </a:graphic>
          </wp:inline>
        </w:drawing>
      </w:r>
    </w:p>
    <w:p w14:paraId="7E2A4533" w14:textId="77777777" w:rsidR="007F0AF3" w:rsidRPr="007F0AF3" w:rsidRDefault="007F0AF3" w:rsidP="00FD70EA">
      <w:pPr>
        <w:spacing w:after="0" w:line="240" w:lineRule="auto"/>
        <w:jc w:val="center"/>
        <w:rPr>
          <w:rFonts w:ascii="Times New Roman" w:hAnsi="Times New Roman" w:cs="Times New Roman"/>
          <w:sz w:val="16"/>
          <w:szCs w:val="16"/>
        </w:rPr>
      </w:pPr>
    </w:p>
    <w:p w14:paraId="66054744" w14:textId="76EEAD5B" w:rsidR="006A257A" w:rsidRDefault="00DF45E5" w:rsidP="00FD70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3054F4">
        <w:rPr>
          <w:rFonts w:ascii="Times New Roman" w:hAnsi="Times New Roman" w:cs="Times New Roman"/>
          <w:sz w:val="28"/>
          <w:szCs w:val="28"/>
        </w:rPr>
        <w:t xml:space="preserve"> 2.25</w:t>
      </w:r>
      <w:r w:rsidR="009B23DC" w:rsidRPr="009B23DC">
        <w:rPr>
          <w:rFonts w:ascii="Times New Roman" w:hAnsi="Times New Roman" w:cs="Times New Roman"/>
          <w:sz w:val="28"/>
          <w:szCs w:val="28"/>
        </w:rPr>
        <w:t xml:space="preserve"> </w:t>
      </w:r>
      <w:r w:rsidR="007F0AF3">
        <w:rPr>
          <w:rFonts w:ascii="Times New Roman" w:hAnsi="Times New Roman" w:cs="Times New Roman"/>
          <w:sz w:val="28"/>
          <w:szCs w:val="28"/>
          <w:lang w:val="kk-KZ"/>
        </w:rPr>
        <w:t xml:space="preserve">– </w:t>
      </w:r>
      <w:r w:rsidR="009B23DC" w:rsidRPr="009B23DC">
        <w:rPr>
          <w:rFonts w:ascii="Times New Roman" w:hAnsi="Times New Roman" w:cs="Times New Roman"/>
          <w:sz w:val="28"/>
          <w:szCs w:val="28"/>
        </w:rPr>
        <w:t>Сравнение метрик Precision@k, Recall@k, MAP@k и NDCG@k для моделей рекомендаций, основанных на слоях GraphSAGE, HGT и</w:t>
      </w:r>
      <w:r w:rsidR="007F0AF3">
        <w:rPr>
          <w:rFonts w:ascii="Times New Roman" w:hAnsi="Times New Roman" w:cs="Times New Roman"/>
          <w:sz w:val="28"/>
          <w:szCs w:val="28"/>
        </w:rPr>
        <w:t xml:space="preserve"> HAN, на тестовом наборе данных</w:t>
      </w:r>
    </w:p>
    <w:p w14:paraId="10F9161C" w14:textId="759743AA" w:rsidR="006A257A" w:rsidRDefault="006A257A" w:rsidP="00FD70EA">
      <w:pPr>
        <w:spacing w:after="0" w:line="240" w:lineRule="auto"/>
        <w:ind w:firstLine="709"/>
        <w:jc w:val="both"/>
        <w:rPr>
          <w:rFonts w:ascii="Times New Roman" w:hAnsi="Times New Roman" w:cs="Times New Roman"/>
          <w:sz w:val="28"/>
          <w:szCs w:val="28"/>
        </w:rPr>
      </w:pPr>
    </w:p>
    <w:p w14:paraId="77CBC883" w14:textId="77777777" w:rsidR="00772339" w:rsidRPr="00546C17" w:rsidRDefault="00772339" w:rsidP="00772339">
      <w:pPr>
        <w:spacing w:after="0" w:line="240" w:lineRule="auto"/>
        <w:ind w:firstLine="709"/>
        <w:jc w:val="both"/>
        <w:rPr>
          <w:rFonts w:ascii="Times New Roman" w:hAnsi="Times New Roman" w:cs="Times New Roman"/>
          <w:sz w:val="28"/>
          <w:szCs w:val="28"/>
        </w:rPr>
      </w:pPr>
      <w:r w:rsidRPr="006A05DB">
        <w:rPr>
          <w:rFonts w:ascii="Times New Roman" w:hAnsi="Times New Roman" w:cs="Times New Roman"/>
          <w:sz w:val="28"/>
          <w:szCs w:val="28"/>
        </w:rPr>
        <w:t xml:space="preserve">В таблице </w:t>
      </w:r>
      <w:r>
        <w:rPr>
          <w:rFonts w:ascii="Times New Roman" w:hAnsi="Times New Roman" w:cs="Times New Roman"/>
          <w:sz w:val="28"/>
          <w:szCs w:val="28"/>
        </w:rPr>
        <w:t>2.13</w:t>
      </w:r>
      <w:r w:rsidRPr="006A05DB">
        <w:rPr>
          <w:rFonts w:ascii="Times New Roman" w:hAnsi="Times New Roman" w:cs="Times New Roman"/>
          <w:sz w:val="28"/>
          <w:szCs w:val="28"/>
        </w:rPr>
        <w:t xml:space="preserve"> представлено сравнение результатов оценки рекомендательной модели, основанной на трех слоях HGT, для коротких и длинных путей из «CUA – MasteredSkill – Vacancy», «Vacancy – Skill – Mskill - MCourse» и «CUA – MasteredSkill – Vacancy – Skill – Mskill - MCourse» на гетерогенном графе.</w:t>
      </w:r>
    </w:p>
    <w:p w14:paraId="470BD5C1" w14:textId="5FD853AE" w:rsidR="00772339" w:rsidRDefault="00772339" w:rsidP="00772339">
      <w:pPr>
        <w:spacing w:after="0" w:line="240" w:lineRule="auto"/>
        <w:ind w:firstLine="709"/>
        <w:jc w:val="both"/>
        <w:rPr>
          <w:rFonts w:ascii="Times New Roman" w:hAnsi="Times New Roman" w:cs="Times New Roman"/>
          <w:sz w:val="28"/>
          <w:szCs w:val="28"/>
        </w:rPr>
      </w:pPr>
      <w:r w:rsidRPr="006F2030">
        <w:rPr>
          <w:rFonts w:ascii="Times New Roman" w:hAnsi="Times New Roman" w:cs="Times New Roman"/>
          <w:sz w:val="28"/>
          <w:szCs w:val="28"/>
        </w:rPr>
        <w:t xml:space="preserve">В таблице </w:t>
      </w:r>
      <w:r>
        <w:rPr>
          <w:rFonts w:ascii="Times New Roman" w:hAnsi="Times New Roman" w:cs="Times New Roman"/>
          <w:sz w:val="28"/>
          <w:szCs w:val="28"/>
        </w:rPr>
        <w:t>2.13</w:t>
      </w:r>
      <w:r w:rsidRPr="006F2030">
        <w:rPr>
          <w:rFonts w:ascii="Times New Roman" w:hAnsi="Times New Roman" w:cs="Times New Roman"/>
          <w:sz w:val="28"/>
          <w:szCs w:val="28"/>
        </w:rPr>
        <w:t xml:space="preserve"> показано, что короткие мета</w:t>
      </w:r>
      <w:r>
        <w:rPr>
          <w:rFonts w:ascii="Times New Roman" w:hAnsi="Times New Roman" w:cs="Times New Roman"/>
          <w:sz w:val="28"/>
          <w:szCs w:val="28"/>
        </w:rPr>
        <w:t>-</w:t>
      </w:r>
      <w:r w:rsidRPr="006F2030">
        <w:rPr>
          <w:rFonts w:ascii="Times New Roman" w:hAnsi="Times New Roman" w:cs="Times New Roman"/>
          <w:sz w:val="28"/>
          <w:szCs w:val="28"/>
        </w:rPr>
        <w:t>пути имеют наименьшее значение RMSE и максимальные значения Precision@k, Recall@k, MAP@k, NDCG@k. Длинные мета</w:t>
      </w:r>
      <w:r>
        <w:rPr>
          <w:rFonts w:ascii="Times New Roman" w:hAnsi="Times New Roman" w:cs="Times New Roman"/>
          <w:sz w:val="28"/>
          <w:szCs w:val="28"/>
        </w:rPr>
        <w:t>-</w:t>
      </w:r>
      <w:r w:rsidRPr="006F2030">
        <w:rPr>
          <w:rFonts w:ascii="Times New Roman" w:hAnsi="Times New Roman" w:cs="Times New Roman"/>
          <w:sz w:val="28"/>
          <w:szCs w:val="28"/>
        </w:rPr>
        <w:t>пути демонстрируют худшие значения RMSE и других метрик. Чем длиннее мета</w:t>
      </w:r>
      <w:r>
        <w:rPr>
          <w:rFonts w:ascii="Times New Roman" w:hAnsi="Times New Roman" w:cs="Times New Roman"/>
          <w:sz w:val="28"/>
          <w:szCs w:val="28"/>
        </w:rPr>
        <w:t>-</w:t>
      </w:r>
      <w:r w:rsidRPr="006F2030">
        <w:rPr>
          <w:rFonts w:ascii="Times New Roman" w:hAnsi="Times New Roman" w:cs="Times New Roman"/>
          <w:sz w:val="28"/>
          <w:szCs w:val="28"/>
        </w:rPr>
        <w:t>путь, тем больше разница между обучающим и тестовым наборами данных, например, Precision@5: 0,8372-0,5500, тем сильнее переобучение модели и ослабляется ее обобщающая способность. Короткие мета</w:t>
      </w:r>
      <w:r>
        <w:rPr>
          <w:rFonts w:ascii="Times New Roman" w:hAnsi="Times New Roman" w:cs="Times New Roman"/>
          <w:sz w:val="28"/>
          <w:szCs w:val="28"/>
        </w:rPr>
        <w:t>-пути обеспечивают лучшие показатели</w:t>
      </w:r>
      <w:r w:rsidRPr="006F2030">
        <w:rPr>
          <w:rFonts w:ascii="Times New Roman" w:hAnsi="Times New Roman" w:cs="Times New Roman"/>
          <w:sz w:val="28"/>
          <w:szCs w:val="28"/>
        </w:rPr>
        <w:t>, чем длинные, например, на тестовом наборе данных NDCG@k5: 0,9804-0,7159. С увеличением k наблюдается снижение Precision@k и увеличение Recall@k, MAP@k, NDCG@k, но для длинных мета</w:t>
      </w:r>
      <w:r>
        <w:rPr>
          <w:rFonts w:ascii="Times New Roman" w:hAnsi="Times New Roman" w:cs="Times New Roman"/>
          <w:sz w:val="28"/>
          <w:szCs w:val="28"/>
        </w:rPr>
        <w:t>-</w:t>
      </w:r>
      <w:r w:rsidRPr="006F2030">
        <w:rPr>
          <w:rFonts w:ascii="Times New Roman" w:hAnsi="Times New Roman" w:cs="Times New Roman"/>
          <w:sz w:val="28"/>
          <w:szCs w:val="28"/>
        </w:rPr>
        <w:t>путей снижение Precision@k происходит более плавно. Можно заключить, что короткие мета</w:t>
      </w:r>
      <w:r>
        <w:rPr>
          <w:rFonts w:ascii="Times New Roman" w:hAnsi="Times New Roman" w:cs="Times New Roman"/>
          <w:sz w:val="28"/>
          <w:szCs w:val="28"/>
        </w:rPr>
        <w:t>-</w:t>
      </w:r>
      <w:r w:rsidRPr="006F2030">
        <w:rPr>
          <w:rFonts w:ascii="Times New Roman" w:hAnsi="Times New Roman" w:cs="Times New Roman"/>
          <w:sz w:val="28"/>
          <w:szCs w:val="28"/>
        </w:rPr>
        <w:t>пути демонстрируют лучшие результаты и больше подходят для рекомен</w:t>
      </w:r>
      <w:r>
        <w:rPr>
          <w:rFonts w:ascii="Times New Roman" w:hAnsi="Times New Roman" w:cs="Times New Roman"/>
          <w:sz w:val="28"/>
          <w:szCs w:val="28"/>
        </w:rPr>
        <w:t>даций, основанных на слоях HGT.</w:t>
      </w:r>
    </w:p>
    <w:p w14:paraId="7B5171F9" w14:textId="56FBAC36" w:rsidR="008747FF" w:rsidRDefault="008652B3" w:rsidP="007F0AF3">
      <w:pPr>
        <w:spacing w:after="0" w:line="240" w:lineRule="auto"/>
        <w:jc w:val="both"/>
        <w:rPr>
          <w:rFonts w:ascii="Times New Roman" w:hAnsi="Times New Roman" w:cs="Times New Roman"/>
          <w:sz w:val="28"/>
          <w:szCs w:val="28"/>
        </w:rPr>
      </w:pPr>
      <w:r w:rsidRPr="008652B3">
        <w:rPr>
          <w:rFonts w:ascii="Times New Roman" w:hAnsi="Times New Roman" w:cs="Times New Roman"/>
          <w:sz w:val="28"/>
          <w:szCs w:val="28"/>
        </w:rPr>
        <w:t xml:space="preserve">Таблица </w:t>
      </w:r>
      <w:r w:rsidR="007C4C21">
        <w:rPr>
          <w:rFonts w:ascii="Times New Roman" w:hAnsi="Times New Roman" w:cs="Times New Roman"/>
          <w:sz w:val="28"/>
          <w:szCs w:val="28"/>
        </w:rPr>
        <w:t>2.13</w:t>
      </w:r>
      <w:r w:rsidRPr="008652B3">
        <w:rPr>
          <w:rFonts w:ascii="Times New Roman" w:hAnsi="Times New Roman" w:cs="Times New Roman"/>
          <w:sz w:val="28"/>
          <w:szCs w:val="28"/>
        </w:rPr>
        <w:t xml:space="preserve"> </w:t>
      </w:r>
      <w:r w:rsidR="007F0AF3">
        <w:rPr>
          <w:rFonts w:ascii="Times New Roman" w:hAnsi="Times New Roman" w:cs="Times New Roman"/>
          <w:sz w:val="28"/>
          <w:szCs w:val="28"/>
          <w:lang w:val="kk-KZ"/>
        </w:rPr>
        <w:t xml:space="preserve">– </w:t>
      </w:r>
      <w:r w:rsidRPr="008652B3">
        <w:rPr>
          <w:rFonts w:ascii="Times New Roman" w:hAnsi="Times New Roman" w:cs="Times New Roman"/>
          <w:sz w:val="28"/>
          <w:szCs w:val="28"/>
        </w:rPr>
        <w:t>Результаты оценки обученной модели рекомендаций на основе трех слоев H</w:t>
      </w:r>
      <w:r w:rsidR="007F0AF3">
        <w:rPr>
          <w:rFonts w:ascii="Times New Roman" w:hAnsi="Times New Roman" w:cs="Times New Roman"/>
          <w:sz w:val="28"/>
          <w:szCs w:val="28"/>
        </w:rPr>
        <w:t>GT для коротких и длинных путей</w:t>
      </w:r>
    </w:p>
    <w:p w14:paraId="100A6E82" w14:textId="77777777" w:rsidR="007F0AF3" w:rsidRPr="007F0AF3" w:rsidRDefault="007F0AF3" w:rsidP="007F0AF3">
      <w:pPr>
        <w:spacing w:after="0" w:line="240" w:lineRule="auto"/>
        <w:jc w:val="right"/>
        <w:rPr>
          <w:rFonts w:ascii="Times New Roman" w:hAnsi="Times New Roman" w:cs="Times New Roman"/>
          <w:b/>
          <w:sz w:val="16"/>
          <w:szCs w:val="16"/>
        </w:rPr>
      </w:pPr>
    </w:p>
    <w:tbl>
      <w:tblPr>
        <w:tblW w:w="9639" w:type="dxa"/>
        <w:jc w:val="center"/>
        <w:tblLayout w:type="fixed"/>
        <w:tblLook w:val="04A0" w:firstRow="1" w:lastRow="0" w:firstColumn="1" w:lastColumn="0" w:noHBand="0" w:noVBand="1"/>
      </w:tblPr>
      <w:tblGrid>
        <w:gridCol w:w="1895"/>
        <w:gridCol w:w="1348"/>
        <w:gridCol w:w="910"/>
        <w:gridCol w:w="798"/>
        <w:gridCol w:w="783"/>
        <w:gridCol w:w="798"/>
        <w:gridCol w:w="756"/>
        <w:gridCol w:w="798"/>
        <w:gridCol w:w="798"/>
        <w:gridCol w:w="755"/>
      </w:tblGrid>
      <w:tr w:rsidR="007F0AF3" w:rsidRPr="00B724C6" w14:paraId="351E1CEE" w14:textId="77777777" w:rsidTr="00660D8A">
        <w:trPr>
          <w:trHeight w:val="540"/>
          <w:jc w:val="center"/>
        </w:trPr>
        <w:tc>
          <w:tcPr>
            <w:tcW w:w="1895" w:type="dxa"/>
            <w:vMerge w:val="restart"/>
            <w:tcBorders>
              <w:top w:val="single" w:sz="4" w:space="0" w:color="auto"/>
              <w:left w:val="single" w:sz="4" w:space="0" w:color="auto"/>
              <w:right w:val="single" w:sz="4" w:space="0" w:color="auto"/>
            </w:tcBorders>
            <w:shd w:val="clear" w:color="auto" w:fill="auto"/>
            <w:vAlign w:val="center"/>
            <w:hideMark/>
          </w:tcPr>
          <w:p w14:paraId="25DEB466" w14:textId="0638A1F0" w:rsidR="007F0AF3" w:rsidRPr="008A15FD" w:rsidRDefault="007F0AF3" w:rsidP="007F0AF3">
            <w:pPr>
              <w:spacing w:after="0" w:line="240" w:lineRule="auto"/>
              <w:jc w:val="center"/>
              <w:rPr>
                <w:rFonts w:ascii="Times New Roman" w:eastAsia="Times New Roman" w:hAnsi="Times New Roman" w:cs="Times New Roman"/>
                <w:bCs/>
                <w:color w:val="000000"/>
                <w:sz w:val="24"/>
                <w:szCs w:val="24"/>
                <w:lang w:eastAsia="kk-KZ"/>
              </w:rPr>
            </w:pPr>
            <w:r w:rsidRPr="008A15FD">
              <w:rPr>
                <w:rFonts w:ascii="Times New Roman" w:eastAsia="Times New Roman" w:hAnsi="Times New Roman" w:cs="Times New Roman"/>
                <w:bCs/>
                <w:color w:val="000000"/>
                <w:sz w:val="24"/>
                <w:szCs w:val="24"/>
                <w:lang w:eastAsia="kk-KZ"/>
              </w:rPr>
              <w:t>Мета-пути</w:t>
            </w:r>
            <w:r w:rsidRPr="008A15FD">
              <w:rPr>
                <w:rFonts w:ascii="Times New Roman" w:eastAsia="Times New Roman" w:hAnsi="Times New Roman" w:cs="Times New Roman"/>
                <w:bCs/>
                <w:color w:val="000000"/>
                <w:sz w:val="24"/>
                <w:szCs w:val="24"/>
                <w:lang w:val="tr-TR" w:eastAsia="kk-KZ"/>
              </w:rPr>
              <w:t> </w:t>
            </w:r>
          </w:p>
        </w:tc>
        <w:tc>
          <w:tcPr>
            <w:tcW w:w="1348" w:type="dxa"/>
            <w:tcBorders>
              <w:top w:val="single" w:sz="4" w:space="0" w:color="auto"/>
              <w:left w:val="nil"/>
              <w:bottom w:val="single" w:sz="4" w:space="0" w:color="auto"/>
              <w:right w:val="single" w:sz="4" w:space="0" w:color="auto"/>
            </w:tcBorders>
            <w:shd w:val="clear" w:color="auto" w:fill="auto"/>
            <w:vAlign w:val="center"/>
            <w:hideMark/>
          </w:tcPr>
          <w:p w14:paraId="6BBB65FF" w14:textId="16402E0C" w:rsidR="007F0AF3" w:rsidRPr="008A15FD" w:rsidRDefault="007F0AF3" w:rsidP="00FD70EA">
            <w:pPr>
              <w:spacing w:after="0" w:line="240" w:lineRule="auto"/>
              <w:jc w:val="center"/>
              <w:rPr>
                <w:rFonts w:ascii="Times New Roman" w:eastAsia="Times New Roman" w:hAnsi="Times New Roman" w:cs="Times New Roman"/>
                <w:bCs/>
                <w:color w:val="000000"/>
                <w:sz w:val="24"/>
                <w:szCs w:val="24"/>
                <w:lang w:eastAsia="kk-KZ"/>
              </w:rPr>
            </w:pPr>
            <w:r w:rsidRPr="008A15FD">
              <w:rPr>
                <w:rFonts w:ascii="Times New Roman" w:eastAsia="Times New Roman" w:hAnsi="Times New Roman" w:cs="Times New Roman"/>
                <w:bCs/>
                <w:color w:val="000000"/>
                <w:sz w:val="24"/>
                <w:szCs w:val="24"/>
                <w:lang w:eastAsia="kk-KZ"/>
              </w:rPr>
              <w:t>Тип датасета</w:t>
            </w:r>
          </w:p>
        </w:tc>
        <w:tc>
          <w:tcPr>
            <w:tcW w:w="3289" w:type="dxa"/>
            <w:gridSpan w:val="4"/>
            <w:tcBorders>
              <w:top w:val="single" w:sz="4" w:space="0" w:color="auto"/>
              <w:left w:val="nil"/>
              <w:bottom w:val="single" w:sz="4" w:space="0" w:color="auto"/>
              <w:right w:val="single" w:sz="4" w:space="0" w:color="auto"/>
            </w:tcBorders>
            <w:shd w:val="clear" w:color="auto" w:fill="auto"/>
            <w:vAlign w:val="center"/>
            <w:hideMark/>
          </w:tcPr>
          <w:p w14:paraId="0F44E9A4" w14:textId="7439A7AE" w:rsidR="007F0AF3" w:rsidRPr="008A15FD" w:rsidRDefault="007F0AF3" w:rsidP="00FD70EA">
            <w:pPr>
              <w:spacing w:after="0" w:line="240" w:lineRule="auto"/>
              <w:jc w:val="center"/>
              <w:rPr>
                <w:rFonts w:ascii="Times New Roman" w:eastAsia="Times New Roman" w:hAnsi="Times New Roman" w:cs="Times New Roman"/>
                <w:color w:val="000000"/>
                <w:sz w:val="24"/>
                <w:szCs w:val="24"/>
                <w:lang w:eastAsia="kk-KZ"/>
              </w:rPr>
            </w:pPr>
            <w:r w:rsidRPr="008A15FD">
              <w:rPr>
                <w:rFonts w:ascii="Times New Roman" w:eastAsia="Times New Roman" w:hAnsi="Times New Roman" w:cs="Times New Roman"/>
                <w:color w:val="000000"/>
                <w:sz w:val="24"/>
                <w:szCs w:val="24"/>
                <w:lang w:eastAsia="kk-KZ"/>
              </w:rPr>
              <w:t xml:space="preserve">Обучающий </w:t>
            </w:r>
          </w:p>
        </w:tc>
        <w:tc>
          <w:tcPr>
            <w:tcW w:w="3107" w:type="dxa"/>
            <w:gridSpan w:val="4"/>
            <w:tcBorders>
              <w:top w:val="single" w:sz="4" w:space="0" w:color="auto"/>
              <w:left w:val="nil"/>
              <w:bottom w:val="single" w:sz="4" w:space="0" w:color="auto"/>
              <w:right w:val="single" w:sz="4" w:space="0" w:color="auto"/>
            </w:tcBorders>
            <w:shd w:val="clear" w:color="auto" w:fill="auto"/>
            <w:vAlign w:val="center"/>
            <w:hideMark/>
          </w:tcPr>
          <w:p w14:paraId="61C3F1BF" w14:textId="029C6ADB" w:rsidR="007F0AF3" w:rsidRPr="008A15FD" w:rsidRDefault="007F0AF3" w:rsidP="00FD70EA">
            <w:pPr>
              <w:spacing w:after="0" w:line="240" w:lineRule="auto"/>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eastAsia="kk-KZ"/>
              </w:rPr>
              <w:t>Тестировочный</w:t>
            </w:r>
          </w:p>
        </w:tc>
      </w:tr>
      <w:tr w:rsidR="007F0AF3" w:rsidRPr="00B724C6" w14:paraId="529BC007" w14:textId="77777777" w:rsidTr="00660D8A">
        <w:trPr>
          <w:trHeight w:val="58"/>
          <w:jc w:val="center"/>
        </w:trPr>
        <w:tc>
          <w:tcPr>
            <w:tcW w:w="1895" w:type="dxa"/>
            <w:vMerge/>
            <w:tcBorders>
              <w:left w:val="single" w:sz="4" w:space="0" w:color="auto"/>
              <w:bottom w:val="single" w:sz="4" w:space="0" w:color="auto"/>
              <w:right w:val="single" w:sz="4" w:space="0" w:color="auto"/>
            </w:tcBorders>
            <w:shd w:val="clear" w:color="auto" w:fill="auto"/>
            <w:vAlign w:val="center"/>
            <w:hideMark/>
          </w:tcPr>
          <w:p w14:paraId="5F48A98E" w14:textId="3AD51608" w:rsidR="007F0AF3" w:rsidRPr="008A15FD" w:rsidRDefault="007F0AF3" w:rsidP="00FD70EA">
            <w:pPr>
              <w:spacing w:after="0" w:line="240" w:lineRule="auto"/>
              <w:jc w:val="center"/>
              <w:rPr>
                <w:rFonts w:ascii="Times New Roman" w:eastAsia="Times New Roman" w:hAnsi="Times New Roman" w:cs="Times New Roman"/>
                <w:bCs/>
                <w:color w:val="000000"/>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019D974A" w14:textId="77777777" w:rsidR="007F0AF3" w:rsidRPr="008A15FD" w:rsidRDefault="007F0AF3" w:rsidP="00FD70EA">
            <w:pPr>
              <w:spacing w:after="0" w:line="240" w:lineRule="auto"/>
              <w:jc w:val="center"/>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k</w:t>
            </w:r>
          </w:p>
        </w:tc>
        <w:tc>
          <w:tcPr>
            <w:tcW w:w="910" w:type="dxa"/>
            <w:tcBorders>
              <w:top w:val="nil"/>
              <w:left w:val="nil"/>
              <w:bottom w:val="single" w:sz="4" w:space="0" w:color="auto"/>
              <w:right w:val="single" w:sz="4" w:space="0" w:color="auto"/>
            </w:tcBorders>
            <w:shd w:val="clear" w:color="auto" w:fill="auto"/>
            <w:vAlign w:val="center"/>
            <w:hideMark/>
          </w:tcPr>
          <w:p w14:paraId="15C1982D" w14:textId="77777777" w:rsidR="007F0AF3" w:rsidRPr="008A15FD" w:rsidRDefault="007F0AF3" w:rsidP="00FD70EA">
            <w:pPr>
              <w:spacing w:after="0" w:line="240" w:lineRule="auto"/>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kk-KZ"/>
              </w:rPr>
              <w:t>5</w:t>
            </w:r>
          </w:p>
        </w:tc>
        <w:tc>
          <w:tcPr>
            <w:tcW w:w="798" w:type="dxa"/>
            <w:tcBorders>
              <w:top w:val="nil"/>
              <w:left w:val="nil"/>
              <w:bottom w:val="single" w:sz="4" w:space="0" w:color="auto"/>
              <w:right w:val="single" w:sz="4" w:space="0" w:color="auto"/>
            </w:tcBorders>
            <w:shd w:val="clear" w:color="auto" w:fill="auto"/>
            <w:vAlign w:val="center"/>
            <w:hideMark/>
          </w:tcPr>
          <w:p w14:paraId="3EF7A2DB" w14:textId="77777777" w:rsidR="007F0AF3" w:rsidRPr="008A15FD" w:rsidRDefault="007F0AF3" w:rsidP="00FD70EA">
            <w:pPr>
              <w:spacing w:after="0" w:line="240" w:lineRule="auto"/>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kk-KZ"/>
              </w:rPr>
              <w:t>10</w:t>
            </w:r>
          </w:p>
        </w:tc>
        <w:tc>
          <w:tcPr>
            <w:tcW w:w="783" w:type="dxa"/>
            <w:tcBorders>
              <w:top w:val="nil"/>
              <w:left w:val="nil"/>
              <w:bottom w:val="single" w:sz="4" w:space="0" w:color="auto"/>
              <w:right w:val="single" w:sz="4" w:space="0" w:color="auto"/>
            </w:tcBorders>
            <w:shd w:val="clear" w:color="auto" w:fill="auto"/>
            <w:vAlign w:val="center"/>
            <w:hideMark/>
          </w:tcPr>
          <w:p w14:paraId="3D2F8CDA" w14:textId="77777777" w:rsidR="007F0AF3" w:rsidRPr="008A15FD" w:rsidRDefault="007F0AF3" w:rsidP="00FD70EA">
            <w:pPr>
              <w:spacing w:after="0" w:line="240" w:lineRule="auto"/>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kk-KZ"/>
              </w:rPr>
              <w:t>15</w:t>
            </w:r>
          </w:p>
        </w:tc>
        <w:tc>
          <w:tcPr>
            <w:tcW w:w="798" w:type="dxa"/>
            <w:tcBorders>
              <w:top w:val="nil"/>
              <w:left w:val="nil"/>
              <w:bottom w:val="single" w:sz="4" w:space="0" w:color="auto"/>
              <w:right w:val="single" w:sz="4" w:space="0" w:color="auto"/>
            </w:tcBorders>
            <w:shd w:val="clear" w:color="auto" w:fill="auto"/>
            <w:vAlign w:val="center"/>
            <w:hideMark/>
          </w:tcPr>
          <w:p w14:paraId="643B6EE5" w14:textId="77777777" w:rsidR="007F0AF3" w:rsidRPr="008A15FD" w:rsidRDefault="007F0AF3" w:rsidP="00FD70EA">
            <w:pPr>
              <w:spacing w:after="0" w:line="240" w:lineRule="auto"/>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kk-KZ"/>
              </w:rPr>
              <w:t>20</w:t>
            </w:r>
          </w:p>
        </w:tc>
        <w:tc>
          <w:tcPr>
            <w:tcW w:w="756" w:type="dxa"/>
            <w:tcBorders>
              <w:top w:val="nil"/>
              <w:left w:val="nil"/>
              <w:bottom w:val="single" w:sz="4" w:space="0" w:color="auto"/>
              <w:right w:val="single" w:sz="4" w:space="0" w:color="auto"/>
            </w:tcBorders>
            <w:shd w:val="clear" w:color="auto" w:fill="auto"/>
            <w:vAlign w:val="center"/>
            <w:hideMark/>
          </w:tcPr>
          <w:p w14:paraId="571A3004" w14:textId="77777777" w:rsidR="007F0AF3" w:rsidRPr="008A15FD" w:rsidRDefault="007F0AF3" w:rsidP="00FD70EA">
            <w:pPr>
              <w:spacing w:after="0" w:line="240" w:lineRule="auto"/>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kk-KZ"/>
              </w:rPr>
              <w:t>5</w:t>
            </w:r>
          </w:p>
        </w:tc>
        <w:tc>
          <w:tcPr>
            <w:tcW w:w="798" w:type="dxa"/>
            <w:tcBorders>
              <w:top w:val="nil"/>
              <w:left w:val="nil"/>
              <w:bottom w:val="single" w:sz="4" w:space="0" w:color="auto"/>
              <w:right w:val="single" w:sz="4" w:space="0" w:color="auto"/>
            </w:tcBorders>
            <w:shd w:val="clear" w:color="auto" w:fill="auto"/>
            <w:vAlign w:val="center"/>
            <w:hideMark/>
          </w:tcPr>
          <w:p w14:paraId="22B0E7B7" w14:textId="77777777" w:rsidR="007F0AF3" w:rsidRPr="008A15FD" w:rsidRDefault="007F0AF3" w:rsidP="00FD70EA">
            <w:pPr>
              <w:spacing w:after="0" w:line="240" w:lineRule="auto"/>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kk-KZ"/>
              </w:rPr>
              <w:t>10</w:t>
            </w:r>
          </w:p>
        </w:tc>
        <w:tc>
          <w:tcPr>
            <w:tcW w:w="798" w:type="dxa"/>
            <w:tcBorders>
              <w:top w:val="nil"/>
              <w:left w:val="nil"/>
              <w:bottom w:val="single" w:sz="4" w:space="0" w:color="auto"/>
              <w:right w:val="single" w:sz="4" w:space="0" w:color="auto"/>
            </w:tcBorders>
            <w:shd w:val="clear" w:color="auto" w:fill="auto"/>
            <w:vAlign w:val="center"/>
            <w:hideMark/>
          </w:tcPr>
          <w:p w14:paraId="77B61E49" w14:textId="77777777" w:rsidR="007F0AF3" w:rsidRPr="008A15FD" w:rsidRDefault="007F0AF3" w:rsidP="00FD70EA">
            <w:pPr>
              <w:spacing w:after="0" w:line="240" w:lineRule="auto"/>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kk-KZ"/>
              </w:rPr>
              <w:t>15</w:t>
            </w:r>
          </w:p>
        </w:tc>
        <w:tc>
          <w:tcPr>
            <w:tcW w:w="755" w:type="dxa"/>
            <w:tcBorders>
              <w:top w:val="nil"/>
              <w:left w:val="nil"/>
              <w:bottom w:val="single" w:sz="4" w:space="0" w:color="auto"/>
              <w:right w:val="single" w:sz="4" w:space="0" w:color="auto"/>
            </w:tcBorders>
            <w:shd w:val="clear" w:color="auto" w:fill="auto"/>
            <w:vAlign w:val="center"/>
            <w:hideMark/>
          </w:tcPr>
          <w:p w14:paraId="20B4C950" w14:textId="77777777" w:rsidR="007F0AF3" w:rsidRPr="008A15FD" w:rsidRDefault="007F0AF3" w:rsidP="00FD70EA">
            <w:pPr>
              <w:spacing w:after="0" w:line="240" w:lineRule="auto"/>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kk-KZ"/>
              </w:rPr>
              <w:t>20</w:t>
            </w:r>
          </w:p>
        </w:tc>
      </w:tr>
      <w:tr w:rsidR="002840D6" w:rsidRPr="00B724C6" w14:paraId="5CB03178" w14:textId="77777777" w:rsidTr="00660D8A">
        <w:trPr>
          <w:trHeight w:val="58"/>
          <w:jc w:val="center"/>
        </w:trPr>
        <w:tc>
          <w:tcPr>
            <w:tcW w:w="1895" w:type="dxa"/>
            <w:vMerge w:val="restart"/>
            <w:tcBorders>
              <w:top w:val="nil"/>
              <w:left w:val="single" w:sz="4" w:space="0" w:color="auto"/>
              <w:right w:val="single" w:sz="4" w:space="0" w:color="auto"/>
            </w:tcBorders>
            <w:shd w:val="clear" w:color="auto" w:fill="auto"/>
            <w:vAlign w:val="center"/>
            <w:hideMark/>
          </w:tcPr>
          <w:p w14:paraId="45E6B0A2" w14:textId="77777777" w:rsidR="002840D6" w:rsidRPr="008A15FD" w:rsidRDefault="002840D6" w:rsidP="00FD70EA">
            <w:pPr>
              <w:spacing w:after="0" w:line="240" w:lineRule="auto"/>
              <w:jc w:val="center"/>
              <w:rPr>
                <w:rFonts w:ascii="Times New Roman" w:eastAsia="Times New Roman" w:hAnsi="Times New Roman" w:cs="Times New Roman"/>
                <w:bCs/>
                <w:sz w:val="24"/>
                <w:szCs w:val="24"/>
                <w:lang w:val="kk-KZ" w:eastAsia="kk-KZ"/>
              </w:rPr>
            </w:pPr>
            <w:r w:rsidRPr="008A15FD">
              <w:rPr>
                <w:rFonts w:ascii="Times New Roman" w:eastAsia="Times New Roman" w:hAnsi="Times New Roman" w:cs="Times New Roman"/>
                <w:bCs/>
                <w:sz w:val="24"/>
                <w:szCs w:val="24"/>
                <w:lang w:val="tr-TR" w:eastAsia="tr-TR"/>
              </w:rPr>
              <w:t>CUA – MasteredSkill – Vacancy,</w:t>
            </w:r>
          </w:p>
          <w:p w14:paraId="3DB3D206" w14:textId="2239B9E5" w:rsidR="002840D6" w:rsidRPr="008A15FD" w:rsidRDefault="002840D6" w:rsidP="00FD70EA">
            <w:pPr>
              <w:spacing w:after="0" w:line="240" w:lineRule="auto"/>
              <w:jc w:val="center"/>
              <w:rPr>
                <w:rFonts w:ascii="Times New Roman" w:eastAsia="Times New Roman" w:hAnsi="Times New Roman" w:cs="Times New Roman"/>
                <w:bCs/>
                <w:sz w:val="24"/>
                <w:szCs w:val="24"/>
                <w:lang w:val="kk-KZ" w:eastAsia="kk-KZ"/>
              </w:rPr>
            </w:pPr>
            <w:r w:rsidRPr="008A15FD">
              <w:rPr>
                <w:rFonts w:ascii="Times New Roman" w:eastAsia="Times New Roman" w:hAnsi="Times New Roman" w:cs="Times New Roman"/>
                <w:bCs/>
                <w:sz w:val="24"/>
                <w:szCs w:val="24"/>
                <w:lang w:val="tr-TR" w:eastAsia="tr-TR"/>
              </w:rPr>
              <w:t>CUA – MasteredSkill – MasteredSkill – Vacancy</w:t>
            </w:r>
          </w:p>
        </w:tc>
        <w:tc>
          <w:tcPr>
            <w:tcW w:w="1348" w:type="dxa"/>
            <w:tcBorders>
              <w:top w:val="nil"/>
              <w:left w:val="nil"/>
              <w:bottom w:val="single" w:sz="4" w:space="0" w:color="auto"/>
              <w:right w:val="single" w:sz="4" w:space="0" w:color="auto"/>
            </w:tcBorders>
            <w:shd w:val="clear" w:color="auto" w:fill="auto"/>
            <w:vAlign w:val="center"/>
            <w:hideMark/>
          </w:tcPr>
          <w:p w14:paraId="368CF4BD" w14:textId="77777777" w:rsidR="002840D6" w:rsidRPr="008A15FD" w:rsidRDefault="002840D6" w:rsidP="00660D8A">
            <w:pPr>
              <w:spacing w:after="0" w:line="240" w:lineRule="auto"/>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RMSE</w:t>
            </w:r>
          </w:p>
        </w:tc>
        <w:tc>
          <w:tcPr>
            <w:tcW w:w="910" w:type="dxa"/>
            <w:tcBorders>
              <w:top w:val="nil"/>
              <w:left w:val="nil"/>
              <w:bottom w:val="single" w:sz="4" w:space="0" w:color="auto"/>
              <w:right w:val="single" w:sz="4" w:space="0" w:color="auto"/>
            </w:tcBorders>
            <w:shd w:val="clear" w:color="auto" w:fill="auto"/>
            <w:vAlign w:val="center"/>
            <w:hideMark/>
          </w:tcPr>
          <w:p w14:paraId="5895D837" w14:textId="77777777" w:rsidR="002840D6" w:rsidRPr="008A15FD" w:rsidRDefault="002840D6" w:rsidP="00FD70EA">
            <w:pPr>
              <w:spacing w:after="0" w:line="240" w:lineRule="auto"/>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0,0581</w:t>
            </w:r>
          </w:p>
        </w:tc>
        <w:tc>
          <w:tcPr>
            <w:tcW w:w="798" w:type="dxa"/>
            <w:tcBorders>
              <w:top w:val="nil"/>
              <w:left w:val="nil"/>
              <w:bottom w:val="single" w:sz="4" w:space="0" w:color="auto"/>
              <w:right w:val="single" w:sz="4" w:space="0" w:color="auto"/>
            </w:tcBorders>
            <w:shd w:val="clear" w:color="auto" w:fill="auto"/>
            <w:vAlign w:val="center"/>
            <w:hideMark/>
          </w:tcPr>
          <w:p w14:paraId="0794A2DB" w14:textId="77777777" w:rsidR="002840D6" w:rsidRPr="008A15FD" w:rsidRDefault="002840D6" w:rsidP="00772339">
            <w:pPr>
              <w:spacing w:after="0" w:line="240" w:lineRule="auto"/>
              <w:ind w:left="-64" w:right="-140"/>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0,0581</w:t>
            </w:r>
          </w:p>
        </w:tc>
        <w:tc>
          <w:tcPr>
            <w:tcW w:w="783" w:type="dxa"/>
            <w:tcBorders>
              <w:top w:val="nil"/>
              <w:left w:val="nil"/>
              <w:bottom w:val="single" w:sz="4" w:space="0" w:color="auto"/>
              <w:right w:val="single" w:sz="4" w:space="0" w:color="auto"/>
            </w:tcBorders>
            <w:shd w:val="clear" w:color="auto" w:fill="auto"/>
            <w:vAlign w:val="center"/>
            <w:hideMark/>
          </w:tcPr>
          <w:p w14:paraId="6C385C1C" w14:textId="77777777" w:rsidR="002840D6" w:rsidRPr="008A15FD" w:rsidRDefault="002840D6" w:rsidP="00772339">
            <w:pPr>
              <w:spacing w:after="0" w:line="240" w:lineRule="auto"/>
              <w:ind w:left="-64" w:right="-140"/>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0,0581</w:t>
            </w:r>
          </w:p>
        </w:tc>
        <w:tc>
          <w:tcPr>
            <w:tcW w:w="798" w:type="dxa"/>
            <w:tcBorders>
              <w:top w:val="nil"/>
              <w:left w:val="nil"/>
              <w:bottom w:val="single" w:sz="4" w:space="0" w:color="auto"/>
              <w:right w:val="single" w:sz="4" w:space="0" w:color="auto"/>
            </w:tcBorders>
            <w:shd w:val="clear" w:color="auto" w:fill="auto"/>
            <w:vAlign w:val="center"/>
            <w:hideMark/>
          </w:tcPr>
          <w:p w14:paraId="493292FC" w14:textId="77777777" w:rsidR="002840D6" w:rsidRPr="008A15FD" w:rsidRDefault="002840D6" w:rsidP="00772339">
            <w:pPr>
              <w:spacing w:after="0" w:line="240" w:lineRule="auto"/>
              <w:ind w:left="-64" w:right="-140"/>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0,0581</w:t>
            </w:r>
          </w:p>
        </w:tc>
        <w:tc>
          <w:tcPr>
            <w:tcW w:w="756" w:type="dxa"/>
            <w:tcBorders>
              <w:top w:val="nil"/>
              <w:left w:val="nil"/>
              <w:bottom w:val="single" w:sz="4" w:space="0" w:color="auto"/>
              <w:right w:val="single" w:sz="4" w:space="0" w:color="auto"/>
            </w:tcBorders>
            <w:shd w:val="clear" w:color="auto" w:fill="auto"/>
            <w:vAlign w:val="center"/>
            <w:hideMark/>
          </w:tcPr>
          <w:p w14:paraId="343DAE48" w14:textId="77777777" w:rsidR="002840D6" w:rsidRPr="008A15FD" w:rsidRDefault="002840D6" w:rsidP="00772339">
            <w:pPr>
              <w:spacing w:after="0" w:line="240" w:lineRule="auto"/>
              <w:ind w:left="-64" w:right="-140"/>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0,1084</w:t>
            </w:r>
          </w:p>
        </w:tc>
        <w:tc>
          <w:tcPr>
            <w:tcW w:w="798" w:type="dxa"/>
            <w:tcBorders>
              <w:top w:val="nil"/>
              <w:left w:val="nil"/>
              <w:bottom w:val="single" w:sz="4" w:space="0" w:color="auto"/>
              <w:right w:val="single" w:sz="4" w:space="0" w:color="auto"/>
            </w:tcBorders>
            <w:shd w:val="clear" w:color="auto" w:fill="auto"/>
            <w:vAlign w:val="center"/>
            <w:hideMark/>
          </w:tcPr>
          <w:p w14:paraId="3D53C6BD" w14:textId="77777777" w:rsidR="002840D6" w:rsidRPr="008A15FD" w:rsidRDefault="002840D6" w:rsidP="00772339">
            <w:pPr>
              <w:spacing w:after="0" w:line="240" w:lineRule="auto"/>
              <w:ind w:left="-64" w:right="-140"/>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0,1084</w:t>
            </w:r>
          </w:p>
        </w:tc>
        <w:tc>
          <w:tcPr>
            <w:tcW w:w="798" w:type="dxa"/>
            <w:tcBorders>
              <w:top w:val="nil"/>
              <w:left w:val="nil"/>
              <w:bottom w:val="single" w:sz="4" w:space="0" w:color="auto"/>
              <w:right w:val="single" w:sz="4" w:space="0" w:color="auto"/>
            </w:tcBorders>
            <w:shd w:val="clear" w:color="auto" w:fill="auto"/>
            <w:vAlign w:val="center"/>
            <w:hideMark/>
          </w:tcPr>
          <w:p w14:paraId="51FC1E8B" w14:textId="77777777" w:rsidR="002840D6" w:rsidRPr="008A15FD" w:rsidRDefault="002840D6" w:rsidP="00772339">
            <w:pPr>
              <w:spacing w:after="0" w:line="240" w:lineRule="auto"/>
              <w:ind w:left="-64" w:right="-140"/>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0,1084</w:t>
            </w:r>
          </w:p>
        </w:tc>
        <w:tc>
          <w:tcPr>
            <w:tcW w:w="755" w:type="dxa"/>
            <w:tcBorders>
              <w:top w:val="nil"/>
              <w:left w:val="nil"/>
              <w:bottom w:val="single" w:sz="4" w:space="0" w:color="auto"/>
              <w:right w:val="single" w:sz="4" w:space="0" w:color="auto"/>
            </w:tcBorders>
            <w:shd w:val="clear" w:color="auto" w:fill="auto"/>
            <w:vAlign w:val="center"/>
            <w:hideMark/>
          </w:tcPr>
          <w:p w14:paraId="502CAB30" w14:textId="77777777" w:rsidR="002840D6" w:rsidRPr="008A15FD" w:rsidRDefault="002840D6" w:rsidP="00772339">
            <w:pPr>
              <w:spacing w:after="0" w:line="240" w:lineRule="auto"/>
              <w:ind w:left="-64" w:right="-140"/>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0,1084</w:t>
            </w:r>
          </w:p>
        </w:tc>
      </w:tr>
      <w:tr w:rsidR="002840D6" w:rsidRPr="00B724C6" w14:paraId="7293D5DA" w14:textId="77777777" w:rsidTr="00660D8A">
        <w:trPr>
          <w:trHeight w:val="58"/>
          <w:jc w:val="center"/>
        </w:trPr>
        <w:tc>
          <w:tcPr>
            <w:tcW w:w="1895" w:type="dxa"/>
            <w:vMerge/>
            <w:tcBorders>
              <w:left w:val="single" w:sz="4" w:space="0" w:color="auto"/>
              <w:right w:val="single" w:sz="4" w:space="0" w:color="auto"/>
            </w:tcBorders>
            <w:vAlign w:val="center"/>
            <w:hideMark/>
          </w:tcPr>
          <w:p w14:paraId="3DDD0708" w14:textId="77777777" w:rsidR="002840D6" w:rsidRPr="008A15FD" w:rsidRDefault="002840D6" w:rsidP="00FD70EA">
            <w:pPr>
              <w:spacing w:after="0" w:line="240" w:lineRule="auto"/>
              <w:rPr>
                <w:rFonts w:ascii="Times New Roman" w:eastAsia="Times New Roman" w:hAnsi="Times New Roman" w:cs="Times New Roman"/>
                <w:color w:val="000000"/>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63639D83"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Precision@k</w:t>
            </w:r>
          </w:p>
        </w:tc>
        <w:tc>
          <w:tcPr>
            <w:tcW w:w="910" w:type="dxa"/>
            <w:tcBorders>
              <w:top w:val="nil"/>
              <w:left w:val="nil"/>
              <w:bottom w:val="single" w:sz="4" w:space="0" w:color="auto"/>
              <w:right w:val="single" w:sz="4" w:space="0" w:color="auto"/>
            </w:tcBorders>
            <w:shd w:val="clear" w:color="auto" w:fill="auto"/>
            <w:vAlign w:val="center"/>
            <w:hideMark/>
          </w:tcPr>
          <w:p w14:paraId="7F9EA219"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0,7632</w:t>
            </w:r>
          </w:p>
        </w:tc>
        <w:tc>
          <w:tcPr>
            <w:tcW w:w="798" w:type="dxa"/>
            <w:tcBorders>
              <w:top w:val="nil"/>
              <w:left w:val="nil"/>
              <w:bottom w:val="single" w:sz="4" w:space="0" w:color="auto"/>
              <w:right w:val="single" w:sz="4" w:space="0" w:color="auto"/>
            </w:tcBorders>
            <w:shd w:val="clear" w:color="auto" w:fill="auto"/>
            <w:vAlign w:val="center"/>
            <w:hideMark/>
          </w:tcPr>
          <w:p w14:paraId="03BD8E6C"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0,6176</w:t>
            </w:r>
          </w:p>
        </w:tc>
        <w:tc>
          <w:tcPr>
            <w:tcW w:w="783" w:type="dxa"/>
            <w:tcBorders>
              <w:top w:val="nil"/>
              <w:left w:val="nil"/>
              <w:bottom w:val="single" w:sz="4" w:space="0" w:color="auto"/>
              <w:right w:val="single" w:sz="4" w:space="0" w:color="auto"/>
            </w:tcBorders>
            <w:shd w:val="clear" w:color="auto" w:fill="auto"/>
            <w:vAlign w:val="center"/>
            <w:hideMark/>
          </w:tcPr>
          <w:p w14:paraId="1A0D8A19"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0,5323</w:t>
            </w:r>
          </w:p>
        </w:tc>
        <w:tc>
          <w:tcPr>
            <w:tcW w:w="798" w:type="dxa"/>
            <w:tcBorders>
              <w:top w:val="nil"/>
              <w:left w:val="nil"/>
              <w:bottom w:val="single" w:sz="4" w:space="0" w:color="auto"/>
              <w:right w:val="single" w:sz="4" w:space="0" w:color="auto"/>
            </w:tcBorders>
            <w:shd w:val="clear" w:color="auto" w:fill="auto"/>
            <w:vAlign w:val="center"/>
            <w:hideMark/>
          </w:tcPr>
          <w:p w14:paraId="147791CA"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0,4684</w:t>
            </w:r>
          </w:p>
        </w:tc>
        <w:tc>
          <w:tcPr>
            <w:tcW w:w="756" w:type="dxa"/>
            <w:tcBorders>
              <w:top w:val="nil"/>
              <w:left w:val="nil"/>
              <w:bottom w:val="single" w:sz="4" w:space="0" w:color="auto"/>
              <w:right w:val="single" w:sz="4" w:space="0" w:color="auto"/>
            </w:tcBorders>
            <w:shd w:val="clear" w:color="auto" w:fill="auto"/>
            <w:vAlign w:val="center"/>
            <w:hideMark/>
          </w:tcPr>
          <w:p w14:paraId="4A20A868"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0,7933</w:t>
            </w:r>
          </w:p>
        </w:tc>
        <w:tc>
          <w:tcPr>
            <w:tcW w:w="798" w:type="dxa"/>
            <w:tcBorders>
              <w:top w:val="nil"/>
              <w:left w:val="nil"/>
              <w:bottom w:val="single" w:sz="4" w:space="0" w:color="auto"/>
              <w:right w:val="single" w:sz="4" w:space="0" w:color="auto"/>
            </w:tcBorders>
            <w:shd w:val="clear" w:color="auto" w:fill="auto"/>
            <w:vAlign w:val="center"/>
            <w:hideMark/>
          </w:tcPr>
          <w:p w14:paraId="61E97632"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0,6467</w:t>
            </w:r>
          </w:p>
        </w:tc>
        <w:tc>
          <w:tcPr>
            <w:tcW w:w="798" w:type="dxa"/>
            <w:tcBorders>
              <w:top w:val="nil"/>
              <w:left w:val="nil"/>
              <w:bottom w:val="single" w:sz="4" w:space="0" w:color="auto"/>
              <w:right w:val="single" w:sz="4" w:space="0" w:color="auto"/>
            </w:tcBorders>
            <w:shd w:val="clear" w:color="auto" w:fill="auto"/>
            <w:vAlign w:val="center"/>
            <w:hideMark/>
          </w:tcPr>
          <w:p w14:paraId="546842E4"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0,5378</w:t>
            </w:r>
          </w:p>
        </w:tc>
        <w:tc>
          <w:tcPr>
            <w:tcW w:w="755" w:type="dxa"/>
            <w:tcBorders>
              <w:top w:val="nil"/>
              <w:left w:val="nil"/>
              <w:bottom w:val="single" w:sz="4" w:space="0" w:color="auto"/>
              <w:right w:val="single" w:sz="4" w:space="0" w:color="auto"/>
            </w:tcBorders>
            <w:shd w:val="clear" w:color="auto" w:fill="auto"/>
            <w:vAlign w:val="center"/>
            <w:hideMark/>
          </w:tcPr>
          <w:p w14:paraId="3EDAFFCB"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0,4733</w:t>
            </w:r>
          </w:p>
        </w:tc>
      </w:tr>
      <w:tr w:rsidR="002840D6" w:rsidRPr="00B724C6" w14:paraId="557184C7" w14:textId="77777777" w:rsidTr="00660D8A">
        <w:trPr>
          <w:trHeight w:val="300"/>
          <w:jc w:val="center"/>
        </w:trPr>
        <w:tc>
          <w:tcPr>
            <w:tcW w:w="1895" w:type="dxa"/>
            <w:vMerge/>
            <w:tcBorders>
              <w:left w:val="single" w:sz="4" w:space="0" w:color="auto"/>
              <w:right w:val="single" w:sz="4" w:space="0" w:color="auto"/>
            </w:tcBorders>
            <w:vAlign w:val="center"/>
            <w:hideMark/>
          </w:tcPr>
          <w:p w14:paraId="225738E9" w14:textId="77777777" w:rsidR="002840D6" w:rsidRPr="008A15FD" w:rsidRDefault="002840D6" w:rsidP="00FD70EA">
            <w:pPr>
              <w:spacing w:after="0" w:line="240" w:lineRule="auto"/>
              <w:rPr>
                <w:rFonts w:ascii="Times New Roman" w:eastAsia="Times New Roman" w:hAnsi="Times New Roman" w:cs="Times New Roman"/>
                <w:color w:val="000000"/>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072F1944"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Recall@k</w:t>
            </w:r>
          </w:p>
        </w:tc>
        <w:tc>
          <w:tcPr>
            <w:tcW w:w="910" w:type="dxa"/>
            <w:tcBorders>
              <w:top w:val="nil"/>
              <w:left w:val="nil"/>
              <w:bottom w:val="single" w:sz="4" w:space="0" w:color="auto"/>
              <w:right w:val="single" w:sz="4" w:space="0" w:color="auto"/>
            </w:tcBorders>
            <w:shd w:val="clear" w:color="auto" w:fill="auto"/>
            <w:vAlign w:val="center"/>
            <w:hideMark/>
          </w:tcPr>
          <w:p w14:paraId="34E8F848"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0,6177</w:t>
            </w:r>
          </w:p>
        </w:tc>
        <w:tc>
          <w:tcPr>
            <w:tcW w:w="798" w:type="dxa"/>
            <w:tcBorders>
              <w:top w:val="nil"/>
              <w:left w:val="nil"/>
              <w:bottom w:val="single" w:sz="4" w:space="0" w:color="auto"/>
              <w:right w:val="single" w:sz="4" w:space="0" w:color="auto"/>
            </w:tcBorders>
            <w:shd w:val="clear" w:color="auto" w:fill="auto"/>
            <w:vAlign w:val="center"/>
            <w:hideMark/>
          </w:tcPr>
          <w:p w14:paraId="6889ACEF"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0,7375</w:t>
            </w:r>
          </w:p>
        </w:tc>
        <w:tc>
          <w:tcPr>
            <w:tcW w:w="783" w:type="dxa"/>
            <w:tcBorders>
              <w:top w:val="nil"/>
              <w:left w:val="nil"/>
              <w:bottom w:val="single" w:sz="4" w:space="0" w:color="auto"/>
              <w:right w:val="single" w:sz="4" w:space="0" w:color="auto"/>
            </w:tcBorders>
            <w:shd w:val="clear" w:color="auto" w:fill="auto"/>
            <w:vAlign w:val="center"/>
            <w:hideMark/>
          </w:tcPr>
          <w:p w14:paraId="04BC314F"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0,7994</w:t>
            </w:r>
          </w:p>
        </w:tc>
        <w:tc>
          <w:tcPr>
            <w:tcW w:w="798" w:type="dxa"/>
            <w:tcBorders>
              <w:top w:val="nil"/>
              <w:left w:val="nil"/>
              <w:bottom w:val="single" w:sz="4" w:space="0" w:color="auto"/>
              <w:right w:val="single" w:sz="4" w:space="0" w:color="auto"/>
            </w:tcBorders>
            <w:shd w:val="clear" w:color="auto" w:fill="auto"/>
            <w:vAlign w:val="center"/>
            <w:hideMark/>
          </w:tcPr>
          <w:p w14:paraId="42BC4711"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0,8307</w:t>
            </w:r>
          </w:p>
        </w:tc>
        <w:tc>
          <w:tcPr>
            <w:tcW w:w="756" w:type="dxa"/>
            <w:tcBorders>
              <w:top w:val="nil"/>
              <w:left w:val="nil"/>
              <w:bottom w:val="single" w:sz="4" w:space="0" w:color="auto"/>
              <w:right w:val="single" w:sz="4" w:space="0" w:color="auto"/>
            </w:tcBorders>
            <w:shd w:val="clear" w:color="auto" w:fill="auto"/>
            <w:vAlign w:val="center"/>
            <w:hideMark/>
          </w:tcPr>
          <w:p w14:paraId="4BFF26D3"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0,5781</w:t>
            </w:r>
          </w:p>
        </w:tc>
        <w:tc>
          <w:tcPr>
            <w:tcW w:w="798" w:type="dxa"/>
            <w:tcBorders>
              <w:top w:val="nil"/>
              <w:left w:val="nil"/>
              <w:bottom w:val="single" w:sz="4" w:space="0" w:color="auto"/>
              <w:right w:val="single" w:sz="4" w:space="0" w:color="auto"/>
            </w:tcBorders>
            <w:shd w:val="clear" w:color="auto" w:fill="auto"/>
            <w:vAlign w:val="center"/>
            <w:hideMark/>
          </w:tcPr>
          <w:p w14:paraId="168149B7"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0,7335</w:t>
            </w:r>
          </w:p>
        </w:tc>
        <w:tc>
          <w:tcPr>
            <w:tcW w:w="798" w:type="dxa"/>
            <w:tcBorders>
              <w:top w:val="nil"/>
              <w:left w:val="nil"/>
              <w:bottom w:val="single" w:sz="4" w:space="0" w:color="auto"/>
              <w:right w:val="single" w:sz="4" w:space="0" w:color="auto"/>
            </w:tcBorders>
            <w:shd w:val="clear" w:color="auto" w:fill="auto"/>
            <w:vAlign w:val="center"/>
            <w:hideMark/>
          </w:tcPr>
          <w:p w14:paraId="78F5BBE2"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0,7798</w:t>
            </w:r>
          </w:p>
        </w:tc>
        <w:tc>
          <w:tcPr>
            <w:tcW w:w="755" w:type="dxa"/>
            <w:tcBorders>
              <w:top w:val="nil"/>
              <w:left w:val="nil"/>
              <w:bottom w:val="single" w:sz="4" w:space="0" w:color="auto"/>
              <w:right w:val="single" w:sz="4" w:space="0" w:color="auto"/>
            </w:tcBorders>
            <w:shd w:val="clear" w:color="auto" w:fill="auto"/>
            <w:vAlign w:val="center"/>
            <w:hideMark/>
          </w:tcPr>
          <w:p w14:paraId="0635B51B"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0,8147</w:t>
            </w:r>
          </w:p>
        </w:tc>
      </w:tr>
      <w:tr w:rsidR="002840D6" w:rsidRPr="00B724C6" w14:paraId="6E743FDF" w14:textId="77777777" w:rsidTr="00660D8A">
        <w:trPr>
          <w:trHeight w:val="300"/>
          <w:jc w:val="center"/>
        </w:trPr>
        <w:tc>
          <w:tcPr>
            <w:tcW w:w="1895" w:type="dxa"/>
            <w:vMerge/>
            <w:tcBorders>
              <w:left w:val="single" w:sz="4" w:space="0" w:color="auto"/>
              <w:right w:val="single" w:sz="4" w:space="0" w:color="auto"/>
            </w:tcBorders>
            <w:vAlign w:val="center"/>
            <w:hideMark/>
          </w:tcPr>
          <w:p w14:paraId="1FF0C34F" w14:textId="77777777" w:rsidR="002840D6" w:rsidRPr="008A15FD" w:rsidRDefault="002840D6" w:rsidP="00FD70EA">
            <w:pPr>
              <w:spacing w:after="0" w:line="240" w:lineRule="auto"/>
              <w:rPr>
                <w:rFonts w:ascii="Times New Roman" w:eastAsia="Times New Roman" w:hAnsi="Times New Roman" w:cs="Times New Roman"/>
                <w:color w:val="000000"/>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72816CDC"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MAP@k</w:t>
            </w:r>
          </w:p>
        </w:tc>
        <w:tc>
          <w:tcPr>
            <w:tcW w:w="910" w:type="dxa"/>
            <w:tcBorders>
              <w:top w:val="nil"/>
              <w:left w:val="nil"/>
              <w:bottom w:val="single" w:sz="4" w:space="0" w:color="auto"/>
              <w:right w:val="single" w:sz="4" w:space="0" w:color="auto"/>
            </w:tcBorders>
            <w:shd w:val="clear" w:color="auto" w:fill="auto"/>
            <w:vAlign w:val="center"/>
            <w:hideMark/>
          </w:tcPr>
          <w:p w14:paraId="6A3A38D8"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0,9803</w:t>
            </w:r>
          </w:p>
        </w:tc>
        <w:tc>
          <w:tcPr>
            <w:tcW w:w="798" w:type="dxa"/>
            <w:tcBorders>
              <w:top w:val="nil"/>
              <w:left w:val="nil"/>
              <w:bottom w:val="single" w:sz="4" w:space="0" w:color="auto"/>
              <w:right w:val="single" w:sz="4" w:space="0" w:color="auto"/>
            </w:tcBorders>
            <w:shd w:val="clear" w:color="auto" w:fill="auto"/>
            <w:vAlign w:val="center"/>
            <w:hideMark/>
          </w:tcPr>
          <w:p w14:paraId="56A3994C"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0,9797</w:t>
            </w:r>
          </w:p>
        </w:tc>
        <w:tc>
          <w:tcPr>
            <w:tcW w:w="783" w:type="dxa"/>
            <w:tcBorders>
              <w:top w:val="nil"/>
              <w:left w:val="nil"/>
              <w:bottom w:val="single" w:sz="4" w:space="0" w:color="auto"/>
              <w:right w:val="single" w:sz="4" w:space="0" w:color="auto"/>
            </w:tcBorders>
            <w:shd w:val="clear" w:color="auto" w:fill="auto"/>
            <w:vAlign w:val="center"/>
            <w:hideMark/>
          </w:tcPr>
          <w:p w14:paraId="5D3CE8DA"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0,9792</w:t>
            </w:r>
          </w:p>
        </w:tc>
        <w:tc>
          <w:tcPr>
            <w:tcW w:w="798" w:type="dxa"/>
            <w:tcBorders>
              <w:top w:val="nil"/>
              <w:left w:val="nil"/>
              <w:bottom w:val="single" w:sz="4" w:space="0" w:color="auto"/>
              <w:right w:val="single" w:sz="4" w:space="0" w:color="auto"/>
            </w:tcBorders>
            <w:shd w:val="clear" w:color="auto" w:fill="auto"/>
            <w:vAlign w:val="center"/>
            <w:hideMark/>
          </w:tcPr>
          <w:p w14:paraId="04BDD0C9"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0,9771</w:t>
            </w:r>
          </w:p>
        </w:tc>
        <w:tc>
          <w:tcPr>
            <w:tcW w:w="756" w:type="dxa"/>
            <w:tcBorders>
              <w:top w:val="nil"/>
              <w:left w:val="nil"/>
              <w:bottom w:val="single" w:sz="4" w:space="0" w:color="auto"/>
              <w:right w:val="single" w:sz="4" w:space="0" w:color="auto"/>
            </w:tcBorders>
            <w:shd w:val="clear" w:color="auto" w:fill="auto"/>
            <w:vAlign w:val="center"/>
            <w:hideMark/>
          </w:tcPr>
          <w:p w14:paraId="00FF5D7B"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0,9667</w:t>
            </w:r>
          </w:p>
        </w:tc>
        <w:tc>
          <w:tcPr>
            <w:tcW w:w="798" w:type="dxa"/>
            <w:tcBorders>
              <w:top w:val="nil"/>
              <w:left w:val="nil"/>
              <w:bottom w:val="single" w:sz="4" w:space="0" w:color="auto"/>
              <w:right w:val="single" w:sz="4" w:space="0" w:color="auto"/>
            </w:tcBorders>
            <w:shd w:val="clear" w:color="auto" w:fill="auto"/>
            <w:vAlign w:val="center"/>
            <w:hideMark/>
          </w:tcPr>
          <w:p w14:paraId="5FB1DC79"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0,9667</w:t>
            </w:r>
          </w:p>
        </w:tc>
        <w:tc>
          <w:tcPr>
            <w:tcW w:w="798" w:type="dxa"/>
            <w:tcBorders>
              <w:top w:val="nil"/>
              <w:left w:val="nil"/>
              <w:bottom w:val="single" w:sz="4" w:space="0" w:color="auto"/>
              <w:right w:val="single" w:sz="4" w:space="0" w:color="auto"/>
            </w:tcBorders>
            <w:shd w:val="clear" w:color="auto" w:fill="auto"/>
            <w:vAlign w:val="center"/>
            <w:hideMark/>
          </w:tcPr>
          <w:p w14:paraId="4563EEEA"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0,9667</w:t>
            </w:r>
          </w:p>
        </w:tc>
        <w:tc>
          <w:tcPr>
            <w:tcW w:w="755" w:type="dxa"/>
            <w:tcBorders>
              <w:top w:val="nil"/>
              <w:left w:val="nil"/>
              <w:bottom w:val="single" w:sz="4" w:space="0" w:color="auto"/>
              <w:right w:val="single" w:sz="4" w:space="0" w:color="auto"/>
            </w:tcBorders>
            <w:shd w:val="clear" w:color="auto" w:fill="auto"/>
            <w:vAlign w:val="center"/>
            <w:hideMark/>
          </w:tcPr>
          <w:p w14:paraId="25D16DF6"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0,9613</w:t>
            </w:r>
          </w:p>
        </w:tc>
      </w:tr>
      <w:tr w:rsidR="002840D6" w:rsidRPr="00B724C6" w14:paraId="5FA39FB8" w14:textId="77777777" w:rsidTr="00660D8A">
        <w:trPr>
          <w:trHeight w:val="617"/>
          <w:jc w:val="center"/>
        </w:trPr>
        <w:tc>
          <w:tcPr>
            <w:tcW w:w="1895" w:type="dxa"/>
            <w:vMerge/>
            <w:tcBorders>
              <w:left w:val="single" w:sz="4" w:space="0" w:color="auto"/>
              <w:bottom w:val="single" w:sz="4" w:space="0" w:color="auto"/>
              <w:right w:val="single" w:sz="4" w:space="0" w:color="auto"/>
            </w:tcBorders>
            <w:vAlign w:val="center"/>
            <w:hideMark/>
          </w:tcPr>
          <w:p w14:paraId="0DBA9666" w14:textId="77777777" w:rsidR="002840D6" w:rsidRPr="008A15FD" w:rsidRDefault="002840D6" w:rsidP="00FD70EA">
            <w:pPr>
              <w:spacing w:after="0" w:line="240" w:lineRule="auto"/>
              <w:rPr>
                <w:rFonts w:ascii="Times New Roman" w:eastAsia="Times New Roman" w:hAnsi="Times New Roman" w:cs="Times New Roman"/>
                <w:color w:val="000000"/>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4A28925B"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NDCG@k</w:t>
            </w:r>
          </w:p>
        </w:tc>
        <w:tc>
          <w:tcPr>
            <w:tcW w:w="910" w:type="dxa"/>
            <w:tcBorders>
              <w:top w:val="nil"/>
              <w:left w:val="nil"/>
              <w:bottom w:val="single" w:sz="4" w:space="0" w:color="auto"/>
              <w:right w:val="single" w:sz="4" w:space="0" w:color="auto"/>
            </w:tcBorders>
            <w:shd w:val="clear" w:color="auto" w:fill="auto"/>
            <w:vAlign w:val="center"/>
            <w:hideMark/>
          </w:tcPr>
          <w:p w14:paraId="11839BF5"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0,9878</w:t>
            </w:r>
          </w:p>
        </w:tc>
        <w:tc>
          <w:tcPr>
            <w:tcW w:w="798" w:type="dxa"/>
            <w:tcBorders>
              <w:top w:val="nil"/>
              <w:left w:val="nil"/>
              <w:bottom w:val="single" w:sz="4" w:space="0" w:color="auto"/>
              <w:right w:val="single" w:sz="4" w:space="0" w:color="auto"/>
            </w:tcBorders>
            <w:shd w:val="clear" w:color="auto" w:fill="auto"/>
            <w:vAlign w:val="center"/>
            <w:hideMark/>
          </w:tcPr>
          <w:p w14:paraId="0102B2E4"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0,9904</w:t>
            </w:r>
          </w:p>
        </w:tc>
        <w:tc>
          <w:tcPr>
            <w:tcW w:w="783" w:type="dxa"/>
            <w:tcBorders>
              <w:top w:val="nil"/>
              <w:left w:val="nil"/>
              <w:bottom w:val="single" w:sz="4" w:space="0" w:color="auto"/>
              <w:right w:val="single" w:sz="4" w:space="0" w:color="auto"/>
            </w:tcBorders>
            <w:shd w:val="clear" w:color="auto" w:fill="auto"/>
            <w:vAlign w:val="center"/>
            <w:hideMark/>
          </w:tcPr>
          <w:p w14:paraId="5F9580BC"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0,9926</w:t>
            </w:r>
          </w:p>
        </w:tc>
        <w:tc>
          <w:tcPr>
            <w:tcW w:w="798" w:type="dxa"/>
            <w:tcBorders>
              <w:top w:val="nil"/>
              <w:left w:val="nil"/>
              <w:bottom w:val="single" w:sz="4" w:space="0" w:color="auto"/>
              <w:right w:val="single" w:sz="4" w:space="0" w:color="auto"/>
            </w:tcBorders>
            <w:shd w:val="clear" w:color="auto" w:fill="auto"/>
            <w:vAlign w:val="center"/>
            <w:hideMark/>
          </w:tcPr>
          <w:p w14:paraId="05789713"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0,9927</w:t>
            </w:r>
          </w:p>
        </w:tc>
        <w:tc>
          <w:tcPr>
            <w:tcW w:w="756" w:type="dxa"/>
            <w:tcBorders>
              <w:top w:val="nil"/>
              <w:left w:val="nil"/>
              <w:bottom w:val="single" w:sz="4" w:space="0" w:color="auto"/>
              <w:right w:val="single" w:sz="4" w:space="0" w:color="auto"/>
            </w:tcBorders>
            <w:shd w:val="clear" w:color="auto" w:fill="auto"/>
            <w:vAlign w:val="center"/>
            <w:hideMark/>
          </w:tcPr>
          <w:p w14:paraId="7E486C9F"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0,9804</w:t>
            </w:r>
          </w:p>
        </w:tc>
        <w:tc>
          <w:tcPr>
            <w:tcW w:w="798" w:type="dxa"/>
            <w:tcBorders>
              <w:top w:val="nil"/>
              <w:left w:val="nil"/>
              <w:bottom w:val="single" w:sz="4" w:space="0" w:color="auto"/>
              <w:right w:val="single" w:sz="4" w:space="0" w:color="auto"/>
            </w:tcBorders>
            <w:shd w:val="clear" w:color="auto" w:fill="auto"/>
            <w:vAlign w:val="center"/>
            <w:hideMark/>
          </w:tcPr>
          <w:p w14:paraId="3B7BFCDC"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0,9871</w:t>
            </w:r>
          </w:p>
        </w:tc>
        <w:tc>
          <w:tcPr>
            <w:tcW w:w="798" w:type="dxa"/>
            <w:tcBorders>
              <w:top w:val="nil"/>
              <w:left w:val="nil"/>
              <w:bottom w:val="single" w:sz="4" w:space="0" w:color="auto"/>
              <w:right w:val="single" w:sz="4" w:space="0" w:color="auto"/>
            </w:tcBorders>
            <w:shd w:val="clear" w:color="auto" w:fill="auto"/>
            <w:vAlign w:val="center"/>
            <w:hideMark/>
          </w:tcPr>
          <w:p w14:paraId="1EA04962"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0,9909</w:t>
            </w:r>
          </w:p>
        </w:tc>
        <w:tc>
          <w:tcPr>
            <w:tcW w:w="755" w:type="dxa"/>
            <w:tcBorders>
              <w:top w:val="nil"/>
              <w:left w:val="nil"/>
              <w:bottom w:val="single" w:sz="4" w:space="0" w:color="auto"/>
              <w:right w:val="single" w:sz="4" w:space="0" w:color="auto"/>
            </w:tcBorders>
            <w:shd w:val="clear" w:color="auto" w:fill="auto"/>
            <w:vAlign w:val="center"/>
            <w:hideMark/>
          </w:tcPr>
          <w:p w14:paraId="062BF6B1" w14:textId="77777777" w:rsidR="002840D6" w:rsidRPr="008A15FD" w:rsidRDefault="002840D6" w:rsidP="008A15FD">
            <w:pPr>
              <w:spacing w:after="0" w:line="240" w:lineRule="auto"/>
              <w:ind w:left="-44" w:right="-104"/>
              <w:jc w:val="center"/>
              <w:rPr>
                <w:rFonts w:ascii="Times New Roman" w:eastAsia="Times New Roman" w:hAnsi="Times New Roman" w:cs="Times New Roman"/>
                <w:sz w:val="24"/>
                <w:szCs w:val="24"/>
                <w:lang w:val="kk-KZ" w:eastAsia="kk-KZ"/>
              </w:rPr>
            </w:pPr>
            <w:r w:rsidRPr="008A15FD">
              <w:rPr>
                <w:rFonts w:ascii="Times New Roman" w:eastAsia="Times New Roman" w:hAnsi="Times New Roman" w:cs="Times New Roman"/>
                <w:sz w:val="24"/>
                <w:szCs w:val="24"/>
                <w:lang w:val="tr-TR"/>
              </w:rPr>
              <w:t>0,9906</w:t>
            </w:r>
          </w:p>
        </w:tc>
      </w:tr>
      <w:tr w:rsidR="002840D6" w:rsidRPr="00B724C6" w14:paraId="7DCD5900" w14:textId="77777777" w:rsidTr="00660D8A">
        <w:trPr>
          <w:trHeight w:val="300"/>
          <w:jc w:val="center"/>
        </w:trPr>
        <w:tc>
          <w:tcPr>
            <w:tcW w:w="1895" w:type="dxa"/>
            <w:vMerge w:val="restart"/>
            <w:tcBorders>
              <w:top w:val="nil"/>
              <w:left w:val="single" w:sz="4" w:space="0" w:color="auto"/>
              <w:right w:val="single" w:sz="4" w:space="0" w:color="auto"/>
            </w:tcBorders>
            <w:shd w:val="clear" w:color="auto" w:fill="auto"/>
            <w:vAlign w:val="center"/>
            <w:hideMark/>
          </w:tcPr>
          <w:p w14:paraId="6C244D32" w14:textId="77777777" w:rsidR="002840D6" w:rsidRPr="008A15FD" w:rsidRDefault="002840D6" w:rsidP="008A15FD">
            <w:pPr>
              <w:spacing w:after="0" w:line="240" w:lineRule="auto"/>
              <w:jc w:val="both"/>
              <w:rPr>
                <w:rFonts w:ascii="Times New Roman" w:eastAsia="Times New Roman" w:hAnsi="Times New Roman" w:cs="Times New Roman"/>
                <w:bCs/>
                <w:sz w:val="24"/>
                <w:szCs w:val="24"/>
                <w:lang w:val="kk-KZ" w:eastAsia="kk-KZ"/>
              </w:rPr>
            </w:pPr>
            <w:r w:rsidRPr="008A15FD">
              <w:rPr>
                <w:rFonts w:ascii="Times New Roman" w:eastAsia="Times New Roman" w:hAnsi="Times New Roman" w:cs="Times New Roman"/>
                <w:bCs/>
                <w:sz w:val="24"/>
                <w:szCs w:val="24"/>
                <w:lang w:val="tr-TR" w:eastAsia="tr-TR"/>
              </w:rPr>
              <w:t>Vacancy – Skill – Mskill – Mcourse,</w:t>
            </w:r>
          </w:p>
          <w:p w14:paraId="5596F83E" w14:textId="1BBE3C84" w:rsidR="002840D6" w:rsidRPr="008A15FD" w:rsidRDefault="002840D6" w:rsidP="008A15FD">
            <w:pPr>
              <w:spacing w:after="0" w:line="240" w:lineRule="auto"/>
              <w:jc w:val="both"/>
              <w:rPr>
                <w:rFonts w:ascii="Times New Roman" w:eastAsia="Times New Roman" w:hAnsi="Times New Roman" w:cs="Times New Roman"/>
                <w:bCs/>
                <w:sz w:val="24"/>
                <w:szCs w:val="24"/>
                <w:lang w:val="kk-KZ" w:eastAsia="kk-KZ"/>
              </w:rPr>
            </w:pPr>
            <w:r w:rsidRPr="008A15FD">
              <w:rPr>
                <w:rFonts w:ascii="Times New Roman" w:eastAsia="Times New Roman" w:hAnsi="Times New Roman" w:cs="Times New Roman"/>
                <w:bCs/>
                <w:sz w:val="24"/>
                <w:szCs w:val="24"/>
                <w:lang w:val="tr-TR" w:eastAsia="tr-TR"/>
              </w:rPr>
              <w:t>Vacancy – Skill – Skill – Mskill – Mcourse,</w:t>
            </w:r>
          </w:p>
          <w:p w14:paraId="0C7928F2" w14:textId="1F247B32" w:rsidR="002840D6" w:rsidRPr="008A15FD" w:rsidRDefault="002840D6" w:rsidP="008A15FD">
            <w:pPr>
              <w:spacing w:after="0" w:line="240" w:lineRule="auto"/>
              <w:jc w:val="both"/>
              <w:rPr>
                <w:rFonts w:ascii="Times New Roman" w:eastAsia="Times New Roman" w:hAnsi="Times New Roman" w:cs="Times New Roman"/>
                <w:bCs/>
                <w:sz w:val="24"/>
                <w:szCs w:val="24"/>
                <w:lang w:val="kk-KZ" w:eastAsia="kk-KZ"/>
              </w:rPr>
            </w:pPr>
            <w:r w:rsidRPr="008A15FD">
              <w:rPr>
                <w:rFonts w:ascii="Times New Roman" w:eastAsia="Times New Roman" w:hAnsi="Times New Roman" w:cs="Times New Roman"/>
                <w:bCs/>
                <w:sz w:val="24"/>
                <w:szCs w:val="24"/>
                <w:lang w:val="tr-TR" w:eastAsia="tr-TR"/>
              </w:rPr>
              <w:t>Vacancy – Skill – Mskill – Mskill – Mcourse,</w:t>
            </w:r>
          </w:p>
          <w:p w14:paraId="49ED766D" w14:textId="487A075C" w:rsidR="002840D6" w:rsidRPr="008A15FD" w:rsidRDefault="002840D6" w:rsidP="008A15FD">
            <w:pPr>
              <w:spacing w:after="0" w:line="240" w:lineRule="auto"/>
              <w:jc w:val="both"/>
              <w:rPr>
                <w:rFonts w:ascii="Times New Roman" w:eastAsia="Times New Roman" w:hAnsi="Times New Roman" w:cs="Times New Roman"/>
                <w:bCs/>
                <w:sz w:val="24"/>
                <w:szCs w:val="24"/>
                <w:lang w:val="kk-KZ" w:eastAsia="kk-KZ"/>
              </w:rPr>
            </w:pPr>
            <w:r w:rsidRPr="008A15FD">
              <w:rPr>
                <w:rFonts w:ascii="Times New Roman" w:eastAsia="Times New Roman" w:hAnsi="Times New Roman" w:cs="Times New Roman"/>
                <w:bCs/>
                <w:sz w:val="24"/>
                <w:szCs w:val="24"/>
                <w:lang w:val="tr-TR" w:eastAsia="tr-TR"/>
              </w:rPr>
              <w:t>Vacancy – Skill – Skill – Mskill – Mskill – Mcourse</w:t>
            </w:r>
          </w:p>
        </w:tc>
        <w:tc>
          <w:tcPr>
            <w:tcW w:w="1348" w:type="dxa"/>
            <w:tcBorders>
              <w:top w:val="nil"/>
              <w:left w:val="nil"/>
              <w:bottom w:val="single" w:sz="4" w:space="0" w:color="auto"/>
              <w:right w:val="single" w:sz="4" w:space="0" w:color="auto"/>
            </w:tcBorders>
            <w:shd w:val="clear" w:color="auto" w:fill="auto"/>
            <w:vAlign w:val="center"/>
            <w:hideMark/>
          </w:tcPr>
          <w:p w14:paraId="35E5100F"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RMSE</w:t>
            </w:r>
          </w:p>
        </w:tc>
        <w:tc>
          <w:tcPr>
            <w:tcW w:w="910" w:type="dxa"/>
            <w:tcBorders>
              <w:top w:val="nil"/>
              <w:left w:val="nil"/>
              <w:bottom w:val="single" w:sz="4" w:space="0" w:color="auto"/>
              <w:right w:val="single" w:sz="4" w:space="0" w:color="auto"/>
            </w:tcBorders>
            <w:shd w:val="clear" w:color="auto" w:fill="auto"/>
            <w:vAlign w:val="center"/>
            <w:hideMark/>
          </w:tcPr>
          <w:p w14:paraId="2FA5EED6"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0,0793</w:t>
            </w:r>
          </w:p>
        </w:tc>
        <w:tc>
          <w:tcPr>
            <w:tcW w:w="798" w:type="dxa"/>
            <w:tcBorders>
              <w:top w:val="nil"/>
              <w:left w:val="nil"/>
              <w:bottom w:val="single" w:sz="4" w:space="0" w:color="auto"/>
              <w:right w:val="single" w:sz="4" w:space="0" w:color="auto"/>
            </w:tcBorders>
            <w:shd w:val="clear" w:color="auto" w:fill="auto"/>
            <w:vAlign w:val="center"/>
            <w:hideMark/>
          </w:tcPr>
          <w:p w14:paraId="0BC843FD"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0,0793</w:t>
            </w:r>
          </w:p>
        </w:tc>
        <w:tc>
          <w:tcPr>
            <w:tcW w:w="783" w:type="dxa"/>
            <w:tcBorders>
              <w:top w:val="nil"/>
              <w:left w:val="nil"/>
              <w:bottom w:val="single" w:sz="4" w:space="0" w:color="auto"/>
              <w:right w:val="single" w:sz="4" w:space="0" w:color="auto"/>
            </w:tcBorders>
            <w:shd w:val="clear" w:color="auto" w:fill="auto"/>
            <w:vAlign w:val="center"/>
            <w:hideMark/>
          </w:tcPr>
          <w:p w14:paraId="1CE4F5E3"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0,0793</w:t>
            </w:r>
          </w:p>
        </w:tc>
        <w:tc>
          <w:tcPr>
            <w:tcW w:w="798" w:type="dxa"/>
            <w:tcBorders>
              <w:top w:val="nil"/>
              <w:left w:val="nil"/>
              <w:bottom w:val="single" w:sz="4" w:space="0" w:color="auto"/>
              <w:right w:val="single" w:sz="4" w:space="0" w:color="auto"/>
            </w:tcBorders>
            <w:shd w:val="clear" w:color="auto" w:fill="auto"/>
            <w:vAlign w:val="center"/>
            <w:hideMark/>
          </w:tcPr>
          <w:p w14:paraId="16B9C90E"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0,0793</w:t>
            </w:r>
          </w:p>
        </w:tc>
        <w:tc>
          <w:tcPr>
            <w:tcW w:w="756" w:type="dxa"/>
            <w:tcBorders>
              <w:top w:val="nil"/>
              <w:left w:val="nil"/>
              <w:bottom w:val="single" w:sz="4" w:space="0" w:color="auto"/>
              <w:right w:val="single" w:sz="4" w:space="0" w:color="auto"/>
            </w:tcBorders>
            <w:shd w:val="clear" w:color="auto" w:fill="auto"/>
            <w:vAlign w:val="center"/>
            <w:hideMark/>
          </w:tcPr>
          <w:p w14:paraId="7062CB6A"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0,1419</w:t>
            </w:r>
          </w:p>
        </w:tc>
        <w:tc>
          <w:tcPr>
            <w:tcW w:w="798" w:type="dxa"/>
            <w:tcBorders>
              <w:top w:val="nil"/>
              <w:left w:val="nil"/>
              <w:bottom w:val="single" w:sz="4" w:space="0" w:color="auto"/>
              <w:right w:val="single" w:sz="4" w:space="0" w:color="auto"/>
            </w:tcBorders>
            <w:shd w:val="clear" w:color="auto" w:fill="auto"/>
            <w:vAlign w:val="center"/>
            <w:hideMark/>
          </w:tcPr>
          <w:p w14:paraId="19229D97"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0,1419</w:t>
            </w:r>
          </w:p>
        </w:tc>
        <w:tc>
          <w:tcPr>
            <w:tcW w:w="798" w:type="dxa"/>
            <w:tcBorders>
              <w:top w:val="nil"/>
              <w:left w:val="nil"/>
              <w:bottom w:val="single" w:sz="4" w:space="0" w:color="auto"/>
              <w:right w:val="single" w:sz="4" w:space="0" w:color="auto"/>
            </w:tcBorders>
            <w:shd w:val="clear" w:color="auto" w:fill="auto"/>
            <w:vAlign w:val="center"/>
            <w:hideMark/>
          </w:tcPr>
          <w:p w14:paraId="60047BE6"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0,1419</w:t>
            </w:r>
          </w:p>
        </w:tc>
        <w:tc>
          <w:tcPr>
            <w:tcW w:w="755" w:type="dxa"/>
            <w:tcBorders>
              <w:top w:val="nil"/>
              <w:left w:val="nil"/>
              <w:bottom w:val="single" w:sz="4" w:space="0" w:color="auto"/>
              <w:right w:val="single" w:sz="4" w:space="0" w:color="auto"/>
            </w:tcBorders>
            <w:shd w:val="clear" w:color="auto" w:fill="auto"/>
            <w:vAlign w:val="center"/>
            <w:hideMark/>
          </w:tcPr>
          <w:p w14:paraId="271222CA"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0,1419</w:t>
            </w:r>
          </w:p>
        </w:tc>
      </w:tr>
      <w:tr w:rsidR="002840D6" w:rsidRPr="00B724C6" w14:paraId="544C23A4" w14:textId="77777777" w:rsidTr="00660D8A">
        <w:trPr>
          <w:trHeight w:val="310"/>
          <w:jc w:val="center"/>
        </w:trPr>
        <w:tc>
          <w:tcPr>
            <w:tcW w:w="1895" w:type="dxa"/>
            <w:vMerge/>
            <w:tcBorders>
              <w:left w:val="single" w:sz="4" w:space="0" w:color="auto"/>
              <w:right w:val="single" w:sz="4" w:space="0" w:color="auto"/>
            </w:tcBorders>
            <w:vAlign w:val="center"/>
            <w:hideMark/>
          </w:tcPr>
          <w:p w14:paraId="7A507490" w14:textId="77777777" w:rsidR="002840D6" w:rsidRPr="008A15FD" w:rsidRDefault="002840D6" w:rsidP="00FD70EA">
            <w:pPr>
              <w:spacing w:after="0" w:line="240" w:lineRule="auto"/>
              <w:rPr>
                <w:rFonts w:ascii="Times New Roman" w:eastAsia="Times New Roman" w:hAnsi="Times New Roman" w:cs="Times New Roman"/>
                <w:bCs/>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7B94A900"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Precision@k</w:t>
            </w:r>
          </w:p>
        </w:tc>
        <w:tc>
          <w:tcPr>
            <w:tcW w:w="910" w:type="dxa"/>
            <w:tcBorders>
              <w:top w:val="nil"/>
              <w:left w:val="nil"/>
              <w:bottom w:val="single" w:sz="4" w:space="0" w:color="auto"/>
              <w:right w:val="single" w:sz="4" w:space="0" w:color="auto"/>
            </w:tcBorders>
            <w:shd w:val="clear" w:color="auto" w:fill="auto"/>
            <w:vAlign w:val="center"/>
            <w:hideMark/>
          </w:tcPr>
          <w:p w14:paraId="11246C66"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0,7463</w:t>
            </w:r>
          </w:p>
        </w:tc>
        <w:tc>
          <w:tcPr>
            <w:tcW w:w="798" w:type="dxa"/>
            <w:tcBorders>
              <w:top w:val="nil"/>
              <w:left w:val="nil"/>
              <w:bottom w:val="single" w:sz="4" w:space="0" w:color="auto"/>
              <w:right w:val="single" w:sz="4" w:space="0" w:color="auto"/>
            </w:tcBorders>
            <w:shd w:val="clear" w:color="auto" w:fill="auto"/>
            <w:vAlign w:val="center"/>
            <w:hideMark/>
          </w:tcPr>
          <w:p w14:paraId="3D5F4139"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0,5888</w:t>
            </w:r>
          </w:p>
        </w:tc>
        <w:tc>
          <w:tcPr>
            <w:tcW w:w="783" w:type="dxa"/>
            <w:tcBorders>
              <w:top w:val="nil"/>
              <w:left w:val="nil"/>
              <w:bottom w:val="single" w:sz="4" w:space="0" w:color="auto"/>
              <w:right w:val="single" w:sz="4" w:space="0" w:color="auto"/>
            </w:tcBorders>
            <w:shd w:val="clear" w:color="auto" w:fill="auto"/>
            <w:vAlign w:val="center"/>
            <w:hideMark/>
          </w:tcPr>
          <w:p w14:paraId="0A55FC14"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0,4987</w:t>
            </w:r>
          </w:p>
        </w:tc>
        <w:tc>
          <w:tcPr>
            <w:tcW w:w="798" w:type="dxa"/>
            <w:tcBorders>
              <w:top w:val="nil"/>
              <w:left w:val="nil"/>
              <w:bottom w:val="single" w:sz="4" w:space="0" w:color="auto"/>
              <w:right w:val="single" w:sz="4" w:space="0" w:color="auto"/>
            </w:tcBorders>
            <w:shd w:val="clear" w:color="auto" w:fill="auto"/>
            <w:vAlign w:val="center"/>
            <w:hideMark/>
          </w:tcPr>
          <w:p w14:paraId="1FB452F9"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0,4375</w:t>
            </w:r>
          </w:p>
        </w:tc>
        <w:tc>
          <w:tcPr>
            <w:tcW w:w="756" w:type="dxa"/>
            <w:tcBorders>
              <w:top w:val="nil"/>
              <w:left w:val="nil"/>
              <w:bottom w:val="single" w:sz="4" w:space="0" w:color="auto"/>
              <w:right w:val="single" w:sz="4" w:space="0" w:color="auto"/>
            </w:tcBorders>
            <w:shd w:val="clear" w:color="auto" w:fill="auto"/>
            <w:vAlign w:val="center"/>
            <w:hideMark/>
          </w:tcPr>
          <w:p w14:paraId="63DFEDC7"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0,7283</w:t>
            </w:r>
          </w:p>
        </w:tc>
        <w:tc>
          <w:tcPr>
            <w:tcW w:w="798" w:type="dxa"/>
            <w:tcBorders>
              <w:top w:val="nil"/>
              <w:left w:val="nil"/>
              <w:bottom w:val="single" w:sz="4" w:space="0" w:color="auto"/>
              <w:right w:val="single" w:sz="4" w:space="0" w:color="auto"/>
            </w:tcBorders>
            <w:shd w:val="clear" w:color="auto" w:fill="auto"/>
            <w:vAlign w:val="center"/>
            <w:hideMark/>
          </w:tcPr>
          <w:p w14:paraId="20B1C489"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0,5884</w:t>
            </w:r>
          </w:p>
        </w:tc>
        <w:tc>
          <w:tcPr>
            <w:tcW w:w="798" w:type="dxa"/>
            <w:tcBorders>
              <w:top w:val="nil"/>
              <w:left w:val="nil"/>
              <w:bottom w:val="single" w:sz="4" w:space="0" w:color="auto"/>
              <w:right w:val="single" w:sz="4" w:space="0" w:color="auto"/>
            </w:tcBorders>
            <w:shd w:val="clear" w:color="auto" w:fill="auto"/>
            <w:vAlign w:val="center"/>
            <w:hideMark/>
          </w:tcPr>
          <w:p w14:paraId="5ECD7C0E"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0,5097</w:t>
            </w:r>
          </w:p>
        </w:tc>
        <w:tc>
          <w:tcPr>
            <w:tcW w:w="755" w:type="dxa"/>
            <w:tcBorders>
              <w:top w:val="nil"/>
              <w:left w:val="nil"/>
              <w:bottom w:val="single" w:sz="4" w:space="0" w:color="auto"/>
              <w:right w:val="single" w:sz="4" w:space="0" w:color="auto"/>
            </w:tcBorders>
            <w:shd w:val="clear" w:color="auto" w:fill="auto"/>
            <w:vAlign w:val="center"/>
            <w:hideMark/>
          </w:tcPr>
          <w:p w14:paraId="0C1D1F73"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0,4508</w:t>
            </w:r>
          </w:p>
        </w:tc>
      </w:tr>
      <w:tr w:rsidR="002840D6" w:rsidRPr="00B724C6" w14:paraId="2703CEFE" w14:textId="77777777" w:rsidTr="00660D8A">
        <w:trPr>
          <w:trHeight w:val="300"/>
          <w:jc w:val="center"/>
        </w:trPr>
        <w:tc>
          <w:tcPr>
            <w:tcW w:w="1895" w:type="dxa"/>
            <w:vMerge/>
            <w:tcBorders>
              <w:left w:val="single" w:sz="4" w:space="0" w:color="auto"/>
              <w:right w:val="single" w:sz="4" w:space="0" w:color="auto"/>
            </w:tcBorders>
            <w:vAlign w:val="center"/>
            <w:hideMark/>
          </w:tcPr>
          <w:p w14:paraId="0EDD6FD0" w14:textId="77777777" w:rsidR="002840D6" w:rsidRPr="008A15FD" w:rsidRDefault="002840D6" w:rsidP="00FD70EA">
            <w:pPr>
              <w:spacing w:after="0" w:line="240" w:lineRule="auto"/>
              <w:rPr>
                <w:rFonts w:ascii="Times New Roman" w:eastAsia="Times New Roman" w:hAnsi="Times New Roman" w:cs="Times New Roman"/>
                <w:bCs/>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6017406C"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Recall@k</w:t>
            </w:r>
          </w:p>
        </w:tc>
        <w:tc>
          <w:tcPr>
            <w:tcW w:w="910" w:type="dxa"/>
            <w:tcBorders>
              <w:top w:val="nil"/>
              <w:left w:val="nil"/>
              <w:bottom w:val="single" w:sz="4" w:space="0" w:color="auto"/>
              <w:right w:val="single" w:sz="4" w:space="0" w:color="auto"/>
            </w:tcBorders>
            <w:shd w:val="clear" w:color="auto" w:fill="auto"/>
            <w:vAlign w:val="center"/>
            <w:hideMark/>
          </w:tcPr>
          <w:p w14:paraId="770F6279"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0,6515</w:t>
            </w:r>
          </w:p>
        </w:tc>
        <w:tc>
          <w:tcPr>
            <w:tcW w:w="798" w:type="dxa"/>
            <w:tcBorders>
              <w:top w:val="nil"/>
              <w:left w:val="nil"/>
              <w:bottom w:val="single" w:sz="4" w:space="0" w:color="auto"/>
              <w:right w:val="single" w:sz="4" w:space="0" w:color="auto"/>
            </w:tcBorders>
            <w:shd w:val="clear" w:color="auto" w:fill="auto"/>
            <w:vAlign w:val="center"/>
            <w:hideMark/>
          </w:tcPr>
          <w:p w14:paraId="2441A3BC"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0,7988</w:t>
            </w:r>
          </w:p>
        </w:tc>
        <w:tc>
          <w:tcPr>
            <w:tcW w:w="783" w:type="dxa"/>
            <w:tcBorders>
              <w:top w:val="nil"/>
              <w:left w:val="nil"/>
              <w:bottom w:val="single" w:sz="4" w:space="0" w:color="auto"/>
              <w:right w:val="single" w:sz="4" w:space="0" w:color="auto"/>
            </w:tcBorders>
            <w:shd w:val="clear" w:color="auto" w:fill="auto"/>
            <w:vAlign w:val="center"/>
            <w:hideMark/>
          </w:tcPr>
          <w:p w14:paraId="05332CCE"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0,8769</w:t>
            </w:r>
          </w:p>
        </w:tc>
        <w:tc>
          <w:tcPr>
            <w:tcW w:w="798" w:type="dxa"/>
            <w:tcBorders>
              <w:top w:val="nil"/>
              <w:left w:val="nil"/>
              <w:bottom w:val="single" w:sz="4" w:space="0" w:color="auto"/>
              <w:right w:val="single" w:sz="4" w:space="0" w:color="auto"/>
            </w:tcBorders>
            <w:shd w:val="clear" w:color="auto" w:fill="auto"/>
            <w:vAlign w:val="center"/>
            <w:hideMark/>
          </w:tcPr>
          <w:p w14:paraId="174A9595"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0,9313</w:t>
            </w:r>
          </w:p>
        </w:tc>
        <w:tc>
          <w:tcPr>
            <w:tcW w:w="756" w:type="dxa"/>
            <w:tcBorders>
              <w:top w:val="nil"/>
              <w:left w:val="nil"/>
              <w:bottom w:val="single" w:sz="4" w:space="0" w:color="auto"/>
              <w:right w:val="single" w:sz="4" w:space="0" w:color="auto"/>
            </w:tcBorders>
            <w:shd w:val="clear" w:color="auto" w:fill="auto"/>
            <w:vAlign w:val="center"/>
            <w:hideMark/>
          </w:tcPr>
          <w:p w14:paraId="23593831"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0,6048</w:t>
            </w:r>
          </w:p>
        </w:tc>
        <w:tc>
          <w:tcPr>
            <w:tcW w:w="798" w:type="dxa"/>
            <w:tcBorders>
              <w:top w:val="nil"/>
              <w:left w:val="nil"/>
              <w:bottom w:val="single" w:sz="4" w:space="0" w:color="auto"/>
              <w:right w:val="single" w:sz="4" w:space="0" w:color="auto"/>
            </w:tcBorders>
            <w:shd w:val="clear" w:color="auto" w:fill="auto"/>
            <w:vAlign w:val="center"/>
            <w:hideMark/>
          </w:tcPr>
          <w:p w14:paraId="30CD7915"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0,7549</w:t>
            </w:r>
          </w:p>
        </w:tc>
        <w:tc>
          <w:tcPr>
            <w:tcW w:w="798" w:type="dxa"/>
            <w:tcBorders>
              <w:top w:val="nil"/>
              <w:left w:val="nil"/>
              <w:bottom w:val="single" w:sz="4" w:space="0" w:color="auto"/>
              <w:right w:val="single" w:sz="4" w:space="0" w:color="auto"/>
            </w:tcBorders>
            <w:shd w:val="clear" w:color="auto" w:fill="auto"/>
            <w:vAlign w:val="center"/>
            <w:hideMark/>
          </w:tcPr>
          <w:p w14:paraId="55AAE6D4"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0,8503</w:t>
            </w:r>
          </w:p>
        </w:tc>
        <w:tc>
          <w:tcPr>
            <w:tcW w:w="755" w:type="dxa"/>
            <w:tcBorders>
              <w:top w:val="nil"/>
              <w:left w:val="nil"/>
              <w:bottom w:val="single" w:sz="4" w:space="0" w:color="auto"/>
              <w:right w:val="single" w:sz="4" w:space="0" w:color="auto"/>
            </w:tcBorders>
            <w:shd w:val="clear" w:color="auto" w:fill="auto"/>
            <w:vAlign w:val="center"/>
            <w:hideMark/>
          </w:tcPr>
          <w:p w14:paraId="186648CE"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0,9121</w:t>
            </w:r>
          </w:p>
        </w:tc>
      </w:tr>
      <w:tr w:rsidR="002840D6" w:rsidRPr="00B724C6" w14:paraId="5F4D09BA" w14:textId="77777777" w:rsidTr="00660D8A">
        <w:trPr>
          <w:trHeight w:val="300"/>
          <w:jc w:val="center"/>
        </w:trPr>
        <w:tc>
          <w:tcPr>
            <w:tcW w:w="1895" w:type="dxa"/>
            <w:vMerge/>
            <w:tcBorders>
              <w:left w:val="single" w:sz="4" w:space="0" w:color="auto"/>
              <w:right w:val="single" w:sz="4" w:space="0" w:color="auto"/>
            </w:tcBorders>
            <w:vAlign w:val="center"/>
            <w:hideMark/>
          </w:tcPr>
          <w:p w14:paraId="11BDCBDB" w14:textId="77777777" w:rsidR="002840D6" w:rsidRPr="008A15FD" w:rsidRDefault="002840D6" w:rsidP="00FD70EA">
            <w:pPr>
              <w:spacing w:after="0" w:line="240" w:lineRule="auto"/>
              <w:rPr>
                <w:rFonts w:ascii="Times New Roman" w:eastAsia="Times New Roman" w:hAnsi="Times New Roman" w:cs="Times New Roman"/>
                <w:bCs/>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3942533F"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MAP@k</w:t>
            </w:r>
          </w:p>
        </w:tc>
        <w:tc>
          <w:tcPr>
            <w:tcW w:w="910" w:type="dxa"/>
            <w:tcBorders>
              <w:top w:val="nil"/>
              <w:left w:val="nil"/>
              <w:bottom w:val="single" w:sz="4" w:space="0" w:color="auto"/>
              <w:right w:val="single" w:sz="4" w:space="0" w:color="auto"/>
            </w:tcBorders>
            <w:shd w:val="clear" w:color="auto" w:fill="auto"/>
            <w:vAlign w:val="center"/>
            <w:hideMark/>
          </w:tcPr>
          <w:p w14:paraId="408064B0"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0,9553</w:t>
            </w:r>
          </w:p>
        </w:tc>
        <w:tc>
          <w:tcPr>
            <w:tcW w:w="798" w:type="dxa"/>
            <w:tcBorders>
              <w:top w:val="nil"/>
              <w:left w:val="nil"/>
              <w:bottom w:val="single" w:sz="4" w:space="0" w:color="auto"/>
              <w:right w:val="single" w:sz="4" w:space="0" w:color="auto"/>
            </w:tcBorders>
            <w:shd w:val="clear" w:color="auto" w:fill="auto"/>
            <w:vAlign w:val="center"/>
            <w:hideMark/>
          </w:tcPr>
          <w:p w14:paraId="18A394BF"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0,9505</w:t>
            </w:r>
          </w:p>
        </w:tc>
        <w:tc>
          <w:tcPr>
            <w:tcW w:w="783" w:type="dxa"/>
            <w:tcBorders>
              <w:top w:val="nil"/>
              <w:left w:val="nil"/>
              <w:bottom w:val="single" w:sz="4" w:space="0" w:color="auto"/>
              <w:right w:val="single" w:sz="4" w:space="0" w:color="auto"/>
            </w:tcBorders>
            <w:shd w:val="clear" w:color="auto" w:fill="auto"/>
            <w:vAlign w:val="center"/>
            <w:hideMark/>
          </w:tcPr>
          <w:p w14:paraId="568E30F0"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0,9516</w:t>
            </w:r>
          </w:p>
        </w:tc>
        <w:tc>
          <w:tcPr>
            <w:tcW w:w="798" w:type="dxa"/>
            <w:tcBorders>
              <w:top w:val="nil"/>
              <w:left w:val="nil"/>
              <w:bottom w:val="single" w:sz="4" w:space="0" w:color="auto"/>
              <w:right w:val="single" w:sz="4" w:space="0" w:color="auto"/>
            </w:tcBorders>
            <w:shd w:val="clear" w:color="auto" w:fill="auto"/>
            <w:vAlign w:val="center"/>
            <w:hideMark/>
          </w:tcPr>
          <w:p w14:paraId="27F840F4"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0,9554</w:t>
            </w:r>
          </w:p>
        </w:tc>
        <w:tc>
          <w:tcPr>
            <w:tcW w:w="756" w:type="dxa"/>
            <w:tcBorders>
              <w:top w:val="nil"/>
              <w:left w:val="nil"/>
              <w:bottom w:val="single" w:sz="4" w:space="0" w:color="auto"/>
              <w:right w:val="single" w:sz="4" w:space="0" w:color="auto"/>
            </w:tcBorders>
            <w:shd w:val="clear" w:color="auto" w:fill="auto"/>
            <w:vAlign w:val="center"/>
            <w:hideMark/>
          </w:tcPr>
          <w:p w14:paraId="79E09B57"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0,9205</w:t>
            </w:r>
          </w:p>
        </w:tc>
        <w:tc>
          <w:tcPr>
            <w:tcW w:w="798" w:type="dxa"/>
            <w:tcBorders>
              <w:top w:val="nil"/>
              <w:left w:val="nil"/>
              <w:bottom w:val="single" w:sz="4" w:space="0" w:color="auto"/>
              <w:right w:val="single" w:sz="4" w:space="0" w:color="auto"/>
            </w:tcBorders>
            <w:shd w:val="clear" w:color="auto" w:fill="auto"/>
            <w:vAlign w:val="center"/>
            <w:hideMark/>
          </w:tcPr>
          <w:p w14:paraId="38B45C7B"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0,9179</w:t>
            </w:r>
          </w:p>
        </w:tc>
        <w:tc>
          <w:tcPr>
            <w:tcW w:w="798" w:type="dxa"/>
            <w:tcBorders>
              <w:top w:val="nil"/>
              <w:left w:val="nil"/>
              <w:bottom w:val="single" w:sz="4" w:space="0" w:color="auto"/>
              <w:right w:val="single" w:sz="4" w:space="0" w:color="auto"/>
            </w:tcBorders>
            <w:shd w:val="clear" w:color="auto" w:fill="auto"/>
            <w:vAlign w:val="center"/>
            <w:hideMark/>
          </w:tcPr>
          <w:p w14:paraId="7A4CA888"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0,9191</w:t>
            </w:r>
          </w:p>
        </w:tc>
        <w:tc>
          <w:tcPr>
            <w:tcW w:w="755" w:type="dxa"/>
            <w:tcBorders>
              <w:top w:val="nil"/>
              <w:left w:val="nil"/>
              <w:bottom w:val="single" w:sz="4" w:space="0" w:color="auto"/>
              <w:right w:val="single" w:sz="4" w:space="0" w:color="auto"/>
            </w:tcBorders>
            <w:shd w:val="clear" w:color="auto" w:fill="auto"/>
            <w:vAlign w:val="center"/>
            <w:hideMark/>
          </w:tcPr>
          <w:p w14:paraId="69EA5F0B"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0,9224</w:t>
            </w:r>
          </w:p>
        </w:tc>
      </w:tr>
      <w:tr w:rsidR="002840D6" w:rsidRPr="00B724C6" w14:paraId="1D6BF6F2" w14:textId="77777777" w:rsidTr="00660D8A">
        <w:trPr>
          <w:trHeight w:val="300"/>
          <w:jc w:val="center"/>
        </w:trPr>
        <w:tc>
          <w:tcPr>
            <w:tcW w:w="1895" w:type="dxa"/>
            <w:vMerge/>
            <w:tcBorders>
              <w:left w:val="single" w:sz="4" w:space="0" w:color="auto"/>
              <w:bottom w:val="single" w:sz="4" w:space="0" w:color="auto"/>
              <w:right w:val="single" w:sz="4" w:space="0" w:color="auto"/>
            </w:tcBorders>
            <w:vAlign w:val="center"/>
            <w:hideMark/>
          </w:tcPr>
          <w:p w14:paraId="21E51F5C" w14:textId="77777777" w:rsidR="002840D6" w:rsidRPr="008A15FD" w:rsidRDefault="002840D6" w:rsidP="00FD70EA">
            <w:pPr>
              <w:spacing w:after="0" w:line="240" w:lineRule="auto"/>
              <w:rPr>
                <w:rFonts w:ascii="Times New Roman" w:eastAsia="Times New Roman" w:hAnsi="Times New Roman" w:cs="Times New Roman"/>
                <w:bCs/>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6DF0C883"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kk-KZ"/>
              </w:rPr>
              <w:t>NDCG@k</w:t>
            </w:r>
          </w:p>
        </w:tc>
        <w:tc>
          <w:tcPr>
            <w:tcW w:w="910" w:type="dxa"/>
            <w:tcBorders>
              <w:top w:val="nil"/>
              <w:left w:val="nil"/>
              <w:bottom w:val="single" w:sz="4" w:space="0" w:color="auto"/>
              <w:right w:val="single" w:sz="4" w:space="0" w:color="auto"/>
            </w:tcBorders>
            <w:shd w:val="clear" w:color="auto" w:fill="auto"/>
            <w:vAlign w:val="center"/>
            <w:hideMark/>
          </w:tcPr>
          <w:p w14:paraId="49493D5B"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0,9718</w:t>
            </w:r>
          </w:p>
        </w:tc>
        <w:tc>
          <w:tcPr>
            <w:tcW w:w="798" w:type="dxa"/>
            <w:tcBorders>
              <w:top w:val="nil"/>
              <w:left w:val="nil"/>
              <w:bottom w:val="single" w:sz="4" w:space="0" w:color="auto"/>
              <w:right w:val="single" w:sz="4" w:space="0" w:color="auto"/>
            </w:tcBorders>
            <w:shd w:val="clear" w:color="auto" w:fill="auto"/>
            <w:vAlign w:val="center"/>
            <w:hideMark/>
          </w:tcPr>
          <w:p w14:paraId="19C397F7"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0,9757</w:t>
            </w:r>
          </w:p>
        </w:tc>
        <w:tc>
          <w:tcPr>
            <w:tcW w:w="783" w:type="dxa"/>
            <w:tcBorders>
              <w:top w:val="nil"/>
              <w:left w:val="nil"/>
              <w:bottom w:val="single" w:sz="4" w:space="0" w:color="auto"/>
              <w:right w:val="single" w:sz="4" w:space="0" w:color="auto"/>
            </w:tcBorders>
            <w:shd w:val="clear" w:color="auto" w:fill="auto"/>
            <w:vAlign w:val="center"/>
            <w:hideMark/>
          </w:tcPr>
          <w:p w14:paraId="7FA99247"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0,9785</w:t>
            </w:r>
          </w:p>
        </w:tc>
        <w:tc>
          <w:tcPr>
            <w:tcW w:w="798" w:type="dxa"/>
            <w:tcBorders>
              <w:top w:val="nil"/>
              <w:left w:val="nil"/>
              <w:bottom w:val="single" w:sz="4" w:space="0" w:color="auto"/>
              <w:right w:val="single" w:sz="4" w:space="0" w:color="auto"/>
            </w:tcBorders>
            <w:shd w:val="clear" w:color="auto" w:fill="auto"/>
            <w:vAlign w:val="center"/>
            <w:hideMark/>
          </w:tcPr>
          <w:p w14:paraId="275DACCC"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0,9813</w:t>
            </w:r>
          </w:p>
        </w:tc>
        <w:tc>
          <w:tcPr>
            <w:tcW w:w="756" w:type="dxa"/>
            <w:tcBorders>
              <w:top w:val="nil"/>
              <w:left w:val="nil"/>
              <w:bottom w:val="single" w:sz="4" w:space="0" w:color="auto"/>
              <w:right w:val="single" w:sz="4" w:space="0" w:color="auto"/>
            </w:tcBorders>
            <w:shd w:val="clear" w:color="auto" w:fill="auto"/>
            <w:vAlign w:val="center"/>
            <w:hideMark/>
          </w:tcPr>
          <w:p w14:paraId="4FBAE374"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0,9587</w:t>
            </w:r>
          </w:p>
        </w:tc>
        <w:tc>
          <w:tcPr>
            <w:tcW w:w="798" w:type="dxa"/>
            <w:tcBorders>
              <w:top w:val="nil"/>
              <w:left w:val="nil"/>
              <w:bottom w:val="single" w:sz="4" w:space="0" w:color="auto"/>
              <w:right w:val="single" w:sz="4" w:space="0" w:color="auto"/>
            </w:tcBorders>
            <w:shd w:val="clear" w:color="auto" w:fill="auto"/>
            <w:vAlign w:val="center"/>
            <w:hideMark/>
          </w:tcPr>
          <w:p w14:paraId="4FB4AEB5"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0,9635</w:t>
            </w:r>
          </w:p>
        </w:tc>
        <w:tc>
          <w:tcPr>
            <w:tcW w:w="798" w:type="dxa"/>
            <w:tcBorders>
              <w:top w:val="nil"/>
              <w:left w:val="nil"/>
              <w:bottom w:val="single" w:sz="4" w:space="0" w:color="auto"/>
              <w:right w:val="single" w:sz="4" w:space="0" w:color="auto"/>
            </w:tcBorders>
            <w:shd w:val="clear" w:color="auto" w:fill="auto"/>
            <w:vAlign w:val="center"/>
            <w:hideMark/>
          </w:tcPr>
          <w:p w14:paraId="619F403A"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0,9675</w:t>
            </w:r>
          </w:p>
        </w:tc>
        <w:tc>
          <w:tcPr>
            <w:tcW w:w="755" w:type="dxa"/>
            <w:tcBorders>
              <w:top w:val="nil"/>
              <w:left w:val="nil"/>
              <w:bottom w:val="single" w:sz="4" w:space="0" w:color="auto"/>
              <w:right w:val="single" w:sz="4" w:space="0" w:color="auto"/>
            </w:tcBorders>
            <w:shd w:val="clear" w:color="auto" w:fill="auto"/>
            <w:vAlign w:val="center"/>
            <w:hideMark/>
          </w:tcPr>
          <w:p w14:paraId="356FCF2E"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0,9711</w:t>
            </w:r>
          </w:p>
        </w:tc>
      </w:tr>
      <w:tr w:rsidR="002840D6" w:rsidRPr="00B724C6" w14:paraId="44444293" w14:textId="77777777" w:rsidTr="00660D8A">
        <w:trPr>
          <w:trHeight w:val="58"/>
          <w:jc w:val="center"/>
        </w:trPr>
        <w:tc>
          <w:tcPr>
            <w:tcW w:w="18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ED7695" w14:textId="77777777" w:rsidR="002840D6" w:rsidRPr="008A15FD" w:rsidRDefault="002840D6" w:rsidP="00FD70EA">
            <w:pPr>
              <w:spacing w:after="0" w:line="240" w:lineRule="auto"/>
              <w:jc w:val="center"/>
              <w:rPr>
                <w:rFonts w:ascii="Times New Roman" w:eastAsia="Times New Roman" w:hAnsi="Times New Roman" w:cs="Times New Roman"/>
                <w:bCs/>
                <w:sz w:val="24"/>
                <w:szCs w:val="24"/>
                <w:lang w:val="kk-KZ" w:eastAsia="kk-KZ"/>
              </w:rPr>
            </w:pPr>
            <w:r w:rsidRPr="008A15FD">
              <w:rPr>
                <w:rFonts w:ascii="Times New Roman" w:eastAsia="Times New Roman" w:hAnsi="Times New Roman" w:cs="Times New Roman"/>
                <w:bCs/>
                <w:sz w:val="24"/>
                <w:szCs w:val="24"/>
                <w:lang w:val="kk-KZ" w:eastAsia="kk-KZ"/>
              </w:rPr>
              <w:t>metapath_0, metapath_1, metapath_2, metapath_3</w:t>
            </w:r>
          </w:p>
        </w:tc>
        <w:tc>
          <w:tcPr>
            <w:tcW w:w="1348" w:type="dxa"/>
            <w:tcBorders>
              <w:top w:val="nil"/>
              <w:left w:val="nil"/>
              <w:bottom w:val="single" w:sz="4" w:space="0" w:color="auto"/>
              <w:right w:val="single" w:sz="4" w:space="0" w:color="auto"/>
            </w:tcBorders>
            <w:shd w:val="clear" w:color="auto" w:fill="auto"/>
            <w:vAlign w:val="center"/>
            <w:hideMark/>
          </w:tcPr>
          <w:p w14:paraId="1DEB15B6"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tr-TR"/>
              </w:rPr>
              <w:t>RMSE</w:t>
            </w:r>
          </w:p>
        </w:tc>
        <w:tc>
          <w:tcPr>
            <w:tcW w:w="910" w:type="dxa"/>
            <w:tcBorders>
              <w:top w:val="nil"/>
              <w:left w:val="nil"/>
              <w:bottom w:val="single" w:sz="4" w:space="0" w:color="auto"/>
              <w:right w:val="single" w:sz="4" w:space="0" w:color="auto"/>
            </w:tcBorders>
            <w:shd w:val="clear" w:color="auto" w:fill="auto"/>
            <w:vAlign w:val="center"/>
            <w:hideMark/>
          </w:tcPr>
          <w:p w14:paraId="5EACA9F4"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0,0916</w:t>
            </w:r>
          </w:p>
        </w:tc>
        <w:tc>
          <w:tcPr>
            <w:tcW w:w="798" w:type="dxa"/>
            <w:tcBorders>
              <w:top w:val="nil"/>
              <w:left w:val="nil"/>
              <w:bottom w:val="single" w:sz="4" w:space="0" w:color="auto"/>
              <w:right w:val="single" w:sz="4" w:space="0" w:color="auto"/>
            </w:tcBorders>
            <w:shd w:val="clear" w:color="auto" w:fill="auto"/>
            <w:vAlign w:val="center"/>
            <w:hideMark/>
          </w:tcPr>
          <w:p w14:paraId="2100D062"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0,0916</w:t>
            </w:r>
          </w:p>
        </w:tc>
        <w:tc>
          <w:tcPr>
            <w:tcW w:w="783" w:type="dxa"/>
            <w:tcBorders>
              <w:top w:val="nil"/>
              <w:left w:val="nil"/>
              <w:bottom w:val="single" w:sz="4" w:space="0" w:color="auto"/>
              <w:right w:val="single" w:sz="4" w:space="0" w:color="auto"/>
            </w:tcBorders>
            <w:shd w:val="clear" w:color="auto" w:fill="auto"/>
            <w:vAlign w:val="center"/>
            <w:hideMark/>
          </w:tcPr>
          <w:p w14:paraId="3746F1CE"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0,0916</w:t>
            </w:r>
          </w:p>
        </w:tc>
        <w:tc>
          <w:tcPr>
            <w:tcW w:w="798" w:type="dxa"/>
            <w:tcBorders>
              <w:top w:val="nil"/>
              <w:left w:val="nil"/>
              <w:bottom w:val="single" w:sz="4" w:space="0" w:color="auto"/>
              <w:right w:val="single" w:sz="4" w:space="0" w:color="auto"/>
            </w:tcBorders>
            <w:shd w:val="clear" w:color="auto" w:fill="auto"/>
            <w:vAlign w:val="center"/>
            <w:hideMark/>
          </w:tcPr>
          <w:p w14:paraId="37B73A23"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0,0916</w:t>
            </w:r>
          </w:p>
        </w:tc>
        <w:tc>
          <w:tcPr>
            <w:tcW w:w="756" w:type="dxa"/>
            <w:tcBorders>
              <w:top w:val="nil"/>
              <w:left w:val="nil"/>
              <w:bottom w:val="single" w:sz="4" w:space="0" w:color="auto"/>
              <w:right w:val="single" w:sz="4" w:space="0" w:color="auto"/>
            </w:tcBorders>
            <w:shd w:val="clear" w:color="auto" w:fill="auto"/>
            <w:vAlign w:val="center"/>
            <w:hideMark/>
          </w:tcPr>
          <w:p w14:paraId="0B3E2370"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0,2098</w:t>
            </w:r>
          </w:p>
        </w:tc>
        <w:tc>
          <w:tcPr>
            <w:tcW w:w="798" w:type="dxa"/>
            <w:tcBorders>
              <w:top w:val="nil"/>
              <w:left w:val="nil"/>
              <w:bottom w:val="single" w:sz="4" w:space="0" w:color="auto"/>
              <w:right w:val="single" w:sz="4" w:space="0" w:color="auto"/>
            </w:tcBorders>
            <w:shd w:val="clear" w:color="auto" w:fill="auto"/>
            <w:vAlign w:val="center"/>
            <w:hideMark/>
          </w:tcPr>
          <w:p w14:paraId="69E2478B"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0,2098</w:t>
            </w:r>
          </w:p>
        </w:tc>
        <w:tc>
          <w:tcPr>
            <w:tcW w:w="798" w:type="dxa"/>
            <w:tcBorders>
              <w:top w:val="nil"/>
              <w:left w:val="nil"/>
              <w:bottom w:val="single" w:sz="4" w:space="0" w:color="auto"/>
              <w:right w:val="single" w:sz="4" w:space="0" w:color="auto"/>
            </w:tcBorders>
            <w:shd w:val="clear" w:color="auto" w:fill="auto"/>
            <w:vAlign w:val="center"/>
            <w:hideMark/>
          </w:tcPr>
          <w:p w14:paraId="28DF80C1"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0,2098</w:t>
            </w:r>
          </w:p>
        </w:tc>
        <w:tc>
          <w:tcPr>
            <w:tcW w:w="755" w:type="dxa"/>
            <w:tcBorders>
              <w:top w:val="nil"/>
              <w:left w:val="nil"/>
              <w:bottom w:val="single" w:sz="4" w:space="0" w:color="auto"/>
              <w:right w:val="single" w:sz="4" w:space="0" w:color="auto"/>
            </w:tcBorders>
            <w:shd w:val="clear" w:color="auto" w:fill="auto"/>
            <w:vAlign w:val="center"/>
            <w:hideMark/>
          </w:tcPr>
          <w:p w14:paraId="215B3D1D"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0,2098</w:t>
            </w:r>
          </w:p>
        </w:tc>
      </w:tr>
      <w:tr w:rsidR="002840D6" w:rsidRPr="00B724C6" w14:paraId="60B62414" w14:textId="77777777" w:rsidTr="00660D8A">
        <w:trPr>
          <w:trHeight w:val="58"/>
          <w:jc w:val="center"/>
        </w:trPr>
        <w:tc>
          <w:tcPr>
            <w:tcW w:w="1895" w:type="dxa"/>
            <w:vMerge/>
            <w:tcBorders>
              <w:top w:val="single" w:sz="4" w:space="0" w:color="auto"/>
              <w:left w:val="single" w:sz="4" w:space="0" w:color="auto"/>
              <w:bottom w:val="single" w:sz="4" w:space="0" w:color="auto"/>
              <w:right w:val="single" w:sz="4" w:space="0" w:color="auto"/>
            </w:tcBorders>
            <w:vAlign w:val="center"/>
            <w:hideMark/>
          </w:tcPr>
          <w:p w14:paraId="09BACE5B" w14:textId="77777777" w:rsidR="002840D6" w:rsidRPr="008A15FD" w:rsidRDefault="002840D6" w:rsidP="00FD70EA">
            <w:pPr>
              <w:spacing w:after="0" w:line="240" w:lineRule="auto"/>
              <w:rPr>
                <w:rFonts w:ascii="Times New Roman" w:eastAsia="Times New Roman" w:hAnsi="Times New Roman" w:cs="Times New Roman"/>
                <w:bCs/>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5E8B4170"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tr-TR"/>
              </w:rPr>
              <w:t>Precision@k</w:t>
            </w:r>
          </w:p>
        </w:tc>
        <w:tc>
          <w:tcPr>
            <w:tcW w:w="910" w:type="dxa"/>
            <w:tcBorders>
              <w:top w:val="nil"/>
              <w:left w:val="nil"/>
              <w:bottom w:val="single" w:sz="4" w:space="0" w:color="auto"/>
              <w:right w:val="single" w:sz="4" w:space="0" w:color="auto"/>
            </w:tcBorders>
            <w:shd w:val="clear" w:color="auto" w:fill="auto"/>
            <w:vAlign w:val="center"/>
            <w:hideMark/>
          </w:tcPr>
          <w:p w14:paraId="1F5A515D"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0,8372</w:t>
            </w:r>
          </w:p>
        </w:tc>
        <w:tc>
          <w:tcPr>
            <w:tcW w:w="798" w:type="dxa"/>
            <w:tcBorders>
              <w:top w:val="nil"/>
              <w:left w:val="nil"/>
              <w:bottom w:val="single" w:sz="4" w:space="0" w:color="auto"/>
              <w:right w:val="single" w:sz="4" w:space="0" w:color="auto"/>
            </w:tcBorders>
            <w:shd w:val="clear" w:color="auto" w:fill="auto"/>
            <w:vAlign w:val="center"/>
            <w:hideMark/>
          </w:tcPr>
          <w:p w14:paraId="66F010EF"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0,669</w:t>
            </w:r>
          </w:p>
        </w:tc>
        <w:tc>
          <w:tcPr>
            <w:tcW w:w="783" w:type="dxa"/>
            <w:tcBorders>
              <w:top w:val="nil"/>
              <w:left w:val="nil"/>
              <w:bottom w:val="single" w:sz="4" w:space="0" w:color="auto"/>
              <w:right w:val="single" w:sz="4" w:space="0" w:color="auto"/>
            </w:tcBorders>
            <w:shd w:val="clear" w:color="auto" w:fill="auto"/>
            <w:vAlign w:val="center"/>
            <w:hideMark/>
          </w:tcPr>
          <w:p w14:paraId="22C68ADA"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0,5841</w:t>
            </w:r>
          </w:p>
        </w:tc>
        <w:tc>
          <w:tcPr>
            <w:tcW w:w="798" w:type="dxa"/>
            <w:tcBorders>
              <w:top w:val="nil"/>
              <w:left w:val="nil"/>
              <w:bottom w:val="single" w:sz="4" w:space="0" w:color="auto"/>
              <w:right w:val="single" w:sz="4" w:space="0" w:color="auto"/>
            </w:tcBorders>
            <w:shd w:val="clear" w:color="auto" w:fill="auto"/>
            <w:vAlign w:val="center"/>
            <w:hideMark/>
          </w:tcPr>
          <w:p w14:paraId="35C9817F"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0,5142</w:t>
            </w:r>
          </w:p>
        </w:tc>
        <w:tc>
          <w:tcPr>
            <w:tcW w:w="756" w:type="dxa"/>
            <w:tcBorders>
              <w:top w:val="nil"/>
              <w:left w:val="nil"/>
              <w:bottom w:val="single" w:sz="4" w:space="0" w:color="auto"/>
              <w:right w:val="single" w:sz="4" w:space="0" w:color="auto"/>
            </w:tcBorders>
            <w:shd w:val="clear" w:color="auto" w:fill="auto"/>
            <w:vAlign w:val="center"/>
            <w:hideMark/>
          </w:tcPr>
          <w:p w14:paraId="0E79B6BD"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0,55</w:t>
            </w:r>
          </w:p>
        </w:tc>
        <w:tc>
          <w:tcPr>
            <w:tcW w:w="798" w:type="dxa"/>
            <w:tcBorders>
              <w:top w:val="nil"/>
              <w:left w:val="nil"/>
              <w:bottom w:val="single" w:sz="4" w:space="0" w:color="auto"/>
              <w:right w:val="single" w:sz="4" w:space="0" w:color="auto"/>
            </w:tcBorders>
            <w:shd w:val="clear" w:color="auto" w:fill="auto"/>
            <w:vAlign w:val="center"/>
            <w:hideMark/>
          </w:tcPr>
          <w:p w14:paraId="6E641CB7"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0,4857</w:t>
            </w:r>
          </w:p>
        </w:tc>
        <w:tc>
          <w:tcPr>
            <w:tcW w:w="798" w:type="dxa"/>
            <w:tcBorders>
              <w:top w:val="nil"/>
              <w:left w:val="nil"/>
              <w:bottom w:val="single" w:sz="4" w:space="0" w:color="auto"/>
              <w:right w:val="single" w:sz="4" w:space="0" w:color="auto"/>
            </w:tcBorders>
            <w:shd w:val="clear" w:color="auto" w:fill="auto"/>
            <w:vAlign w:val="center"/>
            <w:hideMark/>
          </w:tcPr>
          <w:p w14:paraId="11AE9131"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0,4452</w:t>
            </w:r>
          </w:p>
        </w:tc>
        <w:tc>
          <w:tcPr>
            <w:tcW w:w="755" w:type="dxa"/>
            <w:tcBorders>
              <w:top w:val="nil"/>
              <w:left w:val="nil"/>
              <w:bottom w:val="single" w:sz="4" w:space="0" w:color="auto"/>
              <w:right w:val="single" w:sz="4" w:space="0" w:color="auto"/>
            </w:tcBorders>
            <w:shd w:val="clear" w:color="auto" w:fill="auto"/>
            <w:vAlign w:val="center"/>
            <w:hideMark/>
          </w:tcPr>
          <w:p w14:paraId="7104D040"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0,4107</w:t>
            </w:r>
          </w:p>
        </w:tc>
      </w:tr>
      <w:tr w:rsidR="002840D6" w:rsidRPr="00B724C6" w14:paraId="41AD710F" w14:textId="77777777" w:rsidTr="00660D8A">
        <w:trPr>
          <w:trHeight w:val="58"/>
          <w:jc w:val="center"/>
        </w:trPr>
        <w:tc>
          <w:tcPr>
            <w:tcW w:w="1895" w:type="dxa"/>
            <w:vMerge/>
            <w:tcBorders>
              <w:top w:val="single" w:sz="4" w:space="0" w:color="auto"/>
              <w:left w:val="single" w:sz="4" w:space="0" w:color="auto"/>
              <w:bottom w:val="single" w:sz="4" w:space="0" w:color="auto"/>
              <w:right w:val="single" w:sz="4" w:space="0" w:color="auto"/>
            </w:tcBorders>
            <w:vAlign w:val="center"/>
            <w:hideMark/>
          </w:tcPr>
          <w:p w14:paraId="469304C8" w14:textId="77777777" w:rsidR="002840D6" w:rsidRPr="008A15FD" w:rsidRDefault="002840D6" w:rsidP="00FD70EA">
            <w:pPr>
              <w:spacing w:after="0" w:line="240" w:lineRule="auto"/>
              <w:rPr>
                <w:rFonts w:ascii="Times New Roman" w:eastAsia="Times New Roman" w:hAnsi="Times New Roman" w:cs="Times New Roman"/>
                <w:bCs/>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112B4D9E"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tr-TR"/>
              </w:rPr>
              <w:t>Recall@k</w:t>
            </w:r>
          </w:p>
        </w:tc>
        <w:tc>
          <w:tcPr>
            <w:tcW w:w="910" w:type="dxa"/>
            <w:tcBorders>
              <w:top w:val="nil"/>
              <w:left w:val="nil"/>
              <w:bottom w:val="single" w:sz="4" w:space="0" w:color="auto"/>
              <w:right w:val="single" w:sz="4" w:space="0" w:color="auto"/>
            </w:tcBorders>
            <w:shd w:val="clear" w:color="auto" w:fill="auto"/>
            <w:vAlign w:val="center"/>
            <w:hideMark/>
          </w:tcPr>
          <w:p w14:paraId="454D5B86"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0,5017</w:t>
            </w:r>
          </w:p>
        </w:tc>
        <w:tc>
          <w:tcPr>
            <w:tcW w:w="798" w:type="dxa"/>
            <w:tcBorders>
              <w:top w:val="nil"/>
              <w:left w:val="nil"/>
              <w:bottom w:val="single" w:sz="4" w:space="0" w:color="auto"/>
              <w:right w:val="single" w:sz="4" w:space="0" w:color="auto"/>
            </w:tcBorders>
            <w:shd w:val="clear" w:color="auto" w:fill="auto"/>
            <w:vAlign w:val="center"/>
            <w:hideMark/>
          </w:tcPr>
          <w:p w14:paraId="43BCF534"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0,6605</w:t>
            </w:r>
          </w:p>
        </w:tc>
        <w:tc>
          <w:tcPr>
            <w:tcW w:w="783" w:type="dxa"/>
            <w:tcBorders>
              <w:top w:val="nil"/>
              <w:left w:val="nil"/>
              <w:bottom w:val="single" w:sz="4" w:space="0" w:color="auto"/>
              <w:right w:val="single" w:sz="4" w:space="0" w:color="auto"/>
            </w:tcBorders>
            <w:shd w:val="clear" w:color="auto" w:fill="auto"/>
            <w:vAlign w:val="center"/>
            <w:hideMark/>
          </w:tcPr>
          <w:p w14:paraId="43179758"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0,764</w:t>
            </w:r>
          </w:p>
        </w:tc>
        <w:tc>
          <w:tcPr>
            <w:tcW w:w="798" w:type="dxa"/>
            <w:tcBorders>
              <w:top w:val="nil"/>
              <w:left w:val="nil"/>
              <w:bottom w:val="single" w:sz="4" w:space="0" w:color="auto"/>
              <w:right w:val="single" w:sz="4" w:space="0" w:color="auto"/>
            </w:tcBorders>
            <w:shd w:val="clear" w:color="auto" w:fill="auto"/>
            <w:vAlign w:val="center"/>
            <w:hideMark/>
          </w:tcPr>
          <w:p w14:paraId="7B15E16F"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0,839</w:t>
            </w:r>
          </w:p>
        </w:tc>
        <w:tc>
          <w:tcPr>
            <w:tcW w:w="756" w:type="dxa"/>
            <w:tcBorders>
              <w:top w:val="nil"/>
              <w:left w:val="nil"/>
              <w:bottom w:val="single" w:sz="4" w:space="0" w:color="auto"/>
              <w:right w:val="single" w:sz="4" w:space="0" w:color="auto"/>
            </w:tcBorders>
            <w:shd w:val="clear" w:color="auto" w:fill="auto"/>
            <w:vAlign w:val="center"/>
            <w:hideMark/>
          </w:tcPr>
          <w:p w14:paraId="117650B2"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0,3053</w:t>
            </w:r>
          </w:p>
        </w:tc>
        <w:tc>
          <w:tcPr>
            <w:tcW w:w="798" w:type="dxa"/>
            <w:tcBorders>
              <w:top w:val="nil"/>
              <w:left w:val="nil"/>
              <w:bottom w:val="single" w:sz="4" w:space="0" w:color="auto"/>
              <w:right w:val="single" w:sz="4" w:space="0" w:color="auto"/>
            </w:tcBorders>
            <w:shd w:val="clear" w:color="auto" w:fill="auto"/>
            <w:vAlign w:val="center"/>
            <w:hideMark/>
          </w:tcPr>
          <w:p w14:paraId="03026966"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0,4229</w:t>
            </w:r>
          </w:p>
        </w:tc>
        <w:tc>
          <w:tcPr>
            <w:tcW w:w="798" w:type="dxa"/>
            <w:tcBorders>
              <w:top w:val="nil"/>
              <w:left w:val="nil"/>
              <w:bottom w:val="single" w:sz="4" w:space="0" w:color="auto"/>
              <w:right w:val="single" w:sz="4" w:space="0" w:color="auto"/>
            </w:tcBorders>
            <w:shd w:val="clear" w:color="auto" w:fill="auto"/>
            <w:vAlign w:val="center"/>
            <w:hideMark/>
          </w:tcPr>
          <w:p w14:paraId="0E923265"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0,5154</w:t>
            </w:r>
          </w:p>
        </w:tc>
        <w:tc>
          <w:tcPr>
            <w:tcW w:w="755" w:type="dxa"/>
            <w:tcBorders>
              <w:top w:val="nil"/>
              <w:left w:val="nil"/>
              <w:bottom w:val="single" w:sz="4" w:space="0" w:color="auto"/>
              <w:right w:val="single" w:sz="4" w:space="0" w:color="auto"/>
            </w:tcBorders>
            <w:shd w:val="clear" w:color="auto" w:fill="auto"/>
            <w:vAlign w:val="center"/>
            <w:hideMark/>
          </w:tcPr>
          <w:p w14:paraId="19A3F2FC"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0,6223</w:t>
            </w:r>
          </w:p>
        </w:tc>
      </w:tr>
      <w:tr w:rsidR="002840D6" w:rsidRPr="00B724C6" w14:paraId="643E1043" w14:textId="77777777" w:rsidTr="00660D8A">
        <w:trPr>
          <w:trHeight w:val="58"/>
          <w:jc w:val="center"/>
        </w:trPr>
        <w:tc>
          <w:tcPr>
            <w:tcW w:w="1895" w:type="dxa"/>
            <w:vMerge/>
            <w:tcBorders>
              <w:top w:val="single" w:sz="4" w:space="0" w:color="auto"/>
              <w:left w:val="single" w:sz="4" w:space="0" w:color="auto"/>
              <w:bottom w:val="single" w:sz="4" w:space="0" w:color="auto"/>
              <w:right w:val="single" w:sz="4" w:space="0" w:color="auto"/>
            </w:tcBorders>
            <w:vAlign w:val="center"/>
            <w:hideMark/>
          </w:tcPr>
          <w:p w14:paraId="35D7192D" w14:textId="77777777" w:rsidR="002840D6" w:rsidRPr="008A15FD" w:rsidRDefault="002840D6" w:rsidP="00FD70EA">
            <w:pPr>
              <w:spacing w:after="0" w:line="240" w:lineRule="auto"/>
              <w:rPr>
                <w:rFonts w:ascii="Times New Roman" w:eastAsia="Times New Roman" w:hAnsi="Times New Roman" w:cs="Times New Roman"/>
                <w:bCs/>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17EDAD30"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tr-TR"/>
              </w:rPr>
              <w:t>MAP@k</w:t>
            </w:r>
          </w:p>
        </w:tc>
        <w:tc>
          <w:tcPr>
            <w:tcW w:w="910" w:type="dxa"/>
            <w:tcBorders>
              <w:top w:val="nil"/>
              <w:left w:val="nil"/>
              <w:bottom w:val="single" w:sz="4" w:space="0" w:color="auto"/>
              <w:right w:val="single" w:sz="4" w:space="0" w:color="auto"/>
            </w:tcBorders>
            <w:shd w:val="clear" w:color="auto" w:fill="auto"/>
            <w:vAlign w:val="center"/>
            <w:hideMark/>
          </w:tcPr>
          <w:p w14:paraId="1419DC1D"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0,8613</w:t>
            </w:r>
          </w:p>
        </w:tc>
        <w:tc>
          <w:tcPr>
            <w:tcW w:w="798" w:type="dxa"/>
            <w:tcBorders>
              <w:top w:val="nil"/>
              <w:left w:val="nil"/>
              <w:bottom w:val="single" w:sz="4" w:space="0" w:color="auto"/>
              <w:right w:val="single" w:sz="4" w:space="0" w:color="auto"/>
            </w:tcBorders>
            <w:shd w:val="clear" w:color="auto" w:fill="auto"/>
            <w:vAlign w:val="center"/>
            <w:hideMark/>
          </w:tcPr>
          <w:p w14:paraId="3F1DF790"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0,8309</w:t>
            </w:r>
          </w:p>
        </w:tc>
        <w:tc>
          <w:tcPr>
            <w:tcW w:w="783" w:type="dxa"/>
            <w:tcBorders>
              <w:top w:val="nil"/>
              <w:left w:val="nil"/>
              <w:bottom w:val="single" w:sz="4" w:space="0" w:color="auto"/>
              <w:right w:val="single" w:sz="4" w:space="0" w:color="auto"/>
            </w:tcBorders>
            <w:shd w:val="clear" w:color="auto" w:fill="auto"/>
            <w:vAlign w:val="center"/>
            <w:hideMark/>
          </w:tcPr>
          <w:p w14:paraId="7BAF1D89"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0,8321</w:t>
            </w:r>
          </w:p>
        </w:tc>
        <w:tc>
          <w:tcPr>
            <w:tcW w:w="798" w:type="dxa"/>
            <w:tcBorders>
              <w:top w:val="nil"/>
              <w:left w:val="nil"/>
              <w:bottom w:val="single" w:sz="4" w:space="0" w:color="auto"/>
              <w:right w:val="single" w:sz="4" w:space="0" w:color="auto"/>
            </w:tcBorders>
            <w:shd w:val="clear" w:color="auto" w:fill="auto"/>
            <w:vAlign w:val="center"/>
            <w:hideMark/>
          </w:tcPr>
          <w:p w14:paraId="080D02E4"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0,83</w:t>
            </w:r>
          </w:p>
        </w:tc>
        <w:tc>
          <w:tcPr>
            <w:tcW w:w="756" w:type="dxa"/>
            <w:tcBorders>
              <w:top w:val="nil"/>
              <w:left w:val="nil"/>
              <w:bottom w:val="single" w:sz="4" w:space="0" w:color="auto"/>
              <w:right w:val="single" w:sz="4" w:space="0" w:color="auto"/>
            </w:tcBorders>
            <w:shd w:val="clear" w:color="auto" w:fill="auto"/>
            <w:vAlign w:val="center"/>
            <w:hideMark/>
          </w:tcPr>
          <w:p w14:paraId="76348A84"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0,5698</w:t>
            </w:r>
          </w:p>
        </w:tc>
        <w:tc>
          <w:tcPr>
            <w:tcW w:w="798" w:type="dxa"/>
            <w:tcBorders>
              <w:top w:val="nil"/>
              <w:left w:val="nil"/>
              <w:bottom w:val="single" w:sz="4" w:space="0" w:color="auto"/>
              <w:right w:val="single" w:sz="4" w:space="0" w:color="auto"/>
            </w:tcBorders>
            <w:shd w:val="clear" w:color="auto" w:fill="auto"/>
            <w:vAlign w:val="center"/>
            <w:hideMark/>
          </w:tcPr>
          <w:p w14:paraId="58B2D1CD"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0,5578</w:t>
            </w:r>
          </w:p>
        </w:tc>
        <w:tc>
          <w:tcPr>
            <w:tcW w:w="798" w:type="dxa"/>
            <w:tcBorders>
              <w:top w:val="nil"/>
              <w:left w:val="nil"/>
              <w:bottom w:val="single" w:sz="4" w:space="0" w:color="auto"/>
              <w:right w:val="single" w:sz="4" w:space="0" w:color="auto"/>
            </w:tcBorders>
            <w:shd w:val="clear" w:color="auto" w:fill="auto"/>
            <w:vAlign w:val="center"/>
            <w:hideMark/>
          </w:tcPr>
          <w:p w14:paraId="5F279C62"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0,5425</w:t>
            </w:r>
          </w:p>
        </w:tc>
        <w:tc>
          <w:tcPr>
            <w:tcW w:w="755" w:type="dxa"/>
            <w:tcBorders>
              <w:top w:val="nil"/>
              <w:left w:val="nil"/>
              <w:bottom w:val="single" w:sz="4" w:space="0" w:color="auto"/>
              <w:right w:val="single" w:sz="4" w:space="0" w:color="auto"/>
            </w:tcBorders>
            <w:shd w:val="clear" w:color="auto" w:fill="auto"/>
            <w:vAlign w:val="center"/>
            <w:hideMark/>
          </w:tcPr>
          <w:p w14:paraId="0DA73F8F"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0,5395</w:t>
            </w:r>
          </w:p>
        </w:tc>
      </w:tr>
      <w:tr w:rsidR="002840D6" w:rsidRPr="00B724C6" w14:paraId="0FA10EA4" w14:textId="77777777" w:rsidTr="00660D8A">
        <w:trPr>
          <w:trHeight w:val="58"/>
          <w:jc w:val="center"/>
        </w:trPr>
        <w:tc>
          <w:tcPr>
            <w:tcW w:w="1895" w:type="dxa"/>
            <w:vMerge/>
            <w:tcBorders>
              <w:top w:val="single" w:sz="4" w:space="0" w:color="auto"/>
              <w:left w:val="single" w:sz="4" w:space="0" w:color="auto"/>
              <w:bottom w:val="single" w:sz="4" w:space="0" w:color="auto"/>
              <w:right w:val="single" w:sz="4" w:space="0" w:color="auto"/>
            </w:tcBorders>
            <w:vAlign w:val="center"/>
            <w:hideMark/>
          </w:tcPr>
          <w:p w14:paraId="3C02C6D6" w14:textId="77777777" w:rsidR="002840D6" w:rsidRPr="008A15FD" w:rsidRDefault="002840D6" w:rsidP="00FD70EA">
            <w:pPr>
              <w:spacing w:after="0" w:line="240" w:lineRule="auto"/>
              <w:rPr>
                <w:rFonts w:ascii="Times New Roman" w:eastAsia="Times New Roman" w:hAnsi="Times New Roman" w:cs="Times New Roman"/>
                <w:bCs/>
                <w:sz w:val="24"/>
                <w:szCs w:val="24"/>
                <w:lang w:val="kk-KZ" w:eastAsia="kk-KZ"/>
              </w:rPr>
            </w:pPr>
          </w:p>
        </w:tc>
        <w:tc>
          <w:tcPr>
            <w:tcW w:w="1348" w:type="dxa"/>
            <w:tcBorders>
              <w:top w:val="nil"/>
              <w:left w:val="nil"/>
              <w:bottom w:val="single" w:sz="4" w:space="0" w:color="auto"/>
              <w:right w:val="single" w:sz="4" w:space="0" w:color="auto"/>
            </w:tcBorders>
            <w:shd w:val="clear" w:color="auto" w:fill="auto"/>
            <w:vAlign w:val="center"/>
            <w:hideMark/>
          </w:tcPr>
          <w:p w14:paraId="5192DA2E" w14:textId="77777777" w:rsidR="002840D6" w:rsidRPr="008A15FD" w:rsidRDefault="002840D6" w:rsidP="008A15FD">
            <w:pPr>
              <w:spacing w:after="0" w:line="240" w:lineRule="auto"/>
              <w:ind w:left="-44" w:right="-104"/>
              <w:rPr>
                <w:rFonts w:ascii="Times New Roman" w:eastAsia="Times New Roman" w:hAnsi="Times New Roman" w:cs="Times New Roman"/>
                <w:bCs/>
                <w:color w:val="000000"/>
                <w:sz w:val="24"/>
                <w:szCs w:val="24"/>
                <w:lang w:val="kk-KZ" w:eastAsia="kk-KZ"/>
              </w:rPr>
            </w:pPr>
            <w:r w:rsidRPr="008A15FD">
              <w:rPr>
                <w:rFonts w:ascii="Times New Roman" w:eastAsia="Times New Roman" w:hAnsi="Times New Roman" w:cs="Times New Roman"/>
                <w:bCs/>
                <w:color w:val="000000"/>
                <w:sz w:val="24"/>
                <w:szCs w:val="24"/>
                <w:lang w:val="tr-TR" w:eastAsia="tr-TR"/>
              </w:rPr>
              <w:t>NDCG@k</w:t>
            </w:r>
          </w:p>
        </w:tc>
        <w:tc>
          <w:tcPr>
            <w:tcW w:w="910" w:type="dxa"/>
            <w:tcBorders>
              <w:top w:val="nil"/>
              <w:left w:val="nil"/>
              <w:bottom w:val="single" w:sz="4" w:space="0" w:color="auto"/>
              <w:right w:val="single" w:sz="4" w:space="0" w:color="auto"/>
            </w:tcBorders>
            <w:shd w:val="clear" w:color="auto" w:fill="auto"/>
            <w:vAlign w:val="center"/>
            <w:hideMark/>
          </w:tcPr>
          <w:p w14:paraId="09C8F9C5"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0,908</w:t>
            </w:r>
          </w:p>
        </w:tc>
        <w:tc>
          <w:tcPr>
            <w:tcW w:w="798" w:type="dxa"/>
            <w:tcBorders>
              <w:top w:val="nil"/>
              <w:left w:val="nil"/>
              <w:bottom w:val="single" w:sz="4" w:space="0" w:color="auto"/>
              <w:right w:val="single" w:sz="4" w:space="0" w:color="auto"/>
            </w:tcBorders>
            <w:shd w:val="clear" w:color="auto" w:fill="auto"/>
            <w:vAlign w:val="center"/>
            <w:hideMark/>
          </w:tcPr>
          <w:p w14:paraId="7E22B2FC"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0,9145</w:t>
            </w:r>
          </w:p>
        </w:tc>
        <w:tc>
          <w:tcPr>
            <w:tcW w:w="783" w:type="dxa"/>
            <w:tcBorders>
              <w:top w:val="nil"/>
              <w:left w:val="nil"/>
              <w:bottom w:val="single" w:sz="4" w:space="0" w:color="auto"/>
              <w:right w:val="single" w:sz="4" w:space="0" w:color="auto"/>
            </w:tcBorders>
            <w:shd w:val="clear" w:color="auto" w:fill="auto"/>
            <w:vAlign w:val="center"/>
            <w:hideMark/>
          </w:tcPr>
          <w:p w14:paraId="14396523"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0,9188</w:t>
            </w:r>
          </w:p>
        </w:tc>
        <w:tc>
          <w:tcPr>
            <w:tcW w:w="798" w:type="dxa"/>
            <w:tcBorders>
              <w:top w:val="nil"/>
              <w:left w:val="nil"/>
              <w:bottom w:val="single" w:sz="4" w:space="0" w:color="auto"/>
              <w:right w:val="single" w:sz="4" w:space="0" w:color="auto"/>
            </w:tcBorders>
            <w:shd w:val="clear" w:color="auto" w:fill="auto"/>
            <w:vAlign w:val="center"/>
            <w:hideMark/>
          </w:tcPr>
          <w:p w14:paraId="78E99F4B"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0,9196</w:t>
            </w:r>
          </w:p>
        </w:tc>
        <w:tc>
          <w:tcPr>
            <w:tcW w:w="756" w:type="dxa"/>
            <w:tcBorders>
              <w:top w:val="nil"/>
              <w:left w:val="nil"/>
              <w:bottom w:val="single" w:sz="4" w:space="0" w:color="auto"/>
              <w:right w:val="single" w:sz="4" w:space="0" w:color="auto"/>
            </w:tcBorders>
            <w:shd w:val="clear" w:color="auto" w:fill="auto"/>
            <w:vAlign w:val="center"/>
            <w:hideMark/>
          </w:tcPr>
          <w:p w14:paraId="3590E733"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0,7159</w:t>
            </w:r>
          </w:p>
        </w:tc>
        <w:tc>
          <w:tcPr>
            <w:tcW w:w="798" w:type="dxa"/>
            <w:tcBorders>
              <w:top w:val="nil"/>
              <w:left w:val="nil"/>
              <w:bottom w:val="single" w:sz="4" w:space="0" w:color="auto"/>
              <w:right w:val="single" w:sz="4" w:space="0" w:color="auto"/>
            </w:tcBorders>
            <w:shd w:val="clear" w:color="auto" w:fill="auto"/>
            <w:vAlign w:val="center"/>
            <w:hideMark/>
          </w:tcPr>
          <w:p w14:paraId="1302592F"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0,7414</w:t>
            </w:r>
          </w:p>
        </w:tc>
        <w:tc>
          <w:tcPr>
            <w:tcW w:w="798" w:type="dxa"/>
            <w:tcBorders>
              <w:top w:val="nil"/>
              <w:left w:val="nil"/>
              <w:bottom w:val="single" w:sz="4" w:space="0" w:color="auto"/>
              <w:right w:val="single" w:sz="4" w:space="0" w:color="auto"/>
            </w:tcBorders>
            <w:shd w:val="clear" w:color="auto" w:fill="auto"/>
            <w:vAlign w:val="center"/>
            <w:hideMark/>
          </w:tcPr>
          <w:p w14:paraId="5C2428C1"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0,7588</w:t>
            </w:r>
          </w:p>
        </w:tc>
        <w:tc>
          <w:tcPr>
            <w:tcW w:w="755" w:type="dxa"/>
            <w:tcBorders>
              <w:top w:val="nil"/>
              <w:left w:val="nil"/>
              <w:bottom w:val="single" w:sz="4" w:space="0" w:color="auto"/>
              <w:right w:val="single" w:sz="4" w:space="0" w:color="auto"/>
            </w:tcBorders>
            <w:shd w:val="clear" w:color="auto" w:fill="auto"/>
            <w:vAlign w:val="center"/>
            <w:hideMark/>
          </w:tcPr>
          <w:p w14:paraId="723C554B" w14:textId="77777777" w:rsidR="002840D6" w:rsidRPr="008A15FD" w:rsidRDefault="002840D6" w:rsidP="008A15FD">
            <w:pPr>
              <w:spacing w:after="0" w:line="240" w:lineRule="auto"/>
              <w:ind w:left="-44" w:right="-104"/>
              <w:jc w:val="center"/>
              <w:rPr>
                <w:rFonts w:ascii="Times New Roman" w:eastAsia="Times New Roman" w:hAnsi="Times New Roman" w:cs="Times New Roman"/>
                <w:color w:val="000000"/>
                <w:sz w:val="24"/>
                <w:szCs w:val="24"/>
                <w:lang w:val="kk-KZ" w:eastAsia="kk-KZ"/>
              </w:rPr>
            </w:pPr>
            <w:r w:rsidRPr="008A15FD">
              <w:rPr>
                <w:rFonts w:ascii="Times New Roman" w:eastAsia="Times New Roman" w:hAnsi="Times New Roman" w:cs="Times New Roman"/>
                <w:color w:val="000000"/>
                <w:sz w:val="24"/>
                <w:szCs w:val="24"/>
                <w:lang w:val="tr-TR" w:eastAsia="tr-TR"/>
              </w:rPr>
              <w:t>0,7728</w:t>
            </w:r>
          </w:p>
        </w:tc>
      </w:tr>
    </w:tbl>
    <w:p w14:paraId="2D97F8C5" w14:textId="77777777" w:rsidR="008A15FD" w:rsidRDefault="008A15FD" w:rsidP="00660D8A">
      <w:pPr>
        <w:spacing w:after="0" w:line="240" w:lineRule="auto"/>
        <w:ind w:firstLine="709"/>
        <w:jc w:val="both"/>
        <w:rPr>
          <w:rFonts w:ascii="Times New Roman" w:hAnsi="Times New Roman" w:cs="Times New Roman"/>
          <w:sz w:val="28"/>
          <w:szCs w:val="28"/>
        </w:rPr>
      </w:pPr>
    </w:p>
    <w:p w14:paraId="11F6355D" w14:textId="0E9B2073" w:rsidR="00DA268C" w:rsidRDefault="006F2030" w:rsidP="00660D8A">
      <w:pPr>
        <w:spacing w:after="0" w:line="240" w:lineRule="auto"/>
        <w:ind w:firstLine="709"/>
        <w:jc w:val="both"/>
        <w:rPr>
          <w:rFonts w:ascii="Times New Roman" w:hAnsi="Times New Roman" w:cs="Times New Roman"/>
          <w:sz w:val="28"/>
          <w:szCs w:val="28"/>
        </w:rPr>
      </w:pPr>
      <w:r w:rsidRPr="006F2030">
        <w:rPr>
          <w:rFonts w:ascii="Times New Roman" w:hAnsi="Times New Roman" w:cs="Times New Roman"/>
          <w:sz w:val="28"/>
          <w:szCs w:val="28"/>
        </w:rPr>
        <w:t>Таким образом, для задачи регрессии связей и разработки системы рекомендаций для гетерогенного графа модель HGT является более предпочтительной – особенно с точки зрения эффективности ранжирования и выбора k наиболее релевантных связей</w:t>
      </w:r>
      <w:r w:rsidR="008A15FD">
        <w:rPr>
          <w:rFonts w:ascii="Times New Roman" w:hAnsi="Times New Roman" w:cs="Times New Roman"/>
          <w:sz w:val="28"/>
          <w:szCs w:val="28"/>
        </w:rPr>
        <w:t xml:space="preserve"> [125, 126]</w:t>
      </w:r>
      <w:r w:rsidRPr="006F2030">
        <w:rPr>
          <w:rFonts w:ascii="Times New Roman" w:hAnsi="Times New Roman" w:cs="Times New Roman"/>
          <w:sz w:val="28"/>
          <w:szCs w:val="28"/>
        </w:rPr>
        <w:t>.</w:t>
      </w:r>
    </w:p>
    <w:p w14:paraId="3386BF92" w14:textId="3AFCF001" w:rsidR="002B0E89" w:rsidRPr="002B0E89" w:rsidRDefault="002B0E89" w:rsidP="00FD70EA">
      <w:pPr>
        <w:spacing w:after="0" w:line="240" w:lineRule="auto"/>
        <w:jc w:val="both"/>
        <w:rPr>
          <w:rFonts w:ascii="Times New Roman" w:hAnsi="Times New Roman" w:cs="Times New Roman"/>
          <w:sz w:val="28"/>
          <w:szCs w:val="28"/>
        </w:rPr>
      </w:pPr>
    </w:p>
    <w:p w14:paraId="5505DE24" w14:textId="2B9B4F76" w:rsidR="00AE6631" w:rsidRPr="00B93F0D" w:rsidRDefault="00AE6631" w:rsidP="00FD70EA">
      <w:pPr>
        <w:spacing w:after="0" w:line="240" w:lineRule="auto"/>
        <w:ind w:firstLine="709"/>
        <w:jc w:val="both"/>
        <w:rPr>
          <w:rFonts w:ascii="Times New Roman" w:hAnsi="Times New Roman" w:cs="Times New Roman"/>
          <w:b/>
          <w:sz w:val="28"/>
          <w:szCs w:val="28"/>
        </w:rPr>
      </w:pPr>
      <w:r w:rsidRPr="00B93F0D">
        <w:rPr>
          <w:rFonts w:ascii="Times New Roman" w:hAnsi="Times New Roman" w:cs="Times New Roman"/>
          <w:b/>
          <w:sz w:val="28"/>
          <w:szCs w:val="28"/>
        </w:rPr>
        <w:t>2.</w:t>
      </w:r>
      <w:r w:rsidR="00C826B3">
        <w:rPr>
          <w:rFonts w:ascii="Times New Roman" w:hAnsi="Times New Roman" w:cs="Times New Roman"/>
          <w:b/>
          <w:sz w:val="28"/>
          <w:szCs w:val="28"/>
        </w:rPr>
        <w:t>5</w:t>
      </w:r>
      <w:r w:rsidRPr="00B93F0D">
        <w:rPr>
          <w:rFonts w:ascii="Times New Roman" w:hAnsi="Times New Roman" w:cs="Times New Roman"/>
          <w:b/>
          <w:sz w:val="28"/>
          <w:szCs w:val="28"/>
        </w:rPr>
        <w:t xml:space="preserve"> </w:t>
      </w:r>
      <w:r w:rsidR="009E1DEA" w:rsidRPr="009E1DEA">
        <w:rPr>
          <w:rFonts w:ascii="Times New Roman" w:hAnsi="Times New Roman" w:cs="Times New Roman"/>
          <w:b/>
          <w:sz w:val="28"/>
          <w:szCs w:val="28"/>
        </w:rPr>
        <w:t>Проектирование рекомендательной системы и анализ эффективности</w:t>
      </w:r>
    </w:p>
    <w:p w14:paraId="5D27E9DC" w14:textId="77777777" w:rsidR="00AE6631" w:rsidRPr="00660D8A" w:rsidRDefault="00AE6631" w:rsidP="00FD70EA">
      <w:pPr>
        <w:spacing w:after="0" w:line="240" w:lineRule="auto"/>
        <w:ind w:firstLine="709"/>
        <w:jc w:val="both"/>
        <w:rPr>
          <w:rFonts w:ascii="Times New Roman" w:hAnsi="Times New Roman" w:cs="Times New Roman"/>
          <w:b/>
          <w:sz w:val="16"/>
          <w:szCs w:val="16"/>
        </w:rPr>
      </w:pPr>
    </w:p>
    <w:p w14:paraId="5F439481" w14:textId="062920E6" w:rsidR="00AE6631" w:rsidRPr="00660D8A" w:rsidRDefault="00AE6631" w:rsidP="00FD70EA">
      <w:pPr>
        <w:spacing w:after="0" w:line="240" w:lineRule="auto"/>
        <w:ind w:firstLine="709"/>
        <w:jc w:val="both"/>
        <w:rPr>
          <w:rFonts w:ascii="Times New Roman" w:hAnsi="Times New Roman" w:cs="Times New Roman"/>
          <w:sz w:val="28"/>
          <w:szCs w:val="28"/>
        </w:rPr>
      </w:pPr>
      <w:r w:rsidRPr="00660D8A">
        <w:rPr>
          <w:rFonts w:ascii="Times New Roman" w:hAnsi="Times New Roman" w:cs="Times New Roman"/>
          <w:sz w:val="28"/>
          <w:szCs w:val="28"/>
        </w:rPr>
        <w:t>2.</w:t>
      </w:r>
      <w:r w:rsidR="00C826B3" w:rsidRPr="00660D8A">
        <w:rPr>
          <w:rFonts w:ascii="Times New Roman" w:hAnsi="Times New Roman" w:cs="Times New Roman"/>
          <w:sz w:val="28"/>
          <w:szCs w:val="28"/>
        </w:rPr>
        <w:t>5</w:t>
      </w:r>
      <w:r w:rsidRPr="00660D8A">
        <w:rPr>
          <w:rFonts w:ascii="Times New Roman" w:hAnsi="Times New Roman" w:cs="Times New Roman"/>
          <w:sz w:val="28"/>
          <w:szCs w:val="28"/>
        </w:rPr>
        <w:t>.1 Диаграммы бизнес-логики и потоков данных DFD</w:t>
      </w:r>
    </w:p>
    <w:p w14:paraId="4DEC5FF1" w14:textId="2E7FFC22" w:rsidR="007A793A" w:rsidRPr="00AC4FFC" w:rsidRDefault="00BE129D"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потоков данных в рекомендательной системе производится с помощью диаграммы потоков данных (</w:t>
      </w:r>
      <w:r>
        <w:rPr>
          <w:rFonts w:ascii="Times New Roman" w:hAnsi="Times New Roman" w:cs="Times New Roman"/>
          <w:sz w:val="28"/>
          <w:szCs w:val="28"/>
          <w:lang w:val="en-US"/>
        </w:rPr>
        <w:t>DFD</w:t>
      </w:r>
      <w:r>
        <w:rPr>
          <w:rFonts w:ascii="Times New Roman" w:hAnsi="Times New Roman" w:cs="Times New Roman"/>
          <w:sz w:val="28"/>
          <w:szCs w:val="28"/>
        </w:rPr>
        <w:t>)</w:t>
      </w:r>
      <w:r w:rsidR="009F398E" w:rsidRPr="009F398E">
        <w:rPr>
          <w:rFonts w:ascii="Times New Roman" w:hAnsi="Times New Roman" w:cs="Times New Roman"/>
          <w:sz w:val="28"/>
          <w:szCs w:val="28"/>
        </w:rPr>
        <w:t xml:space="preserve"> </w:t>
      </w:r>
      <w:r w:rsidR="009F398E">
        <w:rPr>
          <w:rFonts w:ascii="Times New Roman" w:hAnsi="Times New Roman" w:cs="Times New Roman"/>
          <w:sz w:val="28"/>
          <w:szCs w:val="28"/>
        </w:rPr>
        <w:t>в нотации Гейна</w:t>
      </w:r>
      <w:r w:rsidR="005522EE">
        <w:rPr>
          <w:rFonts w:ascii="Times New Roman" w:hAnsi="Times New Roman" w:cs="Times New Roman"/>
          <w:sz w:val="28"/>
          <w:szCs w:val="28"/>
        </w:rPr>
        <w:t>-</w:t>
      </w:r>
      <w:r w:rsidR="009F398E">
        <w:rPr>
          <w:rFonts w:ascii="Times New Roman" w:hAnsi="Times New Roman" w:cs="Times New Roman"/>
          <w:sz w:val="28"/>
          <w:szCs w:val="28"/>
        </w:rPr>
        <w:t>Сарсона</w:t>
      </w:r>
      <w:r>
        <w:rPr>
          <w:rFonts w:ascii="Times New Roman" w:hAnsi="Times New Roman" w:cs="Times New Roman"/>
          <w:sz w:val="28"/>
          <w:szCs w:val="28"/>
        </w:rPr>
        <w:t>, которые позволяют визуализировать движение информации между источниками данных, процессами обработки и хранилищами данных.</w:t>
      </w:r>
      <w:r w:rsidR="00B044AB">
        <w:rPr>
          <w:rFonts w:ascii="Times New Roman" w:hAnsi="Times New Roman" w:cs="Times New Roman"/>
          <w:sz w:val="28"/>
          <w:szCs w:val="28"/>
        </w:rPr>
        <w:t xml:space="preserve"> </w:t>
      </w:r>
      <w:r w:rsidR="00B044AB">
        <w:rPr>
          <w:rFonts w:ascii="Times New Roman" w:hAnsi="Times New Roman" w:cs="Times New Roman"/>
          <w:sz w:val="28"/>
          <w:szCs w:val="28"/>
          <w:lang w:val="en-US"/>
        </w:rPr>
        <w:t>DFD</w:t>
      </w:r>
      <w:r w:rsidR="00B044AB" w:rsidRPr="00B044AB">
        <w:rPr>
          <w:rFonts w:ascii="Times New Roman" w:hAnsi="Times New Roman" w:cs="Times New Roman"/>
          <w:sz w:val="28"/>
          <w:szCs w:val="28"/>
        </w:rPr>
        <w:t xml:space="preserve"> </w:t>
      </w:r>
      <w:r w:rsidR="00B044AB">
        <w:rPr>
          <w:rFonts w:ascii="Times New Roman" w:hAnsi="Times New Roman" w:cs="Times New Roman"/>
          <w:sz w:val="28"/>
          <w:szCs w:val="28"/>
        </w:rPr>
        <w:t>являются актуальным инструментом проектирования информацион</w:t>
      </w:r>
      <w:r w:rsidR="00D176CA">
        <w:rPr>
          <w:rFonts w:ascii="Times New Roman" w:hAnsi="Times New Roman" w:cs="Times New Roman"/>
          <w:sz w:val="28"/>
          <w:szCs w:val="28"/>
        </w:rPr>
        <w:t>ных систем наряду с</w:t>
      </w:r>
      <w:r w:rsidR="00B044AB">
        <w:rPr>
          <w:rFonts w:ascii="Times New Roman" w:hAnsi="Times New Roman" w:cs="Times New Roman"/>
          <w:sz w:val="28"/>
          <w:szCs w:val="28"/>
        </w:rPr>
        <w:t xml:space="preserve"> </w:t>
      </w:r>
      <w:r w:rsidR="00B044AB">
        <w:rPr>
          <w:rFonts w:ascii="Times New Roman" w:hAnsi="Times New Roman" w:cs="Times New Roman"/>
          <w:sz w:val="28"/>
          <w:szCs w:val="28"/>
          <w:lang w:val="en-US"/>
        </w:rPr>
        <w:t>UML</w:t>
      </w:r>
      <w:r w:rsidR="00B044AB" w:rsidRPr="00B044AB">
        <w:rPr>
          <w:rFonts w:ascii="Times New Roman" w:hAnsi="Times New Roman" w:cs="Times New Roman"/>
          <w:sz w:val="28"/>
          <w:szCs w:val="28"/>
        </w:rPr>
        <w:t>-</w:t>
      </w:r>
      <w:r w:rsidR="00B044AB">
        <w:rPr>
          <w:rFonts w:ascii="Times New Roman" w:hAnsi="Times New Roman" w:cs="Times New Roman"/>
          <w:sz w:val="28"/>
          <w:szCs w:val="28"/>
        </w:rPr>
        <w:t>диаграммами для комплексного анализа систем</w:t>
      </w:r>
      <w:r w:rsidR="00B044AB" w:rsidRPr="00B044AB">
        <w:rPr>
          <w:rFonts w:ascii="Times New Roman" w:hAnsi="Times New Roman" w:cs="Times New Roman"/>
          <w:sz w:val="28"/>
          <w:szCs w:val="28"/>
        </w:rPr>
        <w:t xml:space="preserve"> </w:t>
      </w:r>
      <w:r w:rsidR="00D060CD" w:rsidRPr="00B044AB">
        <w:rPr>
          <w:rFonts w:ascii="Times New Roman" w:hAnsi="Times New Roman" w:cs="Times New Roman"/>
          <w:sz w:val="28"/>
          <w:szCs w:val="28"/>
        </w:rPr>
        <w:t>[1</w:t>
      </w:r>
      <w:r w:rsidR="008A15FD">
        <w:rPr>
          <w:rFonts w:ascii="Times New Roman" w:hAnsi="Times New Roman" w:cs="Times New Roman"/>
          <w:sz w:val="28"/>
          <w:szCs w:val="28"/>
        </w:rPr>
        <w:t>27</w:t>
      </w:r>
      <w:r w:rsidR="00D060CD" w:rsidRPr="00B044AB">
        <w:rPr>
          <w:rFonts w:ascii="Times New Roman" w:hAnsi="Times New Roman" w:cs="Times New Roman"/>
          <w:sz w:val="28"/>
          <w:szCs w:val="28"/>
        </w:rPr>
        <w:t>]</w:t>
      </w:r>
      <w:r w:rsidR="008A15FD">
        <w:rPr>
          <w:rFonts w:ascii="Times New Roman" w:hAnsi="Times New Roman" w:cs="Times New Roman"/>
          <w:sz w:val="28"/>
          <w:szCs w:val="28"/>
        </w:rPr>
        <w:t>.</w:t>
      </w:r>
    </w:p>
    <w:p w14:paraId="4C6D83E4" w14:textId="64E22CA2" w:rsidR="008F2624" w:rsidRPr="00855F38" w:rsidRDefault="008F2624" w:rsidP="00FD70E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рисунке</w:t>
      </w:r>
      <w:r w:rsidR="0095438C">
        <w:rPr>
          <w:rFonts w:ascii="Times New Roman" w:hAnsi="Times New Roman" w:cs="Times New Roman"/>
          <w:sz w:val="28"/>
          <w:szCs w:val="28"/>
        </w:rPr>
        <w:t xml:space="preserve"> 2.26</w:t>
      </w:r>
      <w:r>
        <w:rPr>
          <w:rFonts w:ascii="Times New Roman" w:hAnsi="Times New Roman" w:cs="Times New Roman"/>
          <w:sz w:val="28"/>
          <w:szCs w:val="28"/>
        </w:rPr>
        <w:t xml:space="preserve"> представлена диаграмма потоков данных уровня </w:t>
      </w:r>
      <w:r>
        <w:rPr>
          <w:rFonts w:ascii="Times New Roman" w:hAnsi="Times New Roman" w:cs="Times New Roman"/>
          <w:sz w:val="28"/>
          <w:szCs w:val="28"/>
          <w:lang w:val="en-US"/>
        </w:rPr>
        <w:t>DFD</w:t>
      </w:r>
      <w:r w:rsidRPr="008F2624">
        <w:rPr>
          <w:rFonts w:ascii="Times New Roman" w:hAnsi="Times New Roman" w:cs="Times New Roman"/>
          <w:sz w:val="28"/>
          <w:szCs w:val="28"/>
        </w:rPr>
        <w:t xml:space="preserve"> </w:t>
      </w:r>
      <w:r>
        <w:rPr>
          <w:rFonts w:ascii="Times New Roman" w:hAnsi="Times New Roman" w:cs="Times New Roman"/>
          <w:sz w:val="28"/>
          <w:szCs w:val="28"/>
          <w:lang w:val="en-US"/>
        </w:rPr>
        <w:t>Level</w:t>
      </w:r>
      <w:r w:rsidRPr="008F2624">
        <w:rPr>
          <w:rFonts w:ascii="Times New Roman" w:hAnsi="Times New Roman" w:cs="Times New Roman"/>
          <w:sz w:val="28"/>
          <w:szCs w:val="28"/>
        </w:rPr>
        <w:t xml:space="preserve"> 0</w:t>
      </w:r>
      <w:r>
        <w:rPr>
          <w:rFonts w:ascii="Times New Roman" w:hAnsi="Times New Roman" w:cs="Times New Roman"/>
          <w:sz w:val="28"/>
          <w:szCs w:val="28"/>
        </w:rPr>
        <w:t xml:space="preserve">, </w:t>
      </w:r>
      <w:r w:rsidR="00855F38">
        <w:rPr>
          <w:rFonts w:ascii="Times New Roman" w:hAnsi="Times New Roman" w:cs="Times New Roman"/>
          <w:sz w:val="28"/>
          <w:szCs w:val="28"/>
        </w:rPr>
        <w:t>отражающая взаимодействие пользователей и внешних источников данных с рекомендательной системой курсов, построенной на основе графа знаний.</w:t>
      </w:r>
    </w:p>
    <w:p w14:paraId="2DB1AC9F" w14:textId="77777777" w:rsidR="00C14BD6" w:rsidRPr="008F2624" w:rsidRDefault="00C14BD6" w:rsidP="00FD70EA">
      <w:pPr>
        <w:spacing w:after="0" w:line="240" w:lineRule="auto"/>
        <w:ind w:firstLine="709"/>
        <w:jc w:val="both"/>
        <w:rPr>
          <w:rFonts w:ascii="Times New Roman" w:hAnsi="Times New Roman" w:cs="Times New Roman"/>
          <w:sz w:val="28"/>
          <w:szCs w:val="28"/>
        </w:rPr>
      </w:pPr>
    </w:p>
    <w:p w14:paraId="202E9B57" w14:textId="1F8E70A7" w:rsidR="00BE129D" w:rsidRPr="00660D8A" w:rsidRDefault="00426CAF" w:rsidP="008A15FD">
      <w:pPr>
        <w:spacing w:after="0" w:line="240" w:lineRule="auto"/>
        <w:jc w:val="center"/>
        <w:rPr>
          <w:rFonts w:ascii="Times New Roman" w:hAnsi="Times New Roman" w:cs="Times New Roman"/>
          <w:sz w:val="16"/>
          <w:szCs w:val="16"/>
        </w:rPr>
      </w:pPr>
      <w:r>
        <w:rPr>
          <w:noProof/>
          <w:lang w:val="kk-KZ" w:eastAsia="kk-KZ"/>
        </w:rPr>
        <w:pict w14:anchorId="650E3435">
          <v:shape id="_x0000_i1035" type="#_x0000_t75" style="width:236.25pt;height:289.5pt">
            <v:imagedata r:id="rId54" o:title="dfd0"/>
          </v:shape>
        </w:pict>
      </w:r>
    </w:p>
    <w:p w14:paraId="1A56FE84" w14:textId="77777777" w:rsidR="00772339" w:rsidRPr="00772339" w:rsidRDefault="00772339" w:rsidP="00660D8A">
      <w:pPr>
        <w:spacing w:after="0" w:line="240" w:lineRule="auto"/>
        <w:jc w:val="center"/>
        <w:rPr>
          <w:rFonts w:ascii="Times New Roman" w:hAnsi="Times New Roman" w:cs="Times New Roman"/>
          <w:sz w:val="16"/>
          <w:szCs w:val="16"/>
        </w:rPr>
      </w:pPr>
    </w:p>
    <w:p w14:paraId="0F69CBD4" w14:textId="5B1A485D" w:rsidR="00F2050D" w:rsidRDefault="00855F38" w:rsidP="00660D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B04B23">
        <w:rPr>
          <w:rFonts w:ascii="Times New Roman" w:hAnsi="Times New Roman" w:cs="Times New Roman"/>
          <w:sz w:val="28"/>
          <w:szCs w:val="28"/>
        </w:rPr>
        <w:t xml:space="preserve"> </w:t>
      </w:r>
      <w:r w:rsidR="00335DEB">
        <w:rPr>
          <w:rFonts w:ascii="Times New Roman" w:hAnsi="Times New Roman" w:cs="Times New Roman"/>
          <w:sz w:val="28"/>
          <w:szCs w:val="28"/>
        </w:rPr>
        <w:t>2</w:t>
      </w:r>
      <w:r>
        <w:rPr>
          <w:rFonts w:ascii="Times New Roman" w:hAnsi="Times New Roman" w:cs="Times New Roman"/>
          <w:sz w:val="28"/>
          <w:szCs w:val="28"/>
        </w:rPr>
        <w:t>.</w:t>
      </w:r>
      <w:r w:rsidR="00335DEB">
        <w:rPr>
          <w:rFonts w:ascii="Times New Roman" w:hAnsi="Times New Roman" w:cs="Times New Roman"/>
          <w:sz w:val="28"/>
          <w:szCs w:val="28"/>
        </w:rPr>
        <w:t>26</w:t>
      </w:r>
      <w:r>
        <w:rPr>
          <w:rFonts w:ascii="Times New Roman" w:hAnsi="Times New Roman" w:cs="Times New Roman"/>
          <w:sz w:val="28"/>
          <w:szCs w:val="28"/>
        </w:rPr>
        <w:t xml:space="preserve"> </w:t>
      </w:r>
      <w:r w:rsidR="008A15FD">
        <w:rPr>
          <w:rFonts w:ascii="Times New Roman" w:hAnsi="Times New Roman" w:cs="Times New Roman"/>
          <w:sz w:val="28"/>
          <w:szCs w:val="28"/>
        </w:rPr>
        <w:t xml:space="preserve">– </w:t>
      </w:r>
      <w:r w:rsidR="00081B4E">
        <w:rPr>
          <w:rFonts w:ascii="Times New Roman" w:hAnsi="Times New Roman" w:cs="Times New Roman"/>
          <w:sz w:val="28"/>
          <w:szCs w:val="28"/>
        </w:rPr>
        <w:t xml:space="preserve">Диаграмма потоков данных </w:t>
      </w:r>
      <w:r w:rsidR="005E1A29">
        <w:rPr>
          <w:rFonts w:ascii="Times New Roman" w:hAnsi="Times New Roman" w:cs="Times New Roman"/>
          <w:sz w:val="28"/>
          <w:szCs w:val="28"/>
          <w:lang w:val="en-US"/>
        </w:rPr>
        <w:t>DFD</w:t>
      </w:r>
      <w:r w:rsidR="005E1A29" w:rsidRPr="008F2624">
        <w:rPr>
          <w:rFonts w:ascii="Times New Roman" w:hAnsi="Times New Roman" w:cs="Times New Roman"/>
          <w:sz w:val="28"/>
          <w:szCs w:val="28"/>
        </w:rPr>
        <w:t xml:space="preserve"> </w:t>
      </w:r>
      <w:r w:rsidR="005E1A29">
        <w:rPr>
          <w:rFonts w:ascii="Times New Roman" w:hAnsi="Times New Roman" w:cs="Times New Roman"/>
          <w:sz w:val="28"/>
          <w:szCs w:val="28"/>
          <w:lang w:val="en-US"/>
        </w:rPr>
        <w:t>Level</w:t>
      </w:r>
      <w:r w:rsidR="005E1A29" w:rsidRPr="008F2624">
        <w:rPr>
          <w:rFonts w:ascii="Times New Roman" w:hAnsi="Times New Roman" w:cs="Times New Roman"/>
          <w:sz w:val="28"/>
          <w:szCs w:val="28"/>
        </w:rPr>
        <w:t xml:space="preserve"> 0</w:t>
      </w:r>
      <w:r w:rsidR="005E1A29">
        <w:rPr>
          <w:rFonts w:ascii="Times New Roman" w:hAnsi="Times New Roman" w:cs="Times New Roman"/>
          <w:sz w:val="28"/>
          <w:szCs w:val="28"/>
        </w:rPr>
        <w:t xml:space="preserve"> для рекомендательной системы курсов</w:t>
      </w:r>
    </w:p>
    <w:p w14:paraId="39CE06AF" w14:textId="77777777" w:rsidR="00772339" w:rsidRDefault="00772339" w:rsidP="00660D8A">
      <w:pPr>
        <w:spacing w:after="0" w:line="240" w:lineRule="auto"/>
        <w:ind w:firstLine="709"/>
        <w:jc w:val="both"/>
        <w:rPr>
          <w:rFonts w:ascii="Times New Roman" w:hAnsi="Times New Roman" w:cs="Times New Roman"/>
          <w:sz w:val="28"/>
          <w:szCs w:val="28"/>
        </w:rPr>
      </w:pPr>
    </w:p>
    <w:p w14:paraId="34B82AF3" w14:textId="5CEE3758" w:rsidR="008F0D0B" w:rsidRDefault="002B1A2B" w:rsidP="00660D8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Главный процесс представляет собой совокупно</w:t>
      </w:r>
      <w:r w:rsidR="009124E3">
        <w:rPr>
          <w:rFonts w:ascii="Times New Roman" w:hAnsi="Times New Roman" w:cs="Times New Roman"/>
          <w:sz w:val="28"/>
          <w:szCs w:val="28"/>
        </w:rPr>
        <w:t>сть процедур сбора, обработки,</w:t>
      </w:r>
      <w:r w:rsidR="00BA4585">
        <w:rPr>
          <w:rFonts w:ascii="Times New Roman" w:hAnsi="Times New Roman" w:cs="Times New Roman"/>
          <w:sz w:val="28"/>
          <w:szCs w:val="28"/>
        </w:rPr>
        <w:t xml:space="preserve"> извлечения,</w:t>
      </w:r>
      <w:r w:rsidR="009124E3">
        <w:rPr>
          <w:rFonts w:ascii="Times New Roman" w:hAnsi="Times New Roman" w:cs="Times New Roman"/>
          <w:sz w:val="28"/>
          <w:szCs w:val="28"/>
        </w:rPr>
        <w:t xml:space="preserve"> интеграции и </w:t>
      </w:r>
      <w:r>
        <w:rPr>
          <w:rFonts w:ascii="Times New Roman" w:hAnsi="Times New Roman" w:cs="Times New Roman"/>
          <w:sz w:val="28"/>
          <w:szCs w:val="28"/>
        </w:rPr>
        <w:t xml:space="preserve">анализа данных образовательных программ, вакансий и онлайн-курсов с целью построения персонализированных рекомендаций курсов для пользователей. </w:t>
      </w:r>
      <w:r w:rsidR="00D03312">
        <w:rPr>
          <w:rFonts w:ascii="Times New Roman" w:hAnsi="Times New Roman" w:cs="Times New Roman"/>
          <w:sz w:val="28"/>
          <w:szCs w:val="28"/>
        </w:rPr>
        <w:t xml:space="preserve">В </w:t>
      </w:r>
      <w:r w:rsidR="009124E3">
        <w:rPr>
          <w:rFonts w:ascii="Times New Roman" w:hAnsi="Times New Roman" w:cs="Times New Roman"/>
          <w:sz w:val="28"/>
          <w:szCs w:val="28"/>
        </w:rPr>
        <w:t>основной процесс системы</w:t>
      </w:r>
      <w:r w:rsidR="00D03312">
        <w:rPr>
          <w:rFonts w:ascii="Times New Roman" w:hAnsi="Times New Roman" w:cs="Times New Roman"/>
          <w:sz w:val="28"/>
          <w:szCs w:val="28"/>
        </w:rPr>
        <w:t xml:space="preserve"> поступают данные </w:t>
      </w:r>
      <w:r w:rsidR="00075500">
        <w:rPr>
          <w:rFonts w:ascii="Times New Roman" w:hAnsi="Times New Roman" w:cs="Times New Roman"/>
          <w:sz w:val="28"/>
          <w:szCs w:val="28"/>
        </w:rPr>
        <w:t>из внешних источников: образовательные программы университета (документы учебных планов, карты компетенций, описания дисциплин)</w:t>
      </w:r>
      <w:r w:rsidR="00116A16">
        <w:rPr>
          <w:rFonts w:ascii="Times New Roman" w:hAnsi="Times New Roman" w:cs="Times New Roman"/>
          <w:sz w:val="28"/>
          <w:szCs w:val="28"/>
        </w:rPr>
        <w:t>; вакансии рынка труда</w:t>
      </w:r>
      <w:r w:rsidR="00D03312">
        <w:rPr>
          <w:rFonts w:ascii="Times New Roman" w:hAnsi="Times New Roman" w:cs="Times New Roman"/>
          <w:sz w:val="28"/>
          <w:szCs w:val="28"/>
        </w:rPr>
        <w:t xml:space="preserve"> </w:t>
      </w:r>
      <w:r w:rsidR="00116A16">
        <w:rPr>
          <w:rFonts w:ascii="Times New Roman" w:hAnsi="Times New Roman" w:cs="Times New Roman"/>
          <w:sz w:val="28"/>
          <w:szCs w:val="28"/>
        </w:rPr>
        <w:t xml:space="preserve">с платформы </w:t>
      </w:r>
      <w:r w:rsidR="00116A16">
        <w:rPr>
          <w:rFonts w:ascii="Times New Roman" w:hAnsi="Times New Roman" w:cs="Times New Roman"/>
          <w:sz w:val="28"/>
          <w:szCs w:val="28"/>
          <w:lang w:val="en-US"/>
        </w:rPr>
        <w:t>hh</w:t>
      </w:r>
      <w:r w:rsidR="00116A16" w:rsidRPr="00116A16">
        <w:rPr>
          <w:rFonts w:ascii="Times New Roman" w:hAnsi="Times New Roman" w:cs="Times New Roman"/>
          <w:sz w:val="28"/>
          <w:szCs w:val="28"/>
        </w:rPr>
        <w:t>.</w:t>
      </w:r>
      <w:r w:rsidR="00116A16">
        <w:rPr>
          <w:rFonts w:ascii="Times New Roman" w:hAnsi="Times New Roman" w:cs="Times New Roman"/>
          <w:sz w:val="28"/>
          <w:szCs w:val="28"/>
          <w:lang w:val="en-US"/>
        </w:rPr>
        <w:t>kz</w:t>
      </w:r>
      <w:r w:rsidR="00116A16">
        <w:rPr>
          <w:rFonts w:ascii="Times New Roman" w:hAnsi="Times New Roman" w:cs="Times New Roman"/>
          <w:sz w:val="28"/>
          <w:szCs w:val="28"/>
        </w:rPr>
        <w:t xml:space="preserve">, краткие описания массовых открытых онлайн-курсов и их описательная структура. </w:t>
      </w:r>
      <w:r w:rsidR="007C5E30">
        <w:rPr>
          <w:rFonts w:ascii="Times New Roman" w:hAnsi="Times New Roman" w:cs="Times New Roman"/>
          <w:sz w:val="28"/>
          <w:szCs w:val="28"/>
        </w:rPr>
        <w:t>Пользователь предоставляет системе данные о своем профиле и</w:t>
      </w:r>
      <w:r w:rsidR="00086112">
        <w:rPr>
          <w:rFonts w:ascii="Times New Roman" w:hAnsi="Times New Roman" w:cs="Times New Roman"/>
          <w:sz w:val="28"/>
          <w:szCs w:val="28"/>
        </w:rPr>
        <w:t>ли</w:t>
      </w:r>
      <w:r w:rsidR="007C5E30">
        <w:rPr>
          <w:rFonts w:ascii="Times New Roman" w:hAnsi="Times New Roman" w:cs="Times New Roman"/>
          <w:sz w:val="28"/>
          <w:szCs w:val="28"/>
        </w:rPr>
        <w:t xml:space="preserve"> освоенных навыках, после чего получает список подходящих вакансий и рекомендованных курсов. Администратор проводит обновление параметров модели и графа знаний. </w:t>
      </w:r>
      <w:r w:rsidR="00086112">
        <w:rPr>
          <w:rFonts w:ascii="Times New Roman" w:hAnsi="Times New Roman" w:cs="Times New Roman"/>
          <w:sz w:val="28"/>
          <w:szCs w:val="28"/>
        </w:rPr>
        <w:t xml:space="preserve">Граф знаний в </w:t>
      </w:r>
      <w:r w:rsidR="00086112">
        <w:rPr>
          <w:rFonts w:ascii="Times New Roman" w:hAnsi="Times New Roman" w:cs="Times New Roman"/>
          <w:sz w:val="28"/>
          <w:szCs w:val="28"/>
          <w:lang w:val="en-US"/>
        </w:rPr>
        <w:t>Ne</w:t>
      </w:r>
      <w:r w:rsidR="00086112" w:rsidRPr="00086112">
        <w:rPr>
          <w:rFonts w:ascii="Times New Roman" w:hAnsi="Times New Roman" w:cs="Times New Roman"/>
          <w:sz w:val="28"/>
          <w:szCs w:val="28"/>
        </w:rPr>
        <w:t>4</w:t>
      </w:r>
      <w:r w:rsidR="00086112">
        <w:rPr>
          <w:rFonts w:ascii="Times New Roman" w:hAnsi="Times New Roman" w:cs="Times New Roman"/>
          <w:sz w:val="28"/>
          <w:szCs w:val="28"/>
          <w:lang w:val="en-US"/>
        </w:rPr>
        <w:t>j</w:t>
      </w:r>
      <w:r w:rsidR="00086112" w:rsidRPr="00086112">
        <w:rPr>
          <w:rFonts w:ascii="Times New Roman" w:hAnsi="Times New Roman" w:cs="Times New Roman"/>
          <w:sz w:val="28"/>
          <w:szCs w:val="28"/>
        </w:rPr>
        <w:t xml:space="preserve"> </w:t>
      </w:r>
      <w:r w:rsidR="00086112">
        <w:rPr>
          <w:rFonts w:ascii="Times New Roman" w:hAnsi="Times New Roman" w:cs="Times New Roman"/>
          <w:sz w:val="28"/>
          <w:szCs w:val="28"/>
        </w:rPr>
        <w:t xml:space="preserve">используется как централизованное хранилище интегрированных данных и обеспечивает структурированное представление связей между компетенциями, навыками и курсами.  </w:t>
      </w:r>
      <w:r w:rsidR="00086112" w:rsidRPr="00086112">
        <w:rPr>
          <w:rFonts w:ascii="Times New Roman" w:hAnsi="Times New Roman" w:cs="Times New Roman"/>
          <w:sz w:val="28"/>
          <w:szCs w:val="28"/>
        </w:rPr>
        <w:t xml:space="preserve"> </w:t>
      </w:r>
      <w:r w:rsidR="007C5E30">
        <w:rPr>
          <w:rFonts w:ascii="Times New Roman" w:hAnsi="Times New Roman" w:cs="Times New Roman"/>
          <w:sz w:val="28"/>
          <w:szCs w:val="28"/>
        </w:rPr>
        <w:t xml:space="preserve"> </w:t>
      </w:r>
    </w:p>
    <w:p w14:paraId="4EC24CB2" w14:textId="012F77B3" w:rsidR="00BE129D" w:rsidRDefault="00504100" w:rsidP="00660D8A">
      <w:pPr>
        <w:spacing w:after="0" w:line="240" w:lineRule="auto"/>
        <w:ind w:firstLine="709"/>
        <w:jc w:val="both"/>
        <w:rPr>
          <w:rFonts w:ascii="Times New Roman" w:hAnsi="Times New Roman" w:cs="Times New Roman"/>
          <w:sz w:val="28"/>
          <w:szCs w:val="28"/>
        </w:rPr>
      </w:pPr>
      <w:r w:rsidRPr="00504100">
        <w:rPr>
          <w:rFonts w:ascii="Times New Roman" w:hAnsi="Times New Roman" w:cs="Times New Roman"/>
          <w:sz w:val="28"/>
          <w:szCs w:val="28"/>
        </w:rPr>
        <w:t>Основная функция, отвечающая за парсинг вакансий, устанавливает соединение с базой данных Neo4j. Она проходит через заранее определённый список городов, выполняя API-запросы для каждого города. Скрипт отправляет HTTP-запросы на https://api.hh.ru/vacancies для получения подробной информации о вакансиях. Параметры запроса указывают регион, количество результатов на странице и индекс страницы. После получения ответа функция проверяет статус ответа и возвращает структурированные данные в формате JSON.</w:t>
      </w:r>
      <w:r>
        <w:rPr>
          <w:rFonts w:ascii="Times New Roman" w:hAnsi="Times New Roman" w:cs="Times New Roman"/>
          <w:sz w:val="28"/>
          <w:szCs w:val="28"/>
        </w:rPr>
        <w:t xml:space="preserve"> </w:t>
      </w:r>
      <w:r w:rsidRPr="00504100">
        <w:rPr>
          <w:rFonts w:ascii="Times New Roman" w:hAnsi="Times New Roman" w:cs="Times New Roman"/>
          <w:sz w:val="28"/>
          <w:szCs w:val="28"/>
        </w:rPr>
        <w:t>Следующий этап процесса включает отправку API-запроса для получения подробной информации о конкретной вакансии</w:t>
      </w:r>
      <w:r>
        <w:rPr>
          <w:rFonts w:ascii="Times New Roman" w:hAnsi="Times New Roman" w:cs="Times New Roman"/>
          <w:sz w:val="28"/>
          <w:szCs w:val="28"/>
        </w:rPr>
        <w:t xml:space="preserve">. </w:t>
      </w:r>
    </w:p>
    <w:p w14:paraId="5D0BCC56" w14:textId="77777777" w:rsidR="008A15FD" w:rsidRDefault="008A15FD" w:rsidP="00660D8A">
      <w:pPr>
        <w:spacing w:after="0" w:line="240" w:lineRule="auto"/>
        <w:ind w:firstLine="709"/>
        <w:jc w:val="both"/>
        <w:rPr>
          <w:rFonts w:ascii="Times New Roman" w:hAnsi="Times New Roman" w:cs="Times New Roman"/>
          <w:sz w:val="28"/>
          <w:szCs w:val="28"/>
        </w:rPr>
      </w:pPr>
    </w:p>
    <w:p w14:paraId="29CCF28A" w14:textId="1CE01ED6" w:rsidR="00C826B3" w:rsidRPr="00660D8A" w:rsidRDefault="00C826B3" w:rsidP="00660D8A">
      <w:pPr>
        <w:spacing w:after="0" w:line="240" w:lineRule="auto"/>
        <w:ind w:firstLine="709"/>
        <w:jc w:val="both"/>
        <w:rPr>
          <w:rFonts w:ascii="Times New Roman" w:hAnsi="Times New Roman" w:cs="Times New Roman"/>
          <w:sz w:val="28"/>
          <w:szCs w:val="28"/>
        </w:rPr>
      </w:pPr>
      <w:r w:rsidRPr="00660D8A">
        <w:rPr>
          <w:rFonts w:ascii="Times New Roman" w:hAnsi="Times New Roman" w:cs="Times New Roman"/>
          <w:sz w:val="28"/>
          <w:szCs w:val="28"/>
        </w:rPr>
        <w:t>2.</w:t>
      </w:r>
      <w:r w:rsidR="00A45654" w:rsidRPr="00660D8A">
        <w:rPr>
          <w:rFonts w:ascii="Times New Roman" w:hAnsi="Times New Roman" w:cs="Times New Roman"/>
          <w:sz w:val="28"/>
          <w:szCs w:val="28"/>
        </w:rPr>
        <w:t>5.2</w:t>
      </w:r>
      <w:r w:rsidRPr="00660D8A">
        <w:rPr>
          <w:rFonts w:ascii="Times New Roman" w:hAnsi="Times New Roman" w:cs="Times New Roman"/>
          <w:sz w:val="28"/>
          <w:szCs w:val="28"/>
        </w:rPr>
        <w:t xml:space="preserve"> Сравнительный анализ и обоснование эффективности разработанно</w:t>
      </w:r>
      <w:r w:rsidR="00660D8A" w:rsidRPr="00660D8A">
        <w:rPr>
          <w:rFonts w:ascii="Times New Roman" w:hAnsi="Times New Roman" w:cs="Times New Roman"/>
          <w:sz w:val="28"/>
          <w:szCs w:val="28"/>
        </w:rPr>
        <w:t>го подхода</w:t>
      </w:r>
    </w:p>
    <w:p w14:paraId="20E885DD" w14:textId="1524368A" w:rsidR="00C826B3" w:rsidRDefault="00A35578" w:rsidP="00660D8A">
      <w:pPr>
        <w:spacing w:after="0" w:line="240" w:lineRule="auto"/>
        <w:ind w:firstLine="709"/>
        <w:jc w:val="both"/>
        <w:rPr>
          <w:rFonts w:ascii="Times New Roman" w:hAnsi="Times New Roman" w:cs="Times New Roman"/>
          <w:sz w:val="28"/>
          <w:szCs w:val="28"/>
        </w:rPr>
      </w:pPr>
      <w:r w:rsidRPr="00A35578">
        <w:rPr>
          <w:rFonts w:ascii="Times New Roman" w:hAnsi="Times New Roman" w:cs="Times New Roman"/>
          <w:sz w:val="28"/>
          <w:szCs w:val="28"/>
        </w:rPr>
        <w:t xml:space="preserve">В </w:t>
      </w:r>
      <w:r w:rsidRPr="0095438C">
        <w:rPr>
          <w:rFonts w:ascii="Times New Roman" w:hAnsi="Times New Roman" w:cs="Times New Roman"/>
          <w:sz w:val="28"/>
          <w:szCs w:val="28"/>
        </w:rPr>
        <w:t xml:space="preserve">таблице </w:t>
      </w:r>
      <w:r w:rsidR="00FD1933" w:rsidRPr="0095438C">
        <w:rPr>
          <w:rFonts w:ascii="Times New Roman" w:hAnsi="Times New Roman" w:cs="Times New Roman"/>
          <w:sz w:val="28"/>
          <w:szCs w:val="28"/>
        </w:rPr>
        <w:t>2.</w:t>
      </w:r>
      <w:r w:rsidR="00335DEB" w:rsidRPr="0095438C">
        <w:rPr>
          <w:rFonts w:ascii="Times New Roman" w:hAnsi="Times New Roman" w:cs="Times New Roman"/>
          <w:sz w:val="28"/>
          <w:szCs w:val="28"/>
        </w:rPr>
        <w:t>14</w:t>
      </w:r>
      <w:r w:rsidRPr="0095438C">
        <w:rPr>
          <w:rFonts w:ascii="Times New Roman" w:hAnsi="Times New Roman" w:cs="Times New Roman"/>
          <w:sz w:val="28"/>
          <w:szCs w:val="28"/>
        </w:rPr>
        <w:t xml:space="preserve"> </w:t>
      </w:r>
      <w:r w:rsidRPr="00A35578">
        <w:rPr>
          <w:rFonts w:ascii="Times New Roman" w:hAnsi="Times New Roman" w:cs="Times New Roman"/>
          <w:sz w:val="28"/>
          <w:szCs w:val="28"/>
        </w:rPr>
        <w:t>представлен сравнительный анализ прогнозирования связей и прогнозирования весов связей для однородных и гетерогенных графов.</w:t>
      </w:r>
    </w:p>
    <w:p w14:paraId="0E685277" w14:textId="04DD6466" w:rsidR="00660D8A" w:rsidRDefault="00660D8A" w:rsidP="00660D8A">
      <w:pPr>
        <w:spacing w:after="0" w:line="240" w:lineRule="auto"/>
        <w:ind w:firstLine="709"/>
        <w:jc w:val="both"/>
        <w:rPr>
          <w:rFonts w:ascii="Times New Roman" w:hAnsi="Times New Roman" w:cs="Times New Roman"/>
          <w:sz w:val="28"/>
          <w:szCs w:val="28"/>
        </w:rPr>
      </w:pPr>
      <w:r w:rsidRPr="003C280B">
        <w:rPr>
          <w:rFonts w:ascii="Times New Roman" w:hAnsi="Times New Roman" w:cs="Times New Roman"/>
          <w:sz w:val="28"/>
          <w:szCs w:val="28"/>
        </w:rPr>
        <w:t>В задачах прогнозирования связей обычно используются метрики для оценки качества моделей бинарной классификации</w:t>
      </w:r>
      <w:r>
        <w:rPr>
          <w:rFonts w:ascii="Times New Roman" w:hAnsi="Times New Roman" w:cs="Times New Roman"/>
          <w:sz w:val="28"/>
          <w:szCs w:val="28"/>
        </w:rPr>
        <w:t xml:space="preserve"> AUROC, AUPR, Precision, Recall, </w:t>
      </w:r>
      <w:r w:rsidRPr="00A868C6">
        <w:rPr>
          <w:rFonts w:ascii="Times New Roman" w:hAnsi="Times New Roman" w:cs="Times New Roman"/>
          <w:sz w:val="28"/>
          <w:szCs w:val="28"/>
        </w:rPr>
        <w:t>F1</w:t>
      </w:r>
      <w:r>
        <w:rPr>
          <w:rFonts w:ascii="Times New Roman" w:hAnsi="Times New Roman" w:cs="Times New Roman"/>
          <w:sz w:val="28"/>
          <w:szCs w:val="28"/>
        </w:rPr>
        <w:t xml:space="preserve">, </w:t>
      </w:r>
      <w:r w:rsidRPr="00A868C6">
        <w:rPr>
          <w:rFonts w:ascii="Times New Roman" w:hAnsi="Times New Roman" w:cs="Times New Roman"/>
          <w:sz w:val="28"/>
          <w:szCs w:val="28"/>
        </w:rPr>
        <w:t>AUC</w:t>
      </w:r>
      <w:r>
        <w:rPr>
          <w:rFonts w:ascii="Times New Roman" w:hAnsi="Times New Roman" w:cs="Times New Roman"/>
          <w:sz w:val="28"/>
          <w:szCs w:val="28"/>
        </w:rPr>
        <w:t xml:space="preserve">. </w:t>
      </w:r>
      <w:r w:rsidRPr="003C280B">
        <w:rPr>
          <w:rFonts w:ascii="Times New Roman" w:hAnsi="Times New Roman" w:cs="Times New Roman"/>
          <w:sz w:val="28"/>
          <w:szCs w:val="28"/>
        </w:rPr>
        <w:t>Для оценки моделей прогнозирования весов связей используются метрики оценки регрессии</w:t>
      </w:r>
      <w:r>
        <w:rPr>
          <w:rFonts w:ascii="Times New Roman" w:hAnsi="Times New Roman" w:cs="Times New Roman"/>
          <w:sz w:val="28"/>
          <w:szCs w:val="28"/>
        </w:rPr>
        <w:t xml:space="preserve"> MSE, RMSE, </w:t>
      </w:r>
      <w:r w:rsidRPr="00C13530">
        <w:rPr>
          <w:rFonts w:ascii="Times New Roman" w:hAnsi="Times New Roman" w:cs="Times New Roman"/>
          <w:sz w:val="28"/>
          <w:szCs w:val="28"/>
        </w:rPr>
        <w:t>MAE</w:t>
      </w:r>
      <w:r w:rsidRPr="003C280B">
        <w:rPr>
          <w:rFonts w:ascii="Times New Roman" w:hAnsi="Times New Roman" w:cs="Times New Roman"/>
          <w:sz w:val="28"/>
          <w:szCs w:val="28"/>
        </w:rPr>
        <w:t>. Как видно из</w:t>
      </w:r>
      <w:r>
        <w:rPr>
          <w:rFonts w:ascii="Times New Roman" w:hAnsi="Times New Roman" w:cs="Times New Roman"/>
          <w:sz w:val="28"/>
          <w:szCs w:val="28"/>
        </w:rPr>
        <w:t xml:space="preserve"> показателей</w:t>
      </w:r>
      <w:r w:rsidRPr="003C280B">
        <w:rPr>
          <w:rFonts w:ascii="Times New Roman" w:hAnsi="Times New Roman" w:cs="Times New Roman"/>
          <w:sz w:val="28"/>
          <w:szCs w:val="28"/>
        </w:rPr>
        <w:t xml:space="preserve"> MSE и RMSE, классические методы более точны для однородных графов, однако, используя современные методы, можно достичь сопоставимых результатов при прогнозировании связей на коротких мета</w:t>
      </w:r>
      <w:r>
        <w:rPr>
          <w:rFonts w:ascii="Times New Roman" w:hAnsi="Times New Roman" w:cs="Times New Roman"/>
          <w:sz w:val="28"/>
          <w:szCs w:val="28"/>
        </w:rPr>
        <w:t>-</w:t>
      </w:r>
      <w:r w:rsidRPr="003C280B">
        <w:rPr>
          <w:rFonts w:ascii="Times New Roman" w:hAnsi="Times New Roman" w:cs="Times New Roman"/>
          <w:sz w:val="28"/>
          <w:szCs w:val="28"/>
        </w:rPr>
        <w:t xml:space="preserve">путях между исходными и целевыми узлами в гетерогенных графах. Хотя архитектуры HAN и HGT известны, в </w:t>
      </w:r>
      <w:r>
        <w:rPr>
          <w:rFonts w:ascii="Times New Roman" w:hAnsi="Times New Roman" w:cs="Times New Roman"/>
          <w:sz w:val="28"/>
          <w:szCs w:val="28"/>
        </w:rPr>
        <w:t xml:space="preserve">нашей работе </w:t>
      </w:r>
      <w:r w:rsidRPr="003C280B">
        <w:rPr>
          <w:rFonts w:ascii="Times New Roman" w:hAnsi="Times New Roman" w:cs="Times New Roman"/>
          <w:sz w:val="28"/>
          <w:szCs w:val="28"/>
        </w:rPr>
        <w:t>впервые показано, как применять их к задаче регрессии связей в гетерогенном графе, объединяющем такие разнообразные источники, как университетские компетенции, вакансии с hh.kz и курсы Coursera в многоязычном контексте. Наша работа значительно расширяет возможности применения GNN в сложных гетерогенных графах.</w:t>
      </w:r>
    </w:p>
    <w:p w14:paraId="50AA1F17" w14:textId="0004C27F" w:rsidR="008B2BF4" w:rsidRDefault="008B2BF4" w:rsidP="00660D8A">
      <w:pPr>
        <w:spacing w:after="0" w:line="240" w:lineRule="auto"/>
        <w:ind w:firstLine="709"/>
        <w:jc w:val="both"/>
        <w:rPr>
          <w:rFonts w:ascii="Times New Roman" w:hAnsi="Times New Roman" w:cs="Times New Roman"/>
          <w:sz w:val="28"/>
          <w:szCs w:val="28"/>
        </w:rPr>
      </w:pPr>
      <w:r w:rsidRPr="00D571B4">
        <w:rPr>
          <w:rFonts w:ascii="Times New Roman" w:hAnsi="Times New Roman" w:cs="Times New Roman"/>
          <w:sz w:val="28"/>
          <w:szCs w:val="28"/>
        </w:rPr>
        <w:t xml:space="preserve">В таблице 2.15 </w:t>
      </w:r>
      <w:r w:rsidRPr="00FA70E0">
        <w:rPr>
          <w:rFonts w:ascii="Times New Roman" w:hAnsi="Times New Roman" w:cs="Times New Roman"/>
          <w:sz w:val="28"/>
          <w:szCs w:val="28"/>
        </w:rPr>
        <w:t>сравниваются подходы с использованием графов знаний в образовательном контексте и интеграцией профессиональных и образовательных навыков.</w:t>
      </w:r>
    </w:p>
    <w:p w14:paraId="51A642CD" w14:textId="5D217B81" w:rsidR="009E1DEA" w:rsidRDefault="009E1DEA" w:rsidP="00660D8A">
      <w:pPr>
        <w:spacing w:after="0" w:line="240" w:lineRule="auto"/>
        <w:ind w:firstLine="709"/>
        <w:jc w:val="both"/>
        <w:rPr>
          <w:rFonts w:ascii="Times New Roman" w:hAnsi="Times New Roman" w:cs="Times New Roman"/>
          <w:sz w:val="28"/>
          <w:szCs w:val="28"/>
        </w:rPr>
      </w:pPr>
    </w:p>
    <w:p w14:paraId="00112D36" w14:textId="77777777" w:rsidR="009E1DEA" w:rsidRDefault="009E1DEA" w:rsidP="009E1DEA">
      <w:pPr>
        <w:spacing w:after="0" w:line="240" w:lineRule="auto"/>
        <w:ind w:firstLine="709"/>
        <w:jc w:val="both"/>
        <w:rPr>
          <w:rFonts w:ascii="Times New Roman" w:hAnsi="Times New Roman" w:cs="Times New Roman"/>
          <w:sz w:val="28"/>
          <w:szCs w:val="28"/>
        </w:rPr>
      </w:pPr>
      <w:r w:rsidRPr="00640EDC">
        <w:rPr>
          <w:rFonts w:ascii="Times New Roman" w:hAnsi="Times New Roman" w:cs="Times New Roman"/>
          <w:sz w:val="28"/>
          <w:szCs w:val="28"/>
        </w:rPr>
        <w:t xml:space="preserve">При интеграции образовательного и профессионального контекста на основе графов знаний применение языковых моделей и рекомендательных </w:t>
      </w:r>
      <w:r>
        <w:rPr>
          <w:rFonts w:ascii="Times New Roman" w:hAnsi="Times New Roman" w:cs="Times New Roman"/>
          <w:sz w:val="28"/>
          <w:szCs w:val="28"/>
        </w:rPr>
        <w:t>механизмов</w:t>
      </w:r>
      <w:r w:rsidRPr="00640EDC">
        <w:rPr>
          <w:rFonts w:ascii="Times New Roman" w:hAnsi="Times New Roman" w:cs="Times New Roman"/>
          <w:sz w:val="28"/>
          <w:szCs w:val="28"/>
        </w:rPr>
        <w:t xml:space="preserve"> эволюционирует от самых классических к более продвинутым, например, классические языковые алгоритмы FastText и Word2Vec были успешно заменены Bert, SBert и LLM. Однако некоторые эксперты отмечают, что специально обученные языковые модели иногда превосходят общие LLM в решении узких задач [</w:t>
      </w:r>
      <w:r>
        <w:rPr>
          <w:rFonts w:ascii="Times New Roman" w:hAnsi="Times New Roman" w:cs="Times New Roman"/>
          <w:sz w:val="28"/>
          <w:szCs w:val="28"/>
        </w:rPr>
        <w:t xml:space="preserve">139]. </w:t>
      </w:r>
      <w:r w:rsidRPr="00640EDC">
        <w:rPr>
          <w:rFonts w:ascii="Times New Roman" w:hAnsi="Times New Roman" w:cs="Times New Roman"/>
          <w:sz w:val="28"/>
          <w:szCs w:val="28"/>
        </w:rPr>
        <w:t xml:space="preserve">Рекомендательные </w:t>
      </w:r>
      <w:r>
        <w:rPr>
          <w:rFonts w:ascii="Times New Roman" w:hAnsi="Times New Roman" w:cs="Times New Roman"/>
          <w:sz w:val="28"/>
          <w:szCs w:val="28"/>
        </w:rPr>
        <w:t>механизмы</w:t>
      </w:r>
      <w:r w:rsidRPr="00640EDC">
        <w:rPr>
          <w:rFonts w:ascii="Times New Roman" w:hAnsi="Times New Roman" w:cs="Times New Roman"/>
          <w:sz w:val="28"/>
          <w:szCs w:val="28"/>
        </w:rPr>
        <w:t xml:space="preserve"> также переходят от прост</w:t>
      </w:r>
      <w:r>
        <w:rPr>
          <w:rFonts w:ascii="Times New Roman" w:hAnsi="Times New Roman" w:cs="Times New Roman"/>
          <w:sz w:val="28"/>
          <w:szCs w:val="28"/>
        </w:rPr>
        <w:t>ых запросов на</w:t>
      </w:r>
      <w:r w:rsidRPr="00640EDC">
        <w:rPr>
          <w:rFonts w:ascii="Times New Roman" w:hAnsi="Times New Roman" w:cs="Times New Roman"/>
          <w:sz w:val="28"/>
          <w:szCs w:val="28"/>
        </w:rPr>
        <w:t xml:space="preserve"> графах знаний к продвинутому обучению графовых нейронных сетей.</w:t>
      </w:r>
      <w:r>
        <w:rPr>
          <w:rFonts w:ascii="Times New Roman" w:hAnsi="Times New Roman" w:cs="Times New Roman"/>
          <w:sz w:val="28"/>
          <w:szCs w:val="28"/>
        </w:rPr>
        <w:t xml:space="preserve"> </w:t>
      </w:r>
    </w:p>
    <w:p w14:paraId="688BF946" w14:textId="2E0012DC" w:rsidR="009E1DEA" w:rsidRDefault="009E1DEA" w:rsidP="009E1DEA">
      <w:pPr>
        <w:spacing w:after="0" w:line="240" w:lineRule="auto"/>
        <w:ind w:firstLine="709"/>
        <w:jc w:val="both"/>
        <w:rPr>
          <w:rFonts w:ascii="Times New Roman" w:hAnsi="Times New Roman" w:cs="Times New Roman"/>
          <w:sz w:val="28"/>
          <w:szCs w:val="28"/>
        </w:rPr>
        <w:sectPr w:rsidR="009E1DEA" w:rsidSect="00D83444">
          <w:footerReference w:type="default" r:id="rId55"/>
          <w:pgSz w:w="11906" w:h="16838"/>
          <w:pgMar w:top="1134" w:right="567" w:bottom="1134" w:left="1701" w:header="709" w:footer="709" w:gutter="0"/>
          <w:cols w:space="708"/>
          <w:titlePg/>
          <w:docGrid w:linePitch="360"/>
        </w:sectPr>
      </w:pPr>
      <w:r w:rsidRPr="00640EDC">
        <w:rPr>
          <w:rFonts w:ascii="Times New Roman" w:hAnsi="Times New Roman" w:cs="Times New Roman"/>
          <w:sz w:val="28"/>
          <w:szCs w:val="28"/>
        </w:rPr>
        <w:t xml:space="preserve">Сравнивая с другими подходами, можно отметить, что другие подходы в основном строят графы из двух или одного источника данных, в то время как наш подход объединяет три источника. </w:t>
      </w:r>
      <w:r>
        <w:rPr>
          <w:rFonts w:ascii="Times New Roman" w:hAnsi="Times New Roman" w:cs="Times New Roman"/>
          <w:sz w:val="28"/>
          <w:szCs w:val="28"/>
        </w:rPr>
        <w:t>По сравнению с большинством подходов, которые являются моноязычными, н</w:t>
      </w:r>
      <w:r w:rsidRPr="00640EDC">
        <w:rPr>
          <w:rFonts w:ascii="Times New Roman" w:hAnsi="Times New Roman" w:cs="Times New Roman"/>
          <w:sz w:val="28"/>
          <w:szCs w:val="28"/>
        </w:rPr>
        <w:t>а</w:t>
      </w:r>
      <w:r>
        <w:rPr>
          <w:rFonts w:ascii="Times New Roman" w:hAnsi="Times New Roman" w:cs="Times New Roman"/>
          <w:sz w:val="28"/>
          <w:szCs w:val="28"/>
        </w:rPr>
        <w:t>ше исследование является многоязычным</w:t>
      </w:r>
      <w:r w:rsidRPr="000135E6">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640EDC">
        <w:rPr>
          <w:rFonts w:ascii="Times New Roman" w:hAnsi="Times New Roman" w:cs="Times New Roman"/>
          <w:sz w:val="28"/>
          <w:szCs w:val="28"/>
        </w:rPr>
        <w:t xml:space="preserve">использует многоязычную языковую </w:t>
      </w:r>
      <w:r>
        <w:rPr>
          <w:rFonts w:ascii="Times New Roman" w:hAnsi="Times New Roman" w:cs="Times New Roman"/>
          <w:sz w:val="28"/>
          <w:szCs w:val="28"/>
        </w:rPr>
        <w:t>модель. Оно</w:t>
      </w:r>
      <w:r w:rsidRPr="00640EDC">
        <w:rPr>
          <w:rFonts w:ascii="Times New Roman" w:hAnsi="Times New Roman" w:cs="Times New Roman"/>
          <w:sz w:val="28"/>
          <w:szCs w:val="28"/>
        </w:rPr>
        <w:t xml:space="preserve"> </w:t>
      </w:r>
      <w:r>
        <w:rPr>
          <w:rFonts w:ascii="Times New Roman" w:hAnsi="Times New Roman" w:cs="Times New Roman"/>
          <w:sz w:val="28"/>
          <w:szCs w:val="28"/>
        </w:rPr>
        <w:t>использует механизм рекомендаций</w:t>
      </w:r>
      <w:r w:rsidRPr="00640EDC">
        <w:rPr>
          <w:rFonts w:ascii="Times New Roman" w:hAnsi="Times New Roman" w:cs="Times New Roman"/>
          <w:sz w:val="28"/>
          <w:szCs w:val="28"/>
        </w:rPr>
        <w:t xml:space="preserve"> на основе</w:t>
      </w:r>
      <w:r>
        <w:rPr>
          <w:rFonts w:ascii="Times New Roman" w:hAnsi="Times New Roman" w:cs="Times New Roman"/>
          <w:sz w:val="28"/>
          <w:szCs w:val="28"/>
        </w:rPr>
        <w:t xml:space="preserve"> гетерогенных графовых нейронных сетей</w:t>
      </w:r>
      <w:r w:rsidRPr="00640EDC">
        <w:rPr>
          <w:rFonts w:ascii="Times New Roman" w:hAnsi="Times New Roman" w:cs="Times New Roman"/>
          <w:sz w:val="28"/>
          <w:szCs w:val="28"/>
        </w:rPr>
        <w:t xml:space="preserve">. Таким образом, </w:t>
      </w:r>
      <w:r>
        <w:rPr>
          <w:rFonts w:ascii="Times New Roman" w:hAnsi="Times New Roman" w:cs="Times New Roman"/>
          <w:sz w:val="28"/>
          <w:szCs w:val="28"/>
        </w:rPr>
        <w:t>это исследование</w:t>
      </w:r>
      <w:r w:rsidRPr="00640EDC">
        <w:rPr>
          <w:rFonts w:ascii="Times New Roman" w:hAnsi="Times New Roman" w:cs="Times New Roman"/>
          <w:sz w:val="28"/>
          <w:szCs w:val="28"/>
        </w:rPr>
        <w:t xml:space="preserve"> отличается </w:t>
      </w:r>
      <w:r>
        <w:rPr>
          <w:rFonts w:ascii="Times New Roman" w:hAnsi="Times New Roman" w:cs="Times New Roman"/>
          <w:sz w:val="28"/>
          <w:szCs w:val="28"/>
        </w:rPr>
        <w:t>широким</w:t>
      </w:r>
      <w:r w:rsidRPr="00640EDC">
        <w:rPr>
          <w:rFonts w:ascii="Times New Roman" w:hAnsi="Times New Roman" w:cs="Times New Roman"/>
          <w:sz w:val="28"/>
          <w:szCs w:val="28"/>
        </w:rPr>
        <w:t xml:space="preserve"> охватом контента, многоязычностью и продвинутой </w:t>
      </w:r>
      <w:r>
        <w:rPr>
          <w:rFonts w:ascii="Times New Roman" w:hAnsi="Times New Roman" w:cs="Times New Roman"/>
          <w:sz w:val="28"/>
          <w:szCs w:val="28"/>
        </w:rPr>
        <w:t xml:space="preserve">рекомендательной </w:t>
      </w:r>
      <w:r w:rsidRPr="00640EDC">
        <w:rPr>
          <w:rFonts w:ascii="Times New Roman" w:hAnsi="Times New Roman" w:cs="Times New Roman"/>
          <w:sz w:val="28"/>
          <w:szCs w:val="28"/>
        </w:rPr>
        <w:t>архитектурой.</w:t>
      </w:r>
    </w:p>
    <w:p w14:paraId="3F212A90" w14:textId="09826C4B" w:rsidR="00877E66" w:rsidRDefault="00877E66" w:rsidP="00660D8A">
      <w:pPr>
        <w:spacing w:after="0" w:line="240" w:lineRule="auto"/>
        <w:jc w:val="both"/>
        <w:rPr>
          <w:rFonts w:ascii="Times New Roman" w:hAnsi="Times New Roman" w:cs="Times New Roman"/>
          <w:sz w:val="28"/>
          <w:szCs w:val="28"/>
        </w:rPr>
      </w:pPr>
      <w:r w:rsidRPr="00877E66">
        <w:rPr>
          <w:rFonts w:ascii="Times New Roman" w:hAnsi="Times New Roman" w:cs="Times New Roman"/>
          <w:sz w:val="28"/>
          <w:szCs w:val="28"/>
        </w:rPr>
        <w:t xml:space="preserve">Таблица </w:t>
      </w:r>
      <w:r w:rsidR="00FD1933">
        <w:rPr>
          <w:rFonts w:ascii="Times New Roman" w:hAnsi="Times New Roman" w:cs="Times New Roman"/>
          <w:sz w:val="28"/>
          <w:szCs w:val="28"/>
        </w:rPr>
        <w:t>2.</w:t>
      </w:r>
      <w:r w:rsidR="00335DEB">
        <w:rPr>
          <w:rFonts w:ascii="Times New Roman" w:hAnsi="Times New Roman" w:cs="Times New Roman"/>
          <w:sz w:val="28"/>
          <w:szCs w:val="28"/>
        </w:rPr>
        <w:t>14</w:t>
      </w:r>
      <w:r w:rsidR="00FD1933">
        <w:rPr>
          <w:rFonts w:ascii="Times New Roman" w:hAnsi="Times New Roman" w:cs="Times New Roman"/>
          <w:sz w:val="28"/>
          <w:szCs w:val="28"/>
        </w:rPr>
        <w:t xml:space="preserve"> </w:t>
      </w:r>
      <w:r w:rsidR="00660D8A">
        <w:rPr>
          <w:rFonts w:ascii="Times New Roman" w:hAnsi="Times New Roman" w:cs="Times New Roman"/>
          <w:sz w:val="28"/>
          <w:szCs w:val="28"/>
          <w:lang w:val="kk-KZ"/>
        </w:rPr>
        <w:t xml:space="preserve">– </w:t>
      </w:r>
      <w:r w:rsidRPr="00877E66">
        <w:rPr>
          <w:rFonts w:ascii="Times New Roman" w:hAnsi="Times New Roman" w:cs="Times New Roman"/>
          <w:sz w:val="28"/>
          <w:szCs w:val="28"/>
        </w:rPr>
        <w:t>Сравнение моделей прогнозирования связей и прогнозирования веса св</w:t>
      </w:r>
      <w:r w:rsidR="00660D8A">
        <w:rPr>
          <w:rFonts w:ascii="Times New Roman" w:hAnsi="Times New Roman" w:cs="Times New Roman"/>
          <w:sz w:val="28"/>
          <w:szCs w:val="28"/>
        </w:rPr>
        <w:t>язей для различных типов графов</w:t>
      </w:r>
    </w:p>
    <w:p w14:paraId="75C65DB9" w14:textId="77777777" w:rsidR="00660D8A" w:rsidRPr="00775983" w:rsidRDefault="00660D8A" w:rsidP="00660D8A">
      <w:pPr>
        <w:spacing w:after="0" w:line="240" w:lineRule="auto"/>
        <w:jc w:val="right"/>
        <w:rPr>
          <w:rFonts w:ascii="Times New Roman" w:hAnsi="Times New Roman" w:cs="Times New Roman"/>
          <w:sz w:val="16"/>
          <w:szCs w:val="16"/>
        </w:rPr>
      </w:pPr>
    </w:p>
    <w:tbl>
      <w:tblPr>
        <w:tblStyle w:val="1"/>
        <w:tblW w:w="14596" w:type="dxa"/>
        <w:tblLayout w:type="fixed"/>
        <w:tblLook w:val="04A0" w:firstRow="1" w:lastRow="0" w:firstColumn="1" w:lastColumn="0" w:noHBand="0" w:noVBand="1"/>
      </w:tblPr>
      <w:tblGrid>
        <w:gridCol w:w="2122"/>
        <w:gridCol w:w="1701"/>
        <w:gridCol w:w="2126"/>
        <w:gridCol w:w="2268"/>
        <w:gridCol w:w="2410"/>
        <w:gridCol w:w="1984"/>
        <w:gridCol w:w="851"/>
        <w:gridCol w:w="1134"/>
      </w:tblGrid>
      <w:tr w:rsidR="00C47150" w:rsidRPr="00784EAE" w14:paraId="09C84D67" w14:textId="77777777" w:rsidTr="009E1DEA">
        <w:trPr>
          <w:trHeight w:val="470"/>
        </w:trPr>
        <w:tc>
          <w:tcPr>
            <w:tcW w:w="2122" w:type="dxa"/>
            <w:vAlign w:val="center"/>
          </w:tcPr>
          <w:p w14:paraId="1E343379" w14:textId="4A7C3EC2" w:rsidR="00EF2473" w:rsidRPr="00DB2551" w:rsidRDefault="00574A66" w:rsidP="00DB2551">
            <w:pPr>
              <w:ind w:left="-113" w:right="-108"/>
              <w:jc w:val="center"/>
              <w:rPr>
                <w:rFonts w:ascii="Times New Roman" w:hAnsi="Times New Roman" w:cs="Times New Roman"/>
                <w:sz w:val="24"/>
                <w:szCs w:val="24"/>
              </w:rPr>
            </w:pPr>
            <w:r w:rsidRPr="00660D8A">
              <w:rPr>
                <w:rFonts w:ascii="Times New Roman" w:hAnsi="Times New Roman" w:cs="Times New Roman"/>
                <w:sz w:val="24"/>
                <w:szCs w:val="24"/>
              </w:rPr>
              <w:t>Автор</w:t>
            </w:r>
            <w:r w:rsidR="00DB2551">
              <w:rPr>
                <w:rFonts w:ascii="Times New Roman" w:hAnsi="Times New Roman" w:cs="Times New Roman"/>
                <w:sz w:val="24"/>
                <w:szCs w:val="24"/>
              </w:rPr>
              <w:t>ы</w:t>
            </w:r>
          </w:p>
        </w:tc>
        <w:tc>
          <w:tcPr>
            <w:tcW w:w="1701" w:type="dxa"/>
            <w:vAlign w:val="center"/>
          </w:tcPr>
          <w:p w14:paraId="53A75889" w14:textId="2468FFB3" w:rsidR="00EF2473" w:rsidRPr="00784EAE" w:rsidRDefault="00574A66" w:rsidP="00DB2551">
            <w:pPr>
              <w:ind w:left="-113" w:right="-108"/>
              <w:jc w:val="center"/>
              <w:rPr>
                <w:rFonts w:ascii="Times New Roman" w:hAnsi="Times New Roman" w:cs="Times New Roman"/>
                <w:sz w:val="24"/>
                <w:szCs w:val="24"/>
              </w:rPr>
            </w:pPr>
            <w:r>
              <w:rPr>
                <w:rFonts w:ascii="Times New Roman" w:hAnsi="Times New Roman" w:cs="Times New Roman"/>
                <w:sz w:val="24"/>
                <w:szCs w:val="24"/>
              </w:rPr>
              <w:t>Задача</w:t>
            </w:r>
          </w:p>
        </w:tc>
        <w:tc>
          <w:tcPr>
            <w:tcW w:w="2126" w:type="dxa"/>
            <w:vAlign w:val="center"/>
          </w:tcPr>
          <w:p w14:paraId="55FC66B8" w14:textId="38F1C2C8" w:rsidR="00EF2473" w:rsidRPr="00784EAE" w:rsidRDefault="00574A66" w:rsidP="00DB2551">
            <w:pPr>
              <w:ind w:left="-113" w:right="-108"/>
              <w:jc w:val="center"/>
              <w:rPr>
                <w:rFonts w:ascii="Times New Roman" w:hAnsi="Times New Roman" w:cs="Times New Roman"/>
                <w:sz w:val="24"/>
                <w:szCs w:val="24"/>
              </w:rPr>
            </w:pPr>
            <w:r>
              <w:rPr>
                <w:rFonts w:ascii="Times New Roman" w:hAnsi="Times New Roman" w:cs="Times New Roman"/>
                <w:sz w:val="24"/>
                <w:szCs w:val="24"/>
              </w:rPr>
              <w:t>Набор данных</w:t>
            </w:r>
          </w:p>
        </w:tc>
        <w:tc>
          <w:tcPr>
            <w:tcW w:w="2268" w:type="dxa"/>
            <w:vAlign w:val="center"/>
          </w:tcPr>
          <w:p w14:paraId="4EFD90B6" w14:textId="74FCACD8" w:rsidR="00EF2473" w:rsidRPr="00784EAE" w:rsidRDefault="00574A66" w:rsidP="00DB2551">
            <w:pPr>
              <w:ind w:left="-113" w:right="-108"/>
              <w:jc w:val="center"/>
              <w:rPr>
                <w:rFonts w:ascii="Times New Roman" w:hAnsi="Times New Roman" w:cs="Times New Roman"/>
                <w:sz w:val="24"/>
                <w:szCs w:val="24"/>
              </w:rPr>
            </w:pPr>
            <w:r>
              <w:rPr>
                <w:rFonts w:ascii="Times New Roman" w:hAnsi="Times New Roman" w:cs="Times New Roman"/>
                <w:sz w:val="24"/>
                <w:szCs w:val="24"/>
              </w:rPr>
              <w:t>Модели</w:t>
            </w:r>
          </w:p>
        </w:tc>
        <w:tc>
          <w:tcPr>
            <w:tcW w:w="2410" w:type="dxa"/>
            <w:vAlign w:val="center"/>
          </w:tcPr>
          <w:p w14:paraId="70A57739" w14:textId="6FEEAB1A" w:rsidR="00EF2473" w:rsidRPr="00784EAE" w:rsidRDefault="007155CC" w:rsidP="00DB2551">
            <w:pPr>
              <w:ind w:left="-113" w:right="-108"/>
              <w:jc w:val="center"/>
              <w:rPr>
                <w:rFonts w:ascii="Times New Roman" w:hAnsi="Times New Roman" w:cs="Times New Roman"/>
                <w:sz w:val="24"/>
                <w:szCs w:val="24"/>
              </w:rPr>
            </w:pPr>
            <w:r>
              <w:rPr>
                <w:rFonts w:ascii="Times New Roman" w:hAnsi="Times New Roman" w:cs="Times New Roman"/>
                <w:sz w:val="24"/>
                <w:szCs w:val="24"/>
              </w:rPr>
              <w:t>Тип графа</w:t>
            </w:r>
          </w:p>
        </w:tc>
        <w:tc>
          <w:tcPr>
            <w:tcW w:w="1984" w:type="dxa"/>
            <w:vAlign w:val="center"/>
          </w:tcPr>
          <w:p w14:paraId="16DBAF22" w14:textId="7583AA5C" w:rsidR="00EF2473" w:rsidRPr="00784EAE" w:rsidRDefault="007155CC" w:rsidP="00DB2551">
            <w:pPr>
              <w:ind w:left="-113" w:right="-108"/>
              <w:jc w:val="center"/>
              <w:rPr>
                <w:rFonts w:ascii="Times New Roman" w:hAnsi="Times New Roman" w:cs="Times New Roman"/>
                <w:sz w:val="24"/>
                <w:szCs w:val="24"/>
              </w:rPr>
            </w:pPr>
            <w:r>
              <w:rPr>
                <w:rFonts w:ascii="Times New Roman" w:hAnsi="Times New Roman" w:cs="Times New Roman"/>
                <w:sz w:val="24"/>
                <w:szCs w:val="24"/>
              </w:rPr>
              <w:t>Метрики</w:t>
            </w:r>
          </w:p>
        </w:tc>
        <w:tc>
          <w:tcPr>
            <w:tcW w:w="851" w:type="dxa"/>
            <w:vAlign w:val="center"/>
          </w:tcPr>
          <w:p w14:paraId="04DA74B6" w14:textId="77777777" w:rsidR="00EF2473" w:rsidRPr="00784EAE" w:rsidRDefault="00EF2473" w:rsidP="00DB2551">
            <w:pPr>
              <w:ind w:left="-113" w:right="-108"/>
              <w:jc w:val="center"/>
              <w:rPr>
                <w:rFonts w:ascii="Times New Roman" w:hAnsi="Times New Roman" w:cs="Times New Roman"/>
                <w:sz w:val="24"/>
                <w:szCs w:val="24"/>
              </w:rPr>
            </w:pPr>
            <w:r w:rsidRPr="00784EAE">
              <w:rPr>
                <w:rFonts w:ascii="Times New Roman" w:hAnsi="Times New Roman" w:cs="Times New Roman"/>
                <w:sz w:val="24"/>
                <w:szCs w:val="24"/>
              </w:rPr>
              <w:t>MSE</w:t>
            </w:r>
          </w:p>
        </w:tc>
        <w:tc>
          <w:tcPr>
            <w:tcW w:w="1134" w:type="dxa"/>
            <w:vAlign w:val="center"/>
          </w:tcPr>
          <w:p w14:paraId="4BBC16ED" w14:textId="77777777" w:rsidR="00EF2473" w:rsidRPr="00784EAE" w:rsidRDefault="00EF2473" w:rsidP="00DB2551">
            <w:pPr>
              <w:ind w:left="-113" w:right="-108"/>
              <w:jc w:val="center"/>
              <w:rPr>
                <w:rFonts w:ascii="Times New Roman" w:hAnsi="Times New Roman" w:cs="Times New Roman"/>
                <w:sz w:val="24"/>
                <w:szCs w:val="24"/>
              </w:rPr>
            </w:pPr>
            <w:r w:rsidRPr="00784EAE">
              <w:rPr>
                <w:rFonts w:ascii="Times New Roman" w:hAnsi="Times New Roman" w:cs="Times New Roman"/>
                <w:sz w:val="24"/>
                <w:szCs w:val="24"/>
              </w:rPr>
              <w:t>RMSE</w:t>
            </w:r>
          </w:p>
        </w:tc>
      </w:tr>
      <w:tr w:rsidR="00DB2551" w:rsidRPr="00784EAE" w14:paraId="7DFAE5E8" w14:textId="77777777" w:rsidTr="00DB2551">
        <w:tc>
          <w:tcPr>
            <w:tcW w:w="2122" w:type="dxa"/>
          </w:tcPr>
          <w:p w14:paraId="310D7E8F" w14:textId="59A29B30" w:rsidR="00DB2551" w:rsidRPr="00DB2551" w:rsidRDefault="00DB2551" w:rsidP="00FD70EA">
            <w:pPr>
              <w:ind w:left="-113" w:right="-108"/>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701" w:type="dxa"/>
          </w:tcPr>
          <w:p w14:paraId="6DBD107C" w14:textId="3D28C00A" w:rsidR="00DB2551" w:rsidRPr="00DB2551" w:rsidRDefault="00DB2551" w:rsidP="00FD70EA">
            <w:pPr>
              <w:ind w:left="-113" w:right="-108"/>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2126" w:type="dxa"/>
          </w:tcPr>
          <w:p w14:paraId="092E4B67" w14:textId="17939B65" w:rsidR="00DB2551" w:rsidRPr="00DB2551" w:rsidRDefault="00DB2551" w:rsidP="00FD70EA">
            <w:pPr>
              <w:ind w:left="-113" w:right="-108"/>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2268" w:type="dxa"/>
          </w:tcPr>
          <w:p w14:paraId="500F66B0" w14:textId="7DD1496E" w:rsidR="00DB2551" w:rsidRPr="00DB2551" w:rsidRDefault="00DB2551" w:rsidP="00FD70EA">
            <w:pPr>
              <w:ind w:left="-113" w:right="-108"/>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2410" w:type="dxa"/>
          </w:tcPr>
          <w:p w14:paraId="79E35795" w14:textId="49E33F0C" w:rsidR="00DB2551" w:rsidRPr="00DB2551" w:rsidRDefault="00DB2551" w:rsidP="00FD70EA">
            <w:pPr>
              <w:ind w:left="-113" w:right="-108"/>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984" w:type="dxa"/>
          </w:tcPr>
          <w:p w14:paraId="21A3F3AE" w14:textId="3C6A95A7" w:rsidR="00DB2551" w:rsidRPr="00DB2551" w:rsidRDefault="00DB2551" w:rsidP="00FD70EA">
            <w:pPr>
              <w:ind w:left="-113" w:right="-108"/>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851" w:type="dxa"/>
          </w:tcPr>
          <w:p w14:paraId="29C81A20" w14:textId="439DDF6B" w:rsidR="00DB2551" w:rsidRPr="00DB2551" w:rsidRDefault="00DB2551" w:rsidP="00FD70EA">
            <w:pPr>
              <w:ind w:left="-113" w:right="-108"/>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134" w:type="dxa"/>
          </w:tcPr>
          <w:p w14:paraId="7C9F1523" w14:textId="4E5EB2F7" w:rsidR="00DB2551" w:rsidRPr="00DB2551" w:rsidRDefault="00DB2551" w:rsidP="00FD70EA">
            <w:pPr>
              <w:ind w:left="-113" w:right="-108"/>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C47150" w:rsidRPr="00784EAE" w14:paraId="1648C4A4" w14:textId="77777777" w:rsidTr="00DB2551">
        <w:tc>
          <w:tcPr>
            <w:tcW w:w="2122" w:type="dxa"/>
          </w:tcPr>
          <w:p w14:paraId="644E30F2" w14:textId="54B9328C" w:rsidR="00EF2473" w:rsidRPr="00DB2551" w:rsidRDefault="00660D8A" w:rsidP="00DB2551">
            <w:pPr>
              <w:ind w:left="-113" w:right="-108"/>
              <w:jc w:val="center"/>
              <w:rPr>
                <w:rFonts w:ascii="Times New Roman" w:hAnsi="Times New Roman" w:cs="Times New Roman"/>
                <w:sz w:val="24"/>
                <w:szCs w:val="24"/>
                <w:lang w:val="en-US"/>
              </w:rPr>
            </w:pPr>
            <w:r w:rsidRPr="00660D8A">
              <w:rPr>
                <w:rFonts w:ascii="Times New Roman" w:hAnsi="Times New Roman" w:cs="Times New Roman"/>
                <w:sz w:val="24"/>
                <w:szCs w:val="24"/>
                <w:lang w:val="en-US"/>
              </w:rPr>
              <w:t>Gharizadeh</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A</w:t>
            </w:r>
            <w:r w:rsidR="00DB2551" w:rsidRPr="00DB2551">
              <w:rPr>
                <w:rFonts w:ascii="Times New Roman" w:hAnsi="Times New Roman" w:cs="Times New Roman"/>
                <w:sz w:val="24"/>
                <w:szCs w:val="24"/>
                <w:lang w:val="en-US"/>
              </w:rPr>
              <w:t>.</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Abbasi</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K</w:t>
            </w:r>
            <w:r w:rsidR="00DB2551" w:rsidRPr="00DB2551">
              <w:rPr>
                <w:rFonts w:ascii="Times New Roman" w:hAnsi="Times New Roman" w:cs="Times New Roman"/>
                <w:sz w:val="24"/>
                <w:szCs w:val="24"/>
                <w:lang w:val="en-US"/>
              </w:rPr>
              <w:t xml:space="preserve">. </w:t>
            </w:r>
            <w:r w:rsidR="00DB2551">
              <w:rPr>
                <w:rFonts w:ascii="Times New Roman" w:hAnsi="Times New Roman" w:cs="Times New Roman"/>
                <w:sz w:val="24"/>
                <w:szCs w:val="24"/>
                <w:lang w:val="en-US"/>
              </w:rPr>
              <w:t>et al</w:t>
            </w:r>
          </w:p>
        </w:tc>
        <w:tc>
          <w:tcPr>
            <w:tcW w:w="1701" w:type="dxa"/>
          </w:tcPr>
          <w:p w14:paraId="26B8AD86" w14:textId="671179DA" w:rsidR="00EF2473" w:rsidRPr="00784EAE" w:rsidRDefault="00D0089F" w:rsidP="00FD70EA">
            <w:pPr>
              <w:rPr>
                <w:rFonts w:ascii="Times New Roman" w:hAnsi="Times New Roman" w:cs="Times New Roman"/>
                <w:sz w:val="24"/>
                <w:szCs w:val="24"/>
              </w:rPr>
            </w:pPr>
            <w:r>
              <w:rPr>
                <w:rFonts w:ascii="Times New Roman" w:hAnsi="Times New Roman" w:cs="Times New Roman"/>
                <w:sz w:val="24"/>
                <w:szCs w:val="24"/>
              </w:rPr>
              <w:t>Предсказание связи</w:t>
            </w:r>
          </w:p>
        </w:tc>
        <w:tc>
          <w:tcPr>
            <w:tcW w:w="2126" w:type="dxa"/>
          </w:tcPr>
          <w:p w14:paraId="15E5BFF4" w14:textId="1737B1C4" w:rsidR="00EF2473" w:rsidRPr="00784EAE" w:rsidRDefault="007E7535" w:rsidP="00FD70EA">
            <w:pPr>
              <w:rPr>
                <w:rFonts w:ascii="Times New Roman" w:hAnsi="Times New Roman" w:cs="Times New Roman"/>
                <w:sz w:val="24"/>
                <w:szCs w:val="24"/>
              </w:rPr>
            </w:pPr>
            <w:r w:rsidRPr="007E7535">
              <w:rPr>
                <w:rFonts w:ascii="Times New Roman" w:hAnsi="Times New Roman" w:cs="Times New Roman"/>
                <w:sz w:val="24"/>
                <w:szCs w:val="24"/>
              </w:rPr>
              <w:t>Заболевания PrimeKG</w:t>
            </w:r>
          </w:p>
        </w:tc>
        <w:tc>
          <w:tcPr>
            <w:tcW w:w="2268" w:type="dxa"/>
          </w:tcPr>
          <w:p w14:paraId="2A01B80D"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BioBERT, ChemBERTa, HGT</w:t>
            </w:r>
          </w:p>
        </w:tc>
        <w:tc>
          <w:tcPr>
            <w:tcW w:w="2410" w:type="dxa"/>
          </w:tcPr>
          <w:p w14:paraId="1EFE9E58" w14:textId="37BF696F" w:rsidR="00EF2473" w:rsidRPr="00784EAE" w:rsidRDefault="00805B3E" w:rsidP="00FD70EA">
            <w:pPr>
              <w:rPr>
                <w:rFonts w:ascii="Times New Roman" w:hAnsi="Times New Roman" w:cs="Times New Roman"/>
                <w:sz w:val="24"/>
                <w:szCs w:val="24"/>
              </w:rPr>
            </w:pPr>
            <w:r w:rsidRPr="007E0A84">
              <w:rPr>
                <w:rFonts w:ascii="Times New Roman" w:hAnsi="Times New Roman" w:cs="Times New Roman"/>
                <w:sz w:val="24"/>
                <w:szCs w:val="24"/>
              </w:rPr>
              <w:t>Г</w:t>
            </w:r>
            <w:r w:rsidR="007E0A84" w:rsidRPr="007E0A84">
              <w:rPr>
                <w:rFonts w:ascii="Times New Roman" w:hAnsi="Times New Roman" w:cs="Times New Roman"/>
                <w:sz w:val="24"/>
                <w:szCs w:val="24"/>
              </w:rPr>
              <w:t>етерогенный полу-взвешенный граф</w:t>
            </w:r>
          </w:p>
        </w:tc>
        <w:tc>
          <w:tcPr>
            <w:tcW w:w="1984" w:type="dxa"/>
          </w:tcPr>
          <w:p w14:paraId="290D64B8"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AUROC, AUPR</w:t>
            </w:r>
          </w:p>
        </w:tc>
        <w:tc>
          <w:tcPr>
            <w:tcW w:w="851" w:type="dxa"/>
          </w:tcPr>
          <w:p w14:paraId="01DDBD04"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w:t>
            </w:r>
          </w:p>
        </w:tc>
        <w:tc>
          <w:tcPr>
            <w:tcW w:w="1134" w:type="dxa"/>
          </w:tcPr>
          <w:p w14:paraId="32A8F196"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w:t>
            </w:r>
          </w:p>
        </w:tc>
      </w:tr>
      <w:tr w:rsidR="00C47150" w:rsidRPr="00784EAE" w14:paraId="0FFABCA0" w14:textId="77777777" w:rsidTr="00DB2551">
        <w:tc>
          <w:tcPr>
            <w:tcW w:w="2122" w:type="dxa"/>
          </w:tcPr>
          <w:p w14:paraId="00AC7417" w14:textId="5592328C" w:rsidR="00EF2473" w:rsidRPr="00DB2551" w:rsidRDefault="00660D8A" w:rsidP="00DB2551">
            <w:pPr>
              <w:ind w:left="-113" w:right="-108"/>
              <w:jc w:val="center"/>
              <w:rPr>
                <w:rFonts w:ascii="Times New Roman" w:hAnsi="Times New Roman" w:cs="Times New Roman"/>
                <w:sz w:val="24"/>
                <w:szCs w:val="24"/>
                <w:lang w:val="en-US"/>
              </w:rPr>
            </w:pPr>
            <w:r w:rsidRPr="00660D8A">
              <w:rPr>
                <w:rFonts w:ascii="Times New Roman" w:hAnsi="Times New Roman" w:cs="Times New Roman"/>
                <w:sz w:val="24"/>
                <w:szCs w:val="24"/>
                <w:lang w:val="en-US"/>
              </w:rPr>
              <w:t>Wenqi</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Fan</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Yao</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Ma</w:t>
            </w:r>
            <w:r w:rsidR="00DB2551" w:rsidRPr="00DB2551">
              <w:rPr>
                <w:rFonts w:ascii="Times New Roman" w:hAnsi="Times New Roman" w:cs="Times New Roman"/>
                <w:sz w:val="24"/>
                <w:szCs w:val="24"/>
                <w:lang w:val="en-US"/>
              </w:rPr>
              <w:t xml:space="preserve"> </w:t>
            </w:r>
            <w:r w:rsidR="00DB2551">
              <w:rPr>
                <w:rFonts w:ascii="Times New Roman" w:hAnsi="Times New Roman" w:cs="Times New Roman"/>
                <w:sz w:val="24"/>
                <w:szCs w:val="24"/>
                <w:lang w:val="en-US"/>
              </w:rPr>
              <w:t>et</w:t>
            </w:r>
            <w:r w:rsidR="00DB2551" w:rsidRPr="00DB2551">
              <w:rPr>
                <w:rFonts w:ascii="Times New Roman" w:hAnsi="Times New Roman" w:cs="Times New Roman"/>
                <w:sz w:val="24"/>
                <w:szCs w:val="24"/>
                <w:lang w:val="en-US"/>
              </w:rPr>
              <w:t xml:space="preserve"> </w:t>
            </w:r>
            <w:r w:rsidR="00DB2551">
              <w:rPr>
                <w:rFonts w:ascii="Times New Roman" w:hAnsi="Times New Roman" w:cs="Times New Roman"/>
                <w:sz w:val="24"/>
                <w:szCs w:val="24"/>
                <w:lang w:val="en-US"/>
              </w:rPr>
              <w:t>al</w:t>
            </w:r>
            <w:r w:rsidR="00DB2551" w:rsidRPr="00DB2551">
              <w:rPr>
                <w:rFonts w:ascii="Times New Roman" w:hAnsi="Times New Roman" w:cs="Times New Roman"/>
                <w:sz w:val="24"/>
                <w:szCs w:val="24"/>
                <w:lang w:val="en-US"/>
              </w:rPr>
              <w:t>.</w:t>
            </w:r>
          </w:p>
        </w:tc>
        <w:tc>
          <w:tcPr>
            <w:tcW w:w="1701" w:type="dxa"/>
          </w:tcPr>
          <w:p w14:paraId="72EE45C8" w14:textId="67BF5886" w:rsidR="00EF2473" w:rsidRPr="00784EAE" w:rsidRDefault="00D0089F" w:rsidP="00FD70EA">
            <w:pPr>
              <w:rPr>
                <w:rFonts w:ascii="Times New Roman" w:hAnsi="Times New Roman" w:cs="Times New Roman"/>
                <w:sz w:val="24"/>
                <w:szCs w:val="24"/>
              </w:rPr>
            </w:pPr>
            <w:r>
              <w:rPr>
                <w:rFonts w:ascii="Times New Roman" w:hAnsi="Times New Roman" w:cs="Times New Roman"/>
                <w:sz w:val="24"/>
                <w:szCs w:val="24"/>
              </w:rPr>
              <w:t>Предсказание связи</w:t>
            </w:r>
          </w:p>
        </w:tc>
        <w:tc>
          <w:tcPr>
            <w:tcW w:w="2126" w:type="dxa"/>
          </w:tcPr>
          <w:p w14:paraId="39F80909" w14:textId="1941017D" w:rsidR="00EF2473" w:rsidRPr="00784EAE" w:rsidRDefault="007E7535" w:rsidP="00FD70EA">
            <w:pPr>
              <w:rPr>
                <w:rFonts w:ascii="Times New Roman" w:hAnsi="Times New Roman" w:cs="Times New Roman"/>
                <w:sz w:val="24"/>
                <w:szCs w:val="24"/>
              </w:rPr>
            </w:pPr>
            <w:r w:rsidRPr="007E7535">
              <w:rPr>
                <w:rFonts w:ascii="Times New Roman" w:hAnsi="Times New Roman" w:cs="Times New Roman"/>
                <w:sz w:val="24"/>
                <w:szCs w:val="24"/>
              </w:rPr>
              <w:t>Научные статьи</w:t>
            </w:r>
          </w:p>
        </w:tc>
        <w:tc>
          <w:tcPr>
            <w:tcW w:w="2268" w:type="dxa"/>
          </w:tcPr>
          <w:p w14:paraId="7B7F7B8D" w14:textId="687B5E12" w:rsidR="00EF2473" w:rsidRPr="00DB2551" w:rsidRDefault="00EF2473" w:rsidP="00FD70EA">
            <w:pPr>
              <w:rPr>
                <w:rFonts w:ascii="Times New Roman" w:hAnsi="Times New Roman" w:cs="Times New Roman"/>
                <w:sz w:val="24"/>
                <w:szCs w:val="24"/>
                <w:lang w:val="en-US"/>
              </w:rPr>
            </w:pPr>
            <w:r w:rsidRPr="00DB2551">
              <w:rPr>
                <w:rFonts w:ascii="Times New Roman" w:hAnsi="Times New Roman" w:cs="Times New Roman"/>
                <w:sz w:val="24"/>
                <w:szCs w:val="24"/>
                <w:lang w:val="en-US"/>
              </w:rPr>
              <w:t>GCN, GAT, Graph</w:t>
            </w:r>
            <w:r w:rsidR="00DB2551">
              <w:rPr>
                <w:rFonts w:ascii="Times New Roman" w:hAnsi="Times New Roman" w:cs="Times New Roman"/>
                <w:sz w:val="24"/>
                <w:szCs w:val="24"/>
                <w:lang w:val="en-US"/>
              </w:rPr>
              <w:t xml:space="preserve"> </w:t>
            </w:r>
            <w:r w:rsidRPr="00DB2551">
              <w:rPr>
                <w:rFonts w:ascii="Times New Roman" w:hAnsi="Times New Roman" w:cs="Times New Roman"/>
                <w:sz w:val="24"/>
                <w:szCs w:val="24"/>
                <w:lang w:val="en-US"/>
              </w:rPr>
              <w:t>SAGELouvain method</w:t>
            </w:r>
          </w:p>
        </w:tc>
        <w:tc>
          <w:tcPr>
            <w:tcW w:w="2410" w:type="dxa"/>
          </w:tcPr>
          <w:p w14:paraId="64B3D5E5" w14:textId="6BBEDA93" w:rsidR="00EF2473" w:rsidRPr="00784EAE" w:rsidRDefault="00805B3E" w:rsidP="00FD70EA">
            <w:pPr>
              <w:rPr>
                <w:rFonts w:ascii="Times New Roman" w:hAnsi="Times New Roman" w:cs="Times New Roman"/>
                <w:sz w:val="24"/>
                <w:szCs w:val="24"/>
              </w:rPr>
            </w:pPr>
            <w:r w:rsidRPr="00805B3E">
              <w:rPr>
                <w:rFonts w:ascii="Times New Roman" w:hAnsi="Times New Roman" w:cs="Times New Roman"/>
                <w:sz w:val="24"/>
                <w:szCs w:val="24"/>
              </w:rPr>
              <w:t>Гетерогенный</w:t>
            </w:r>
            <w:r>
              <w:rPr>
                <w:rFonts w:ascii="Times New Roman" w:hAnsi="Times New Roman" w:cs="Times New Roman"/>
                <w:sz w:val="24"/>
                <w:szCs w:val="24"/>
              </w:rPr>
              <w:t xml:space="preserve"> </w:t>
            </w:r>
            <w:r w:rsidRPr="00805B3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05B3E">
              <w:rPr>
                <w:rFonts w:ascii="Times New Roman" w:hAnsi="Times New Roman" w:cs="Times New Roman"/>
                <w:sz w:val="24"/>
                <w:szCs w:val="24"/>
              </w:rPr>
              <w:t>невзвешенный граф</w:t>
            </w:r>
          </w:p>
        </w:tc>
        <w:tc>
          <w:tcPr>
            <w:tcW w:w="1984" w:type="dxa"/>
          </w:tcPr>
          <w:p w14:paraId="62218DD4"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P, R, F-1, AUC</w:t>
            </w:r>
          </w:p>
        </w:tc>
        <w:tc>
          <w:tcPr>
            <w:tcW w:w="851" w:type="dxa"/>
          </w:tcPr>
          <w:p w14:paraId="3C4ADD7A"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w:t>
            </w:r>
          </w:p>
        </w:tc>
        <w:tc>
          <w:tcPr>
            <w:tcW w:w="1134" w:type="dxa"/>
          </w:tcPr>
          <w:p w14:paraId="1F1F5489"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w:t>
            </w:r>
          </w:p>
        </w:tc>
      </w:tr>
      <w:tr w:rsidR="00C47150" w:rsidRPr="00784EAE" w14:paraId="28675D77" w14:textId="77777777" w:rsidTr="00DB2551">
        <w:tc>
          <w:tcPr>
            <w:tcW w:w="2122" w:type="dxa"/>
          </w:tcPr>
          <w:p w14:paraId="21230A16" w14:textId="749FFCCC" w:rsidR="00EF2473" w:rsidRPr="00DB2551" w:rsidRDefault="00660D8A" w:rsidP="00DB2551">
            <w:pPr>
              <w:ind w:left="-113" w:right="-108"/>
              <w:jc w:val="center"/>
              <w:rPr>
                <w:rFonts w:ascii="Times New Roman" w:hAnsi="Times New Roman" w:cs="Times New Roman"/>
                <w:sz w:val="24"/>
                <w:szCs w:val="24"/>
                <w:lang w:val="en-US"/>
              </w:rPr>
            </w:pPr>
            <w:r w:rsidRPr="00660D8A">
              <w:rPr>
                <w:rFonts w:ascii="Times New Roman" w:hAnsi="Times New Roman" w:cs="Times New Roman"/>
                <w:sz w:val="24"/>
                <w:szCs w:val="24"/>
                <w:lang w:val="en-US"/>
              </w:rPr>
              <w:t>Liang</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J</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Pu</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C</w:t>
            </w:r>
            <w:r w:rsidRPr="00DB2551">
              <w:rPr>
                <w:rFonts w:ascii="Times New Roman" w:hAnsi="Times New Roman" w:cs="Times New Roman"/>
                <w:sz w:val="24"/>
                <w:szCs w:val="24"/>
                <w:lang w:val="en-US"/>
              </w:rPr>
              <w:t>.</w:t>
            </w:r>
            <w:r w:rsidR="00DB2551" w:rsidRPr="00DB2551">
              <w:rPr>
                <w:rFonts w:ascii="Times New Roman" w:hAnsi="Times New Roman" w:cs="Times New Roman"/>
                <w:sz w:val="24"/>
                <w:szCs w:val="24"/>
                <w:lang w:val="en-US"/>
              </w:rPr>
              <w:t xml:space="preserve"> </w:t>
            </w:r>
            <w:r w:rsidR="00DB2551">
              <w:rPr>
                <w:rFonts w:ascii="Times New Roman" w:hAnsi="Times New Roman" w:cs="Times New Roman"/>
                <w:sz w:val="24"/>
                <w:szCs w:val="24"/>
                <w:lang w:val="en-US"/>
              </w:rPr>
              <w:t>et al.</w:t>
            </w:r>
          </w:p>
        </w:tc>
        <w:tc>
          <w:tcPr>
            <w:tcW w:w="1701" w:type="dxa"/>
          </w:tcPr>
          <w:p w14:paraId="5846BE2A" w14:textId="6249E77C" w:rsidR="00EF2473" w:rsidRPr="00784EAE" w:rsidRDefault="00D0089F" w:rsidP="00FD70EA">
            <w:pPr>
              <w:rPr>
                <w:rFonts w:ascii="Times New Roman" w:hAnsi="Times New Roman" w:cs="Times New Roman"/>
                <w:sz w:val="24"/>
                <w:szCs w:val="24"/>
              </w:rPr>
            </w:pPr>
            <w:r>
              <w:rPr>
                <w:rFonts w:ascii="Times New Roman" w:hAnsi="Times New Roman" w:cs="Times New Roman"/>
                <w:sz w:val="24"/>
                <w:szCs w:val="24"/>
              </w:rPr>
              <w:t>Предсказание веса связи</w:t>
            </w:r>
          </w:p>
        </w:tc>
        <w:tc>
          <w:tcPr>
            <w:tcW w:w="2126" w:type="dxa"/>
          </w:tcPr>
          <w:p w14:paraId="165F5838" w14:textId="46538C87" w:rsidR="00EF2473" w:rsidRPr="00784EAE" w:rsidRDefault="007E7535" w:rsidP="00FD70EA">
            <w:pPr>
              <w:rPr>
                <w:rFonts w:ascii="Times New Roman" w:hAnsi="Times New Roman" w:cs="Times New Roman"/>
                <w:sz w:val="24"/>
                <w:szCs w:val="24"/>
              </w:rPr>
            </w:pPr>
            <w:r w:rsidRPr="007E7535">
              <w:rPr>
                <w:rFonts w:ascii="Times New Roman" w:hAnsi="Times New Roman" w:cs="Times New Roman"/>
                <w:sz w:val="24"/>
                <w:szCs w:val="24"/>
              </w:rPr>
              <w:t>Аэропорты, госу</w:t>
            </w:r>
            <w:r w:rsidR="00DB2551" w:rsidRPr="00DB2551">
              <w:rPr>
                <w:rFonts w:ascii="Times New Roman" w:hAnsi="Times New Roman" w:cs="Times New Roman"/>
                <w:sz w:val="24"/>
                <w:szCs w:val="24"/>
              </w:rPr>
              <w:t xml:space="preserve"> </w:t>
            </w:r>
            <w:r w:rsidRPr="007E7535">
              <w:rPr>
                <w:rFonts w:ascii="Times New Roman" w:hAnsi="Times New Roman" w:cs="Times New Roman"/>
                <w:sz w:val="24"/>
                <w:szCs w:val="24"/>
              </w:rPr>
              <w:t>дарства, Конгресс США, пользова</w:t>
            </w:r>
            <w:r w:rsidR="00DB2551" w:rsidRPr="00DB2551">
              <w:rPr>
                <w:rFonts w:ascii="Times New Roman" w:hAnsi="Times New Roman" w:cs="Times New Roman"/>
                <w:sz w:val="24"/>
                <w:szCs w:val="24"/>
              </w:rPr>
              <w:t xml:space="preserve"> </w:t>
            </w:r>
            <w:r w:rsidRPr="007E7535">
              <w:rPr>
                <w:rFonts w:ascii="Times New Roman" w:hAnsi="Times New Roman" w:cs="Times New Roman"/>
                <w:sz w:val="24"/>
                <w:szCs w:val="24"/>
              </w:rPr>
              <w:t>тели форумов, со</w:t>
            </w:r>
            <w:r w:rsidR="00DB2551" w:rsidRPr="00DB2551">
              <w:rPr>
                <w:rFonts w:ascii="Times New Roman" w:hAnsi="Times New Roman" w:cs="Times New Roman"/>
                <w:sz w:val="24"/>
                <w:szCs w:val="24"/>
              </w:rPr>
              <w:t xml:space="preserve"> </w:t>
            </w:r>
            <w:r w:rsidRPr="007E7535">
              <w:rPr>
                <w:rFonts w:ascii="Times New Roman" w:hAnsi="Times New Roman" w:cs="Times New Roman"/>
                <w:sz w:val="24"/>
                <w:szCs w:val="24"/>
              </w:rPr>
              <w:t>авторы, комитеты</w:t>
            </w:r>
          </w:p>
        </w:tc>
        <w:tc>
          <w:tcPr>
            <w:tcW w:w="2268" w:type="dxa"/>
          </w:tcPr>
          <w:p w14:paraId="62C8209A" w14:textId="7D59E556" w:rsidR="00EF2473" w:rsidRPr="00784EAE" w:rsidRDefault="00B76FB1" w:rsidP="00FD70EA">
            <w:pPr>
              <w:rPr>
                <w:rFonts w:ascii="Times New Roman" w:hAnsi="Times New Roman" w:cs="Times New Roman"/>
                <w:sz w:val="24"/>
                <w:szCs w:val="24"/>
              </w:rPr>
            </w:pPr>
            <w:r w:rsidRPr="00B76FB1">
              <w:rPr>
                <w:rFonts w:ascii="Times New Roman" w:hAnsi="Times New Roman" w:cs="Times New Roman"/>
                <w:sz w:val="24"/>
                <w:szCs w:val="24"/>
              </w:rPr>
              <w:t>Полносвязная нейронная сеть</w:t>
            </w:r>
            <w:r w:rsidR="00EF2473" w:rsidRPr="00784EAE">
              <w:rPr>
                <w:rFonts w:ascii="Times New Roman" w:hAnsi="Times New Roman" w:cs="Times New Roman"/>
                <w:sz w:val="24"/>
                <w:szCs w:val="24"/>
              </w:rPr>
              <w:t>, Model R</w:t>
            </w:r>
          </w:p>
        </w:tc>
        <w:tc>
          <w:tcPr>
            <w:tcW w:w="2410" w:type="dxa"/>
          </w:tcPr>
          <w:p w14:paraId="32979FFE" w14:textId="03C7F55A" w:rsidR="00EF2473" w:rsidRPr="00784EAE" w:rsidRDefault="00805B3E" w:rsidP="00FD70EA">
            <w:pPr>
              <w:rPr>
                <w:rFonts w:ascii="Times New Roman" w:hAnsi="Times New Roman" w:cs="Times New Roman"/>
                <w:sz w:val="24"/>
                <w:szCs w:val="24"/>
              </w:rPr>
            </w:pPr>
            <w:r w:rsidRPr="00805B3E">
              <w:rPr>
                <w:rFonts w:ascii="Times New Roman" w:hAnsi="Times New Roman" w:cs="Times New Roman"/>
                <w:sz w:val="24"/>
                <w:szCs w:val="24"/>
              </w:rPr>
              <w:t>Гомогенный</w:t>
            </w:r>
            <w:r>
              <w:rPr>
                <w:rFonts w:ascii="Times New Roman" w:hAnsi="Times New Roman" w:cs="Times New Roman"/>
                <w:sz w:val="24"/>
                <w:szCs w:val="24"/>
              </w:rPr>
              <w:t xml:space="preserve"> </w:t>
            </w:r>
            <w:r w:rsidRPr="00805B3E">
              <w:rPr>
                <w:rFonts w:ascii="Times New Roman" w:hAnsi="Times New Roman" w:cs="Times New Roman"/>
                <w:sz w:val="24"/>
                <w:szCs w:val="24"/>
              </w:rPr>
              <w:t xml:space="preserve"> взвешенный граф</w:t>
            </w:r>
          </w:p>
        </w:tc>
        <w:tc>
          <w:tcPr>
            <w:tcW w:w="1984" w:type="dxa"/>
          </w:tcPr>
          <w:p w14:paraId="7DE1AA43"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MSE</w:t>
            </w:r>
          </w:p>
        </w:tc>
        <w:tc>
          <w:tcPr>
            <w:tcW w:w="851" w:type="dxa"/>
          </w:tcPr>
          <w:p w14:paraId="554DC81F"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0,02</w:t>
            </w:r>
          </w:p>
        </w:tc>
        <w:tc>
          <w:tcPr>
            <w:tcW w:w="1134" w:type="dxa"/>
          </w:tcPr>
          <w:p w14:paraId="240329CD"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w:t>
            </w:r>
          </w:p>
        </w:tc>
      </w:tr>
      <w:tr w:rsidR="00C47150" w:rsidRPr="00784EAE" w14:paraId="70B486B8" w14:textId="77777777" w:rsidTr="00DB2551">
        <w:tc>
          <w:tcPr>
            <w:tcW w:w="2122" w:type="dxa"/>
          </w:tcPr>
          <w:p w14:paraId="2079565B" w14:textId="7A42DA28" w:rsidR="00EF2473" w:rsidRPr="00660D8A" w:rsidRDefault="00660D8A" w:rsidP="00FD70EA">
            <w:pPr>
              <w:ind w:left="-113" w:right="-108"/>
              <w:jc w:val="center"/>
              <w:rPr>
                <w:rFonts w:ascii="Times New Roman" w:hAnsi="Times New Roman" w:cs="Times New Roman"/>
                <w:sz w:val="24"/>
                <w:szCs w:val="24"/>
                <w:lang w:val="en-US"/>
              </w:rPr>
            </w:pPr>
            <w:r w:rsidRPr="00660D8A">
              <w:rPr>
                <w:rFonts w:ascii="Times New Roman" w:hAnsi="Times New Roman" w:cs="Times New Roman"/>
                <w:sz w:val="24"/>
                <w:szCs w:val="24"/>
                <w:lang w:val="en-US"/>
              </w:rPr>
              <w:t>Hou, Y., &amp; Holder, L. B.</w:t>
            </w:r>
          </w:p>
        </w:tc>
        <w:tc>
          <w:tcPr>
            <w:tcW w:w="1701" w:type="dxa"/>
          </w:tcPr>
          <w:p w14:paraId="69F29668" w14:textId="6789AB20" w:rsidR="00EF2473" w:rsidRPr="00784EAE" w:rsidRDefault="00D0089F" w:rsidP="00FD70EA">
            <w:pPr>
              <w:rPr>
                <w:rFonts w:ascii="Times New Roman" w:hAnsi="Times New Roman" w:cs="Times New Roman"/>
                <w:sz w:val="24"/>
                <w:szCs w:val="24"/>
              </w:rPr>
            </w:pPr>
            <w:r>
              <w:rPr>
                <w:rFonts w:ascii="Times New Roman" w:hAnsi="Times New Roman" w:cs="Times New Roman"/>
                <w:sz w:val="24"/>
                <w:szCs w:val="24"/>
              </w:rPr>
              <w:t>Предсказание веса связи</w:t>
            </w:r>
          </w:p>
        </w:tc>
        <w:tc>
          <w:tcPr>
            <w:tcW w:w="2126" w:type="dxa"/>
          </w:tcPr>
          <w:p w14:paraId="1A80FA36" w14:textId="71ED69BB" w:rsidR="00EF2473" w:rsidRPr="00784EAE" w:rsidRDefault="007E7535" w:rsidP="00FD70EA">
            <w:pPr>
              <w:rPr>
                <w:rFonts w:ascii="Times New Roman" w:hAnsi="Times New Roman" w:cs="Times New Roman"/>
                <w:sz w:val="24"/>
                <w:szCs w:val="24"/>
              </w:rPr>
            </w:pPr>
            <w:r w:rsidRPr="007E7535">
              <w:rPr>
                <w:rFonts w:ascii="Times New Roman" w:hAnsi="Times New Roman" w:cs="Times New Roman"/>
                <w:sz w:val="24"/>
                <w:szCs w:val="24"/>
              </w:rPr>
              <w:t>Нейроны, метабо</w:t>
            </w:r>
            <w:r w:rsidR="00DB2551" w:rsidRPr="00DB2551">
              <w:rPr>
                <w:rFonts w:ascii="Times New Roman" w:hAnsi="Times New Roman" w:cs="Times New Roman"/>
                <w:sz w:val="24"/>
                <w:szCs w:val="24"/>
              </w:rPr>
              <w:t xml:space="preserve"> </w:t>
            </w:r>
            <w:r w:rsidRPr="007E7535">
              <w:rPr>
                <w:rFonts w:ascii="Times New Roman" w:hAnsi="Times New Roman" w:cs="Times New Roman"/>
                <w:sz w:val="24"/>
                <w:szCs w:val="24"/>
              </w:rPr>
              <w:t>литы, авторы статей, блоги, пользователи</w:t>
            </w:r>
          </w:p>
        </w:tc>
        <w:tc>
          <w:tcPr>
            <w:tcW w:w="2268" w:type="dxa"/>
          </w:tcPr>
          <w:p w14:paraId="610BA8B5" w14:textId="5EB94EB1" w:rsidR="00B76FB1" w:rsidRPr="00B76FB1" w:rsidRDefault="00EF2473" w:rsidP="00FD70EA">
            <w:pPr>
              <w:rPr>
                <w:rFonts w:ascii="Times New Roman" w:hAnsi="Times New Roman" w:cs="Times New Roman"/>
                <w:sz w:val="24"/>
                <w:szCs w:val="24"/>
                <w:lang w:val="en-US"/>
              </w:rPr>
            </w:pPr>
            <w:r w:rsidRPr="00B76FB1">
              <w:rPr>
                <w:rFonts w:ascii="Times New Roman" w:hAnsi="Times New Roman" w:cs="Times New Roman"/>
                <w:sz w:val="24"/>
                <w:szCs w:val="24"/>
                <w:lang w:val="en-US"/>
              </w:rPr>
              <w:t>Line Graph-Based Link Weight Prediction</w:t>
            </w:r>
          </w:p>
        </w:tc>
        <w:tc>
          <w:tcPr>
            <w:tcW w:w="2410" w:type="dxa"/>
          </w:tcPr>
          <w:p w14:paraId="1753FF59" w14:textId="2EBA812E" w:rsidR="00EF2473" w:rsidRPr="00784EAE" w:rsidRDefault="00805B3E" w:rsidP="00FD70EA">
            <w:pPr>
              <w:rPr>
                <w:rFonts w:ascii="Times New Roman" w:hAnsi="Times New Roman" w:cs="Times New Roman"/>
                <w:sz w:val="24"/>
                <w:szCs w:val="24"/>
              </w:rPr>
            </w:pPr>
            <w:r w:rsidRPr="00805B3E">
              <w:rPr>
                <w:rFonts w:ascii="Times New Roman" w:hAnsi="Times New Roman" w:cs="Times New Roman"/>
                <w:sz w:val="24"/>
                <w:szCs w:val="24"/>
              </w:rPr>
              <w:t>Гомогенный</w:t>
            </w:r>
            <w:r>
              <w:rPr>
                <w:rFonts w:ascii="Times New Roman" w:hAnsi="Times New Roman" w:cs="Times New Roman"/>
                <w:sz w:val="24"/>
                <w:szCs w:val="24"/>
              </w:rPr>
              <w:t xml:space="preserve"> </w:t>
            </w:r>
            <w:r w:rsidRPr="00805B3E">
              <w:rPr>
                <w:rFonts w:ascii="Times New Roman" w:hAnsi="Times New Roman" w:cs="Times New Roman"/>
                <w:sz w:val="24"/>
                <w:szCs w:val="24"/>
              </w:rPr>
              <w:t xml:space="preserve"> взвешенный граф</w:t>
            </w:r>
          </w:p>
        </w:tc>
        <w:tc>
          <w:tcPr>
            <w:tcW w:w="1984" w:type="dxa"/>
          </w:tcPr>
          <w:p w14:paraId="0C77B9C6"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RMSE</w:t>
            </w:r>
          </w:p>
        </w:tc>
        <w:tc>
          <w:tcPr>
            <w:tcW w:w="851" w:type="dxa"/>
          </w:tcPr>
          <w:p w14:paraId="681E9C7F"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w:t>
            </w:r>
          </w:p>
        </w:tc>
        <w:tc>
          <w:tcPr>
            <w:tcW w:w="1134" w:type="dxa"/>
          </w:tcPr>
          <w:p w14:paraId="79669D7C"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0,06-0,18</w:t>
            </w:r>
          </w:p>
        </w:tc>
      </w:tr>
      <w:tr w:rsidR="00C47150" w:rsidRPr="00784EAE" w14:paraId="1F7D169C" w14:textId="77777777" w:rsidTr="00DB2551">
        <w:tc>
          <w:tcPr>
            <w:tcW w:w="2122" w:type="dxa"/>
          </w:tcPr>
          <w:p w14:paraId="58A1379B" w14:textId="6B0357DC" w:rsidR="00EF2473" w:rsidRPr="00DB2551" w:rsidRDefault="00660D8A" w:rsidP="00DB2551">
            <w:pPr>
              <w:ind w:left="-113" w:right="-108"/>
              <w:jc w:val="center"/>
              <w:rPr>
                <w:rFonts w:ascii="Times New Roman" w:hAnsi="Times New Roman" w:cs="Times New Roman"/>
                <w:sz w:val="24"/>
                <w:szCs w:val="24"/>
                <w:lang w:val="en-US"/>
              </w:rPr>
            </w:pPr>
            <w:r w:rsidRPr="00660D8A">
              <w:rPr>
                <w:rFonts w:ascii="Times New Roman" w:hAnsi="Times New Roman" w:cs="Times New Roman"/>
                <w:sz w:val="24"/>
                <w:szCs w:val="24"/>
                <w:lang w:val="en-US"/>
              </w:rPr>
              <w:t>Zulaika</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U</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S</w:t>
            </w:r>
            <w:r w:rsidRPr="00DB2551">
              <w:rPr>
                <w:rFonts w:ascii="Times New Roman" w:hAnsi="Times New Roman" w:cs="Times New Roman"/>
                <w:sz w:val="24"/>
                <w:szCs w:val="24"/>
                <w:lang w:val="en-US"/>
              </w:rPr>
              <w:t>á</w:t>
            </w:r>
            <w:r w:rsidRPr="00660D8A">
              <w:rPr>
                <w:rFonts w:ascii="Times New Roman" w:hAnsi="Times New Roman" w:cs="Times New Roman"/>
                <w:sz w:val="24"/>
                <w:szCs w:val="24"/>
                <w:lang w:val="en-US"/>
              </w:rPr>
              <w:t>nchez</w:t>
            </w:r>
            <w:r w:rsidRPr="00DB2551">
              <w:rPr>
                <w:rFonts w:ascii="Times New Roman" w:hAnsi="Times New Roman" w:cs="Times New Roman"/>
                <w:sz w:val="24"/>
                <w:szCs w:val="24"/>
                <w:lang w:val="en-US"/>
              </w:rPr>
              <w:t>-</w:t>
            </w:r>
            <w:r w:rsidRPr="00660D8A">
              <w:rPr>
                <w:rFonts w:ascii="Times New Roman" w:hAnsi="Times New Roman" w:cs="Times New Roman"/>
                <w:sz w:val="24"/>
                <w:szCs w:val="24"/>
                <w:lang w:val="en-US"/>
              </w:rPr>
              <w:t>Corcuera</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R</w:t>
            </w:r>
            <w:r w:rsidRPr="00DB2551">
              <w:rPr>
                <w:rFonts w:ascii="Times New Roman" w:hAnsi="Times New Roman" w:cs="Times New Roman"/>
                <w:sz w:val="24"/>
                <w:szCs w:val="24"/>
                <w:lang w:val="en-US"/>
              </w:rPr>
              <w:t>.</w:t>
            </w:r>
            <w:r w:rsidR="00DB2551" w:rsidRPr="00DB2551">
              <w:rPr>
                <w:rFonts w:ascii="Times New Roman" w:hAnsi="Times New Roman" w:cs="Times New Roman"/>
                <w:sz w:val="24"/>
                <w:szCs w:val="24"/>
                <w:lang w:val="en-US"/>
              </w:rPr>
              <w:t xml:space="preserve"> </w:t>
            </w:r>
            <w:r w:rsidR="00DB2551">
              <w:rPr>
                <w:rFonts w:ascii="Times New Roman" w:hAnsi="Times New Roman" w:cs="Times New Roman"/>
                <w:sz w:val="24"/>
                <w:szCs w:val="24"/>
                <w:lang w:val="en-US"/>
              </w:rPr>
              <w:t>et</w:t>
            </w:r>
            <w:r w:rsidR="00DB2551" w:rsidRPr="00DB2551">
              <w:rPr>
                <w:rFonts w:ascii="Times New Roman" w:hAnsi="Times New Roman" w:cs="Times New Roman"/>
                <w:sz w:val="24"/>
                <w:szCs w:val="24"/>
                <w:lang w:val="en-US"/>
              </w:rPr>
              <w:t xml:space="preserve"> </w:t>
            </w:r>
            <w:r w:rsidR="00DB2551">
              <w:rPr>
                <w:rFonts w:ascii="Times New Roman" w:hAnsi="Times New Roman" w:cs="Times New Roman"/>
                <w:sz w:val="24"/>
                <w:szCs w:val="24"/>
                <w:lang w:val="en-US"/>
              </w:rPr>
              <w:t>al</w:t>
            </w:r>
            <w:r w:rsidR="00DB2551" w:rsidRPr="00DB2551">
              <w:rPr>
                <w:rFonts w:ascii="Times New Roman" w:hAnsi="Times New Roman" w:cs="Times New Roman"/>
                <w:sz w:val="24"/>
                <w:szCs w:val="24"/>
                <w:lang w:val="en-US"/>
              </w:rPr>
              <w:t>.</w:t>
            </w:r>
          </w:p>
        </w:tc>
        <w:tc>
          <w:tcPr>
            <w:tcW w:w="1701" w:type="dxa"/>
          </w:tcPr>
          <w:p w14:paraId="3BDF0B67" w14:textId="27DEDA16" w:rsidR="00EF2473" w:rsidRPr="00784EAE" w:rsidRDefault="00D0089F" w:rsidP="00FD70EA">
            <w:pPr>
              <w:rPr>
                <w:rFonts w:ascii="Times New Roman" w:hAnsi="Times New Roman" w:cs="Times New Roman"/>
                <w:sz w:val="24"/>
                <w:szCs w:val="24"/>
              </w:rPr>
            </w:pPr>
            <w:r>
              <w:rPr>
                <w:rFonts w:ascii="Times New Roman" w:hAnsi="Times New Roman" w:cs="Times New Roman"/>
                <w:sz w:val="24"/>
                <w:szCs w:val="24"/>
              </w:rPr>
              <w:t>Предсказание веса связи</w:t>
            </w:r>
          </w:p>
        </w:tc>
        <w:tc>
          <w:tcPr>
            <w:tcW w:w="2126" w:type="dxa"/>
          </w:tcPr>
          <w:p w14:paraId="76C53CF1" w14:textId="111DABCA" w:rsidR="00EF2473" w:rsidRPr="00784EAE" w:rsidRDefault="007E7535" w:rsidP="00FD70EA">
            <w:pPr>
              <w:rPr>
                <w:rFonts w:ascii="Times New Roman" w:hAnsi="Times New Roman" w:cs="Times New Roman"/>
                <w:sz w:val="24"/>
                <w:szCs w:val="24"/>
              </w:rPr>
            </w:pPr>
            <w:r w:rsidRPr="007E7535">
              <w:rPr>
                <w:rFonts w:ascii="Times New Roman" w:hAnsi="Times New Roman" w:cs="Times New Roman"/>
                <w:sz w:val="24"/>
                <w:szCs w:val="24"/>
              </w:rPr>
              <w:t>Аэропорты, госу</w:t>
            </w:r>
            <w:r w:rsidR="00DB2551" w:rsidRPr="00DB2551">
              <w:rPr>
                <w:rFonts w:ascii="Times New Roman" w:hAnsi="Times New Roman" w:cs="Times New Roman"/>
                <w:sz w:val="24"/>
                <w:szCs w:val="24"/>
              </w:rPr>
              <w:t xml:space="preserve"> </w:t>
            </w:r>
            <w:r w:rsidRPr="007E7535">
              <w:rPr>
                <w:rFonts w:ascii="Times New Roman" w:hAnsi="Times New Roman" w:cs="Times New Roman"/>
                <w:sz w:val="24"/>
                <w:szCs w:val="24"/>
              </w:rPr>
              <w:t>дарства, Конгресс США, пользова</w:t>
            </w:r>
            <w:r w:rsidR="00DB2551" w:rsidRPr="00DB2551">
              <w:rPr>
                <w:rFonts w:ascii="Times New Roman" w:hAnsi="Times New Roman" w:cs="Times New Roman"/>
                <w:sz w:val="24"/>
                <w:szCs w:val="24"/>
              </w:rPr>
              <w:t xml:space="preserve"> </w:t>
            </w:r>
            <w:r w:rsidRPr="007E7535">
              <w:rPr>
                <w:rFonts w:ascii="Times New Roman" w:hAnsi="Times New Roman" w:cs="Times New Roman"/>
                <w:sz w:val="24"/>
                <w:szCs w:val="24"/>
              </w:rPr>
              <w:t>тели форумов, со</w:t>
            </w:r>
            <w:r w:rsidR="00DB2551" w:rsidRPr="00DB2551">
              <w:rPr>
                <w:rFonts w:ascii="Times New Roman" w:hAnsi="Times New Roman" w:cs="Times New Roman"/>
                <w:sz w:val="24"/>
                <w:szCs w:val="24"/>
              </w:rPr>
              <w:t xml:space="preserve"> </w:t>
            </w:r>
            <w:r w:rsidRPr="007E7535">
              <w:rPr>
                <w:rFonts w:ascii="Times New Roman" w:hAnsi="Times New Roman" w:cs="Times New Roman"/>
                <w:sz w:val="24"/>
                <w:szCs w:val="24"/>
              </w:rPr>
              <w:t>авторы, комитеты</w:t>
            </w:r>
          </w:p>
        </w:tc>
        <w:tc>
          <w:tcPr>
            <w:tcW w:w="2268" w:type="dxa"/>
          </w:tcPr>
          <w:p w14:paraId="07BFD12E" w14:textId="77777777" w:rsidR="00EF2473" w:rsidRPr="004127F8" w:rsidRDefault="00EF2473" w:rsidP="00FD70EA">
            <w:pPr>
              <w:rPr>
                <w:rFonts w:ascii="Times New Roman" w:hAnsi="Times New Roman" w:cs="Times New Roman"/>
                <w:sz w:val="24"/>
                <w:szCs w:val="24"/>
                <w:lang w:val="en-US"/>
              </w:rPr>
            </w:pPr>
            <w:r w:rsidRPr="004127F8">
              <w:rPr>
                <w:rFonts w:ascii="Times New Roman" w:hAnsi="Times New Roman" w:cs="Times New Roman"/>
                <w:sz w:val="24"/>
                <w:szCs w:val="24"/>
                <w:lang w:val="en-US"/>
              </w:rPr>
              <w:t>Linked</w:t>
            </w:r>
            <w:r w:rsidRPr="00775983">
              <w:rPr>
                <w:rFonts w:ascii="Times New Roman" w:hAnsi="Times New Roman" w:cs="Times New Roman"/>
                <w:sz w:val="24"/>
                <w:szCs w:val="24"/>
                <w:lang w:val="en-US"/>
              </w:rPr>
              <w:t xml:space="preserve"> </w:t>
            </w:r>
            <w:r w:rsidRPr="004127F8">
              <w:rPr>
                <w:rFonts w:ascii="Times New Roman" w:hAnsi="Times New Roman" w:cs="Times New Roman"/>
                <w:sz w:val="24"/>
                <w:szCs w:val="24"/>
                <w:lang w:val="en-US"/>
              </w:rPr>
              <w:t>Weight</w:t>
            </w:r>
            <w:r w:rsidRPr="00775983">
              <w:rPr>
                <w:rFonts w:ascii="Times New Roman" w:hAnsi="Times New Roman" w:cs="Times New Roman"/>
                <w:sz w:val="24"/>
                <w:szCs w:val="24"/>
                <w:lang w:val="en-US"/>
              </w:rPr>
              <w:t xml:space="preserve"> </w:t>
            </w:r>
            <w:r w:rsidRPr="004127F8">
              <w:rPr>
                <w:rFonts w:ascii="Times New Roman" w:hAnsi="Times New Roman" w:cs="Times New Roman"/>
                <w:sz w:val="24"/>
                <w:szCs w:val="24"/>
                <w:lang w:val="en-US"/>
              </w:rPr>
              <w:t>Prediction Weisfeiler-Lehman</w:t>
            </w:r>
          </w:p>
        </w:tc>
        <w:tc>
          <w:tcPr>
            <w:tcW w:w="2410" w:type="dxa"/>
          </w:tcPr>
          <w:p w14:paraId="64C88D47" w14:textId="62FC7A10" w:rsidR="00EF2473" w:rsidRPr="00784EAE" w:rsidRDefault="00805B3E" w:rsidP="00FD70EA">
            <w:pPr>
              <w:rPr>
                <w:rFonts w:ascii="Times New Roman" w:hAnsi="Times New Roman" w:cs="Times New Roman"/>
                <w:sz w:val="24"/>
                <w:szCs w:val="24"/>
              </w:rPr>
            </w:pPr>
            <w:r w:rsidRPr="00805B3E">
              <w:rPr>
                <w:rFonts w:ascii="Times New Roman" w:hAnsi="Times New Roman" w:cs="Times New Roman"/>
                <w:sz w:val="24"/>
                <w:szCs w:val="24"/>
              </w:rPr>
              <w:t>Гомогенный</w:t>
            </w:r>
            <w:r>
              <w:rPr>
                <w:rFonts w:ascii="Times New Roman" w:hAnsi="Times New Roman" w:cs="Times New Roman"/>
                <w:sz w:val="24"/>
                <w:szCs w:val="24"/>
              </w:rPr>
              <w:t xml:space="preserve"> </w:t>
            </w:r>
            <w:r w:rsidRPr="00805B3E">
              <w:rPr>
                <w:rFonts w:ascii="Times New Roman" w:hAnsi="Times New Roman" w:cs="Times New Roman"/>
                <w:sz w:val="24"/>
                <w:szCs w:val="24"/>
              </w:rPr>
              <w:t xml:space="preserve"> взвешенный граф</w:t>
            </w:r>
          </w:p>
        </w:tc>
        <w:tc>
          <w:tcPr>
            <w:tcW w:w="1984" w:type="dxa"/>
          </w:tcPr>
          <w:p w14:paraId="7CE0C624"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MSE</w:t>
            </w:r>
          </w:p>
        </w:tc>
        <w:tc>
          <w:tcPr>
            <w:tcW w:w="851" w:type="dxa"/>
          </w:tcPr>
          <w:p w14:paraId="561E3BC0"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0,007-0,019</w:t>
            </w:r>
          </w:p>
        </w:tc>
        <w:tc>
          <w:tcPr>
            <w:tcW w:w="1134" w:type="dxa"/>
          </w:tcPr>
          <w:p w14:paraId="60E72B82"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w:t>
            </w:r>
          </w:p>
        </w:tc>
      </w:tr>
      <w:tr w:rsidR="00660D8A" w:rsidRPr="00784EAE" w14:paraId="0B1ED0B8" w14:textId="77777777" w:rsidTr="00DB2551">
        <w:tc>
          <w:tcPr>
            <w:tcW w:w="2122" w:type="dxa"/>
          </w:tcPr>
          <w:p w14:paraId="1CD9263B" w14:textId="5FCDE62C" w:rsidR="00660D8A" w:rsidRPr="00DB2551" w:rsidRDefault="00660D8A" w:rsidP="00DB2551">
            <w:pPr>
              <w:ind w:left="-113" w:right="-108"/>
              <w:jc w:val="center"/>
              <w:rPr>
                <w:rFonts w:ascii="Times New Roman" w:hAnsi="Times New Roman" w:cs="Times New Roman"/>
                <w:sz w:val="24"/>
                <w:szCs w:val="24"/>
                <w:lang w:val="en-US"/>
              </w:rPr>
            </w:pPr>
            <w:r w:rsidRPr="00660D8A">
              <w:rPr>
                <w:rFonts w:ascii="Times New Roman" w:hAnsi="Times New Roman" w:cs="Times New Roman"/>
                <w:sz w:val="24"/>
                <w:szCs w:val="24"/>
                <w:lang w:val="en-US"/>
              </w:rPr>
              <w:t>Liu</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C</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Han</w:t>
            </w:r>
            <w:r w:rsidRPr="00DB2551">
              <w:rPr>
                <w:rFonts w:ascii="Times New Roman" w:hAnsi="Times New Roman" w:cs="Times New Roman"/>
                <w:sz w:val="24"/>
                <w:szCs w:val="24"/>
                <w:lang w:val="en-US"/>
              </w:rPr>
              <w:t xml:space="preserve"> </w:t>
            </w:r>
            <w:r w:rsidRPr="00660D8A">
              <w:rPr>
                <w:rFonts w:ascii="Times New Roman" w:hAnsi="Times New Roman" w:cs="Times New Roman"/>
                <w:sz w:val="24"/>
                <w:szCs w:val="24"/>
                <w:lang w:val="en-US"/>
              </w:rPr>
              <w:t>Y</w:t>
            </w:r>
            <w:r w:rsidRPr="00DB2551">
              <w:rPr>
                <w:rFonts w:ascii="Times New Roman" w:hAnsi="Times New Roman" w:cs="Times New Roman"/>
                <w:sz w:val="24"/>
                <w:szCs w:val="24"/>
                <w:lang w:val="en-US"/>
              </w:rPr>
              <w:t>.</w:t>
            </w:r>
            <w:r w:rsidR="00DB2551" w:rsidRPr="00DB2551">
              <w:rPr>
                <w:rFonts w:ascii="Times New Roman" w:hAnsi="Times New Roman" w:cs="Times New Roman"/>
                <w:sz w:val="24"/>
                <w:szCs w:val="24"/>
                <w:lang w:val="en-US"/>
              </w:rPr>
              <w:t xml:space="preserve"> </w:t>
            </w:r>
            <w:r w:rsidR="00DB2551">
              <w:rPr>
                <w:rFonts w:ascii="Times New Roman" w:hAnsi="Times New Roman" w:cs="Times New Roman"/>
                <w:sz w:val="24"/>
                <w:szCs w:val="24"/>
                <w:lang w:val="en-US"/>
              </w:rPr>
              <w:t>et</w:t>
            </w:r>
            <w:r w:rsidR="00DB2551" w:rsidRPr="00DB2551">
              <w:rPr>
                <w:rFonts w:ascii="Times New Roman" w:hAnsi="Times New Roman" w:cs="Times New Roman"/>
                <w:sz w:val="24"/>
                <w:szCs w:val="24"/>
                <w:lang w:val="en-US"/>
              </w:rPr>
              <w:t xml:space="preserve"> </w:t>
            </w:r>
            <w:r w:rsidR="00DB2551">
              <w:rPr>
                <w:rFonts w:ascii="Times New Roman" w:hAnsi="Times New Roman" w:cs="Times New Roman"/>
                <w:sz w:val="24"/>
                <w:szCs w:val="24"/>
                <w:lang w:val="en-US"/>
              </w:rPr>
              <w:t>al</w:t>
            </w:r>
          </w:p>
        </w:tc>
        <w:tc>
          <w:tcPr>
            <w:tcW w:w="1701" w:type="dxa"/>
          </w:tcPr>
          <w:p w14:paraId="78BAB568" w14:textId="4FA50632" w:rsidR="00660D8A" w:rsidRPr="00784EAE" w:rsidRDefault="00660D8A" w:rsidP="00660D8A">
            <w:pPr>
              <w:rPr>
                <w:rFonts w:ascii="Times New Roman" w:hAnsi="Times New Roman" w:cs="Times New Roman"/>
                <w:sz w:val="24"/>
                <w:szCs w:val="24"/>
              </w:rPr>
            </w:pPr>
            <w:r>
              <w:rPr>
                <w:rFonts w:ascii="Times New Roman" w:hAnsi="Times New Roman" w:cs="Times New Roman"/>
                <w:sz w:val="24"/>
                <w:szCs w:val="24"/>
              </w:rPr>
              <w:t>Предсказание рейтинга связи</w:t>
            </w:r>
          </w:p>
        </w:tc>
        <w:tc>
          <w:tcPr>
            <w:tcW w:w="2126" w:type="dxa"/>
          </w:tcPr>
          <w:p w14:paraId="2DCE3CAF" w14:textId="5C78A59B" w:rsidR="00660D8A" w:rsidRPr="00784EAE" w:rsidRDefault="00660D8A" w:rsidP="00660D8A">
            <w:pPr>
              <w:rPr>
                <w:rFonts w:ascii="Times New Roman" w:hAnsi="Times New Roman" w:cs="Times New Roman"/>
                <w:sz w:val="24"/>
                <w:szCs w:val="24"/>
              </w:rPr>
            </w:pPr>
            <w:r w:rsidRPr="002B7287">
              <w:rPr>
                <w:rFonts w:ascii="Times New Roman" w:hAnsi="Times New Roman" w:cs="Times New Roman"/>
                <w:sz w:val="24"/>
                <w:szCs w:val="24"/>
              </w:rPr>
              <w:t>Социальные коммуникации</w:t>
            </w:r>
          </w:p>
        </w:tc>
        <w:tc>
          <w:tcPr>
            <w:tcW w:w="2268" w:type="dxa"/>
          </w:tcPr>
          <w:p w14:paraId="5BFAE09C" w14:textId="77777777" w:rsidR="00660D8A" w:rsidRPr="00784EAE" w:rsidRDefault="00660D8A" w:rsidP="00660D8A">
            <w:pPr>
              <w:rPr>
                <w:rFonts w:ascii="Times New Roman" w:hAnsi="Times New Roman" w:cs="Times New Roman"/>
                <w:sz w:val="24"/>
                <w:szCs w:val="24"/>
              </w:rPr>
            </w:pPr>
            <w:r w:rsidRPr="00784EAE">
              <w:rPr>
                <w:rFonts w:ascii="Times New Roman" w:hAnsi="Times New Roman" w:cs="Times New Roman"/>
                <w:sz w:val="24"/>
                <w:szCs w:val="24"/>
              </w:rPr>
              <w:t>GraphRec</w:t>
            </w:r>
          </w:p>
        </w:tc>
        <w:tc>
          <w:tcPr>
            <w:tcW w:w="2410" w:type="dxa"/>
          </w:tcPr>
          <w:p w14:paraId="4287B51C" w14:textId="5119C0F2" w:rsidR="00660D8A" w:rsidRPr="00784EAE" w:rsidRDefault="00660D8A" w:rsidP="00660D8A">
            <w:pPr>
              <w:rPr>
                <w:rFonts w:ascii="Times New Roman" w:hAnsi="Times New Roman" w:cs="Times New Roman"/>
                <w:sz w:val="24"/>
                <w:szCs w:val="24"/>
              </w:rPr>
            </w:pPr>
            <w:r w:rsidRPr="00805B3E">
              <w:rPr>
                <w:rFonts w:ascii="Times New Roman" w:hAnsi="Times New Roman" w:cs="Times New Roman"/>
                <w:sz w:val="24"/>
                <w:szCs w:val="24"/>
              </w:rPr>
              <w:t>Г</w:t>
            </w:r>
            <w:r>
              <w:rPr>
                <w:rFonts w:ascii="Times New Roman" w:hAnsi="Times New Roman" w:cs="Times New Roman"/>
                <w:sz w:val="24"/>
                <w:szCs w:val="24"/>
              </w:rPr>
              <w:t xml:space="preserve">етерогенный </w:t>
            </w:r>
            <w:r w:rsidRPr="00805B3E">
              <w:rPr>
                <w:rFonts w:ascii="Times New Roman" w:hAnsi="Times New Roman" w:cs="Times New Roman"/>
                <w:sz w:val="24"/>
                <w:szCs w:val="24"/>
              </w:rPr>
              <w:t xml:space="preserve"> взвешенный граф</w:t>
            </w:r>
          </w:p>
        </w:tc>
        <w:tc>
          <w:tcPr>
            <w:tcW w:w="1984" w:type="dxa"/>
          </w:tcPr>
          <w:p w14:paraId="6B3BD759" w14:textId="77777777" w:rsidR="00660D8A" w:rsidRPr="00784EAE" w:rsidRDefault="00660D8A" w:rsidP="00660D8A">
            <w:pPr>
              <w:rPr>
                <w:rFonts w:ascii="Times New Roman" w:hAnsi="Times New Roman" w:cs="Times New Roman"/>
                <w:sz w:val="24"/>
                <w:szCs w:val="24"/>
              </w:rPr>
            </w:pPr>
            <w:r w:rsidRPr="00784EAE">
              <w:rPr>
                <w:rFonts w:ascii="Times New Roman" w:hAnsi="Times New Roman" w:cs="Times New Roman"/>
                <w:sz w:val="24"/>
                <w:szCs w:val="24"/>
              </w:rPr>
              <w:t>MAE, RMSE</w:t>
            </w:r>
          </w:p>
        </w:tc>
        <w:tc>
          <w:tcPr>
            <w:tcW w:w="851" w:type="dxa"/>
          </w:tcPr>
          <w:p w14:paraId="71C16BE9" w14:textId="77777777" w:rsidR="00660D8A" w:rsidRPr="00784EAE" w:rsidRDefault="00660D8A" w:rsidP="00660D8A">
            <w:pPr>
              <w:rPr>
                <w:rFonts w:ascii="Times New Roman" w:hAnsi="Times New Roman" w:cs="Times New Roman"/>
                <w:sz w:val="24"/>
                <w:szCs w:val="24"/>
              </w:rPr>
            </w:pPr>
            <w:r w:rsidRPr="00784EAE">
              <w:rPr>
                <w:rFonts w:ascii="Times New Roman" w:hAnsi="Times New Roman" w:cs="Times New Roman"/>
                <w:sz w:val="24"/>
                <w:szCs w:val="24"/>
              </w:rPr>
              <w:t>-</w:t>
            </w:r>
          </w:p>
        </w:tc>
        <w:tc>
          <w:tcPr>
            <w:tcW w:w="1134" w:type="dxa"/>
          </w:tcPr>
          <w:p w14:paraId="2455D025" w14:textId="77777777" w:rsidR="00660D8A" w:rsidRPr="00784EAE" w:rsidRDefault="00660D8A" w:rsidP="00660D8A">
            <w:pPr>
              <w:rPr>
                <w:rFonts w:ascii="Times New Roman" w:hAnsi="Times New Roman" w:cs="Times New Roman"/>
                <w:sz w:val="24"/>
                <w:szCs w:val="24"/>
              </w:rPr>
            </w:pPr>
            <w:r w:rsidRPr="00784EAE">
              <w:rPr>
                <w:rFonts w:ascii="Times New Roman" w:hAnsi="Times New Roman" w:cs="Times New Roman"/>
                <w:sz w:val="24"/>
                <w:szCs w:val="24"/>
              </w:rPr>
              <w:t>0,24-0,26</w:t>
            </w:r>
          </w:p>
        </w:tc>
      </w:tr>
      <w:tr w:rsidR="00C47150" w:rsidRPr="00784EAE" w14:paraId="3199E834" w14:textId="77777777" w:rsidTr="00DB2551">
        <w:tc>
          <w:tcPr>
            <w:tcW w:w="2122" w:type="dxa"/>
          </w:tcPr>
          <w:p w14:paraId="3839DBF1" w14:textId="340AEC71" w:rsidR="00EF2473" w:rsidRPr="00660D8A" w:rsidRDefault="00660D8A" w:rsidP="00FD70EA">
            <w:pPr>
              <w:ind w:left="-113" w:right="-108"/>
              <w:jc w:val="center"/>
              <w:rPr>
                <w:rFonts w:ascii="Times New Roman" w:hAnsi="Times New Roman" w:cs="Times New Roman"/>
                <w:sz w:val="24"/>
                <w:szCs w:val="24"/>
              </w:rPr>
            </w:pPr>
            <w:r w:rsidRPr="00660D8A">
              <w:rPr>
                <w:rFonts w:ascii="Times New Roman" w:hAnsi="Times New Roman" w:cs="Times New Roman"/>
                <w:sz w:val="24"/>
                <w:szCs w:val="24"/>
                <w:lang w:val="en-US"/>
              </w:rPr>
              <w:t>StellarGraph</w:t>
            </w:r>
          </w:p>
        </w:tc>
        <w:tc>
          <w:tcPr>
            <w:tcW w:w="1701" w:type="dxa"/>
          </w:tcPr>
          <w:p w14:paraId="1EB76FC4" w14:textId="379923A6" w:rsidR="00EF2473" w:rsidRPr="00784EAE" w:rsidRDefault="00412464" w:rsidP="00FD70EA">
            <w:pPr>
              <w:rPr>
                <w:rFonts w:ascii="Times New Roman" w:hAnsi="Times New Roman" w:cs="Times New Roman"/>
                <w:sz w:val="24"/>
                <w:szCs w:val="24"/>
              </w:rPr>
            </w:pPr>
            <w:r>
              <w:rPr>
                <w:rFonts w:ascii="Times New Roman" w:hAnsi="Times New Roman" w:cs="Times New Roman"/>
                <w:sz w:val="24"/>
                <w:szCs w:val="24"/>
              </w:rPr>
              <w:t>Предсказание атрибутов связи</w:t>
            </w:r>
          </w:p>
        </w:tc>
        <w:tc>
          <w:tcPr>
            <w:tcW w:w="2126" w:type="dxa"/>
          </w:tcPr>
          <w:p w14:paraId="7E47630E" w14:textId="3DD6A42A" w:rsidR="00EF2473" w:rsidRPr="00784EAE" w:rsidRDefault="002B7287" w:rsidP="00FD70EA">
            <w:pPr>
              <w:rPr>
                <w:rFonts w:ascii="Times New Roman" w:hAnsi="Times New Roman" w:cs="Times New Roman"/>
                <w:sz w:val="24"/>
                <w:szCs w:val="24"/>
              </w:rPr>
            </w:pPr>
            <w:r w:rsidRPr="002B7287">
              <w:rPr>
                <w:rFonts w:ascii="Times New Roman" w:hAnsi="Times New Roman" w:cs="Times New Roman"/>
                <w:sz w:val="24"/>
                <w:szCs w:val="24"/>
              </w:rPr>
              <w:t>Рейтинги IMDB</w:t>
            </w:r>
          </w:p>
        </w:tc>
        <w:tc>
          <w:tcPr>
            <w:tcW w:w="2268" w:type="dxa"/>
          </w:tcPr>
          <w:p w14:paraId="13AFFA6A"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HinSAGE</w:t>
            </w:r>
          </w:p>
        </w:tc>
        <w:tc>
          <w:tcPr>
            <w:tcW w:w="2410" w:type="dxa"/>
          </w:tcPr>
          <w:p w14:paraId="61265E64" w14:textId="716ACA69" w:rsidR="00EF2473" w:rsidRPr="00784EAE" w:rsidRDefault="00805B3E" w:rsidP="00FD70EA">
            <w:pPr>
              <w:rPr>
                <w:rFonts w:ascii="Times New Roman" w:hAnsi="Times New Roman" w:cs="Times New Roman"/>
                <w:sz w:val="24"/>
                <w:szCs w:val="24"/>
              </w:rPr>
            </w:pPr>
            <w:r w:rsidRPr="00805B3E">
              <w:rPr>
                <w:rFonts w:ascii="Times New Roman" w:hAnsi="Times New Roman" w:cs="Times New Roman"/>
                <w:sz w:val="24"/>
                <w:szCs w:val="24"/>
              </w:rPr>
              <w:t>Г</w:t>
            </w:r>
            <w:r>
              <w:rPr>
                <w:rFonts w:ascii="Times New Roman" w:hAnsi="Times New Roman" w:cs="Times New Roman"/>
                <w:sz w:val="24"/>
                <w:szCs w:val="24"/>
              </w:rPr>
              <w:t xml:space="preserve">етерогенный </w:t>
            </w:r>
            <w:r w:rsidRPr="00805B3E">
              <w:rPr>
                <w:rFonts w:ascii="Times New Roman" w:hAnsi="Times New Roman" w:cs="Times New Roman"/>
                <w:sz w:val="24"/>
                <w:szCs w:val="24"/>
              </w:rPr>
              <w:t xml:space="preserve"> взвешенный граф</w:t>
            </w:r>
          </w:p>
        </w:tc>
        <w:tc>
          <w:tcPr>
            <w:tcW w:w="1984" w:type="dxa"/>
          </w:tcPr>
          <w:p w14:paraId="180010C6"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RMSE</w:t>
            </w:r>
          </w:p>
        </w:tc>
        <w:tc>
          <w:tcPr>
            <w:tcW w:w="851" w:type="dxa"/>
          </w:tcPr>
          <w:p w14:paraId="55904BBA"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w:t>
            </w:r>
          </w:p>
        </w:tc>
        <w:tc>
          <w:tcPr>
            <w:tcW w:w="1134" w:type="dxa"/>
          </w:tcPr>
          <w:p w14:paraId="1BB60992"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0,25</w:t>
            </w:r>
          </w:p>
        </w:tc>
      </w:tr>
      <w:tr w:rsidR="00C47150" w:rsidRPr="00784EAE" w14:paraId="0002D16F" w14:textId="77777777" w:rsidTr="00DB2551">
        <w:tc>
          <w:tcPr>
            <w:tcW w:w="2122" w:type="dxa"/>
            <w:tcBorders>
              <w:bottom w:val="nil"/>
            </w:tcBorders>
          </w:tcPr>
          <w:p w14:paraId="786DD546" w14:textId="246C151C" w:rsidR="00EF2473" w:rsidRPr="00660D8A" w:rsidRDefault="00660D8A" w:rsidP="00FD70EA">
            <w:pPr>
              <w:ind w:left="-113" w:right="-108"/>
              <w:jc w:val="center"/>
              <w:rPr>
                <w:rFonts w:ascii="Times New Roman" w:hAnsi="Times New Roman" w:cs="Times New Roman"/>
                <w:sz w:val="24"/>
                <w:szCs w:val="24"/>
              </w:rPr>
            </w:pPr>
            <w:r w:rsidRPr="00660D8A">
              <w:rPr>
                <w:rFonts w:ascii="Times New Roman" w:hAnsi="Times New Roman" w:cs="Times New Roman"/>
                <w:sz w:val="24"/>
                <w:szCs w:val="24"/>
                <w:lang w:val="en-US"/>
              </w:rPr>
              <w:t>Pytorch-geometric</w:t>
            </w:r>
          </w:p>
        </w:tc>
        <w:tc>
          <w:tcPr>
            <w:tcW w:w="1701" w:type="dxa"/>
            <w:tcBorders>
              <w:bottom w:val="nil"/>
            </w:tcBorders>
          </w:tcPr>
          <w:p w14:paraId="289BDC16" w14:textId="31AD69EB" w:rsidR="00EF2473" w:rsidRPr="00784EAE" w:rsidRDefault="00412464" w:rsidP="00FD70EA">
            <w:pPr>
              <w:rPr>
                <w:rFonts w:ascii="Times New Roman" w:hAnsi="Times New Roman" w:cs="Times New Roman"/>
                <w:sz w:val="24"/>
                <w:szCs w:val="24"/>
              </w:rPr>
            </w:pPr>
            <w:r>
              <w:rPr>
                <w:rFonts w:ascii="Times New Roman" w:hAnsi="Times New Roman" w:cs="Times New Roman"/>
                <w:sz w:val="24"/>
                <w:szCs w:val="24"/>
              </w:rPr>
              <w:t>Предсказание веса связи</w:t>
            </w:r>
          </w:p>
        </w:tc>
        <w:tc>
          <w:tcPr>
            <w:tcW w:w="2126" w:type="dxa"/>
            <w:tcBorders>
              <w:bottom w:val="nil"/>
            </w:tcBorders>
          </w:tcPr>
          <w:p w14:paraId="7E5702FE" w14:textId="25A7FD18" w:rsidR="00EF2473" w:rsidRPr="00784EAE" w:rsidRDefault="002B7287" w:rsidP="00FD70EA">
            <w:pPr>
              <w:rPr>
                <w:rFonts w:ascii="Times New Roman" w:hAnsi="Times New Roman" w:cs="Times New Roman"/>
                <w:sz w:val="24"/>
                <w:szCs w:val="24"/>
              </w:rPr>
            </w:pPr>
            <w:r w:rsidRPr="002B7287">
              <w:rPr>
                <w:rFonts w:ascii="Times New Roman" w:hAnsi="Times New Roman" w:cs="Times New Roman"/>
                <w:sz w:val="24"/>
                <w:szCs w:val="24"/>
              </w:rPr>
              <w:t>Рейтинги IMDB</w:t>
            </w:r>
          </w:p>
        </w:tc>
        <w:tc>
          <w:tcPr>
            <w:tcW w:w="2268" w:type="dxa"/>
            <w:tcBorders>
              <w:bottom w:val="nil"/>
            </w:tcBorders>
          </w:tcPr>
          <w:p w14:paraId="6B1AC3A8"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SBERT, GraphSAGE</w:t>
            </w:r>
          </w:p>
        </w:tc>
        <w:tc>
          <w:tcPr>
            <w:tcW w:w="2410" w:type="dxa"/>
            <w:tcBorders>
              <w:bottom w:val="nil"/>
            </w:tcBorders>
          </w:tcPr>
          <w:p w14:paraId="7CD0E7C2" w14:textId="6FBEAFA4" w:rsidR="00EF2473" w:rsidRPr="00784EAE" w:rsidRDefault="00805B3E" w:rsidP="00FD70EA">
            <w:pPr>
              <w:rPr>
                <w:rFonts w:ascii="Times New Roman" w:hAnsi="Times New Roman" w:cs="Times New Roman"/>
                <w:sz w:val="24"/>
                <w:szCs w:val="24"/>
              </w:rPr>
            </w:pPr>
            <w:r w:rsidRPr="00805B3E">
              <w:rPr>
                <w:rFonts w:ascii="Times New Roman" w:hAnsi="Times New Roman" w:cs="Times New Roman"/>
                <w:sz w:val="24"/>
                <w:szCs w:val="24"/>
              </w:rPr>
              <w:t>Г</w:t>
            </w:r>
            <w:r>
              <w:rPr>
                <w:rFonts w:ascii="Times New Roman" w:hAnsi="Times New Roman" w:cs="Times New Roman"/>
                <w:sz w:val="24"/>
                <w:szCs w:val="24"/>
              </w:rPr>
              <w:t xml:space="preserve">етерогенный </w:t>
            </w:r>
            <w:r w:rsidRPr="00805B3E">
              <w:rPr>
                <w:rFonts w:ascii="Times New Roman" w:hAnsi="Times New Roman" w:cs="Times New Roman"/>
                <w:sz w:val="24"/>
                <w:szCs w:val="24"/>
              </w:rPr>
              <w:t xml:space="preserve"> взвешенный граф</w:t>
            </w:r>
          </w:p>
        </w:tc>
        <w:tc>
          <w:tcPr>
            <w:tcW w:w="1984" w:type="dxa"/>
            <w:tcBorders>
              <w:bottom w:val="nil"/>
            </w:tcBorders>
          </w:tcPr>
          <w:p w14:paraId="7557F4AF"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RMSE</w:t>
            </w:r>
          </w:p>
        </w:tc>
        <w:tc>
          <w:tcPr>
            <w:tcW w:w="851" w:type="dxa"/>
            <w:tcBorders>
              <w:bottom w:val="nil"/>
            </w:tcBorders>
          </w:tcPr>
          <w:p w14:paraId="4A52DD7A"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w:t>
            </w:r>
          </w:p>
        </w:tc>
        <w:tc>
          <w:tcPr>
            <w:tcW w:w="1134" w:type="dxa"/>
            <w:tcBorders>
              <w:bottom w:val="nil"/>
            </w:tcBorders>
          </w:tcPr>
          <w:p w14:paraId="68076D8E"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0,22</w:t>
            </w:r>
          </w:p>
        </w:tc>
      </w:tr>
      <w:tr w:rsidR="00DB2551" w:rsidRPr="00784EAE" w14:paraId="10D5C92F" w14:textId="77777777" w:rsidTr="00DB2551">
        <w:tc>
          <w:tcPr>
            <w:tcW w:w="14596" w:type="dxa"/>
            <w:gridSpan w:val="8"/>
            <w:tcBorders>
              <w:top w:val="nil"/>
              <w:left w:val="nil"/>
              <w:right w:val="nil"/>
            </w:tcBorders>
          </w:tcPr>
          <w:p w14:paraId="4BEC5AE2" w14:textId="77777777" w:rsidR="00DB2551" w:rsidRDefault="00DB2551" w:rsidP="00DB2551">
            <w:pPr>
              <w:ind w:hanging="94"/>
              <w:rPr>
                <w:rFonts w:ascii="Times New Roman" w:hAnsi="Times New Roman" w:cs="Times New Roman"/>
                <w:sz w:val="28"/>
                <w:szCs w:val="28"/>
              </w:rPr>
            </w:pPr>
            <w:r w:rsidRPr="00DB2551">
              <w:rPr>
                <w:rFonts w:ascii="Times New Roman" w:hAnsi="Times New Roman" w:cs="Times New Roman"/>
                <w:sz w:val="28"/>
                <w:szCs w:val="28"/>
              </w:rPr>
              <w:t>Продолжение таблицы 2.14</w:t>
            </w:r>
          </w:p>
          <w:p w14:paraId="4711CC42" w14:textId="48F07604" w:rsidR="00DB2551" w:rsidRPr="00DB2551" w:rsidRDefault="00DB2551" w:rsidP="00DB2551">
            <w:pPr>
              <w:ind w:hanging="94"/>
              <w:rPr>
                <w:rFonts w:ascii="Times New Roman" w:hAnsi="Times New Roman" w:cs="Times New Roman"/>
                <w:sz w:val="16"/>
                <w:szCs w:val="16"/>
              </w:rPr>
            </w:pPr>
          </w:p>
        </w:tc>
      </w:tr>
      <w:tr w:rsidR="00DB2551" w:rsidRPr="00784EAE" w14:paraId="0004E477" w14:textId="77777777" w:rsidTr="00DB2551">
        <w:tc>
          <w:tcPr>
            <w:tcW w:w="2122" w:type="dxa"/>
          </w:tcPr>
          <w:p w14:paraId="08BD8F2D" w14:textId="022E314F" w:rsidR="00DB2551" w:rsidRPr="00660D8A" w:rsidRDefault="00DB2551" w:rsidP="00FD70EA">
            <w:pPr>
              <w:ind w:left="-113" w:right="-108"/>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vAlign w:val="center"/>
          </w:tcPr>
          <w:p w14:paraId="6B2A5469" w14:textId="47EABA77" w:rsidR="00DB2551" w:rsidRDefault="00DB2551" w:rsidP="00DB2551">
            <w:pPr>
              <w:jc w:val="center"/>
              <w:rPr>
                <w:rFonts w:ascii="Times New Roman" w:hAnsi="Times New Roman" w:cs="Times New Roman"/>
                <w:sz w:val="24"/>
                <w:szCs w:val="24"/>
              </w:rPr>
            </w:pPr>
            <w:r>
              <w:rPr>
                <w:rFonts w:ascii="Times New Roman" w:hAnsi="Times New Roman" w:cs="Times New Roman"/>
                <w:sz w:val="24"/>
                <w:szCs w:val="24"/>
              </w:rPr>
              <w:t>2</w:t>
            </w:r>
          </w:p>
        </w:tc>
        <w:tc>
          <w:tcPr>
            <w:tcW w:w="2126" w:type="dxa"/>
            <w:vAlign w:val="center"/>
          </w:tcPr>
          <w:p w14:paraId="51F540A5" w14:textId="1BE5091C" w:rsidR="00DB2551" w:rsidRPr="002B7287" w:rsidRDefault="00DB2551" w:rsidP="00DB2551">
            <w:pPr>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vAlign w:val="center"/>
          </w:tcPr>
          <w:p w14:paraId="48BDE790" w14:textId="69D6078C" w:rsidR="00DB2551" w:rsidRPr="00784EAE" w:rsidRDefault="00DB2551" w:rsidP="00DB2551">
            <w:pPr>
              <w:jc w:val="center"/>
              <w:rPr>
                <w:rFonts w:ascii="Times New Roman" w:hAnsi="Times New Roman" w:cs="Times New Roman"/>
                <w:sz w:val="24"/>
                <w:szCs w:val="24"/>
              </w:rPr>
            </w:pPr>
            <w:r>
              <w:rPr>
                <w:rFonts w:ascii="Times New Roman" w:hAnsi="Times New Roman" w:cs="Times New Roman"/>
                <w:sz w:val="24"/>
                <w:szCs w:val="24"/>
              </w:rPr>
              <w:t>4</w:t>
            </w:r>
          </w:p>
        </w:tc>
        <w:tc>
          <w:tcPr>
            <w:tcW w:w="2410" w:type="dxa"/>
            <w:vAlign w:val="center"/>
          </w:tcPr>
          <w:p w14:paraId="38694F30" w14:textId="60F1CE6A" w:rsidR="00DB2551" w:rsidRPr="00805B3E" w:rsidRDefault="00DB2551" w:rsidP="00DB2551">
            <w:pPr>
              <w:jc w:val="center"/>
              <w:rPr>
                <w:rFonts w:ascii="Times New Roman" w:hAnsi="Times New Roman" w:cs="Times New Roman"/>
                <w:sz w:val="24"/>
                <w:szCs w:val="24"/>
              </w:rPr>
            </w:pPr>
            <w:r>
              <w:rPr>
                <w:rFonts w:ascii="Times New Roman" w:hAnsi="Times New Roman" w:cs="Times New Roman"/>
                <w:sz w:val="24"/>
                <w:szCs w:val="24"/>
              </w:rPr>
              <w:t>5</w:t>
            </w:r>
          </w:p>
        </w:tc>
        <w:tc>
          <w:tcPr>
            <w:tcW w:w="1984" w:type="dxa"/>
            <w:vAlign w:val="center"/>
          </w:tcPr>
          <w:p w14:paraId="3B0FB00A" w14:textId="69EEF916" w:rsidR="00DB2551" w:rsidRPr="00DB2551" w:rsidRDefault="00DB2551" w:rsidP="00DB2551">
            <w:pPr>
              <w:jc w:val="center"/>
              <w:rPr>
                <w:rFonts w:ascii="Times New Roman" w:hAnsi="Times New Roman" w:cs="Times New Roman"/>
                <w:sz w:val="24"/>
                <w:szCs w:val="24"/>
              </w:rPr>
            </w:pPr>
            <w:r>
              <w:rPr>
                <w:rFonts w:ascii="Times New Roman" w:hAnsi="Times New Roman" w:cs="Times New Roman"/>
                <w:sz w:val="24"/>
                <w:szCs w:val="24"/>
              </w:rPr>
              <w:t>6</w:t>
            </w:r>
          </w:p>
        </w:tc>
        <w:tc>
          <w:tcPr>
            <w:tcW w:w="851" w:type="dxa"/>
            <w:vAlign w:val="center"/>
          </w:tcPr>
          <w:p w14:paraId="63E15409" w14:textId="1310A36D" w:rsidR="00DB2551" w:rsidRPr="00784EAE" w:rsidRDefault="00DB2551" w:rsidP="00DB2551">
            <w:pPr>
              <w:jc w:val="center"/>
              <w:rPr>
                <w:rFonts w:ascii="Times New Roman" w:hAnsi="Times New Roman" w:cs="Times New Roman"/>
                <w:sz w:val="24"/>
                <w:szCs w:val="24"/>
              </w:rPr>
            </w:pPr>
            <w:r>
              <w:rPr>
                <w:rFonts w:ascii="Times New Roman" w:hAnsi="Times New Roman" w:cs="Times New Roman"/>
                <w:sz w:val="24"/>
                <w:szCs w:val="24"/>
              </w:rPr>
              <w:t>7</w:t>
            </w:r>
          </w:p>
        </w:tc>
        <w:tc>
          <w:tcPr>
            <w:tcW w:w="1134" w:type="dxa"/>
            <w:vAlign w:val="center"/>
          </w:tcPr>
          <w:p w14:paraId="5661C665" w14:textId="2DD0B88C" w:rsidR="00DB2551" w:rsidRPr="00784EAE" w:rsidRDefault="00DB2551" w:rsidP="00DB2551">
            <w:pPr>
              <w:jc w:val="center"/>
              <w:rPr>
                <w:rFonts w:ascii="Times New Roman" w:hAnsi="Times New Roman" w:cs="Times New Roman"/>
                <w:sz w:val="24"/>
                <w:szCs w:val="24"/>
              </w:rPr>
            </w:pPr>
            <w:r>
              <w:rPr>
                <w:rFonts w:ascii="Times New Roman" w:hAnsi="Times New Roman" w:cs="Times New Roman"/>
                <w:sz w:val="24"/>
                <w:szCs w:val="24"/>
              </w:rPr>
              <w:t>8</w:t>
            </w:r>
          </w:p>
        </w:tc>
      </w:tr>
      <w:tr w:rsidR="00C47150" w:rsidRPr="00784EAE" w14:paraId="463FE635" w14:textId="77777777" w:rsidTr="00772339">
        <w:trPr>
          <w:trHeight w:val="1183"/>
        </w:trPr>
        <w:tc>
          <w:tcPr>
            <w:tcW w:w="2122" w:type="dxa"/>
          </w:tcPr>
          <w:p w14:paraId="07293192" w14:textId="77777777" w:rsidR="00EF2473" w:rsidRPr="00660D8A" w:rsidRDefault="00EF2473" w:rsidP="00FD70EA">
            <w:pPr>
              <w:ind w:left="-113" w:right="-108"/>
              <w:jc w:val="center"/>
              <w:rPr>
                <w:rFonts w:ascii="Times New Roman" w:hAnsi="Times New Roman" w:cs="Times New Roman"/>
                <w:sz w:val="24"/>
                <w:szCs w:val="24"/>
              </w:rPr>
            </w:pPr>
            <w:r w:rsidRPr="00660D8A">
              <w:rPr>
                <w:rFonts w:ascii="Times New Roman" w:hAnsi="Times New Roman" w:cs="Times New Roman"/>
                <w:sz w:val="24"/>
                <w:szCs w:val="24"/>
              </w:rPr>
              <w:t>Our work</w:t>
            </w:r>
          </w:p>
        </w:tc>
        <w:tc>
          <w:tcPr>
            <w:tcW w:w="1701" w:type="dxa"/>
          </w:tcPr>
          <w:p w14:paraId="525F61E4" w14:textId="4C772B93" w:rsidR="00EF2473" w:rsidRPr="00784EAE" w:rsidRDefault="00412464" w:rsidP="00FD70EA">
            <w:pPr>
              <w:rPr>
                <w:rFonts w:ascii="Times New Roman" w:hAnsi="Times New Roman" w:cs="Times New Roman"/>
                <w:sz w:val="24"/>
                <w:szCs w:val="24"/>
              </w:rPr>
            </w:pPr>
            <w:r>
              <w:rPr>
                <w:rFonts w:ascii="Times New Roman" w:hAnsi="Times New Roman" w:cs="Times New Roman"/>
                <w:sz w:val="24"/>
                <w:szCs w:val="24"/>
              </w:rPr>
              <w:t>Предсказание веса связи</w:t>
            </w:r>
          </w:p>
        </w:tc>
        <w:tc>
          <w:tcPr>
            <w:tcW w:w="2126" w:type="dxa"/>
          </w:tcPr>
          <w:p w14:paraId="303B43D0" w14:textId="36428B3F" w:rsidR="00EF2473" w:rsidRPr="00784EAE" w:rsidRDefault="002B7287" w:rsidP="00FD70EA">
            <w:pPr>
              <w:rPr>
                <w:rFonts w:ascii="Times New Roman" w:hAnsi="Times New Roman" w:cs="Times New Roman"/>
                <w:sz w:val="24"/>
                <w:szCs w:val="24"/>
              </w:rPr>
            </w:pPr>
            <w:r w:rsidRPr="002B7287">
              <w:rPr>
                <w:rFonts w:ascii="Times New Roman" w:hAnsi="Times New Roman" w:cs="Times New Roman"/>
                <w:sz w:val="24"/>
                <w:szCs w:val="24"/>
              </w:rPr>
              <w:t>Компетенции пользователя – навыки – вакансии – курсы</w:t>
            </w:r>
          </w:p>
        </w:tc>
        <w:tc>
          <w:tcPr>
            <w:tcW w:w="2268" w:type="dxa"/>
          </w:tcPr>
          <w:p w14:paraId="6CA55714"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SBERT, HAN</w:t>
            </w:r>
          </w:p>
        </w:tc>
        <w:tc>
          <w:tcPr>
            <w:tcW w:w="2410" w:type="dxa"/>
          </w:tcPr>
          <w:p w14:paraId="1E0A9646" w14:textId="117EED04" w:rsidR="00EF2473" w:rsidRPr="00784EAE" w:rsidRDefault="00572F6C" w:rsidP="00FD70EA">
            <w:pPr>
              <w:rPr>
                <w:rFonts w:ascii="Times New Roman" w:hAnsi="Times New Roman" w:cs="Times New Roman"/>
                <w:sz w:val="24"/>
                <w:szCs w:val="24"/>
              </w:rPr>
            </w:pPr>
            <w:r w:rsidRPr="00805B3E">
              <w:rPr>
                <w:rFonts w:ascii="Times New Roman" w:hAnsi="Times New Roman" w:cs="Times New Roman"/>
                <w:sz w:val="24"/>
                <w:szCs w:val="24"/>
              </w:rPr>
              <w:t>Г</w:t>
            </w:r>
            <w:r>
              <w:rPr>
                <w:rFonts w:ascii="Times New Roman" w:hAnsi="Times New Roman" w:cs="Times New Roman"/>
                <w:sz w:val="24"/>
                <w:szCs w:val="24"/>
              </w:rPr>
              <w:t xml:space="preserve">етерогенный </w:t>
            </w:r>
            <w:r w:rsidRPr="00805B3E">
              <w:rPr>
                <w:rFonts w:ascii="Times New Roman" w:hAnsi="Times New Roman" w:cs="Times New Roman"/>
                <w:sz w:val="24"/>
                <w:szCs w:val="24"/>
              </w:rPr>
              <w:t xml:space="preserve"> </w:t>
            </w:r>
            <w:r>
              <w:rPr>
                <w:rFonts w:ascii="Times New Roman" w:hAnsi="Times New Roman" w:cs="Times New Roman"/>
                <w:sz w:val="24"/>
                <w:szCs w:val="24"/>
              </w:rPr>
              <w:t>полу-</w:t>
            </w:r>
            <w:r w:rsidRPr="00805B3E">
              <w:rPr>
                <w:rFonts w:ascii="Times New Roman" w:hAnsi="Times New Roman" w:cs="Times New Roman"/>
                <w:sz w:val="24"/>
                <w:szCs w:val="24"/>
              </w:rPr>
              <w:t>взвешенный граф</w:t>
            </w:r>
          </w:p>
        </w:tc>
        <w:tc>
          <w:tcPr>
            <w:tcW w:w="1984" w:type="dxa"/>
          </w:tcPr>
          <w:p w14:paraId="1733C696" w14:textId="77777777" w:rsidR="00EF2473" w:rsidRPr="004127F8" w:rsidRDefault="00EF2473" w:rsidP="00FD70EA">
            <w:pPr>
              <w:rPr>
                <w:rFonts w:ascii="Times New Roman" w:hAnsi="Times New Roman" w:cs="Times New Roman"/>
                <w:sz w:val="24"/>
                <w:szCs w:val="24"/>
                <w:lang w:val="en-US"/>
              </w:rPr>
            </w:pPr>
            <w:r w:rsidRPr="004127F8">
              <w:rPr>
                <w:rFonts w:ascii="Times New Roman" w:hAnsi="Times New Roman" w:cs="Times New Roman"/>
                <w:sz w:val="24"/>
                <w:szCs w:val="24"/>
                <w:lang w:val="en-US"/>
              </w:rPr>
              <w:t>RMSE, P, R, MAP, NDCG</w:t>
            </w:r>
          </w:p>
        </w:tc>
        <w:tc>
          <w:tcPr>
            <w:tcW w:w="851" w:type="dxa"/>
          </w:tcPr>
          <w:p w14:paraId="38562316"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0,04</w:t>
            </w:r>
          </w:p>
        </w:tc>
        <w:tc>
          <w:tcPr>
            <w:tcW w:w="1134" w:type="dxa"/>
          </w:tcPr>
          <w:p w14:paraId="5B8CDE7A"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0,2</w:t>
            </w:r>
          </w:p>
        </w:tc>
      </w:tr>
      <w:tr w:rsidR="00C47150" w:rsidRPr="00784EAE" w14:paraId="274FF63E" w14:textId="77777777" w:rsidTr="00DB2551">
        <w:trPr>
          <w:trHeight w:val="120"/>
        </w:trPr>
        <w:tc>
          <w:tcPr>
            <w:tcW w:w="2122" w:type="dxa"/>
          </w:tcPr>
          <w:p w14:paraId="1C6F4AB6" w14:textId="77777777" w:rsidR="00EF2473" w:rsidRPr="00660D8A" w:rsidRDefault="00EF2473" w:rsidP="00FD70EA">
            <w:pPr>
              <w:ind w:left="-113" w:right="-108"/>
              <w:jc w:val="center"/>
              <w:rPr>
                <w:rFonts w:ascii="Times New Roman" w:hAnsi="Times New Roman" w:cs="Times New Roman"/>
                <w:sz w:val="24"/>
                <w:szCs w:val="24"/>
              </w:rPr>
            </w:pPr>
            <w:r w:rsidRPr="00660D8A">
              <w:rPr>
                <w:rFonts w:ascii="Times New Roman" w:hAnsi="Times New Roman" w:cs="Times New Roman"/>
                <w:sz w:val="24"/>
                <w:szCs w:val="24"/>
              </w:rPr>
              <w:t>Our work</w:t>
            </w:r>
          </w:p>
        </w:tc>
        <w:tc>
          <w:tcPr>
            <w:tcW w:w="1701" w:type="dxa"/>
          </w:tcPr>
          <w:p w14:paraId="7491D838" w14:textId="025AEE26" w:rsidR="00EF2473" w:rsidRPr="00784EAE" w:rsidRDefault="00412464" w:rsidP="00FD70EA">
            <w:pPr>
              <w:rPr>
                <w:rFonts w:ascii="Times New Roman" w:hAnsi="Times New Roman" w:cs="Times New Roman"/>
                <w:sz w:val="24"/>
                <w:szCs w:val="24"/>
              </w:rPr>
            </w:pPr>
            <w:r>
              <w:rPr>
                <w:rFonts w:ascii="Times New Roman" w:hAnsi="Times New Roman" w:cs="Times New Roman"/>
                <w:sz w:val="24"/>
                <w:szCs w:val="24"/>
              </w:rPr>
              <w:t>Предсказание веса связи</w:t>
            </w:r>
          </w:p>
        </w:tc>
        <w:tc>
          <w:tcPr>
            <w:tcW w:w="2126" w:type="dxa"/>
          </w:tcPr>
          <w:p w14:paraId="1A20CDB7" w14:textId="469FE3F3" w:rsidR="00EF2473" w:rsidRPr="00784EAE" w:rsidRDefault="002B7287" w:rsidP="00FD70EA">
            <w:pPr>
              <w:rPr>
                <w:rFonts w:ascii="Times New Roman" w:hAnsi="Times New Roman" w:cs="Times New Roman"/>
                <w:sz w:val="24"/>
                <w:szCs w:val="24"/>
              </w:rPr>
            </w:pPr>
            <w:r w:rsidRPr="002B7287">
              <w:rPr>
                <w:rFonts w:ascii="Times New Roman" w:hAnsi="Times New Roman" w:cs="Times New Roman"/>
                <w:sz w:val="24"/>
                <w:szCs w:val="24"/>
              </w:rPr>
              <w:t>Компетенции пользователя – навыки – вакансии – курсы</w:t>
            </w:r>
          </w:p>
        </w:tc>
        <w:tc>
          <w:tcPr>
            <w:tcW w:w="2268" w:type="dxa"/>
          </w:tcPr>
          <w:p w14:paraId="77809236"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SBERT, HGT</w:t>
            </w:r>
          </w:p>
        </w:tc>
        <w:tc>
          <w:tcPr>
            <w:tcW w:w="2410" w:type="dxa"/>
          </w:tcPr>
          <w:p w14:paraId="1A760C51" w14:textId="37CCCBC0" w:rsidR="00EF2473" w:rsidRPr="00784EAE" w:rsidRDefault="00572F6C" w:rsidP="00FD70EA">
            <w:pPr>
              <w:rPr>
                <w:rFonts w:ascii="Times New Roman" w:hAnsi="Times New Roman" w:cs="Times New Roman"/>
                <w:sz w:val="24"/>
                <w:szCs w:val="24"/>
              </w:rPr>
            </w:pPr>
            <w:r w:rsidRPr="00805B3E">
              <w:rPr>
                <w:rFonts w:ascii="Times New Roman" w:hAnsi="Times New Roman" w:cs="Times New Roman"/>
                <w:sz w:val="24"/>
                <w:szCs w:val="24"/>
              </w:rPr>
              <w:t>Г</w:t>
            </w:r>
            <w:r>
              <w:rPr>
                <w:rFonts w:ascii="Times New Roman" w:hAnsi="Times New Roman" w:cs="Times New Roman"/>
                <w:sz w:val="24"/>
                <w:szCs w:val="24"/>
              </w:rPr>
              <w:t xml:space="preserve">етерогенный </w:t>
            </w:r>
            <w:r w:rsidRPr="00805B3E">
              <w:rPr>
                <w:rFonts w:ascii="Times New Roman" w:hAnsi="Times New Roman" w:cs="Times New Roman"/>
                <w:sz w:val="24"/>
                <w:szCs w:val="24"/>
              </w:rPr>
              <w:t xml:space="preserve"> </w:t>
            </w:r>
            <w:r>
              <w:rPr>
                <w:rFonts w:ascii="Times New Roman" w:hAnsi="Times New Roman" w:cs="Times New Roman"/>
                <w:sz w:val="24"/>
                <w:szCs w:val="24"/>
              </w:rPr>
              <w:t>полу-</w:t>
            </w:r>
            <w:r w:rsidRPr="00805B3E">
              <w:rPr>
                <w:rFonts w:ascii="Times New Roman" w:hAnsi="Times New Roman" w:cs="Times New Roman"/>
                <w:sz w:val="24"/>
                <w:szCs w:val="24"/>
              </w:rPr>
              <w:t>взвешенный граф</w:t>
            </w:r>
          </w:p>
        </w:tc>
        <w:tc>
          <w:tcPr>
            <w:tcW w:w="1984" w:type="dxa"/>
          </w:tcPr>
          <w:p w14:paraId="3DC34C14" w14:textId="77777777" w:rsidR="00EF2473" w:rsidRPr="004127F8" w:rsidRDefault="00EF2473" w:rsidP="00FD70EA">
            <w:pPr>
              <w:rPr>
                <w:rFonts w:ascii="Times New Roman" w:hAnsi="Times New Roman" w:cs="Times New Roman"/>
                <w:sz w:val="24"/>
                <w:szCs w:val="24"/>
                <w:lang w:val="en-US"/>
              </w:rPr>
            </w:pPr>
            <w:r w:rsidRPr="004127F8">
              <w:rPr>
                <w:rFonts w:ascii="Times New Roman" w:hAnsi="Times New Roman" w:cs="Times New Roman"/>
                <w:sz w:val="24"/>
                <w:szCs w:val="24"/>
                <w:lang w:val="en-US"/>
              </w:rPr>
              <w:t>RMSE, P, R, MAP, NDCG</w:t>
            </w:r>
          </w:p>
        </w:tc>
        <w:tc>
          <w:tcPr>
            <w:tcW w:w="851" w:type="dxa"/>
          </w:tcPr>
          <w:p w14:paraId="084A6E24"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0,02-0,04</w:t>
            </w:r>
          </w:p>
        </w:tc>
        <w:tc>
          <w:tcPr>
            <w:tcW w:w="1134" w:type="dxa"/>
          </w:tcPr>
          <w:p w14:paraId="2A700A82" w14:textId="77777777" w:rsidR="00EF2473" w:rsidRPr="00784EAE" w:rsidRDefault="00EF2473" w:rsidP="00FD70EA">
            <w:pPr>
              <w:rPr>
                <w:rFonts w:ascii="Times New Roman" w:hAnsi="Times New Roman" w:cs="Times New Roman"/>
                <w:sz w:val="24"/>
                <w:szCs w:val="24"/>
              </w:rPr>
            </w:pPr>
            <w:r w:rsidRPr="00784EAE">
              <w:rPr>
                <w:rFonts w:ascii="Times New Roman" w:hAnsi="Times New Roman" w:cs="Times New Roman"/>
                <w:sz w:val="24"/>
                <w:szCs w:val="24"/>
              </w:rPr>
              <w:t>0,1-0,2</w:t>
            </w:r>
          </w:p>
        </w:tc>
      </w:tr>
      <w:tr w:rsidR="00660D8A" w:rsidRPr="00784EAE" w14:paraId="64ECEA29" w14:textId="77777777" w:rsidTr="00DB2551">
        <w:trPr>
          <w:trHeight w:val="120"/>
        </w:trPr>
        <w:tc>
          <w:tcPr>
            <w:tcW w:w="14596" w:type="dxa"/>
            <w:gridSpan w:val="8"/>
          </w:tcPr>
          <w:p w14:paraId="1BB409E9" w14:textId="7E49316E" w:rsidR="00660D8A" w:rsidRPr="00660D8A" w:rsidRDefault="00660D8A" w:rsidP="008E63C8">
            <w:pPr>
              <w:ind w:firstLine="601"/>
              <w:rPr>
                <w:rFonts w:ascii="Times New Roman" w:hAnsi="Times New Roman" w:cs="Times New Roman"/>
                <w:sz w:val="24"/>
                <w:szCs w:val="24"/>
                <w:lang w:val="kk-KZ"/>
              </w:rPr>
            </w:pPr>
            <w:r w:rsidRPr="00660D8A">
              <w:rPr>
                <w:rFonts w:ascii="Times New Roman" w:hAnsi="Times New Roman" w:cs="Times New Roman"/>
                <w:sz w:val="24"/>
                <w:szCs w:val="24"/>
                <w:lang w:val="kk-KZ"/>
              </w:rPr>
              <w:t>Примечание – Составлен</w:t>
            </w:r>
            <w:r w:rsidR="002F2AE3">
              <w:rPr>
                <w:rFonts w:ascii="Times New Roman" w:hAnsi="Times New Roman" w:cs="Times New Roman"/>
                <w:sz w:val="24"/>
                <w:szCs w:val="24"/>
                <w:lang w:val="kk-KZ"/>
              </w:rPr>
              <w:t xml:space="preserve">о </w:t>
            </w:r>
            <w:r w:rsidRPr="00660D8A">
              <w:rPr>
                <w:rFonts w:ascii="Times New Roman" w:hAnsi="Times New Roman" w:cs="Times New Roman"/>
                <w:sz w:val="24"/>
                <w:szCs w:val="24"/>
                <w:lang w:val="kk-KZ"/>
              </w:rPr>
              <w:t xml:space="preserve">по источникам </w:t>
            </w:r>
            <w:r w:rsidRPr="00660D8A">
              <w:rPr>
                <w:rFonts w:ascii="Times New Roman" w:hAnsi="Times New Roman" w:cs="Times New Roman"/>
                <w:sz w:val="24"/>
                <w:szCs w:val="24"/>
              </w:rPr>
              <w:t>[12</w:t>
            </w:r>
            <w:r w:rsidR="008E63C8">
              <w:rPr>
                <w:rFonts w:ascii="Times New Roman" w:hAnsi="Times New Roman" w:cs="Times New Roman"/>
                <w:sz w:val="24"/>
                <w:szCs w:val="24"/>
                <w:lang w:val="en-US"/>
              </w:rPr>
              <w:t>8</w:t>
            </w:r>
            <w:r w:rsidRPr="00660D8A">
              <w:rPr>
                <w:rFonts w:ascii="Times New Roman" w:hAnsi="Times New Roman" w:cs="Times New Roman"/>
                <w:sz w:val="24"/>
                <w:szCs w:val="24"/>
                <w:lang w:val="kk-KZ"/>
              </w:rPr>
              <w:t>-13</w:t>
            </w:r>
            <w:r w:rsidR="008A15FD">
              <w:rPr>
                <w:rFonts w:ascii="Times New Roman" w:hAnsi="Times New Roman" w:cs="Times New Roman"/>
                <w:sz w:val="24"/>
                <w:szCs w:val="24"/>
                <w:lang w:val="kk-KZ"/>
              </w:rPr>
              <w:t>5</w:t>
            </w:r>
            <w:r w:rsidRPr="00660D8A">
              <w:rPr>
                <w:rFonts w:ascii="Times New Roman" w:hAnsi="Times New Roman" w:cs="Times New Roman"/>
                <w:sz w:val="24"/>
                <w:szCs w:val="24"/>
              </w:rPr>
              <w:t>]</w:t>
            </w:r>
          </w:p>
        </w:tc>
      </w:tr>
    </w:tbl>
    <w:p w14:paraId="4EDA222F" w14:textId="77777777" w:rsidR="008B2BF4" w:rsidRDefault="008B2BF4" w:rsidP="00FD70EA">
      <w:pPr>
        <w:spacing w:after="0" w:line="240" w:lineRule="auto"/>
        <w:ind w:firstLine="709"/>
        <w:jc w:val="both"/>
        <w:rPr>
          <w:rFonts w:ascii="Times New Roman" w:hAnsi="Times New Roman" w:cs="Times New Roman"/>
          <w:sz w:val="28"/>
          <w:szCs w:val="28"/>
        </w:rPr>
      </w:pPr>
    </w:p>
    <w:p w14:paraId="211E0B43" w14:textId="19F3CADE" w:rsidR="00F45414" w:rsidRDefault="00FA70E0" w:rsidP="00660D8A">
      <w:pPr>
        <w:spacing w:after="0" w:line="240" w:lineRule="auto"/>
        <w:jc w:val="both"/>
        <w:rPr>
          <w:rFonts w:ascii="Times New Roman" w:hAnsi="Times New Roman" w:cs="Times New Roman"/>
          <w:sz w:val="28"/>
          <w:szCs w:val="28"/>
        </w:rPr>
      </w:pPr>
      <w:r w:rsidRPr="00D571B4">
        <w:rPr>
          <w:rFonts w:ascii="Times New Roman" w:hAnsi="Times New Roman" w:cs="Times New Roman"/>
          <w:sz w:val="28"/>
          <w:szCs w:val="28"/>
        </w:rPr>
        <w:t xml:space="preserve">Таблица </w:t>
      </w:r>
      <w:r w:rsidR="006618F7" w:rsidRPr="00D571B4">
        <w:rPr>
          <w:rFonts w:ascii="Times New Roman" w:hAnsi="Times New Roman" w:cs="Times New Roman"/>
          <w:sz w:val="28"/>
          <w:szCs w:val="28"/>
        </w:rPr>
        <w:t>2.</w:t>
      </w:r>
      <w:r w:rsidR="00D571B4" w:rsidRPr="00D571B4">
        <w:rPr>
          <w:rFonts w:ascii="Times New Roman" w:hAnsi="Times New Roman" w:cs="Times New Roman"/>
          <w:sz w:val="28"/>
          <w:szCs w:val="28"/>
        </w:rPr>
        <w:t>15</w:t>
      </w:r>
      <w:r w:rsidRPr="00D571B4">
        <w:rPr>
          <w:rFonts w:ascii="Times New Roman" w:hAnsi="Times New Roman" w:cs="Times New Roman"/>
          <w:sz w:val="28"/>
          <w:szCs w:val="28"/>
        </w:rPr>
        <w:t xml:space="preserve"> </w:t>
      </w:r>
      <w:r w:rsidR="00660D8A">
        <w:rPr>
          <w:rFonts w:ascii="Times New Roman" w:hAnsi="Times New Roman" w:cs="Times New Roman"/>
          <w:sz w:val="28"/>
          <w:szCs w:val="28"/>
          <w:lang w:val="kk-KZ"/>
        </w:rPr>
        <w:t xml:space="preserve">– </w:t>
      </w:r>
      <w:r w:rsidRPr="00D571B4">
        <w:rPr>
          <w:rFonts w:ascii="Times New Roman" w:hAnsi="Times New Roman" w:cs="Times New Roman"/>
          <w:sz w:val="28"/>
          <w:szCs w:val="28"/>
        </w:rPr>
        <w:t>Срав</w:t>
      </w:r>
      <w:r w:rsidR="00FE4EF2" w:rsidRPr="00D571B4">
        <w:rPr>
          <w:rFonts w:ascii="Times New Roman" w:hAnsi="Times New Roman" w:cs="Times New Roman"/>
          <w:sz w:val="28"/>
          <w:szCs w:val="28"/>
        </w:rPr>
        <w:t xml:space="preserve">нение </w:t>
      </w:r>
      <w:r w:rsidR="00FE4EF2">
        <w:rPr>
          <w:rFonts w:ascii="Times New Roman" w:hAnsi="Times New Roman" w:cs="Times New Roman"/>
          <w:sz w:val="28"/>
          <w:szCs w:val="28"/>
        </w:rPr>
        <w:t>интеграции навыков в графах</w:t>
      </w:r>
      <w:r w:rsidRPr="00FA70E0">
        <w:rPr>
          <w:rFonts w:ascii="Times New Roman" w:hAnsi="Times New Roman" w:cs="Times New Roman"/>
          <w:sz w:val="28"/>
          <w:szCs w:val="28"/>
        </w:rPr>
        <w:t xml:space="preserve"> знаний из различных источников данных</w:t>
      </w:r>
      <w:r w:rsidR="00FE4EF2">
        <w:rPr>
          <w:rFonts w:ascii="Times New Roman" w:hAnsi="Times New Roman" w:cs="Times New Roman"/>
          <w:sz w:val="28"/>
          <w:szCs w:val="28"/>
        </w:rPr>
        <w:t xml:space="preserve"> с рекомендательными механизмами</w:t>
      </w:r>
      <w:r w:rsidR="00660D8A">
        <w:rPr>
          <w:rFonts w:ascii="Times New Roman" w:hAnsi="Times New Roman" w:cs="Times New Roman"/>
          <w:sz w:val="28"/>
          <w:szCs w:val="28"/>
        </w:rPr>
        <w:t xml:space="preserve"> в образовательном контексте</w:t>
      </w:r>
    </w:p>
    <w:p w14:paraId="38BA5E79" w14:textId="77777777" w:rsidR="00660D8A" w:rsidRPr="00660D8A" w:rsidRDefault="00660D8A" w:rsidP="008B2BF4">
      <w:pPr>
        <w:spacing w:after="0" w:line="240" w:lineRule="auto"/>
        <w:jc w:val="right"/>
        <w:rPr>
          <w:rFonts w:ascii="Times New Roman" w:hAnsi="Times New Roman" w:cs="Times New Roman"/>
          <w:sz w:val="16"/>
          <w:szCs w:val="16"/>
        </w:rPr>
      </w:pPr>
    </w:p>
    <w:tbl>
      <w:tblPr>
        <w:tblStyle w:val="1"/>
        <w:tblW w:w="14596" w:type="dxa"/>
        <w:tblLayout w:type="fixed"/>
        <w:tblLook w:val="04A0" w:firstRow="1" w:lastRow="0" w:firstColumn="1" w:lastColumn="0" w:noHBand="0" w:noVBand="1"/>
      </w:tblPr>
      <w:tblGrid>
        <w:gridCol w:w="1899"/>
        <w:gridCol w:w="1036"/>
        <w:gridCol w:w="966"/>
        <w:gridCol w:w="1624"/>
        <w:gridCol w:w="1483"/>
        <w:gridCol w:w="798"/>
        <w:gridCol w:w="1828"/>
        <w:gridCol w:w="2694"/>
        <w:gridCol w:w="2268"/>
      </w:tblGrid>
      <w:tr w:rsidR="008B2BF4" w:rsidRPr="001B15E9" w14:paraId="4BECE1BB" w14:textId="77777777" w:rsidTr="00772339">
        <w:trPr>
          <w:trHeight w:val="1689"/>
        </w:trPr>
        <w:tc>
          <w:tcPr>
            <w:tcW w:w="1899" w:type="dxa"/>
            <w:vAlign w:val="center"/>
          </w:tcPr>
          <w:p w14:paraId="574C22B1" w14:textId="034643BB"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Авторы</w:t>
            </w:r>
          </w:p>
        </w:tc>
        <w:tc>
          <w:tcPr>
            <w:tcW w:w="1036" w:type="dxa"/>
            <w:vAlign w:val="center"/>
          </w:tcPr>
          <w:p w14:paraId="1EDBB74B" w14:textId="3C3E3C7C"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Универ</w:t>
            </w:r>
            <w:r w:rsidR="008B2BF4">
              <w:rPr>
                <w:rFonts w:ascii="Times New Roman" w:hAnsi="Times New Roman" w:cs="Times New Roman"/>
                <w:sz w:val="24"/>
                <w:szCs w:val="24"/>
              </w:rPr>
              <w:t xml:space="preserve"> </w:t>
            </w:r>
            <w:r w:rsidRPr="008B2BF4">
              <w:rPr>
                <w:rFonts w:ascii="Times New Roman" w:hAnsi="Times New Roman" w:cs="Times New Roman"/>
                <w:sz w:val="24"/>
                <w:szCs w:val="24"/>
              </w:rPr>
              <w:t>ситет</w:t>
            </w:r>
            <w:r w:rsidR="008B2BF4">
              <w:rPr>
                <w:rFonts w:ascii="Times New Roman" w:hAnsi="Times New Roman" w:cs="Times New Roman"/>
                <w:sz w:val="24"/>
                <w:szCs w:val="24"/>
                <w:lang w:val="en-US"/>
              </w:rPr>
              <w:t xml:space="preserve"> </w:t>
            </w:r>
            <w:r w:rsidRPr="008B2BF4">
              <w:rPr>
                <w:rFonts w:ascii="Times New Roman" w:hAnsi="Times New Roman" w:cs="Times New Roman"/>
                <w:sz w:val="24"/>
                <w:szCs w:val="24"/>
              </w:rPr>
              <w:t>ские курсы</w:t>
            </w:r>
          </w:p>
        </w:tc>
        <w:tc>
          <w:tcPr>
            <w:tcW w:w="966" w:type="dxa"/>
            <w:vAlign w:val="center"/>
          </w:tcPr>
          <w:p w14:paraId="6E138DA9"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MOOC</w:t>
            </w:r>
          </w:p>
        </w:tc>
        <w:tc>
          <w:tcPr>
            <w:tcW w:w="1624" w:type="dxa"/>
            <w:vAlign w:val="center"/>
          </w:tcPr>
          <w:p w14:paraId="7F2E8F4A" w14:textId="1C56A52F"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Дополни</w:t>
            </w:r>
            <w:r w:rsidR="008B2BF4">
              <w:rPr>
                <w:rFonts w:ascii="Times New Roman" w:hAnsi="Times New Roman" w:cs="Times New Roman"/>
                <w:sz w:val="24"/>
                <w:szCs w:val="24"/>
              </w:rPr>
              <w:t xml:space="preserve"> </w:t>
            </w:r>
            <w:r w:rsidRPr="008B2BF4">
              <w:rPr>
                <w:rFonts w:ascii="Times New Roman" w:hAnsi="Times New Roman" w:cs="Times New Roman"/>
                <w:sz w:val="24"/>
                <w:szCs w:val="24"/>
              </w:rPr>
              <w:t>тельные образователь</w:t>
            </w:r>
            <w:r w:rsidR="008B2BF4">
              <w:rPr>
                <w:rFonts w:ascii="Times New Roman" w:hAnsi="Times New Roman" w:cs="Times New Roman"/>
                <w:sz w:val="24"/>
                <w:szCs w:val="24"/>
              </w:rPr>
              <w:t xml:space="preserve"> </w:t>
            </w:r>
            <w:r w:rsidRPr="008B2BF4">
              <w:rPr>
                <w:rFonts w:ascii="Times New Roman" w:hAnsi="Times New Roman" w:cs="Times New Roman"/>
                <w:sz w:val="24"/>
                <w:szCs w:val="24"/>
              </w:rPr>
              <w:t>ные ресурсы</w:t>
            </w:r>
          </w:p>
        </w:tc>
        <w:tc>
          <w:tcPr>
            <w:tcW w:w="1483" w:type="dxa"/>
            <w:vAlign w:val="center"/>
          </w:tcPr>
          <w:p w14:paraId="383C16AD" w14:textId="695C804A"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Класси</w:t>
            </w:r>
            <w:r w:rsidR="008B2BF4">
              <w:rPr>
                <w:rFonts w:ascii="Times New Roman" w:hAnsi="Times New Roman" w:cs="Times New Roman"/>
                <w:sz w:val="24"/>
                <w:szCs w:val="24"/>
              </w:rPr>
              <w:t xml:space="preserve"> </w:t>
            </w:r>
            <w:r w:rsidRPr="008B2BF4">
              <w:rPr>
                <w:rFonts w:ascii="Times New Roman" w:hAnsi="Times New Roman" w:cs="Times New Roman"/>
                <w:sz w:val="24"/>
                <w:szCs w:val="24"/>
              </w:rPr>
              <w:t>фикаторы SOC, ESCO, DWA</w:t>
            </w:r>
          </w:p>
        </w:tc>
        <w:tc>
          <w:tcPr>
            <w:tcW w:w="798" w:type="dxa"/>
            <w:vAlign w:val="center"/>
          </w:tcPr>
          <w:p w14:paraId="743EAA02" w14:textId="1758D169"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Вакан</w:t>
            </w:r>
            <w:r w:rsidR="008B2BF4">
              <w:rPr>
                <w:rFonts w:ascii="Times New Roman" w:hAnsi="Times New Roman" w:cs="Times New Roman"/>
                <w:sz w:val="24"/>
                <w:szCs w:val="24"/>
                <w:lang w:val="en-US"/>
              </w:rPr>
              <w:t xml:space="preserve"> </w:t>
            </w:r>
            <w:r w:rsidRPr="008B2BF4">
              <w:rPr>
                <w:rFonts w:ascii="Times New Roman" w:hAnsi="Times New Roman" w:cs="Times New Roman"/>
                <w:sz w:val="24"/>
                <w:szCs w:val="24"/>
              </w:rPr>
              <w:t>сии</w:t>
            </w:r>
          </w:p>
        </w:tc>
        <w:tc>
          <w:tcPr>
            <w:tcW w:w="1828" w:type="dxa"/>
            <w:vAlign w:val="center"/>
          </w:tcPr>
          <w:p w14:paraId="230D13A7" w14:textId="044E20C5"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Язык</w:t>
            </w:r>
          </w:p>
        </w:tc>
        <w:tc>
          <w:tcPr>
            <w:tcW w:w="2694" w:type="dxa"/>
            <w:vAlign w:val="center"/>
          </w:tcPr>
          <w:p w14:paraId="6C06CA97" w14:textId="47A9C7E6"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Языковые модели</w:t>
            </w:r>
          </w:p>
        </w:tc>
        <w:tc>
          <w:tcPr>
            <w:tcW w:w="2268" w:type="dxa"/>
            <w:vAlign w:val="center"/>
          </w:tcPr>
          <w:p w14:paraId="5B9706CE" w14:textId="7AC9E836"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Механизм рекомендаций</w:t>
            </w:r>
          </w:p>
        </w:tc>
      </w:tr>
      <w:tr w:rsidR="00772339" w:rsidRPr="001B15E9" w14:paraId="1C3088BE" w14:textId="77777777" w:rsidTr="008B2BF4">
        <w:trPr>
          <w:trHeight w:val="175"/>
        </w:trPr>
        <w:tc>
          <w:tcPr>
            <w:tcW w:w="1899" w:type="dxa"/>
            <w:vAlign w:val="center"/>
          </w:tcPr>
          <w:p w14:paraId="4750AC47" w14:textId="6FC6F724" w:rsidR="00772339" w:rsidRPr="008B2BF4" w:rsidRDefault="00772339" w:rsidP="00FD70EA">
            <w:pPr>
              <w:ind w:left="-120" w:right="-8"/>
              <w:jc w:val="center"/>
              <w:rPr>
                <w:rFonts w:ascii="Times New Roman" w:hAnsi="Times New Roman" w:cs="Times New Roman"/>
                <w:sz w:val="24"/>
                <w:szCs w:val="24"/>
              </w:rPr>
            </w:pPr>
            <w:r>
              <w:rPr>
                <w:rFonts w:ascii="Times New Roman" w:hAnsi="Times New Roman" w:cs="Times New Roman"/>
                <w:sz w:val="24"/>
                <w:szCs w:val="24"/>
              </w:rPr>
              <w:t>1</w:t>
            </w:r>
          </w:p>
        </w:tc>
        <w:tc>
          <w:tcPr>
            <w:tcW w:w="1036" w:type="dxa"/>
            <w:vAlign w:val="center"/>
          </w:tcPr>
          <w:p w14:paraId="7CEE0BB0" w14:textId="0352E4A6" w:rsidR="00772339" w:rsidRPr="008B2BF4" w:rsidRDefault="00772339" w:rsidP="00FD70EA">
            <w:pPr>
              <w:ind w:left="-120" w:right="-8"/>
              <w:jc w:val="center"/>
              <w:rPr>
                <w:rFonts w:ascii="Times New Roman" w:hAnsi="Times New Roman" w:cs="Times New Roman"/>
                <w:sz w:val="24"/>
                <w:szCs w:val="24"/>
              </w:rPr>
            </w:pPr>
            <w:r>
              <w:rPr>
                <w:rFonts w:ascii="Times New Roman" w:hAnsi="Times New Roman" w:cs="Times New Roman"/>
                <w:sz w:val="24"/>
                <w:szCs w:val="24"/>
              </w:rPr>
              <w:t>2</w:t>
            </w:r>
          </w:p>
        </w:tc>
        <w:tc>
          <w:tcPr>
            <w:tcW w:w="966" w:type="dxa"/>
            <w:vAlign w:val="center"/>
          </w:tcPr>
          <w:p w14:paraId="53434E5B" w14:textId="2642FB1B" w:rsidR="00772339" w:rsidRPr="008B2BF4" w:rsidRDefault="00772339" w:rsidP="00FD70EA">
            <w:pPr>
              <w:ind w:left="-120" w:right="-8"/>
              <w:jc w:val="center"/>
              <w:rPr>
                <w:rFonts w:ascii="Times New Roman" w:hAnsi="Times New Roman" w:cs="Times New Roman"/>
                <w:sz w:val="24"/>
                <w:szCs w:val="24"/>
              </w:rPr>
            </w:pPr>
            <w:r>
              <w:rPr>
                <w:rFonts w:ascii="Times New Roman" w:hAnsi="Times New Roman" w:cs="Times New Roman"/>
                <w:sz w:val="24"/>
                <w:szCs w:val="24"/>
              </w:rPr>
              <w:t>3</w:t>
            </w:r>
          </w:p>
        </w:tc>
        <w:tc>
          <w:tcPr>
            <w:tcW w:w="1624" w:type="dxa"/>
            <w:vAlign w:val="center"/>
          </w:tcPr>
          <w:p w14:paraId="5821D6CB" w14:textId="47891581" w:rsidR="00772339" w:rsidRPr="008B2BF4" w:rsidRDefault="00772339" w:rsidP="00FD70EA">
            <w:pPr>
              <w:ind w:left="-120" w:right="-8"/>
              <w:jc w:val="center"/>
              <w:rPr>
                <w:rFonts w:ascii="Times New Roman" w:hAnsi="Times New Roman" w:cs="Times New Roman"/>
                <w:sz w:val="24"/>
                <w:szCs w:val="24"/>
              </w:rPr>
            </w:pPr>
            <w:r>
              <w:rPr>
                <w:rFonts w:ascii="Times New Roman" w:hAnsi="Times New Roman" w:cs="Times New Roman"/>
                <w:sz w:val="24"/>
                <w:szCs w:val="24"/>
              </w:rPr>
              <w:t>4</w:t>
            </w:r>
          </w:p>
        </w:tc>
        <w:tc>
          <w:tcPr>
            <w:tcW w:w="1483" w:type="dxa"/>
            <w:vAlign w:val="center"/>
          </w:tcPr>
          <w:p w14:paraId="253A0C81" w14:textId="4CC648BB" w:rsidR="00772339" w:rsidRPr="008B2BF4" w:rsidRDefault="00772339" w:rsidP="00FD70EA">
            <w:pPr>
              <w:ind w:left="-120" w:right="-8"/>
              <w:jc w:val="center"/>
              <w:rPr>
                <w:rFonts w:ascii="Times New Roman" w:hAnsi="Times New Roman" w:cs="Times New Roman"/>
                <w:sz w:val="24"/>
                <w:szCs w:val="24"/>
              </w:rPr>
            </w:pPr>
            <w:r>
              <w:rPr>
                <w:rFonts w:ascii="Times New Roman" w:hAnsi="Times New Roman" w:cs="Times New Roman"/>
                <w:sz w:val="24"/>
                <w:szCs w:val="24"/>
              </w:rPr>
              <w:t>5</w:t>
            </w:r>
          </w:p>
        </w:tc>
        <w:tc>
          <w:tcPr>
            <w:tcW w:w="798" w:type="dxa"/>
            <w:vAlign w:val="center"/>
          </w:tcPr>
          <w:p w14:paraId="3EFE73C6" w14:textId="1087B074" w:rsidR="00772339" w:rsidRPr="008B2BF4" w:rsidRDefault="00772339" w:rsidP="00FD70EA">
            <w:pPr>
              <w:ind w:left="-120" w:right="-8"/>
              <w:jc w:val="center"/>
              <w:rPr>
                <w:rFonts w:ascii="Times New Roman" w:hAnsi="Times New Roman" w:cs="Times New Roman"/>
                <w:sz w:val="24"/>
                <w:szCs w:val="24"/>
              </w:rPr>
            </w:pPr>
            <w:r>
              <w:rPr>
                <w:rFonts w:ascii="Times New Roman" w:hAnsi="Times New Roman" w:cs="Times New Roman"/>
                <w:sz w:val="24"/>
                <w:szCs w:val="24"/>
              </w:rPr>
              <w:t>6</w:t>
            </w:r>
          </w:p>
        </w:tc>
        <w:tc>
          <w:tcPr>
            <w:tcW w:w="1828" w:type="dxa"/>
            <w:vAlign w:val="center"/>
          </w:tcPr>
          <w:p w14:paraId="42AC54A3" w14:textId="4DED6063" w:rsidR="00772339" w:rsidRPr="008B2BF4" w:rsidRDefault="00772339" w:rsidP="00FD70EA">
            <w:pPr>
              <w:ind w:left="-120" w:right="-8"/>
              <w:jc w:val="center"/>
              <w:rPr>
                <w:rFonts w:ascii="Times New Roman" w:hAnsi="Times New Roman" w:cs="Times New Roman"/>
                <w:sz w:val="24"/>
                <w:szCs w:val="24"/>
              </w:rPr>
            </w:pPr>
            <w:r>
              <w:rPr>
                <w:rFonts w:ascii="Times New Roman" w:hAnsi="Times New Roman" w:cs="Times New Roman"/>
                <w:sz w:val="24"/>
                <w:szCs w:val="24"/>
              </w:rPr>
              <w:t>7</w:t>
            </w:r>
          </w:p>
        </w:tc>
        <w:tc>
          <w:tcPr>
            <w:tcW w:w="2694" w:type="dxa"/>
            <w:vAlign w:val="center"/>
          </w:tcPr>
          <w:p w14:paraId="6837C5A8" w14:textId="3A292104" w:rsidR="00772339" w:rsidRPr="008B2BF4" w:rsidRDefault="00772339" w:rsidP="00FD70EA">
            <w:pPr>
              <w:ind w:left="-120" w:right="-8"/>
              <w:jc w:val="center"/>
              <w:rPr>
                <w:rFonts w:ascii="Times New Roman" w:hAnsi="Times New Roman" w:cs="Times New Roman"/>
                <w:sz w:val="24"/>
                <w:szCs w:val="24"/>
              </w:rPr>
            </w:pPr>
            <w:r>
              <w:rPr>
                <w:rFonts w:ascii="Times New Roman" w:hAnsi="Times New Roman" w:cs="Times New Roman"/>
                <w:sz w:val="24"/>
                <w:szCs w:val="24"/>
              </w:rPr>
              <w:t>8</w:t>
            </w:r>
          </w:p>
        </w:tc>
        <w:tc>
          <w:tcPr>
            <w:tcW w:w="2268" w:type="dxa"/>
            <w:vAlign w:val="center"/>
          </w:tcPr>
          <w:p w14:paraId="3EA6B312" w14:textId="48997524" w:rsidR="00772339" w:rsidRPr="008B2BF4" w:rsidRDefault="00772339" w:rsidP="00FD70EA">
            <w:pPr>
              <w:ind w:left="-120" w:right="-8"/>
              <w:jc w:val="center"/>
              <w:rPr>
                <w:rFonts w:ascii="Times New Roman" w:hAnsi="Times New Roman" w:cs="Times New Roman"/>
                <w:sz w:val="24"/>
                <w:szCs w:val="24"/>
              </w:rPr>
            </w:pPr>
            <w:r>
              <w:rPr>
                <w:rFonts w:ascii="Times New Roman" w:hAnsi="Times New Roman" w:cs="Times New Roman"/>
                <w:sz w:val="24"/>
                <w:szCs w:val="24"/>
              </w:rPr>
              <w:t>9</w:t>
            </w:r>
          </w:p>
        </w:tc>
      </w:tr>
      <w:tr w:rsidR="008B2BF4" w:rsidRPr="001B15E9" w14:paraId="2096BA6B" w14:textId="77777777" w:rsidTr="008B2BF4">
        <w:trPr>
          <w:trHeight w:val="64"/>
        </w:trPr>
        <w:tc>
          <w:tcPr>
            <w:tcW w:w="1899" w:type="dxa"/>
            <w:vAlign w:val="center"/>
          </w:tcPr>
          <w:p w14:paraId="599C950E" w14:textId="19FD1A67" w:rsidR="009948F0" w:rsidRPr="008B2BF4" w:rsidRDefault="00DB2551" w:rsidP="00FD70EA">
            <w:pPr>
              <w:ind w:left="-120" w:right="-8"/>
              <w:jc w:val="center"/>
              <w:rPr>
                <w:rFonts w:ascii="Times New Roman" w:hAnsi="Times New Roman" w:cs="Times New Roman"/>
                <w:sz w:val="24"/>
                <w:szCs w:val="24"/>
                <w:lang w:val="en-US"/>
              </w:rPr>
            </w:pPr>
            <w:r w:rsidRPr="008B2BF4">
              <w:rPr>
                <w:rStyle w:val="a5"/>
                <w:rFonts w:ascii="Times New Roman" w:hAnsi="Times New Roman" w:cs="Times New Roman"/>
                <w:color w:val="auto"/>
                <w:sz w:val="24"/>
                <w:szCs w:val="24"/>
                <w:u w:val="none"/>
                <w:lang w:val="en-US"/>
              </w:rPr>
              <w:t>Giabelli</w:t>
            </w:r>
            <w:r w:rsidR="008B2BF4" w:rsidRPr="008B2BF4">
              <w:rPr>
                <w:rStyle w:val="a5"/>
                <w:rFonts w:ascii="Times New Roman" w:hAnsi="Times New Roman" w:cs="Times New Roman"/>
                <w:color w:val="auto"/>
                <w:sz w:val="24"/>
                <w:szCs w:val="24"/>
                <w:u w:val="none"/>
                <w:lang w:val="en-US"/>
              </w:rPr>
              <w:t xml:space="preserve"> A.</w:t>
            </w:r>
            <w:r w:rsidR="008B2BF4">
              <w:rPr>
                <w:rStyle w:val="a5"/>
                <w:rFonts w:ascii="Times New Roman" w:hAnsi="Times New Roman" w:cs="Times New Roman"/>
                <w:color w:val="auto"/>
                <w:sz w:val="24"/>
                <w:szCs w:val="24"/>
                <w:u w:val="none"/>
              </w:rPr>
              <w:t xml:space="preserve"> </w:t>
            </w:r>
            <w:r w:rsidR="008B2BF4">
              <w:rPr>
                <w:rStyle w:val="a5"/>
                <w:rFonts w:ascii="Times New Roman" w:hAnsi="Times New Roman" w:cs="Times New Roman"/>
                <w:color w:val="auto"/>
                <w:sz w:val="24"/>
                <w:szCs w:val="24"/>
                <w:u w:val="none"/>
                <w:lang w:val="en-US"/>
              </w:rPr>
              <w:t>et al</w:t>
            </w:r>
          </w:p>
        </w:tc>
        <w:tc>
          <w:tcPr>
            <w:tcW w:w="1036" w:type="dxa"/>
            <w:vAlign w:val="center"/>
          </w:tcPr>
          <w:p w14:paraId="670F16EC"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966" w:type="dxa"/>
            <w:vAlign w:val="center"/>
          </w:tcPr>
          <w:p w14:paraId="48EF3799"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624" w:type="dxa"/>
            <w:vAlign w:val="center"/>
          </w:tcPr>
          <w:p w14:paraId="1C34B696"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483" w:type="dxa"/>
            <w:vAlign w:val="center"/>
          </w:tcPr>
          <w:p w14:paraId="2D4D4F57"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798" w:type="dxa"/>
            <w:vAlign w:val="center"/>
          </w:tcPr>
          <w:p w14:paraId="09E994F3"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828" w:type="dxa"/>
            <w:vAlign w:val="center"/>
          </w:tcPr>
          <w:p w14:paraId="6103E7AC" w14:textId="2092F070"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английский немецкий французский</w:t>
            </w:r>
          </w:p>
        </w:tc>
        <w:tc>
          <w:tcPr>
            <w:tcW w:w="2694" w:type="dxa"/>
            <w:vAlign w:val="center"/>
          </w:tcPr>
          <w:p w14:paraId="1B45F7C6"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FastText</w:t>
            </w:r>
          </w:p>
        </w:tc>
        <w:tc>
          <w:tcPr>
            <w:tcW w:w="2268" w:type="dxa"/>
            <w:vAlign w:val="center"/>
          </w:tcPr>
          <w:p w14:paraId="663F2C63" w14:textId="7A268262" w:rsidR="009948F0" w:rsidRPr="008B2BF4" w:rsidRDefault="001A5E0E"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Граф знаний</w:t>
            </w:r>
          </w:p>
        </w:tc>
      </w:tr>
      <w:tr w:rsidR="008B2BF4" w:rsidRPr="001B15E9" w14:paraId="2702FD65" w14:textId="77777777" w:rsidTr="008B2BF4">
        <w:trPr>
          <w:trHeight w:val="64"/>
        </w:trPr>
        <w:tc>
          <w:tcPr>
            <w:tcW w:w="1899" w:type="dxa"/>
            <w:vAlign w:val="center"/>
          </w:tcPr>
          <w:p w14:paraId="517A564A" w14:textId="794D855B" w:rsidR="009948F0" w:rsidRPr="008B2BF4" w:rsidRDefault="00DB2551" w:rsidP="00FD70EA">
            <w:pPr>
              <w:ind w:left="-120" w:right="-8"/>
              <w:jc w:val="center"/>
              <w:rPr>
                <w:rFonts w:ascii="Times New Roman" w:hAnsi="Times New Roman" w:cs="Times New Roman"/>
                <w:sz w:val="24"/>
                <w:szCs w:val="24"/>
              </w:rPr>
            </w:pPr>
            <w:r w:rsidRPr="008B2BF4">
              <w:rPr>
                <w:rStyle w:val="a5"/>
                <w:rFonts w:ascii="Times New Roman" w:hAnsi="Times New Roman" w:cs="Times New Roman"/>
                <w:color w:val="auto"/>
                <w:sz w:val="24"/>
                <w:szCs w:val="24"/>
                <w:u w:val="none"/>
                <w:lang w:val="en-US"/>
              </w:rPr>
              <w:t>G. Zhu</w:t>
            </w:r>
          </w:p>
        </w:tc>
        <w:tc>
          <w:tcPr>
            <w:tcW w:w="1036" w:type="dxa"/>
            <w:vAlign w:val="center"/>
          </w:tcPr>
          <w:p w14:paraId="5D4D304B"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966" w:type="dxa"/>
            <w:vAlign w:val="center"/>
          </w:tcPr>
          <w:p w14:paraId="75429E29"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624" w:type="dxa"/>
            <w:vAlign w:val="center"/>
          </w:tcPr>
          <w:p w14:paraId="17BA80D6"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483" w:type="dxa"/>
            <w:vAlign w:val="center"/>
          </w:tcPr>
          <w:p w14:paraId="68ED419F"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798" w:type="dxa"/>
            <w:vAlign w:val="center"/>
          </w:tcPr>
          <w:p w14:paraId="70FB4D38"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828" w:type="dxa"/>
            <w:vAlign w:val="center"/>
          </w:tcPr>
          <w:p w14:paraId="73CE6317" w14:textId="1942C284"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английский</w:t>
            </w:r>
          </w:p>
        </w:tc>
        <w:tc>
          <w:tcPr>
            <w:tcW w:w="2694" w:type="dxa"/>
            <w:vAlign w:val="center"/>
          </w:tcPr>
          <w:p w14:paraId="05BDD7A7"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BM25, Word2Vec, Bert</w:t>
            </w:r>
          </w:p>
        </w:tc>
        <w:tc>
          <w:tcPr>
            <w:tcW w:w="2268" w:type="dxa"/>
            <w:vAlign w:val="center"/>
          </w:tcPr>
          <w:p w14:paraId="5F06E819"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MetaPath2vec</w:t>
            </w:r>
          </w:p>
        </w:tc>
      </w:tr>
      <w:tr w:rsidR="008B2BF4" w:rsidRPr="001B15E9" w14:paraId="0B83883C" w14:textId="77777777" w:rsidTr="008B2BF4">
        <w:trPr>
          <w:trHeight w:val="46"/>
        </w:trPr>
        <w:tc>
          <w:tcPr>
            <w:tcW w:w="1899" w:type="dxa"/>
            <w:vAlign w:val="center"/>
          </w:tcPr>
          <w:p w14:paraId="38BFDE43" w14:textId="0FEC4C62" w:rsidR="009948F0" w:rsidRPr="008B2BF4" w:rsidRDefault="00DB2551" w:rsidP="008B2BF4">
            <w:pPr>
              <w:ind w:left="-24" w:right="-96"/>
              <w:rPr>
                <w:rFonts w:ascii="Times New Roman" w:hAnsi="Times New Roman" w:cs="Times New Roman"/>
                <w:sz w:val="24"/>
                <w:szCs w:val="24"/>
              </w:rPr>
            </w:pPr>
            <w:r w:rsidRPr="008B2BF4">
              <w:rPr>
                <w:rStyle w:val="a5"/>
                <w:rFonts w:ascii="Times New Roman" w:hAnsi="Times New Roman" w:cs="Times New Roman"/>
                <w:color w:val="auto"/>
                <w:sz w:val="24"/>
                <w:szCs w:val="24"/>
                <w:u w:val="none"/>
                <w:lang w:val="en-US"/>
              </w:rPr>
              <w:t>Weichselbraun</w:t>
            </w:r>
            <w:r w:rsidR="008B2BF4" w:rsidRPr="008B2BF4">
              <w:rPr>
                <w:rStyle w:val="a5"/>
                <w:rFonts w:ascii="Times New Roman" w:hAnsi="Times New Roman" w:cs="Times New Roman"/>
                <w:color w:val="auto"/>
                <w:sz w:val="24"/>
                <w:szCs w:val="24"/>
                <w:u w:val="none"/>
              </w:rPr>
              <w:t xml:space="preserve"> </w:t>
            </w:r>
            <w:r w:rsidR="008B2BF4">
              <w:rPr>
                <w:rStyle w:val="a5"/>
                <w:rFonts w:ascii="Times New Roman" w:hAnsi="Times New Roman" w:cs="Times New Roman"/>
                <w:color w:val="auto"/>
                <w:sz w:val="24"/>
                <w:szCs w:val="24"/>
                <w:u w:val="none"/>
                <w:lang w:val="en-US"/>
              </w:rPr>
              <w:t>A</w:t>
            </w:r>
            <w:r w:rsidR="008B2BF4" w:rsidRPr="008B2BF4">
              <w:rPr>
                <w:rStyle w:val="a5"/>
                <w:rFonts w:ascii="Times New Roman" w:hAnsi="Times New Roman" w:cs="Times New Roman"/>
                <w:color w:val="auto"/>
                <w:sz w:val="24"/>
                <w:szCs w:val="24"/>
                <w:u w:val="none"/>
              </w:rPr>
              <w:t xml:space="preserve">. </w:t>
            </w:r>
            <w:r w:rsidR="008B2BF4">
              <w:rPr>
                <w:rStyle w:val="a5"/>
                <w:rFonts w:ascii="Times New Roman" w:hAnsi="Times New Roman" w:cs="Times New Roman"/>
                <w:color w:val="auto"/>
                <w:sz w:val="24"/>
                <w:szCs w:val="24"/>
                <w:u w:val="none"/>
                <w:lang w:val="en-US"/>
              </w:rPr>
              <w:t>et</w:t>
            </w:r>
            <w:r w:rsidR="008B2BF4" w:rsidRPr="008B2BF4">
              <w:rPr>
                <w:rStyle w:val="a5"/>
                <w:rFonts w:ascii="Times New Roman" w:hAnsi="Times New Roman" w:cs="Times New Roman"/>
                <w:color w:val="auto"/>
                <w:sz w:val="24"/>
                <w:szCs w:val="24"/>
                <w:u w:val="none"/>
              </w:rPr>
              <w:t xml:space="preserve"> </w:t>
            </w:r>
            <w:r w:rsidR="008B2BF4">
              <w:rPr>
                <w:rStyle w:val="a5"/>
                <w:rFonts w:ascii="Times New Roman" w:hAnsi="Times New Roman" w:cs="Times New Roman"/>
                <w:color w:val="auto"/>
                <w:sz w:val="24"/>
                <w:szCs w:val="24"/>
                <w:u w:val="none"/>
                <w:lang w:val="en-US"/>
              </w:rPr>
              <w:t>al</w:t>
            </w:r>
          </w:p>
        </w:tc>
        <w:tc>
          <w:tcPr>
            <w:tcW w:w="1036" w:type="dxa"/>
            <w:vAlign w:val="center"/>
          </w:tcPr>
          <w:p w14:paraId="33BE90A0"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966" w:type="dxa"/>
            <w:vAlign w:val="center"/>
          </w:tcPr>
          <w:p w14:paraId="30BF0D43"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624" w:type="dxa"/>
            <w:vAlign w:val="center"/>
          </w:tcPr>
          <w:p w14:paraId="2C6C9397"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483" w:type="dxa"/>
            <w:vAlign w:val="center"/>
          </w:tcPr>
          <w:p w14:paraId="5C66CFEF"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798" w:type="dxa"/>
            <w:vAlign w:val="center"/>
          </w:tcPr>
          <w:p w14:paraId="6F43F9FC"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828" w:type="dxa"/>
            <w:vAlign w:val="center"/>
          </w:tcPr>
          <w:p w14:paraId="1DDA238C" w14:textId="5335B6F9"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английский</w:t>
            </w:r>
          </w:p>
        </w:tc>
        <w:tc>
          <w:tcPr>
            <w:tcW w:w="2694" w:type="dxa"/>
            <w:vAlign w:val="center"/>
          </w:tcPr>
          <w:p w14:paraId="1179CC92" w14:textId="77777777" w:rsidR="009948F0" w:rsidRPr="008B2BF4" w:rsidRDefault="009948F0" w:rsidP="00FD70EA">
            <w:pPr>
              <w:ind w:left="-120" w:right="-8"/>
              <w:jc w:val="center"/>
              <w:rPr>
                <w:rFonts w:ascii="Times New Roman" w:hAnsi="Times New Roman" w:cs="Times New Roman"/>
                <w:sz w:val="24"/>
                <w:szCs w:val="24"/>
                <w:lang w:val="en-US"/>
              </w:rPr>
            </w:pPr>
            <w:r w:rsidRPr="008B2BF4">
              <w:rPr>
                <w:rFonts w:ascii="Times New Roman" w:hAnsi="Times New Roman" w:cs="Times New Roman"/>
                <w:sz w:val="24"/>
                <w:szCs w:val="24"/>
                <w:lang w:val="en-US"/>
              </w:rPr>
              <w:t>SBert: distilbert-base-</w:t>
            </w:r>
          </w:p>
          <w:p w14:paraId="08A9ADF9" w14:textId="77777777" w:rsidR="009948F0" w:rsidRPr="008B2BF4" w:rsidRDefault="009948F0" w:rsidP="00FD70EA">
            <w:pPr>
              <w:ind w:left="-120" w:right="-8"/>
              <w:jc w:val="center"/>
              <w:rPr>
                <w:rFonts w:ascii="Times New Roman" w:hAnsi="Times New Roman" w:cs="Times New Roman"/>
                <w:sz w:val="24"/>
                <w:szCs w:val="24"/>
                <w:lang w:val="en-US"/>
              </w:rPr>
            </w:pPr>
            <w:r w:rsidRPr="008B2BF4">
              <w:rPr>
                <w:rFonts w:ascii="Times New Roman" w:hAnsi="Times New Roman" w:cs="Times New Roman"/>
                <w:sz w:val="24"/>
                <w:szCs w:val="24"/>
                <w:lang w:val="en-US"/>
              </w:rPr>
              <w:t>german-cased</w:t>
            </w:r>
          </w:p>
        </w:tc>
        <w:tc>
          <w:tcPr>
            <w:tcW w:w="2268" w:type="dxa"/>
            <w:vAlign w:val="center"/>
          </w:tcPr>
          <w:p w14:paraId="7083CE05" w14:textId="1CEFAE11" w:rsidR="009948F0" w:rsidRPr="008B2BF4" w:rsidRDefault="001A5E0E"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Граф знаний</w:t>
            </w:r>
            <w:r w:rsidR="009948F0" w:rsidRPr="008B2BF4">
              <w:rPr>
                <w:rFonts w:ascii="Times New Roman" w:hAnsi="Times New Roman" w:cs="Times New Roman"/>
                <w:sz w:val="24"/>
                <w:szCs w:val="24"/>
              </w:rPr>
              <w:t xml:space="preserve">, </w:t>
            </w:r>
            <w:r w:rsidRPr="008B2BF4">
              <w:rPr>
                <w:rFonts w:ascii="Times New Roman" w:hAnsi="Times New Roman" w:cs="Times New Roman"/>
                <w:sz w:val="24"/>
                <w:szCs w:val="24"/>
              </w:rPr>
              <w:t>семантический поиск</w:t>
            </w:r>
          </w:p>
        </w:tc>
      </w:tr>
      <w:tr w:rsidR="008B2BF4" w:rsidRPr="001B15E9" w14:paraId="38AD5B04" w14:textId="77777777" w:rsidTr="000E5CEE">
        <w:trPr>
          <w:trHeight w:val="64"/>
        </w:trPr>
        <w:tc>
          <w:tcPr>
            <w:tcW w:w="1899" w:type="dxa"/>
            <w:tcBorders>
              <w:bottom w:val="nil"/>
            </w:tcBorders>
            <w:vAlign w:val="center"/>
          </w:tcPr>
          <w:p w14:paraId="500E275C" w14:textId="457C1523" w:rsidR="009948F0" w:rsidRPr="008B2BF4" w:rsidRDefault="00DB2551" w:rsidP="008B2BF4">
            <w:pPr>
              <w:ind w:left="-24" w:right="-8"/>
              <w:rPr>
                <w:rFonts w:ascii="Times New Roman" w:hAnsi="Times New Roman" w:cs="Times New Roman"/>
                <w:sz w:val="24"/>
                <w:szCs w:val="24"/>
              </w:rPr>
            </w:pPr>
            <w:r w:rsidRPr="008B2BF4">
              <w:rPr>
                <w:rStyle w:val="a5"/>
                <w:rFonts w:ascii="Times New Roman" w:hAnsi="Times New Roman" w:cs="Times New Roman"/>
                <w:color w:val="auto"/>
                <w:sz w:val="24"/>
                <w:szCs w:val="24"/>
                <w:u w:val="none"/>
                <w:lang w:val="en-US"/>
              </w:rPr>
              <w:t>Y</w:t>
            </w:r>
            <w:r w:rsidRPr="008B2BF4">
              <w:rPr>
                <w:rStyle w:val="a5"/>
                <w:rFonts w:ascii="Times New Roman" w:hAnsi="Times New Roman" w:cs="Times New Roman"/>
                <w:color w:val="auto"/>
                <w:sz w:val="24"/>
                <w:szCs w:val="24"/>
                <w:u w:val="none"/>
              </w:rPr>
              <w:t xml:space="preserve">. </w:t>
            </w:r>
            <w:r w:rsidRPr="008B2BF4">
              <w:rPr>
                <w:rStyle w:val="a5"/>
                <w:rFonts w:ascii="Times New Roman" w:hAnsi="Times New Roman" w:cs="Times New Roman"/>
                <w:color w:val="auto"/>
                <w:sz w:val="24"/>
                <w:szCs w:val="24"/>
                <w:u w:val="none"/>
                <w:lang w:val="en-US"/>
              </w:rPr>
              <w:t>Fettach</w:t>
            </w:r>
          </w:p>
        </w:tc>
        <w:tc>
          <w:tcPr>
            <w:tcW w:w="1036" w:type="dxa"/>
            <w:tcBorders>
              <w:bottom w:val="nil"/>
            </w:tcBorders>
            <w:vAlign w:val="center"/>
          </w:tcPr>
          <w:p w14:paraId="4A08CBCA"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966" w:type="dxa"/>
            <w:tcBorders>
              <w:bottom w:val="nil"/>
            </w:tcBorders>
            <w:vAlign w:val="center"/>
          </w:tcPr>
          <w:p w14:paraId="4E7ED647"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624" w:type="dxa"/>
            <w:tcBorders>
              <w:bottom w:val="nil"/>
            </w:tcBorders>
            <w:vAlign w:val="center"/>
          </w:tcPr>
          <w:p w14:paraId="72EF5016"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483" w:type="dxa"/>
            <w:tcBorders>
              <w:bottom w:val="nil"/>
            </w:tcBorders>
            <w:vAlign w:val="center"/>
          </w:tcPr>
          <w:p w14:paraId="61E04437"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798" w:type="dxa"/>
            <w:tcBorders>
              <w:bottom w:val="nil"/>
            </w:tcBorders>
            <w:vAlign w:val="center"/>
          </w:tcPr>
          <w:p w14:paraId="73A5E54B"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828" w:type="dxa"/>
            <w:tcBorders>
              <w:bottom w:val="nil"/>
            </w:tcBorders>
            <w:vAlign w:val="center"/>
          </w:tcPr>
          <w:p w14:paraId="3E5A5CFE" w14:textId="060DB1F6"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английский</w:t>
            </w:r>
          </w:p>
        </w:tc>
        <w:tc>
          <w:tcPr>
            <w:tcW w:w="2694" w:type="dxa"/>
            <w:tcBorders>
              <w:bottom w:val="nil"/>
            </w:tcBorders>
            <w:vAlign w:val="center"/>
          </w:tcPr>
          <w:p w14:paraId="571C8B62"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2268" w:type="dxa"/>
            <w:tcBorders>
              <w:bottom w:val="nil"/>
            </w:tcBorders>
            <w:vAlign w:val="center"/>
          </w:tcPr>
          <w:p w14:paraId="7D1C1061" w14:textId="433020DE" w:rsidR="009948F0" w:rsidRPr="008B2BF4" w:rsidRDefault="001A5E0E"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Граф знаний</w:t>
            </w:r>
          </w:p>
        </w:tc>
      </w:tr>
      <w:tr w:rsidR="000E5CEE" w:rsidRPr="001B15E9" w14:paraId="67CA99CB" w14:textId="77777777" w:rsidTr="000E5CEE">
        <w:trPr>
          <w:trHeight w:val="64"/>
        </w:trPr>
        <w:tc>
          <w:tcPr>
            <w:tcW w:w="14596" w:type="dxa"/>
            <w:gridSpan w:val="9"/>
            <w:tcBorders>
              <w:top w:val="nil"/>
              <w:left w:val="nil"/>
              <w:right w:val="nil"/>
            </w:tcBorders>
            <w:vAlign w:val="center"/>
          </w:tcPr>
          <w:p w14:paraId="5525D328" w14:textId="77777777" w:rsidR="000E5CEE" w:rsidRPr="000E5CEE" w:rsidRDefault="000E5CEE" w:rsidP="000E5CEE">
            <w:pPr>
              <w:ind w:left="-120" w:right="-8"/>
              <w:jc w:val="both"/>
              <w:rPr>
                <w:rFonts w:ascii="Times New Roman" w:hAnsi="Times New Roman" w:cs="Times New Roman"/>
                <w:sz w:val="28"/>
                <w:szCs w:val="28"/>
              </w:rPr>
            </w:pPr>
            <w:r w:rsidRPr="000E5CEE">
              <w:rPr>
                <w:rFonts w:ascii="Times New Roman" w:hAnsi="Times New Roman" w:cs="Times New Roman"/>
                <w:sz w:val="28"/>
                <w:szCs w:val="28"/>
              </w:rPr>
              <w:t>Продолжение таблицы 2.15</w:t>
            </w:r>
          </w:p>
          <w:p w14:paraId="2A9D18BB" w14:textId="60A92CBA" w:rsidR="000E5CEE" w:rsidRPr="000E5CEE" w:rsidRDefault="000E5CEE" w:rsidP="000E5CEE">
            <w:pPr>
              <w:ind w:left="-120" w:right="-8"/>
              <w:jc w:val="both"/>
              <w:rPr>
                <w:rFonts w:ascii="Times New Roman" w:hAnsi="Times New Roman" w:cs="Times New Roman"/>
                <w:sz w:val="16"/>
                <w:szCs w:val="16"/>
              </w:rPr>
            </w:pPr>
          </w:p>
        </w:tc>
      </w:tr>
      <w:tr w:rsidR="00772339" w:rsidRPr="001B15E9" w14:paraId="43AB0113" w14:textId="77777777" w:rsidTr="008B2BF4">
        <w:trPr>
          <w:trHeight w:val="64"/>
        </w:trPr>
        <w:tc>
          <w:tcPr>
            <w:tcW w:w="1899" w:type="dxa"/>
            <w:vAlign w:val="center"/>
          </w:tcPr>
          <w:p w14:paraId="143BF00D" w14:textId="1FE457D1" w:rsidR="00772339" w:rsidRPr="000E5CEE" w:rsidRDefault="000E5CEE" w:rsidP="000E5CEE">
            <w:pPr>
              <w:ind w:left="-24" w:right="-8"/>
              <w:jc w:val="center"/>
              <w:rPr>
                <w:rFonts w:ascii="Times New Roman" w:hAnsi="Times New Roman" w:cs="Times New Roman"/>
                <w:sz w:val="24"/>
                <w:szCs w:val="24"/>
              </w:rPr>
            </w:pPr>
            <w:r>
              <w:rPr>
                <w:rFonts w:ascii="Times New Roman" w:hAnsi="Times New Roman" w:cs="Times New Roman"/>
                <w:sz w:val="24"/>
                <w:szCs w:val="24"/>
              </w:rPr>
              <w:t>1</w:t>
            </w:r>
          </w:p>
        </w:tc>
        <w:tc>
          <w:tcPr>
            <w:tcW w:w="1036" w:type="dxa"/>
            <w:vAlign w:val="center"/>
          </w:tcPr>
          <w:p w14:paraId="5A74D17A" w14:textId="524D68A0" w:rsidR="00772339" w:rsidRPr="008B2BF4" w:rsidRDefault="000E5CEE" w:rsidP="000E5CEE">
            <w:pPr>
              <w:ind w:left="-120" w:right="-8"/>
              <w:jc w:val="center"/>
              <w:rPr>
                <w:rFonts w:ascii="Times New Roman" w:hAnsi="Times New Roman" w:cs="Times New Roman"/>
                <w:sz w:val="24"/>
                <w:szCs w:val="24"/>
              </w:rPr>
            </w:pPr>
            <w:r>
              <w:rPr>
                <w:rFonts w:ascii="Times New Roman" w:hAnsi="Times New Roman" w:cs="Times New Roman"/>
                <w:sz w:val="24"/>
                <w:szCs w:val="24"/>
              </w:rPr>
              <w:t>2</w:t>
            </w:r>
          </w:p>
        </w:tc>
        <w:tc>
          <w:tcPr>
            <w:tcW w:w="966" w:type="dxa"/>
            <w:vAlign w:val="center"/>
          </w:tcPr>
          <w:p w14:paraId="4E951C59" w14:textId="10FB6DBB" w:rsidR="00772339" w:rsidRPr="008B2BF4" w:rsidRDefault="000E5CEE" w:rsidP="000E5CEE">
            <w:pPr>
              <w:ind w:left="-120" w:right="-8"/>
              <w:jc w:val="center"/>
              <w:rPr>
                <w:rFonts w:ascii="Times New Roman" w:hAnsi="Times New Roman" w:cs="Times New Roman"/>
                <w:sz w:val="24"/>
                <w:szCs w:val="24"/>
              </w:rPr>
            </w:pPr>
            <w:r>
              <w:rPr>
                <w:rFonts w:ascii="Times New Roman" w:hAnsi="Times New Roman" w:cs="Times New Roman"/>
                <w:sz w:val="24"/>
                <w:szCs w:val="24"/>
              </w:rPr>
              <w:t>3</w:t>
            </w:r>
          </w:p>
        </w:tc>
        <w:tc>
          <w:tcPr>
            <w:tcW w:w="1624" w:type="dxa"/>
            <w:vAlign w:val="center"/>
          </w:tcPr>
          <w:p w14:paraId="496D52CE" w14:textId="5408DEAC" w:rsidR="00772339" w:rsidRPr="008B2BF4" w:rsidRDefault="000E5CEE" w:rsidP="000E5CEE">
            <w:pPr>
              <w:ind w:left="-120" w:right="-8"/>
              <w:jc w:val="center"/>
              <w:rPr>
                <w:rFonts w:ascii="Times New Roman" w:hAnsi="Times New Roman" w:cs="Times New Roman"/>
                <w:sz w:val="24"/>
                <w:szCs w:val="24"/>
              </w:rPr>
            </w:pPr>
            <w:r>
              <w:rPr>
                <w:rFonts w:ascii="Times New Roman" w:hAnsi="Times New Roman" w:cs="Times New Roman"/>
                <w:sz w:val="24"/>
                <w:szCs w:val="24"/>
              </w:rPr>
              <w:t>4</w:t>
            </w:r>
          </w:p>
        </w:tc>
        <w:tc>
          <w:tcPr>
            <w:tcW w:w="1483" w:type="dxa"/>
            <w:vAlign w:val="center"/>
          </w:tcPr>
          <w:p w14:paraId="020E85D3" w14:textId="1FC69FAF" w:rsidR="00772339" w:rsidRPr="008B2BF4" w:rsidRDefault="000E5CEE" w:rsidP="000E5CEE">
            <w:pPr>
              <w:ind w:left="-120" w:right="-8"/>
              <w:jc w:val="center"/>
              <w:rPr>
                <w:rFonts w:ascii="Times New Roman" w:hAnsi="Times New Roman" w:cs="Times New Roman"/>
                <w:sz w:val="24"/>
                <w:szCs w:val="24"/>
              </w:rPr>
            </w:pPr>
            <w:r>
              <w:rPr>
                <w:rFonts w:ascii="Times New Roman" w:hAnsi="Times New Roman" w:cs="Times New Roman"/>
                <w:sz w:val="24"/>
                <w:szCs w:val="24"/>
              </w:rPr>
              <w:t>5</w:t>
            </w:r>
          </w:p>
        </w:tc>
        <w:tc>
          <w:tcPr>
            <w:tcW w:w="798" w:type="dxa"/>
            <w:vAlign w:val="center"/>
          </w:tcPr>
          <w:p w14:paraId="0230B318" w14:textId="5BB3C534" w:rsidR="00772339" w:rsidRPr="008B2BF4" w:rsidRDefault="000E5CEE" w:rsidP="000E5CEE">
            <w:pPr>
              <w:ind w:left="-120" w:right="-8"/>
              <w:jc w:val="center"/>
              <w:rPr>
                <w:rFonts w:ascii="Times New Roman" w:hAnsi="Times New Roman" w:cs="Times New Roman"/>
                <w:sz w:val="24"/>
                <w:szCs w:val="24"/>
              </w:rPr>
            </w:pPr>
            <w:r>
              <w:rPr>
                <w:rFonts w:ascii="Times New Roman" w:hAnsi="Times New Roman" w:cs="Times New Roman"/>
                <w:sz w:val="24"/>
                <w:szCs w:val="24"/>
              </w:rPr>
              <w:t>6</w:t>
            </w:r>
          </w:p>
        </w:tc>
        <w:tc>
          <w:tcPr>
            <w:tcW w:w="1828" w:type="dxa"/>
            <w:vAlign w:val="center"/>
          </w:tcPr>
          <w:p w14:paraId="21533F1E" w14:textId="287518E3" w:rsidR="00772339" w:rsidRPr="008B2BF4" w:rsidRDefault="000E5CEE" w:rsidP="000E5CEE">
            <w:pPr>
              <w:ind w:left="-120" w:right="-8"/>
              <w:jc w:val="center"/>
              <w:rPr>
                <w:rFonts w:ascii="Times New Roman" w:hAnsi="Times New Roman" w:cs="Times New Roman"/>
                <w:sz w:val="24"/>
                <w:szCs w:val="24"/>
              </w:rPr>
            </w:pPr>
            <w:r>
              <w:rPr>
                <w:rFonts w:ascii="Times New Roman" w:hAnsi="Times New Roman" w:cs="Times New Roman"/>
                <w:sz w:val="24"/>
                <w:szCs w:val="24"/>
              </w:rPr>
              <w:t>7</w:t>
            </w:r>
          </w:p>
        </w:tc>
        <w:tc>
          <w:tcPr>
            <w:tcW w:w="2694" w:type="dxa"/>
            <w:vAlign w:val="center"/>
          </w:tcPr>
          <w:p w14:paraId="11A9307F" w14:textId="01D63B8C" w:rsidR="00772339" w:rsidRPr="008B2BF4" w:rsidRDefault="000E5CEE" w:rsidP="000E5CEE">
            <w:pPr>
              <w:ind w:left="-120" w:right="-8"/>
              <w:jc w:val="center"/>
              <w:rPr>
                <w:rFonts w:ascii="Times New Roman" w:hAnsi="Times New Roman" w:cs="Times New Roman"/>
                <w:sz w:val="24"/>
                <w:szCs w:val="24"/>
              </w:rPr>
            </w:pPr>
            <w:r>
              <w:rPr>
                <w:rFonts w:ascii="Times New Roman" w:hAnsi="Times New Roman" w:cs="Times New Roman"/>
                <w:sz w:val="24"/>
                <w:szCs w:val="24"/>
              </w:rPr>
              <w:t>8</w:t>
            </w:r>
          </w:p>
        </w:tc>
        <w:tc>
          <w:tcPr>
            <w:tcW w:w="2268" w:type="dxa"/>
            <w:vAlign w:val="center"/>
          </w:tcPr>
          <w:p w14:paraId="22B638BA" w14:textId="34C81CFE" w:rsidR="00772339" w:rsidRPr="008B2BF4" w:rsidRDefault="000E5CEE" w:rsidP="000E5CEE">
            <w:pPr>
              <w:ind w:left="-120" w:right="-8"/>
              <w:jc w:val="center"/>
              <w:rPr>
                <w:rFonts w:ascii="Times New Roman" w:hAnsi="Times New Roman" w:cs="Times New Roman"/>
                <w:sz w:val="24"/>
                <w:szCs w:val="24"/>
              </w:rPr>
            </w:pPr>
            <w:r>
              <w:rPr>
                <w:rFonts w:ascii="Times New Roman" w:hAnsi="Times New Roman" w:cs="Times New Roman"/>
                <w:sz w:val="24"/>
                <w:szCs w:val="24"/>
              </w:rPr>
              <w:t>9</w:t>
            </w:r>
          </w:p>
        </w:tc>
      </w:tr>
      <w:tr w:rsidR="008B2BF4" w:rsidRPr="001B15E9" w14:paraId="3E0DCAF1" w14:textId="77777777" w:rsidTr="008B2BF4">
        <w:trPr>
          <w:trHeight w:val="64"/>
        </w:trPr>
        <w:tc>
          <w:tcPr>
            <w:tcW w:w="1899" w:type="dxa"/>
            <w:vAlign w:val="center"/>
          </w:tcPr>
          <w:p w14:paraId="6D897301" w14:textId="63474C01" w:rsidR="009948F0" w:rsidRPr="008B2BF4" w:rsidRDefault="008B2BF4" w:rsidP="008B2BF4">
            <w:pPr>
              <w:ind w:left="-24" w:right="-8"/>
              <w:rPr>
                <w:rFonts w:ascii="Times New Roman" w:hAnsi="Times New Roman" w:cs="Times New Roman"/>
                <w:sz w:val="24"/>
                <w:szCs w:val="24"/>
                <w:lang w:val="en-US"/>
              </w:rPr>
            </w:pPr>
            <w:r>
              <w:rPr>
                <w:rFonts w:ascii="Times New Roman" w:hAnsi="Times New Roman" w:cs="Times New Roman"/>
                <w:sz w:val="24"/>
                <w:szCs w:val="24"/>
                <w:lang w:val="en-US"/>
              </w:rPr>
              <w:t>Troussas</w:t>
            </w:r>
            <w:r w:rsidRPr="008B2BF4">
              <w:rPr>
                <w:rFonts w:ascii="Times New Roman" w:hAnsi="Times New Roman" w:cs="Times New Roman"/>
                <w:sz w:val="24"/>
                <w:szCs w:val="24"/>
              </w:rPr>
              <w:t xml:space="preserve">, </w:t>
            </w:r>
            <w:r>
              <w:rPr>
                <w:rFonts w:ascii="Times New Roman" w:hAnsi="Times New Roman" w:cs="Times New Roman"/>
                <w:sz w:val="24"/>
                <w:szCs w:val="24"/>
                <w:lang w:val="en-US"/>
              </w:rPr>
              <w:t>C</w:t>
            </w:r>
            <w:r w:rsidRPr="008B2BF4">
              <w:rPr>
                <w:rFonts w:ascii="Times New Roman" w:hAnsi="Times New Roman" w:cs="Times New Roman"/>
                <w:sz w:val="24"/>
                <w:szCs w:val="24"/>
              </w:rPr>
              <w:t xml:space="preserve">. </w:t>
            </w:r>
            <w:r>
              <w:rPr>
                <w:rFonts w:ascii="Times New Roman" w:hAnsi="Times New Roman" w:cs="Times New Roman"/>
                <w:sz w:val="24"/>
                <w:szCs w:val="24"/>
                <w:lang w:val="en-US"/>
              </w:rPr>
              <w:t>et al</w:t>
            </w:r>
          </w:p>
        </w:tc>
        <w:tc>
          <w:tcPr>
            <w:tcW w:w="1036" w:type="dxa"/>
            <w:vAlign w:val="center"/>
          </w:tcPr>
          <w:p w14:paraId="4D0DE34D"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966" w:type="dxa"/>
            <w:vAlign w:val="center"/>
          </w:tcPr>
          <w:p w14:paraId="28D5D738"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624" w:type="dxa"/>
            <w:vAlign w:val="center"/>
          </w:tcPr>
          <w:p w14:paraId="2EAE3572"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483" w:type="dxa"/>
            <w:vAlign w:val="center"/>
          </w:tcPr>
          <w:p w14:paraId="6C450F6F"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798" w:type="dxa"/>
            <w:vAlign w:val="center"/>
          </w:tcPr>
          <w:p w14:paraId="306DF7EE"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828" w:type="dxa"/>
            <w:vAlign w:val="center"/>
          </w:tcPr>
          <w:p w14:paraId="05CD40CD" w14:textId="0ED52348"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английский</w:t>
            </w:r>
          </w:p>
        </w:tc>
        <w:tc>
          <w:tcPr>
            <w:tcW w:w="2694" w:type="dxa"/>
            <w:vAlign w:val="center"/>
          </w:tcPr>
          <w:p w14:paraId="44AA5F25"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2268" w:type="dxa"/>
            <w:vAlign w:val="center"/>
          </w:tcPr>
          <w:p w14:paraId="5710E429" w14:textId="06C3BF30" w:rsidR="009948F0" w:rsidRPr="008B2BF4" w:rsidRDefault="001A5E0E"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Косинусная близость</w:t>
            </w:r>
            <w:r w:rsidR="009948F0" w:rsidRPr="008B2BF4">
              <w:rPr>
                <w:rFonts w:ascii="Times New Roman" w:hAnsi="Times New Roman" w:cs="Times New Roman"/>
                <w:sz w:val="24"/>
                <w:szCs w:val="24"/>
              </w:rPr>
              <w:t xml:space="preserve">, </w:t>
            </w:r>
            <w:r w:rsidRPr="008B2BF4">
              <w:rPr>
                <w:rFonts w:ascii="Times New Roman" w:hAnsi="Times New Roman" w:cs="Times New Roman"/>
                <w:sz w:val="24"/>
                <w:szCs w:val="24"/>
              </w:rPr>
              <w:t>граф знаний</w:t>
            </w:r>
          </w:p>
        </w:tc>
      </w:tr>
      <w:tr w:rsidR="008B2BF4" w:rsidRPr="001B15E9" w14:paraId="70B5B273" w14:textId="77777777" w:rsidTr="008B2BF4">
        <w:trPr>
          <w:trHeight w:val="64"/>
        </w:trPr>
        <w:tc>
          <w:tcPr>
            <w:tcW w:w="1899" w:type="dxa"/>
            <w:vAlign w:val="center"/>
          </w:tcPr>
          <w:p w14:paraId="322F556B" w14:textId="5CE0115D" w:rsidR="009948F0" w:rsidRPr="008B2BF4" w:rsidRDefault="00DB2551" w:rsidP="008B2BF4">
            <w:pPr>
              <w:ind w:left="-24" w:right="-8"/>
              <w:rPr>
                <w:rFonts w:ascii="Times New Roman" w:hAnsi="Times New Roman" w:cs="Times New Roman"/>
                <w:sz w:val="24"/>
                <w:szCs w:val="24"/>
                <w:lang w:val="en-US"/>
              </w:rPr>
            </w:pPr>
            <w:r w:rsidRPr="008B2BF4">
              <w:rPr>
                <w:rFonts w:ascii="Times New Roman" w:hAnsi="Times New Roman" w:cs="Times New Roman"/>
                <w:sz w:val="24"/>
                <w:szCs w:val="24"/>
                <w:lang w:val="en-US"/>
              </w:rPr>
              <w:t>Li</w:t>
            </w:r>
            <w:r w:rsidRPr="008B2BF4">
              <w:rPr>
                <w:rFonts w:ascii="Times New Roman" w:hAnsi="Times New Roman" w:cs="Times New Roman"/>
                <w:sz w:val="24"/>
                <w:szCs w:val="24"/>
              </w:rPr>
              <w:t xml:space="preserve"> </w:t>
            </w:r>
            <w:r w:rsidRPr="008B2BF4">
              <w:rPr>
                <w:rFonts w:ascii="Times New Roman" w:hAnsi="Times New Roman" w:cs="Times New Roman"/>
                <w:sz w:val="24"/>
                <w:szCs w:val="24"/>
                <w:lang w:val="en-US"/>
              </w:rPr>
              <w:t>X</w:t>
            </w:r>
            <w:r w:rsidR="008B2BF4">
              <w:rPr>
                <w:rFonts w:ascii="Times New Roman" w:hAnsi="Times New Roman" w:cs="Times New Roman"/>
                <w:sz w:val="24"/>
                <w:szCs w:val="24"/>
              </w:rPr>
              <w:t>.</w:t>
            </w:r>
            <w:r w:rsidR="008B2BF4">
              <w:rPr>
                <w:rFonts w:ascii="Times New Roman" w:hAnsi="Times New Roman" w:cs="Times New Roman"/>
                <w:sz w:val="24"/>
                <w:szCs w:val="24"/>
                <w:lang w:val="en-US"/>
              </w:rPr>
              <w:t xml:space="preserve"> et al</w:t>
            </w:r>
          </w:p>
        </w:tc>
        <w:tc>
          <w:tcPr>
            <w:tcW w:w="1036" w:type="dxa"/>
            <w:vAlign w:val="center"/>
          </w:tcPr>
          <w:p w14:paraId="5CECC9DA"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966" w:type="dxa"/>
            <w:vAlign w:val="center"/>
          </w:tcPr>
          <w:p w14:paraId="0308A430"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624" w:type="dxa"/>
            <w:vAlign w:val="center"/>
          </w:tcPr>
          <w:p w14:paraId="7D8F7FCE"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483" w:type="dxa"/>
            <w:vAlign w:val="center"/>
          </w:tcPr>
          <w:p w14:paraId="0526EECA"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798" w:type="dxa"/>
            <w:vAlign w:val="center"/>
          </w:tcPr>
          <w:p w14:paraId="41A3639F"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828" w:type="dxa"/>
            <w:vAlign w:val="center"/>
          </w:tcPr>
          <w:p w14:paraId="343192FE" w14:textId="22DE34AE"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шведский</w:t>
            </w:r>
          </w:p>
        </w:tc>
        <w:tc>
          <w:tcPr>
            <w:tcW w:w="2694" w:type="dxa"/>
            <w:vAlign w:val="center"/>
          </w:tcPr>
          <w:p w14:paraId="0D97477C" w14:textId="77777777" w:rsidR="009948F0" w:rsidRPr="008B2BF4" w:rsidRDefault="009948F0" w:rsidP="00FD70EA">
            <w:pPr>
              <w:ind w:left="-120" w:right="-8"/>
              <w:jc w:val="center"/>
              <w:rPr>
                <w:rFonts w:ascii="Times New Roman" w:hAnsi="Times New Roman" w:cs="Times New Roman"/>
                <w:sz w:val="24"/>
                <w:szCs w:val="24"/>
                <w:lang w:val="en-US"/>
              </w:rPr>
            </w:pPr>
            <w:r w:rsidRPr="008B2BF4">
              <w:rPr>
                <w:rFonts w:ascii="Times New Roman" w:hAnsi="Times New Roman" w:cs="Times New Roman"/>
                <w:sz w:val="24"/>
                <w:szCs w:val="24"/>
                <w:lang w:val="en-US"/>
              </w:rPr>
              <w:t>sentence KB-BERT, LLM text-embedding-ada-002, ConceptNet Numberbatch</w:t>
            </w:r>
          </w:p>
        </w:tc>
        <w:tc>
          <w:tcPr>
            <w:tcW w:w="2268" w:type="dxa"/>
            <w:vAlign w:val="center"/>
          </w:tcPr>
          <w:p w14:paraId="7F9E231B" w14:textId="76AE8046" w:rsidR="009948F0" w:rsidRPr="008B2BF4" w:rsidRDefault="001A5E0E"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многослойный перцептрон</w:t>
            </w:r>
          </w:p>
        </w:tc>
      </w:tr>
      <w:tr w:rsidR="008B2BF4" w:rsidRPr="001B15E9" w14:paraId="772FD74F" w14:textId="77777777" w:rsidTr="008B2BF4">
        <w:trPr>
          <w:trHeight w:val="64"/>
        </w:trPr>
        <w:tc>
          <w:tcPr>
            <w:tcW w:w="1899" w:type="dxa"/>
            <w:vAlign w:val="center"/>
          </w:tcPr>
          <w:p w14:paraId="058BD87F" w14:textId="4C8D10DB" w:rsidR="009948F0" w:rsidRPr="008B2BF4" w:rsidRDefault="008B2BF4" w:rsidP="008B2BF4">
            <w:pPr>
              <w:ind w:left="-24" w:right="-8"/>
              <w:rPr>
                <w:rFonts w:ascii="Times New Roman" w:hAnsi="Times New Roman" w:cs="Times New Roman"/>
                <w:sz w:val="24"/>
                <w:szCs w:val="24"/>
              </w:rPr>
            </w:pPr>
            <w:r w:rsidRPr="008B2BF4">
              <w:rPr>
                <w:rFonts w:ascii="Times New Roman" w:hAnsi="Times New Roman" w:cs="Times New Roman"/>
                <w:sz w:val="24"/>
                <w:szCs w:val="24"/>
                <w:lang w:val="en-US"/>
              </w:rPr>
              <w:t>Wei</w:t>
            </w:r>
            <w:r w:rsidRPr="008B2BF4">
              <w:rPr>
                <w:rFonts w:ascii="Times New Roman" w:hAnsi="Times New Roman" w:cs="Times New Roman"/>
                <w:sz w:val="24"/>
                <w:szCs w:val="24"/>
              </w:rPr>
              <w:t xml:space="preserve"> </w:t>
            </w:r>
            <w:r w:rsidRPr="008B2BF4">
              <w:rPr>
                <w:rFonts w:ascii="Times New Roman" w:hAnsi="Times New Roman" w:cs="Times New Roman"/>
                <w:sz w:val="24"/>
                <w:szCs w:val="24"/>
                <w:lang w:val="en-US"/>
              </w:rPr>
              <w:t>L</w:t>
            </w:r>
            <w:r w:rsidRPr="008B2BF4">
              <w:rPr>
                <w:rFonts w:ascii="Times New Roman" w:hAnsi="Times New Roman" w:cs="Times New Roman"/>
                <w:sz w:val="24"/>
                <w:szCs w:val="24"/>
              </w:rPr>
              <w:t xml:space="preserve">. </w:t>
            </w:r>
            <w:r>
              <w:rPr>
                <w:rFonts w:ascii="Times New Roman" w:hAnsi="Times New Roman" w:cs="Times New Roman"/>
                <w:sz w:val="24"/>
                <w:szCs w:val="24"/>
                <w:lang w:val="en-US"/>
              </w:rPr>
              <w:t>et al</w:t>
            </w:r>
          </w:p>
        </w:tc>
        <w:tc>
          <w:tcPr>
            <w:tcW w:w="1036" w:type="dxa"/>
            <w:vAlign w:val="center"/>
          </w:tcPr>
          <w:p w14:paraId="60FD3735"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966" w:type="dxa"/>
            <w:vAlign w:val="center"/>
          </w:tcPr>
          <w:p w14:paraId="6D3BD97F"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624" w:type="dxa"/>
            <w:vAlign w:val="center"/>
          </w:tcPr>
          <w:p w14:paraId="2C13D6E6"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483" w:type="dxa"/>
            <w:vAlign w:val="center"/>
          </w:tcPr>
          <w:p w14:paraId="1027EF7A"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798" w:type="dxa"/>
            <w:vAlign w:val="center"/>
          </w:tcPr>
          <w:p w14:paraId="671ADE74"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828" w:type="dxa"/>
            <w:vAlign w:val="center"/>
          </w:tcPr>
          <w:p w14:paraId="0CD4FEC1" w14:textId="0791417B"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английский</w:t>
            </w:r>
          </w:p>
        </w:tc>
        <w:tc>
          <w:tcPr>
            <w:tcW w:w="2694" w:type="dxa"/>
            <w:vAlign w:val="center"/>
          </w:tcPr>
          <w:p w14:paraId="7EB41FF6"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2268" w:type="dxa"/>
            <w:vAlign w:val="center"/>
          </w:tcPr>
          <w:p w14:paraId="5F3B0B5D" w14:textId="6140A23F"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 xml:space="preserve">GCN, </w:t>
            </w:r>
            <w:r w:rsidR="001A5E0E" w:rsidRPr="008B2BF4">
              <w:rPr>
                <w:rFonts w:ascii="Times New Roman" w:hAnsi="Times New Roman" w:cs="Times New Roman"/>
                <w:sz w:val="24"/>
                <w:szCs w:val="24"/>
              </w:rPr>
              <w:t>контрастивное обучение</w:t>
            </w:r>
          </w:p>
        </w:tc>
      </w:tr>
      <w:tr w:rsidR="008B2BF4" w:rsidRPr="001B15E9" w14:paraId="282AB9FD" w14:textId="77777777" w:rsidTr="008B2BF4">
        <w:trPr>
          <w:trHeight w:val="83"/>
        </w:trPr>
        <w:tc>
          <w:tcPr>
            <w:tcW w:w="1899" w:type="dxa"/>
            <w:vAlign w:val="center"/>
          </w:tcPr>
          <w:p w14:paraId="0163DA74" w14:textId="77777777" w:rsidR="009948F0" w:rsidRPr="008B2BF4" w:rsidRDefault="009948F0" w:rsidP="008B2BF4">
            <w:pPr>
              <w:ind w:left="-24" w:right="-8"/>
              <w:rPr>
                <w:rFonts w:ascii="Times New Roman" w:hAnsi="Times New Roman" w:cs="Times New Roman"/>
                <w:sz w:val="24"/>
                <w:szCs w:val="24"/>
              </w:rPr>
            </w:pPr>
            <w:r w:rsidRPr="008B2BF4">
              <w:rPr>
                <w:rFonts w:ascii="Times New Roman" w:hAnsi="Times New Roman" w:cs="Times New Roman"/>
                <w:sz w:val="24"/>
                <w:szCs w:val="24"/>
              </w:rPr>
              <w:t>Our model</w:t>
            </w:r>
          </w:p>
        </w:tc>
        <w:tc>
          <w:tcPr>
            <w:tcW w:w="1036" w:type="dxa"/>
            <w:vAlign w:val="center"/>
          </w:tcPr>
          <w:p w14:paraId="6EC04537"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966" w:type="dxa"/>
            <w:vAlign w:val="center"/>
          </w:tcPr>
          <w:p w14:paraId="612C4E35"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624" w:type="dxa"/>
            <w:vAlign w:val="center"/>
          </w:tcPr>
          <w:p w14:paraId="7BC13CF7"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483" w:type="dxa"/>
            <w:vAlign w:val="center"/>
          </w:tcPr>
          <w:p w14:paraId="3F4CB748"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798" w:type="dxa"/>
            <w:vAlign w:val="center"/>
          </w:tcPr>
          <w:p w14:paraId="7D202031" w14:textId="77777777"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w:t>
            </w:r>
          </w:p>
        </w:tc>
        <w:tc>
          <w:tcPr>
            <w:tcW w:w="1828" w:type="dxa"/>
            <w:vAlign w:val="center"/>
          </w:tcPr>
          <w:p w14:paraId="547FEC3D" w14:textId="527AD651" w:rsidR="009948F0" w:rsidRPr="008B2BF4" w:rsidRDefault="009948F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казахский, русский, английский</w:t>
            </w:r>
          </w:p>
        </w:tc>
        <w:tc>
          <w:tcPr>
            <w:tcW w:w="2694" w:type="dxa"/>
            <w:vAlign w:val="center"/>
          </w:tcPr>
          <w:p w14:paraId="14FCD192" w14:textId="77777777" w:rsidR="009948F0" w:rsidRPr="008B2BF4" w:rsidRDefault="009948F0" w:rsidP="00FD70EA">
            <w:pPr>
              <w:ind w:left="-120" w:right="-8"/>
              <w:jc w:val="center"/>
              <w:rPr>
                <w:rFonts w:ascii="Times New Roman" w:hAnsi="Times New Roman" w:cs="Times New Roman"/>
                <w:sz w:val="24"/>
                <w:szCs w:val="24"/>
                <w:lang w:val="en-US"/>
              </w:rPr>
            </w:pPr>
            <w:r w:rsidRPr="008B2BF4">
              <w:rPr>
                <w:rFonts w:ascii="Times New Roman" w:hAnsi="Times New Roman" w:cs="Times New Roman"/>
                <w:sz w:val="24"/>
                <w:szCs w:val="24"/>
                <w:lang w:val="en-US"/>
              </w:rPr>
              <w:t>SBert</w:t>
            </w:r>
            <w:r w:rsidRPr="00775983">
              <w:rPr>
                <w:rFonts w:ascii="Times New Roman" w:hAnsi="Times New Roman" w:cs="Times New Roman"/>
                <w:sz w:val="24"/>
                <w:szCs w:val="24"/>
                <w:lang w:val="en-US"/>
              </w:rPr>
              <w:t xml:space="preserve">: </w:t>
            </w:r>
            <w:r w:rsidRPr="008B2BF4">
              <w:rPr>
                <w:rFonts w:ascii="Times New Roman" w:hAnsi="Times New Roman" w:cs="Times New Roman"/>
                <w:sz w:val="24"/>
                <w:szCs w:val="24"/>
                <w:lang w:val="en-US"/>
              </w:rPr>
              <w:t>paraphrase</w:t>
            </w:r>
            <w:r w:rsidRPr="00775983">
              <w:rPr>
                <w:rFonts w:ascii="Times New Roman" w:hAnsi="Times New Roman" w:cs="Times New Roman"/>
                <w:sz w:val="24"/>
                <w:szCs w:val="24"/>
                <w:lang w:val="en-US"/>
              </w:rPr>
              <w:t>-</w:t>
            </w:r>
            <w:r w:rsidRPr="008B2BF4">
              <w:rPr>
                <w:rFonts w:ascii="Times New Roman" w:hAnsi="Times New Roman" w:cs="Times New Roman"/>
                <w:sz w:val="24"/>
                <w:szCs w:val="24"/>
                <w:lang w:val="en-US"/>
              </w:rPr>
              <w:t>multilingual-mpnet-base-v2</w:t>
            </w:r>
          </w:p>
        </w:tc>
        <w:tc>
          <w:tcPr>
            <w:tcW w:w="2268" w:type="dxa"/>
            <w:vAlign w:val="center"/>
          </w:tcPr>
          <w:p w14:paraId="42007F91" w14:textId="31416305" w:rsidR="009948F0" w:rsidRPr="008B2BF4" w:rsidRDefault="006E5760" w:rsidP="00FD70EA">
            <w:pPr>
              <w:ind w:left="-120" w:right="-8"/>
              <w:jc w:val="center"/>
              <w:rPr>
                <w:rFonts w:ascii="Times New Roman" w:hAnsi="Times New Roman" w:cs="Times New Roman"/>
                <w:sz w:val="24"/>
                <w:szCs w:val="24"/>
              </w:rPr>
            </w:pPr>
            <w:r w:rsidRPr="008B2BF4">
              <w:rPr>
                <w:rFonts w:ascii="Times New Roman" w:hAnsi="Times New Roman" w:cs="Times New Roman"/>
                <w:sz w:val="24"/>
                <w:szCs w:val="24"/>
              </w:rPr>
              <w:t>рекомендательная модель на базе HGT</w:t>
            </w:r>
          </w:p>
        </w:tc>
      </w:tr>
      <w:tr w:rsidR="00DB2551" w:rsidRPr="001B15E9" w14:paraId="5E3CA1F4" w14:textId="77777777" w:rsidTr="008B2BF4">
        <w:trPr>
          <w:trHeight w:val="83"/>
        </w:trPr>
        <w:tc>
          <w:tcPr>
            <w:tcW w:w="14596" w:type="dxa"/>
            <w:gridSpan w:val="9"/>
            <w:vAlign w:val="center"/>
          </w:tcPr>
          <w:p w14:paraId="54E131B4" w14:textId="38624730" w:rsidR="00DB2551" w:rsidRPr="008B2BF4" w:rsidRDefault="00DB2551" w:rsidP="002F2AE3">
            <w:pPr>
              <w:ind w:right="-8" w:firstLine="634"/>
              <w:jc w:val="both"/>
              <w:rPr>
                <w:rFonts w:ascii="Times New Roman" w:hAnsi="Times New Roman" w:cs="Times New Roman"/>
                <w:sz w:val="24"/>
                <w:szCs w:val="24"/>
              </w:rPr>
            </w:pPr>
            <w:r w:rsidRPr="008B2BF4">
              <w:rPr>
                <w:rFonts w:ascii="Times New Roman" w:hAnsi="Times New Roman" w:cs="Times New Roman"/>
                <w:sz w:val="24"/>
                <w:szCs w:val="24"/>
              </w:rPr>
              <w:t xml:space="preserve">Примечание – Составлено по источникам [24, </w:t>
            </w:r>
            <w:r w:rsidR="000E5CEE">
              <w:rPr>
                <w:rFonts w:ascii="Times New Roman" w:hAnsi="Times New Roman" w:cs="Times New Roman"/>
                <w:sz w:val="24"/>
                <w:szCs w:val="24"/>
              </w:rPr>
              <w:t xml:space="preserve">р. 107049; </w:t>
            </w:r>
            <w:r w:rsidRPr="008B2BF4">
              <w:rPr>
                <w:rFonts w:ascii="Times New Roman" w:hAnsi="Times New Roman" w:cs="Times New Roman"/>
                <w:sz w:val="24"/>
                <w:szCs w:val="24"/>
              </w:rPr>
              <w:t xml:space="preserve">25, </w:t>
            </w:r>
            <w:r w:rsidR="000E5CEE">
              <w:rPr>
                <w:rFonts w:ascii="Times New Roman" w:hAnsi="Times New Roman" w:cs="Times New Roman"/>
                <w:sz w:val="24"/>
                <w:szCs w:val="24"/>
              </w:rPr>
              <w:t xml:space="preserve">р. 80174; </w:t>
            </w:r>
            <w:r w:rsidRPr="008B2BF4">
              <w:rPr>
                <w:rFonts w:ascii="Times New Roman" w:hAnsi="Times New Roman" w:cs="Times New Roman"/>
                <w:sz w:val="24"/>
                <w:szCs w:val="24"/>
              </w:rPr>
              <w:t xml:space="preserve">26, </w:t>
            </w:r>
            <w:r w:rsidR="000E5CEE">
              <w:rPr>
                <w:rFonts w:ascii="Times New Roman" w:hAnsi="Times New Roman" w:cs="Times New Roman"/>
                <w:sz w:val="24"/>
                <w:szCs w:val="24"/>
              </w:rPr>
              <w:t xml:space="preserve">р. 510; </w:t>
            </w:r>
            <w:r w:rsidRPr="008B2BF4">
              <w:rPr>
                <w:rFonts w:ascii="Times New Roman" w:hAnsi="Times New Roman" w:cs="Times New Roman"/>
                <w:sz w:val="24"/>
                <w:szCs w:val="24"/>
              </w:rPr>
              <w:t xml:space="preserve">27, </w:t>
            </w:r>
            <w:r w:rsidR="000E5CEE">
              <w:rPr>
                <w:rFonts w:ascii="Times New Roman" w:hAnsi="Times New Roman" w:cs="Times New Roman"/>
                <w:sz w:val="24"/>
                <w:szCs w:val="24"/>
              </w:rPr>
              <w:t xml:space="preserve">р. 7439; </w:t>
            </w:r>
            <w:r w:rsidRPr="008B2BF4">
              <w:rPr>
                <w:rFonts w:ascii="Times New Roman" w:hAnsi="Times New Roman" w:cs="Times New Roman"/>
                <w:sz w:val="24"/>
                <w:szCs w:val="24"/>
              </w:rPr>
              <w:t>136</w:t>
            </w:r>
            <w:r w:rsidR="002F2AE3">
              <w:rPr>
                <w:rFonts w:ascii="Times New Roman" w:hAnsi="Times New Roman" w:cs="Times New Roman"/>
                <w:sz w:val="24"/>
                <w:szCs w:val="24"/>
              </w:rPr>
              <w:t>-</w:t>
            </w:r>
            <w:r w:rsidRPr="008B2BF4">
              <w:rPr>
                <w:rFonts w:ascii="Times New Roman" w:hAnsi="Times New Roman" w:cs="Times New Roman"/>
                <w:sz w:val="24"/>
                <w:szCs w:val="24"/>
              </w:rPr>
              <w:t>13</w:t>
            </w:r>
            <w:r w:rsidR="002F2AE3">
              <w:rPr>
                <w:rFonts w:ascii="Times New Roman" w:hAnsi="Times New Roman" w:cs="Times New Roman"/>
                <w:sz w:val="24"/>
                <w:szCs w:val="24"/>
              </w:rPr>
              <w:t>8</w:t>
            </w:r>
            <w:r w:rsidRPr="008B2BF4">
              <w:rPr>
                <w:rFonts w:ascii="Times New Roman" w:hAnsi="Times New Roman" w:cs="Times New Roman"/>
                <w:sz w:val="24"/>
                <w:szCs w:val="24"/>
              </w:rPr>
              <w:t>]</w:t>
            </w:r>
          </w:p>
        </w:tc>
      </w:tr>
    </w:tbl>
    <w:p w14:paraId="7C93E00C" w14:textId="3718C745" w:rsidR="00963381" w:rsidRDefault="00963381" w:rsidP="00FD70EA">
      <w:pPr>
        <w:spacing w:after="0" w:line="240" w:lineRule="auto"/>
        <w:ind w:firstLine="709"/>
        <w:jc w:val="both"/>
        <w:rPr>
          <w:rFonts w:ascii="Times New Roman" w:hAnsi="Times New Roman" w:cs="Times New Roman"/>
          <w:sz w:val="28"/>
          <w:szCs w:val="28"/>
        </w:rPr>
      </w:pPr>
    </w:p>
    <w:p w14:paraId="70AB05C3" w14:textId="77777777" w:rsidR="008B2BF4" w:rsidRDefault="008B2BF4" w:rsidP="00FD70EA">
      <w:pPr>
        <w:spacing w:after="0" w:line="240" w:lineRule="auto"/>
        <w:ind w:firstLine="709"/>
        <w:jc w:val="both"/>
        <w:rPr>
          <w:rFonts w:ascii="Times New Roman" w:hAnsi="Times New Roman" w:cs="Times New Roman"/>
          <w:sz w:val="28"/>
          <w:szCs w:val="28"/>
        </w:rPr>
      </w:pPr>
    </w:p>
    <w:p w14:paraId="0132A290" w14:textId="77777777" w:rsidR="008B2BF4" w:rsidRDefault="008B2BF4" w:rsidP="00FD70EA">
      <w:pPr>
        <w:spacing w:after="0" w:line="240" w:lineRule="auto"/>
        <w:ind w:firstLine="709"/>
        <w:jc w:val="both"/>
        <w:rPr>
          <w:rFonts w:ascii="Times New Roman" w:hAnsi="Times New Roman" w:cs="Times New Roman"/>
          <w:sz w:val="28"/>
          <w:szCs w:val="28"/>
        </w:rPr>
      </w:pPr>
    </w:p>
    <w:p w14:paraId="7D3C0BB5" w14:textId="77777777" w:rsidR="008B2BF4" w:rsidRDefault="008B2BF4" w:rsidP="00FD70EA">
      <w:pPr>
        <w:spacing w:after="0" w:line="240" w:lineRule="auto"/>
        <w:ind w:firstLine="709"/>
        <w:jc w:val="both"/>
        <w:rPr>
          <w:rFonts w:ascii="Times New Roman" w:hAnsi="Times New Roman" w:cs="Times New Roman"/>
          <w:sz w:val="28"/>
          <w:szCs w:val="28"/>
        </w:rPr>
      </w:pPr>
    </w:p>
    <w:p w14:paraId="6C9C7AF4" w14:textId="3EB99444" w:rsidR="008B2BF4" w:rsidRDefault="008B2BF4" w:rsidP="009E1DEA">
      <w:pPr>
        <w:spacing w:after="0" w:line="240" w:lineRule="auto"/>
        <w:jc w:val="both"/>
        <w:rPr>
          <w:rFonts w:ascii="Times New Roman" w:hAnsi="Times New Roman" w:cs="Times New Roman"/>
          <w:sz w:val="28"/>
          <w:szCs w:val="28"/>
        </w:rPr>
        <w:sectPr w:rsidR="008B2BF4" w:rsidSect="009E1DEA">
          <w:pgSz w:w="16838" w:h="11906" w:orient="landscape"/>
          <w:pgMar w:top="1701" w:right="1134" w:bottom="567" w:left="1134" w:header="709" w:footer="709" w:gutter="0"/>
          <w:cols w:space="708"/>
          <w:docGrid w:linePitch="360"/>
        </w:sectPr>
      </w:pPr>
    </w:p>
    <w:p w14:paraId="3A57CB7A" w14:textId="47FCC2D6" w:rsidR="0010785B" w:rsidRPr="00B93F0D" w:rsidRDefault="0010785B" w:rsidP="00FD70EA">
      <w:pPr>
        <w:spacing w:after="0" w:line="240" w:lineRule="auto"/>
        <w:ind w:firstLine="709"/>
        <w:jc w:val="both"/>
        <w:rPr>
          <w:rFonts w:ascii="Times New Roman" w:hAnsi="Times New Roman" w:cs="Times New Roman"/>
          <w:b/>
          <w:sz w:val="28"/>
          <w:szCs w:val="28"/>
        </w:rPr>
      </w:pPr>
      <w:r w:rsidRPr="00B93F0D">
        <w:rPr>
          <w:rFonts w:ascii="Times New Roman" w:hAnsi="Times New Roman" w:cs="Times New Roman"/>
          <w:b/>
          <w:sz w:val="28"/>
          <w:szCs w:val="28"/>
        </w:rPr>
        <w:t xml:space="preserve">3 ПРИМЕНЕНИЕ МОДЕЛИ ГРАФА ЗНАНИЙ </w:t>
      </w:r>
      <w:r w:rsidR="00C83F44">
        <w:rPr>
          <w:rFonts w:ascii="Times New Roman" w:hAnsi="Times New Roman" w:cs="Times New Roman"/>
          <w:b/>
          <w:sz w:val="28"/>
          <w:szCs w:val="28"/>
        </w:rPr>
        <w:t>В РЕКОММЕНДАТЕЛЬНОЙ СИСТЕМЕ</w:t>
      </w:r>
      <w:r w:rsidR="00013B12">
        <w:rPr>
          <w:rFonts w:ascii="Times New Roman" w:hAnsi="Times New Roman" w:cs="Times New Roman"/>
          <w:b/>
          <w:sz w:val="28"/>
          <w:szCs w:val="28"/>
        </w:rPr>
        <w:t xml:space="preserve"> </w:t>
      </w:r>
      <w:r w:rsidR="00F75E2C">
        <w:rPr>
          <w:rFonts w:ascii="Times New Roman" w:hAnsi="Times New Roman" w:cs="Times New Roman"/>
          <w:b/>
          <w:sz w:val="28"/>
          <w:szCs w:val="28"/>
        </w:rPr>
        <w:t xml:space="preserve">ДЛЯ </w:t>
      </w:r>
      <w:r w:rsidR="00013B12">
        <w:rPr>
          <w:rFonts w:ascii="Times New Roman" w:hAnsi="Times New Roman" w:cs="Times New Roman"/>
          <w:b/>
          <w:sz w:val="28"/>
          <w:szCs w:val="28"/>
        </w:rPr>
        <w:t>УЛУЧШЕНИ</w:t>
      </w:r>
      <w:r w:rsidR="00F75E2C">
        <w:rPr>
          <w:rFonts w:ascii="Times New Roman" w:hAnsi="Times New Roman" w:cs="Times New Roman"/>
          <w:b/>
          <w:sz w:val="28"/>
          <w:szCs w:val="28"/>
        </w:rPr>
        <w:t>Я</w:t>
      </w:r>
      <w:r w:rsidR="00013B12">
        <w:rPr>
          <w:rFonts w:ascii="Times New Roman" w:hAnsi="Times New Roman" w:cs="Times New Roman"/>
          <w:b/>
          <w:sz w:val="28"/>
          <w:szCs w:val="28"/>
        </w:rPr>
        <w:t xml:space="preserve"> ПОЛНОТЫ ИРНФОРМАЦИОННОГО ОБЕСПЕЧЕНИЯ ОБРАЗОВАТЕЛЬНОГО ПРОЦЕССА</w:t>
      </w:r>
      <w:r w:rsidR="0018025A">
        <w:rPr>
          <w:rFonts w:ascii="Times New Roman" w:hAnsi="Times New Roman" w:cs="Times New Roman"/>
          <w:b/>
          <w:sz w:val="28"/>
          <w:szCs w:val="28"/>
        </w:rPr>
        <w:t xml:space="preserve"> </w:t>
      </w:r>
    </w:p>
    <w:p w14:paraId="1B20C680" w14:textId="77777777" w:rsidR="00AB2332" w:rsidRDefault="00AB2332" w:rsidP="00FD70EA">
      <w:pPr>
        <w:spacing w:after="0" w:line="240" w:lineRule="auto"/>
        <w:jc w:val="both"/>
        <w:rPr>
          <w:rFonts w:ascii="Times New Roman" w:hAnsi="Times New Roman" w:cs="Times New Roman"/>
          <w:b/>
          <w:sz w:val="28"/>
          <w:szCs w:val="28"/>
        </w:rPr>
      </w:pPr>
    </w:p>
    <w:p w14:paraId="5525CE80" w14:textId="60E72D24" w:rsidR="0010785B" w:rsidRPr="00B93F0D" w:rsidRDefault="0010785B" w:rsidP="00FD70EA">
      <w:pPr>
        <w:spacing w:after="0" w:line="240" w:lineRule="auto"/>
        <w:ind w:firstLine="709"/>
        <w:jc w:val="both"/>
        <w:rPr>
          <w:rFonts w:ascii="Times New Roman" w:hAnsi="Times New Roman" w:cs="Times New Roman"/>
          <w:b/>
          <w:sz w:val="28"/>
          <w:szCs w:val="28"/>
        </w:rPr>
      </w:pPr>
      <w:r w:rsidRPr="00B93F0D">
        <w:rPr>
          <w:rFonts w:ascii="Times New Roman" w:hAnsi="Times New Roman" w:cs="Times New Roman"/>
          <w:b/>
          <w:sz w:val="28"/>
          <w:szCs w:val="28"/>
        </w:rPr>
        <w:t xml:space="preserve">3.1 </w:t>
      </w:r>
      <w:r w:rsidR="00D95A82">
        <w:rPr>
          <w:rFonts w:ascii="Times New Roman" w:hAnsi="Times New Roman" w:cs="Times New Roman"/>
          <w:b/>
          <w:sz w:val="28"/>
          <w:szCs w:val="28"/>
        </w:rPr>
        <w:t>Описание работы рекомендательной системы</w:t>
      </w:r>
    </w:p>
    <w:p w14:paraId="590E50A9" w14:textId="12EE6FB0"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Данный раздел посвящён описанию разработанного прототипа рекомендательной системы на основе графа знаний, реализующей </w:t>
      </w:r>
      <w:r w:rsidR="00DF7B75" w:rsidRPr="00FA7F38">
        <w:rPr>
          <w:rFonts w:ascii="Times New Roman" w:hAnsi="Times New Roman" w:cs="Times New Roman"/>
          <w:bCs/>
          <w:sz w:val="28"/>
          <w:szCs w:val="28"/>
        </w:rPr>
        <w:t>методологию</w:t>
      </w:r>
      <w:r w:rsidR="00DF7B75">
        <w:rPr>
          <w:rFonts w:ascii="Times New Roman" w:hAnsi="Times New Roman" w:cs="Times New Roman"/>
          <w:bCs/>
          <w:sz w:val="28"/>
          <w:szCs w:val="28"/>
        </w:rPr>
        <w:t>,</w:t>
      </w:r>
      <w:r w:rsidR="00DF7B75" w:rsidRPr="00FA7F38">
        <w:rPr>
          <w:rFonts w:ascii="Times New Roman" w:hAnsi="Times New Roman" w:cs="Times New Roman"/>
          <w:bCs/>
          <w:sz w:val="28"/>
          <w:szCs w:val="28"/>
        </w:rPr>
        <w:t xml:space="preserve"> </w:t>
      </w:r>
      <w:r w:rsidRPr="00FA7F38">
        <w:rPr>
          <w:rFonts w:ascii="Times New Roman" w:hAnsi="Times New Roman" w:cs="Times New Roman"/>
          <w:bCs/>
          <w:sz w:val="28"/>
          <w:szCs w:val="28"/>
        </w:rPr>
        <w:t xml:space="preserve">предложенную в </w:t>
      </w:r>
      <w:r w:rsidR="00933EEB">
        <w:rPr>
          <w:rFonts w:ascii="Times New Roman" w:hAnsi="Times New Roman" w:cs="Times New Roman"/>
          <w:bCs/>
          <w:sz w:val="28"/>
          <w:szCs w:val="28"/>
        </w:rPr>
        <w:t>разделе</w:t>
      </w:r>
      <w:r w:rsidRPr="00FA7F38">
        <w:rPr>
          <w:rFonts w:ascii="Times New Roman" w:hAnsi="Times New Roman" w:cs="Times New Roman"/>
          <w:bCs/>
          <w:sz w:val="28"/>
          <w:szCs w:val="28"/>
        </w:rPr>
        <w:t xml:space="preserve"> 2. Прототип представляет собой веб-приложение, обеспечивающее полный цикл работы с данными: от загрузки и интеграции исходных корпусов до формирования и отображения рекомендаций вакансий и образовательных курсов.</w:t>
      </w:r>
    </w:p>
    <w:p w14:paraId="15394B8C" w14:textId="77777777" w:rsidR="00FA7F38" w:rsidRPr="00FA7F38" w:rsidRDefault="00FA7F38" w:rsidP="00FD70EA">
      <w:pPr>
        <w:spacing w:after="0" w:line="240" w:lineRule="auto"/>
        <w:ind w:firstLine="709"/>
        <w:jc w:val="both"/>
        <w:rPr>
          <w:rFonts w:ascii="Times New Roman" w:hAnsi="Times New Roman" w:cs="Times New Roman"/>
          <w:bCs/>
          <w:sz w:val="28"/>
          <w:szCs w:val="28"/>
        </w:rPr>
      </w:pPr>
    </w:p>
    <w:p w14:paraId="5213FFC4" w14:textId="16233CFB" w:rsidR="00FA7F38" w:rsidRPr="008B2BF4" w:rsidRDefault="00FA7F38" w:rsidP="00FD70EA">
      <w:pPr>
        <w:spacing w:after="0" w:line="240" w:lineRule="auto"/>
        <w:ind w:firstLine="709"/>
        <w:jc w:val="both"/>
        <w:rPr>
          <w:rFonts w:ascii="Times New Roman" w:hAnsi="Times New Roman" w:cs="Times New Roman"/>
          <w:sz w:val="28"/>
          <w:szCs w:val="28"/>
        </w:rPr>
      </w:pPr>
      <w:bookmarkStart w:id="8" w:name="_Hlk228386653"/>
      <w:r w:rsidRPr="008B2BF4">
        <w:rPr>
          <w:rFonts w:ascii="Times New Roman" w:hAnsi="Times New Roman" w:cs="Times New Roman"/>
          <w:sz w:val="28"/>
          <w:szCs w:val="28"/>
        </w:rPr>
        <w:t>3.1.1 Архитектура и технологический стек прототипа</w:t>
      </w:r>
    </w:p>
    <w:bookmarkEnd w:id="8"/>
    <w:p w14:paraId="53332029" w14:textId="2F5C78C2"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Прототип реализован в виде серверного веб-приложения на языке Python с использованием микрофреймворка Flask. Архитектура приложения построена по модульному принципу и организована в следующие логические слои:</w:t>
      </w:r>
    </w:p>
    <w:p w14:paraId="34D2209B" w14:textId="5A5F6B78"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Маршрутизация (routes/) </w:t>
      </w:r>
      <w:r w:rsidR="006D6284">
        <w:rPr>
          <w:rFonts w:ascii="Times New Roman" w:hAnsi="Times New Roman" w:cs="Times New Roman"/>
          <w:bCs/>
          <w:sz w:val="28"/>
          <w:szCs w:val="28"/>
        </w:rPr>
        <w:t xml:space="preserve">– </w:t>
      </w:r>
      <w:r w:rsidRPr="00FA7F38">
        <w:rPr>
          <w:rFonts w:ascii="Times New Roman" w:hAnsi="Times New Roman" w:cs="Times New Roman"/>
          <w:bCs/>
          <w:sz w:val="28"/>
          <w:szCs w:val="28"/>
        </w:rPr>
        <w:t>модул</w:t>
      </w:r>
      <w:r w:rsidR="006D6284">
        <w:rPr>
          <w:rFonts w:ascii="Times New Roman" w:hAnsi="Times New Roman" w:cs="Times New Roman"/>
          <w:bCs/>
          <w:sz w:val="28"/>
          <w:szCs w:val="28"/>
        </w:rPr>
        <w:t>и</w:t>
      </w:r>
      <w:r w:rsidRPr="00FA7F38">
        <w:rPr>
          <w:rFonts w:ascii="Times New Roman" w:hAnsi="Times New Roman" w:cs="Times New Roman"/>
          <w:bCs/>
          <w:sz w:val="28"/>
          <w:szCs w:val="28"/>
        </w:rPr>
        <w:t xml:space="preserve"> Flask, каждый из которых отвечает за отдельную функциональную область: главная страница (</w:t>
      </w:r>
      <w:r w:rsidR="00B77ACE">
        <w:rPr>
          <w:rFonts w:ascii="Times New Roman" w:hAnsi="Times New Roman" w:cs="Times New Roman"/>
          <w:bCs/>
          <w:sz w:val="28"/>
          <w:szCs w:val="28"/>
        </w:rPr>
        <w:t>«</w:t>
      </w:r>
      <w:r w:rsidRPr="00FA7F38">
        <w:rPr>
          <w:rFonts w:ascii="Times New Roman" w:hAnsi="Times New Roman" w:cs="Times New Roman"/>
          <w:bCs/>
          <w:sz w:val="28"/>
          <w:szCs w:val="28"/>
        </w:rPr>
        <w:t>main_routes</w:t>
      </w:r>
      <w:r w:rsidR="001F1E04">
        <w:rPr>
          <w:rFonts w:ascii="Times New Roman" w:hAnsi="Times New Roman" w:cs="Times New Roman"/>
          <w:bCs/>
          <w:sz w:val="28"/>
          <w:szCs w:val="28"/>
        </w:rPr>
        <w:t>»</w:t>
      </w:r>
      <w:r w:rsidRPr="00FA7F38">
        <w:rPr>
          <w:rFonts w:ascii="Times New Roman" w:hAnsi="Times New Roman" w:cs="Times New Roman"/>
          <w:bCs/>
          <w:sz w:val="28"/>
          <w:szCs w:val="28"/>
        </w:rPr>
        <w:t>), административная панель (</w:t>
      </w:r>
      <w:r w:rsidR="00B77ACE">
        <w:rPr>
          <w:rFonts w:ascii="Times New Roman" w:hAnsi="Times New Roman" w:cs="Times New Roman"/>
          <w:bCs/>
          <w:sz w:val="28"/>
          <w:szCs w:val="28"/>
        </w:rPr>
        <w:t>«</w:t>
      </w:r>
      <w:r w:rsidRPr="00FA7F38">
        <w:rPr>
          <w:rFonts w:ascii="Times New Roman" w:hAnsi="Times New Roman" w:cs="Times New Roman"/>
          <w:bCs/>
          <w:sz w:val="28"/>
          <w:szCs w:val="28"/>
        </w:rPr>
        <w:t>admin_routes</w:t>
      </w:r>
      <w:r w:rsidR="001F1E04">
        <w:rPr>
          <w:rFonts w:ascii="Times New Roman" w:hAnsi="Times New Roman" w:cs="Times New Roman"/>
          <w:bCs/>
          <w:sz w:val="28"/>
          <w:szCs w:val="28"/>
        </w:rPr>
        <w:t>»</w:t>
      </w:r>
      <w:r w:rsidRPr="00FA7F38">
        <w:rPr>
          <w:rFonts w:ascii="Times New Roman" w:hAnsi="Times New Roman" w:cs="Times New Roman"/>
          <w:bCs/>
          <w:sz w:val="28"/>
          <w:szCs w:val="28"/>
        </w:rPr>
        <w:t>), модуль рекомендаций (</w:t>
      </w:r>
      <w:r w:rsidR="00B77ACE">
        <w:rPr>
          <w:rFonts w:ascii="Times New Roman" w:hAnsi="Times New Roman" w:cs="Times New Roman"/>
          <w:bCs/>
          <w:sz w:val="28"/>
          <w:szCs w:val="28"/>
        </w:rPr>
        <w:t>«</w:t>
      </w:r>
      <w:r w:rsidRPr="00FA7F38">
        <w:rPr>
          <w:rFonts w:ascii="Times New Roman" w:hAnsi="Times New Roman" w:cs="Times New Roman"/>
          <w:bCs/>
          <w:sz w:val="28"/>
          <w:szCs w:val="28"/>
        </w:rPr>
        <w:t>recommendation_routes</w:t>
      </w:r>
      <w:r w:rsidR="001F1E04">
        <w:rPr>
          <w:rFonts w:ascii="Times New Roman" w:hAnsi="Times New Roman" w:cs="Times New Roman"/>
          <w:bCs/>
          <w:sz w:val="28"/>
          <w:szCs w:val="28"/>
        </w:rPr>
        <w:t>»</w:t>
      </w:r>
      <w:r w:rsidRPr="00FA7F38">
        <w:rPr>
          <w:rFonts w:ascii="Times New Roman" w:hAnsi="Times New Roman" w:cs="Times New Roman"/>
          <w:bCs/>
          <w:sz w:val="28"/>
          <w:szCs w:val="28"/>
        </w:rPr>
        <w:t>), REST API (</w:t>
      </w:r>
      <w:r w:rsidR="00B77ACE">
        <w:rPr>
          <w:rFonts w:ascii="Times New Roman" w:hAnsi="Times New Roman" w:cs="Times New Roman"/>
          <w:bCs/>
          <w:sz w:val="28"/>
          <w:szCs w:val="28"/>
        </w:rPr>
        <w:t>«</w:t>
      </w:r>
      <w:r w:rsidRPr="00FA7F38">
        <w:rPr>
          <w:rFonts w:ascii="Times New Roman" w:hAnsi="Times New Roman" w:cs="Times New Roman"/>
          <w:bCs/>
          <w:sz w:val="28"/>
          <w:szCs w:val="28"/>
        </w:rPr>
        <w:t>api_routes</w:t>
      </w:r>
      <w:r w:rsidR="001F1E04">
        <w:rPr>
          <w:rFonts w:ascii="Times New Roman" w:hAnsi="Times New Roman" w:cs="Times New Roman"/>
          <w:bCs/>
          <w:sz w:val="28"/>
          <w:szCs w:val="28"/>
        </w:rPr>
        <w:t>»</w:t>
      </w:r>
      <w:r w:rsidRPr="00FA7F38">
        <w:rPr>
          <w:rFonts w:ascii="Times New Roman" w:hAnsi="Times New Roman" w:cs="Times New Roman"/>
          <w:bCs/>
          <w:sz w:val="28"/>
          <w:szCs w:val="28"/>
        </w:rPr>
        <w:t>). Такое разделение обеспечивает независимость компонентов и упрощает поддержку системы.</w:t>
      </w:r>
    </w:p>
    <w:p w14:paraId="4DE05A8B" w14:textId="55D991B2"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Сервисный слой (services/) </w:t>
      </w:r>
      <w:r w:rsidR="007932D3">
        <w:rPr>
          <w:rFonts w:ascii="Times New Roman" w:hAnsi="Times New Roman" w:cs="Times New Roman"/>
          <w:bCs/>
          <w:sz w:val="28"/>
          <w:szCs w:val="28"/>
        </w:rPr>
        <w:t>–</w:t>
      </w:r>
      <w:r w:rsidRPr="00FA7F38">
        <w:rPr>
          <w:rFonts w:ascii="Times New Roman" w:hAnsi="Times New Roman" w:cs="Times New Roman"/>
          <w:bCs/>
          <w:sz w:val="28"/>
          <w:szCs w:val="28"/>
        </w:rPr>
        <w:t xml:space="preserve"> набор сервисов, инкапсулирующих бизнес-логику: </w:t>
      </w:r>
      <w:r w:rsidR="00B77ACE">
        <w:rPr>
          <w:rFonts w:ascii="Times New Roman" w:hAnsi="Times New Roman" w:cs="Times New Roman"/>
          <w:bCs/>
          <w:sz w:val="28"/>
          <w:szCs w:val="28"/>
        </w:rPr>
        <w:t>«</w:t>
      </w:r>
      <w:r w:rsidRPr="00FA7F38">
        <w:rPr>
          <w:rFonts w:ascii="Times New Roman" w:hAnsi="Times New Roman" w:cs="Times New Roman"/>
          <w:bCs/>
          <w:sz w:val="28"/>
          <w:szCs w:val="28"/>
        </w:rPr>
        <w:t>recommendation_service</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(основная логика формирования рекомендаций), </w:t>
      </w:r>
      <w:r w:rsidR="00B77ACE">
        <w:rPr>
          <w:rFonts w:ascii="Times New Roman" w:hAnsi="Times New Roman" w:cs="Times New Roman"/>
          <w:bCs/>
          <w:sz w:val="28"/>
          <w:szCs w:val="28"/>
        </w:rPr>
        <w:t>«</w:t>
      </w:r>
      <w:r w:rsidRPr="00FA7F38">
        <w:rPr>
          <w:rFonts w:ascii="Times New Roman" w:hAnsi="Times New Roman" w:cs="Times New Roman"/>
          <w:bCs/>
          <w:sz w:val="28"/>
          <w:szCs w:val="28"/>
        </w:rPr>
        <w:t>neo4j_service</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(взаимодействие с графовой базой данных), </w:t>
      </w:r>
      <w:r w:rsidR="00B77ACE">
        <w:rPr>
          <w:rFonts w:ascii="Times New Roman" w:hAnsi="Times New Roman" w:cs="Times New Roman"/>
          <w:bCs/>
          <w:sz w:val="28"/>
          <w:szCs w:val="28"/>
        </w:rPr>
        <w:t>«</w:t>
      </w:r>
      <w:r w:rsidRPr="00FA7F38">
        <w:rPr>
          <w:rFonts w:ascii="Times New Roman" w:hAnsi="Times New Roman" w:cs="Times New Roman"/>
          <w:bCs/>
          <w:sz w:val="28"/>
          <w:szCs w:val="28"/>
        </w:rPr>
        <w:t>graph_service</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(запросы для визуализации подграфа), </w:t>
      </w:r>
      <w:r w:rsidR="00B77ACE">
        <w:rPr>
          <w:rFonts w:ascii="Times New Roman" w:hAnsi="Times New Roman" w:cs="Times New Roman"/>
          <w:bCs/>
          <w:sz w:val="28"/>
          <w:szCs w:val="28"/>
        </w:rPr>
        <w:t>«</w:t>
      </w:r>
      <w:r w:rsidRPr="00FA7F38">
        <w:rPr>
          <w:rFonts w:ascii="Times New Roman" w:hAnsi="Times New Roman" w:cs="Times New Roman"/>
          <w:bCs/>
          <w:sz w:val="28"/>
          <w:szCs w:val="28"/>
        </w:rPr>
        <w:t>embedding_service</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(работа с языковой моделью), </w:t>
      </w:r>
      <w:r w:rsidR="00B77ACE">
        <w:rPr>
          <w:rFonts w:ascii="Times New Roman" w:hAnsi="Times New Roman" w:cs="Times New Roman"/>
          <w:bCs/>
          <w:sz w:val="28"/>
          <w:szCs w:val="28"/>
        </w:rPr>
        <w:t>«</w:t>
      </w:r>
      <w:r w:rsidRPr="00FA7F38">
        <w:rPr>
          <w:rFonts w:ascii="Times New Roman" w:hAnsi="Times New Roman" w:cs="Times New Roman"/>
          <w:bCs/>
          <w:sz w:val="28"/>
          <w:szCs w:val="28"/>
        </w:rPr>
        <w:t>stats_service</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(получение статистики графа), </w:t>
      </w:r>
      <w:r w:rsidR="00B77ACE">
        <w:rPr>
          <w:rFonts w:ascii="Times New Roman" w:hAnsi="Times New Roman" w:cs="Times New Roman"/>
          <w:bCs/>
          <w:sz w:val="28"/>
          <w:szCs w:val="28"/>
        </w:rPr>
        <w:t>«</w:t>
      </w:r>
      <w:r w:rsidRPr="00FA7F38">
        <w:rPr>
          <w:rFonts w:ascii="Times New Roman" w:hAnsi="Times New Roman" w:cs="Times New Roman"/>
          <w:bCs/>
          <w:sz w:val="28"/>
          <w:szCs w:val="28"/>
        </w:rPr>
        <w:t>skill_input_service</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(обработка пользовательского ввода).</w:t>
      </w:r>
    </w:p>
    <w:p w14:paraId="6532845C" w14:textId="331B829E"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Загрузчики данных (loaders/) </w:t>
      </w:r>
      <w:r w:rsidR="000151AE">
        <w:rPr>
          <w:rFonts w:ascii="Times New Roman" w:hAnsi="Times New Roman" w:cs="Times New Roman"/>
          <w:bCs/>
          <w:sz w:val="28"/>
          <w:szCs w:val="28"/>
        </w:rPr>
        <w:t>–</w:t>
      </w:r>
      <w:r w:rsidRPr="00FA7F38">
        <w:rPr>
          <w:rFonts w:ascii="Times New Roman" w:hAnsi="Times New Roman" w:cs="Times New Roman"/>
          <w:bCs/>
          <w:sz w:val="28"/>
          <w:szCs w:val="28"/>
        </w:rPr>
        <w:t xml:space="preserve"> три специализированных загрузчика: </w:t>
      </w:r>
      <w:r w:rsidR="00B77ACE">
        <w:rPr>
          <w:rFonts w:ascii="Times New Roman" w:hAnsi="Times New Roman" w:cs="Times New Roman"/>
          <w:bCs/>
          <w:sz w:val="28"/>
          <w:szCs w:val="28"/>
        </w:rPr>
        <w:t>«</w:t>
      </w:r>
      <w:r w:rsidRPr="00FA7F38">
        <w:rPr>
          <w:rFonts w:ascii="Times New Roman" w:hAnsi="Times New Roman" w:cs="Times New Roman"/>
          <w:bCs/>
          <w:sz w:val="28"/>
          <w:szCs w:val="28"/>
        </w:rPr>
        <w:t>op_loader</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(загрузка и разбор текста образовательной программы), </w:t>
      </w:r>
      <w:r w:rsidR="00B77ACE">
        <w:rPr>
          <w:rFonts w:ascii="Times New Roman" w:hAnsi="Times New Roman" w:cs="Times New Roman"/>
          <w:bCs/>
          <w:sz w:val="28"/>
          <w:szCs w:val="28"/>
        </w:rPr>
        <w:t>«</w:t>
      </w:r>
      <w:r w:rsidRPr="00FA7F38">
        <w:rPr>
          <w:rFonts w:ascii="Times New Roman" w:hAnsi="Times New Roman" w:cs="Times New Roman"/>
          <w:bCs/>
          <w:sz w:val="28"/>
          <w:szCs w:val="28"/>
        </w:rPr>
        <w:t>vacancy_loader</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(загрузка вакансий с hh.kz в фоновом режиме с отслеживанием прогресса), </w:t>
      </w:r>
      <w:r w:rsidR="00B77ACE">
        <w:rPr>
          <w:rFonts w:ascii="Times New Roman" w:hAnsi="Times New Roman" w:cs="Times New Roman"/>
          <w:bCs/>
          <w:sz w:val="28"/>
          <w:szCs w:val="28"/>
        </w:rPr>
        <w:t>«</w:t>
      </w:r>
      <w:r w:rsidRPr="00FA7F38">
        <w:rPr>
          <w:rFonts w:ascii="Times New Roman" w:hAnsi="Times New Roman" w:cs="Times New Roman"/>
          <w:bCs/>
          <w:sz w:val="28"/>
          <w:szCs w:val="28"/>
        </w:rPr>
        <w:t>mooc_loader</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(загрузка каталога курсов с Coursera).</w:t>
      </w:r>
    </w:p>
    <w:p w14:paraId="2572673C" w14:textId="3FDE1ECD"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Модуль интеграции (integration/) </w:t>
      </w:r>
      <w:r w:rsidR="00B86A87">
        <w:rPr>
          <w:rFonts w:ascii="Times New Roman" w:hAnsi="Times New Roman" w:cs="Times New Roman"/>
          <w:bCs/>
          <w:sz w:val="28"/>
          <w:szCs w:val="28"/>
        </w:rPr>
        <w:t>–</w:t>
      </w:r>
      <w:r w:rsidRPr="00FA7F38">
        <w:rPr>
          <w:rFonts w:ascii="Times New Roman" w:hAnsi="Times New Roman" w:cs="Times New Roman"/>
          <w:bCs/>
          <w:sz w:val="28"/>
          <w:szCs w:val="28"/>
        </w:rPr>
        <w:t xml:space="preserve"> сервисы</w:t>
      </w:r>
      <w:r w:rsidR="00B86A87">
        <w:rPr>
          <w:rFonts w:ascii="Times New Roman" w:hAnsi="Times New Roman" w:cs="Times New Roman"/>
          <w:bCs/>
          <w:sz w:val="28"/>
          <w:szCs w:val="28"/>
        </w:rPr>
        <w:t xml:space="preserve"> </w:t>
      </w:r>
      <w:r w:rsidRPr="00FA7F38">
        <w:rPr>
          <w:rFonts w:ascii="Times New Roman" w:hAnsi="Times New Roman" w:cs="Times New Roman"/>
          <w:bCs/>
          <w:sz w:val="28"/>
          <w:szCs w:val="28"/>
        </w:rPr>
        <w:t xml:space="preserve">семантической интеграции данных: </w:t>
      </w:r>
      <w:r w:rsidR="00B77ACE">
        <w:rPr>
          <w:rFonts w:ascii="Times New Roman" w:hAnsi="Times New Roman" w:cs="Times New Roman"/>
          <w:bCs/>
          <w:sz w:val="28"/>
          <w:szCs w:val="28"/>
        </w:rPr>
        <w:t>«</w:t>
      </w:r>
      <w:r w:rsidRPr="00FA7F38">
        <w:rPr>
          <w:rFonts w:ascii="Times New Roman" w:hAnsi="Times New Roman" w:cs="Times New Roman"/>
          <w:bCs/>
          <w:sz w:val="28"/>
          <w:szCs w:val="28"/>
        </w:rPr>
        <w:t>embedding_service</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(генерация векторных представлений с помощью дообученной модели Sentence Transformer), </w:t>
      </w:r>
      <w:r w:rsidR="00B77ACE">
        <w:rPr>
          <w:rFonts w:ascii="Times New Roman" w:hAnsi="Times New Roman" w:cs="Times New Roman"/>
          <w:bCs/>
          <w:sz w:val="28"/>
          <w:szCs w:val="28"/>
        </w:rPr>
        <w:t>«</w:t>
      </w:r>
      <w:r w:rsidRPr="00FA7F38">
        <w:rPr>
          <w:rFonts w:ascii="Times New Roman" w:hAnsi="Times New Roman" w:cs="Times New Roman"/>
          <w:bCs/>
          <w:sz w:val="28"/>
          <w:szCs w:val="28"/>
        </w:rPr>
        <w:t>full_integration_service</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(сопоставление узлов графа по косинусному сходству эмбеддингов с порогами THRESHOLD1 = 0</w:t>
      </w:r>
      <w:r w:rsidR="00B86A87">
        <w:rPr>
          <w:rFonts w:ascii="Times New Roman" w:hAnsi="Times New Roman" w:cs="Times New Roman"/>
          <w:bCs/>
          <w:sz w:val="28"/>
          <w:szCs w:val="28"/>
        </w:rPr>
        <w:t>,</w:t>
      </w:r>
      <w:r w:rsidRPr="00FA7F38">
        <w:rPr>
          <w:rFonts w:ascii="Times New Roman" w:hAnsi="Times New Roman" w:cs="Times New Roman"/>
          <w:bCs/>
          <w:sz w:val="28"/>
          <w:szCs w:val="28"/>
        </w:rPr>
        <w:t>87 для связей CUA</w:t>
      </w:r>
      <w:r w:rsidR="00B86A87">
        <w:rPr>
          <w:rFonts w:ascii="Times New Roman" w:hAnsi="Times New Roman" w:cs="Times New Roman"/>
          <w:bCs/>
          <w:sz w:val="28"/>
          <w:szCs w:val="28"/>
        </w:rPr>
        <w:t xml:space="preserve"> - </w:t>
      </w:r>
      <w:r w:rsidRPr="00FA7F38">
        <w:rPr>
          <w:rFonts w:ascii="Times New Roman" w:hAnsi="Times New Roman" w:cs="Times New Roman"/>
          <w:bCs/>
          <w:sz w:val="28"/>
          <w:szCs w:val="28"/>
        </w:rPr>
        <w:t>Skill и THRESHOLD2 = 0</w:t>
      </w:r>
      <w:r w:rsidR="00B86A87">
        <w:rPr>
          <w:rFonts w:ascii="Times New Roman" w:hAnsi="Times New Roman" w:cs="Times New Roman"/>
          <w:bCs/>
          <w:sz w:val="28"/>
          <w:szCs w:val="28"/>
        </w:rPr>
        <w:t>,</w:t>
      </w:r>
      <w:r w:rsidRPr="00FA7F38">
        <w:rPr>
          <w:rFonts w:ascii="Times New Roman" w:hAnsi="Times New Roman" w:cs="Times New Roman"/>
          <w:bCs/>
          <w:sz w:val="28"/>
          <w:szCs w:val="28"/>
        </w:rPr>
        <w:t>81 для связей Skill</w:t>
      </w:r>
      <w:r w:rsidR="00B86A87">
        <w:rPr>
          <w:rFonts w:ascii="Times New Roman" w:hAnsi="Times New Roman" w:cs="Times New Roman"/>
          <w:bCs/>
          <w:sz w:val="28"/>
          <w:szCs w:val="28"/>
        </w:rPr>
        <w:t xml:space="preserve"> - </w:t>
      </w:r>
      <w:r w:rsidRPr="00FA7F38">
        <w:rPr>
          <w:rFonts w:ascii="Times New Roman" w:hAnsi="Times New Roman" w:cs="Times New Roman"/>
          <w:bCs/>
          <w:sz w:val="28"/>
          <w:szCs w:val="28"/>
        </w:rPr>
        <w:t xml:space="preserve">MSkill), </w:t>
      </w:r>
      <w:r w:rsidR="00B77ACE">
        <w:rPr>
          <w:rFonts w:ascii="Times New Roman" w:hAnsi="Times New Roman" w:cs="Times New Roman"/>
          <w:bCs/>
          <w:sz w:val="28"/>
          <w:szCs w:val="28"/>
        </w:rPr>
        <w:t>«</w:t>
      </w:r>
      <w:r w:rsidRPr="00FA7F38">
        <w:rPr>
          <w:rFonts w:ascii="Times New Roman" w:hAnsi="Times New Roman" w:cs="Times New Roman"/>
          <w:bCs/>
          <w:sz w:val="28"/>
          <w:szCs w:val="28"/>
        </w:rPr>
        <w:t>op_vacancy_integrator</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и </w:t>
      </w:r>
      <w:r w:rsidR="00B77ACE">
        <w:rPr>
          <w:rFonts w:ascii="Times New Roman" w:hAnsi="Times New Roman" w:cs="Times New Roman"/>
          <w:bCs/>
          <w:sz w:val="28"/>
          <w:szCs w:val="28"/>
        </w:rPr>
        <w:t>«</w:t>
      </w:r>
      <w:r w:rsidRPr="00FA7F38">
        <w:rPr>
          <w:rFonts w:ascii="Times New Roman" w:hAnsi="Times New Roman" w:cs="Times New Roman"/>
          <w:bCs/>
          <w:sz w:val="28"/>
          <w:szCs w:val="28"/>
        </w:rPr>
        <w:t>vacancy_mooc_integrator</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(построение рёбер между соответствующими доменами).</w:t>
      </w:r>
    </w:p>
    <w:p w14:paraId="652FC0A5" w14:textId="66CCF49F" w:rsidR="009E1DEA"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Модуль кластеризации (clustering/) </w:t>
      </w:r>
      <w:r w:rsidR="00B77ACE">
        <w:rPr>
          <w:rFonts w:ascii="Times New Roman" w:hAnsi="Times New Roman" w:cs="Times New Roman"/>
          <w:bCs/>
          <w:sz w:val="28"/>
          <w:szCs w:val="28"/>
        </w:rPr>
        <w:t>–</w:t>
      </w:r>
      <w:r w:rsidRPr="00FA7F38">
        <w:rPr>
          <w:rFonts w:ascii="Times New Roman" w:hAnsi="Times New Roman" w:cs="Times New Roman"/>
          <w:bCs/>
          <w:sz w:val="28"/>
          <w:szCs w:val="28"/>
        </w:rPr>
        <w:t xml:space="preserve"> </w:t>
      </w:r>
      <w:r w:rsidR="00B77ACE">
        <w:rPr>
          <w:rFonts w:ascii="Times New Roman" w:hAnsi="Times New Roman" w:cs="Times New Roman"/>
          <w:bCs/>
          <w:sz w:val="28"/>
          <w:szCs w:val="28"/>
        </w:rPr>
        <w:t>«</w:t>
      </w:r>
      <w:r w:rsidRPr="00FA7F38">
        <w:rPr>
          <w:rFonts w:ascii="Times New Roman" w:hAnsi="Times New Roman" w:cs="Times New Roman"/>
          <w:bCs/>
          <w:sz w:val="28"/>
          <w:szCs w:val="28"/>
        </w:rPr>
        <w:t>cluster</w:t>
      </w:r>
      <w:r w:rsidR="00B77ACE">
        <w:rPr>
          <w:rFonts w:ascii="Times New Roman" w:hAnsi="Times New Roman" w:cs="Times New Roman"/>
          <w:bCs/>
          <w:sz w:val="28"/>
          <w:szCs w:val="28"/>
        </w:rPr>
        <w:t xml:space="preserve"> </w:t>
      </w:r>
      <w:r w:rsidRPr="00FA7F38">
        <w:rPr>
          <w:rFonts w:ascii="Times New Roman" w:hAnsi="Times New Roman" w:cs="Times New Roman"/>
          <w:bCs/>
          <w:sz w:val="28"/>
          <w:szCs w:val="28"/>
        </w:rPr>
        <w:t>_service</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w:t>
      </w:r>
      <w:r w:rsidR="00B77ACE">
        <w:rPr>
          <w:rFonts w:ascii="Times New Roman" w:hAnsi="Times New Roman" w:cs="Times New Roman"/>
          <w:bCs/>
          <w:sz w:val="28"/>
          <w:szCs w:val="28"/>
        </w:rPr>
        <w:t>«</w:t>
      </w:r>
      <w:r w:rsidRPr="00FA7F38">
        <w:rPr>
          <w:rFonts w:ascii="Times New Roman" w:hAnsi="Times New Roman" w:cs="Times New Roman"/>
          <w:bCs/>
          <w:sz w:val="28"/>
          <w:szCs w:val="28"/>
        </w:rPr>
        <w:t>vacancy_skill_clustering</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w:t>
      </w:r>
      <w:r w:rsidR="00B77ACE">
        <w:rPr>
          <w:rFonts w:ascii="Times New Roman" w:hAnsi="Times New Roman" w:cs="Times New Roman"/>
          <w:bCs/>
          <w:sz w:val="28"/>
          <w:szCs w:val="28"/>
        </w:rPr>
        <w:t>«</w:t>
      </w:r>
      <w:r w:rsidRPr="00FA7F38">
        <w:rPr>
          <w:rFonts w:ascii="Times New Roman" w:hAnsi="Times New Roman" w:cs="Times New Roman"/>
          <w:bCs/>
          <w:sz w:val="28"/>
          <w:szCs w:val="28"/>
        </w:rPr>
        <w:t>mooc_skill_clustering</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реализующие агломеративную иерархическую кластеризацию навыков вакансий и МООК с последующим созданием рёбер </w:t>
      </w:r>
      <w:r w:rsidR="00B77ACE">
        <w:rPr>
          <w:rFonts w:ascii="Times New Roman" w:hAnsi="Times New Roman" w:cs="Times New Roman"/>
          <w:bCs/>
          <w:sz w:val="28"/>
          <w:szCs w:val="28"/>
        </w:rPr>
        <w:t>«</w:t>
      </w:r>
      <w:r w:rsidRPr="00FA7F38">
        <w:rPr>
          <w:rFonts w:ascii="Times New Roman" w:hAnsi="Times New Roman" w:cs="Times New Roman"/>
          <w:bCs/>
          <w:sz w:val="28"/>
          <w:szCs w:val="28"/>
        </w:rPr>
        <w:t>GROUPED_WITH_SKILL</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в графе.</w:t>
      </w:r>
    </w:p>
    <w:p w14:paraId="5FD152CC" w14:textId="77777777" w:rsidR="00FA7F38" w:rsidRPr="009E1DEA" w:rsidRDefault="00FA7F38" w:rsidP="009E1DEA">
      <w:pPr>
        <w:jc w:val="center"/>
        <w:rPr>
          <w:rFonts w:ascii="Times New Roman" w:hAnsi="Times New Roman" w:cs="Times New Roman"/>
          <w:sz w:val="28"/>
          <w:szCs w:val="28"/>
        </w:rPr>
      </w:pPr>
    </w:p>
    <w:p w14:paraId="015F149F" w14:textId="64384D46"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Утилиты (utils/) </w:t>
      </w:r>
      <w:r w:rsidR="009325CC" w:rsidRPr="009325CC">
        <w:rPr>
          <w:rFonts w:ascii="Times New Roman" w:hAnsi="Times New Roman" w:cs="Times New Roman"/>
          <w:bCs/>
          <w:sz w:val="28"/>
          <w:szCs w:val="28"/>
        </w:rPr>
        <w:t>–</w:t>
      </w:r>
      <w:r w:rsidRPr="00FA7F38">
        <w:rPr>
          <w:rFonts w:ascii="Times New Roman" w:hAnsi="Times New Roman" w:cs="Times New Roman"/>
          <w:bCs/>
          <w:sz w:val="28"/>
          <w:szCs w:val="28"/>
        </w:rPr>
        <w:t xml:space="preserve"> вспомогательные модули: </w:t>
      </w:r>
      <w:r w:rsidR="00B77ACE">
        <w:rPr>
          <w:rFonts w:ascii="Times New Roman" w:hAnsi="Times New Roman" w:cs="Times New Roman"/>
          <w:bCs/>
          <w:sz w:val="28"/>
          <w:szCs w:val="28"/>
        </w:rPr>
        <w:t>«</w:t>
      </w:r>
      <w:r w:rsidRPr="00FA7F38">
        <w:rPr>
          <w:rFonts w:ascii="Times New Roman" w:hAnsi="Times New Roman" w:cs="Times New Roman"/>
          <w:bCs/>
          <w:sz w:val="28"/>
          <w:szCs w:val="28"/>
        </w:rPr>
        <w:t>file_parser</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(разбор текстовых файлов ОП), </w:t>
      </w:r>
      <w:r w:rsidR="00B77ACE">
        <w:rPr>
          <w:rFonts w:ascii="Times New Roman" w:hAnsi="Times New Roman" w:cs="Times New Roman"/>
          <w:bCs/>
          <w:sz w:val="28"/>
          <w:szCs w:val="28"/>
        </w:rPr>
        <w:t>«</w:t>
      </w:r>
      <w:r w:rsidRPr="00FA7F38">
        <w:rPr>
          <w:rFonts w:ascii="Times New Roman" w:hAnsi="Times New Roman" w:cs="Times New Roman"/>
          <w:bCs/>
          <w:sz w:val="28"/>
          <w:szCs w:val="28"/>
        </w:rPr>
        <w:t>validators</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(валидация форм), </w:t>
      </w:r>
      <w:r w:rsidR="00B77ACE">
        <w:rPr>
          <w:rFonts w:ascii="Times New Roman" w:hAnsi="Times New Roman" w:cs="Times New Roman"/>
          <w:bCs/>
          <w:sz w:val="28"/>
          <w:szCs w:val="28"/>
        </w:rPr>
        <w:t>«</w:t>
      </w:r>
      <w:r w:rsidRPr="00FA7F38">
        <w:rPr>
          <w:rFonts w:ascii="Times New Roman" w:hAnsi="Times New Roman" w:cs="Times New Roman"/>
          <w:bCs/>
          <w:sz w:val="28"/>
          <w:szCs w:val="28"/>
        </w:rPr>
        <w:t>logger</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(ведение логов операций), </w:t>
      </w:r>
      <w:r w:rsidR="00B77ACE">
        <w:rPr>
          <w:rFonts w:ascii="Times New Roman" w:hAnsi="Times New Roman" w:cs="Times New Roman"/>
          <w:bCs/>
          <w:sz w:val="28"/>
          <w:szCs w:val="28"/>
        </w:rPr>
        <w:t>«</w:t>
      </w:r>
      <w:r w:rsidRPr="00FA7F38">
        <w:rPr>
          <w:rFonts w:ascii="Times New Roman" w:hAnsi="Times New Roman" w:cs="Times New Roman"/>
          <w:bCs/>
          <w:sz w:val="28"/>
          <w:szCs w:val="28"/>
        </w:rPr>
        <w:t>helpers</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(общие вспомогательные функции).</w:t>
      </w:r>
    </w:p>
    <w:p w14:paraId="37A6D0A2" w14:textId="65F2313C"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В качестве хранилища графа знаний используется графовая СУБД Neo4j, доступ к которой осуществляется через официальный Python-драйвер. Параметры подключения (URI, имя пользователя, пароль, название базы данных) задаются через переменные окружения в файле конфигурации </w:t>
      </w:r>
      <w:r w:rsidR="00B77ACE">
        <w:rPr>
          <w:rFonts w:ascii="Times New Roman" w:hAnsi="Times New Roman" w:cs="Times New Roman"/>
          <w:bCs/>
          <w:sz w:val="28"/>
          <w:szCs w:val="28"/>
        </w:rPr>
        <w:t>«</w:t>
      </w:r>
      <w:r w:rsidRPr="00FA7F38">
        <w:rPr>
          <w:rFonts w:ascii="Times New Roman" w:hAnsi="Times New Roman" w:cs="Times New Roman"/>
          <w:bCs/>
          <w:sz w:val="28"/>
          <w:szCs w:val="28"/>
        </w:rPr>
        <w:t>.env</w:t>
      </w:r>
      <w:r w:rsidR="001F1E04">
        <w:rPr>
          <w:rFonts w:ascii="Times New Roman" w:hAnsi="Times New Roman" w:cs="Times New Roman"/>
          <w:bCs/>
          <w:sz w:val="28"/>
          <w:szCs w:val="28"/>
        </w:rPr>
        <w:t>»</w:t>
      </w:r>
      <w:r w:rsidRPr="00FA7F38">
        <w:rPr>
          <w:rFonts w:ascii="Times New Roman" w:hAnsi="Times New Roman" w:cs="Times New Roman"/>
          <w:bCs/>
          <w:sz w:val="28"/>
          <w:szCs w:val="28"/>
        </w:rPr>
        <w:t>. База данных графа содержит 39 810 узлов, 52 661 связь, 2 226 уникальных навыков, 2 404 вакансии и 336 курсов. Общая архитектура прототипа с указанием модулей и их взаимосвязей представлена на рисунке 3.</w:t>
      </w:r>
      <w:r w:rsidR="002E4D88" w:rsidRPr="002E4D88">
        <w:rPr>
          <w:rFonts w:ascii="Times New Roman" w:hAnsi="Times New Roman" w:cs="Times New Roman"/>
          <w:bCs/>
          <w:sz w:val="28"/>
          <w:szCs w:val="28"/>
        </w:rPr>
        <w:t>1</w:t>
      </w:r>
      <w:r w:rsidRPr="00FA7F38">
        <w:rPr>
          <w:rFonts w:ascii="Times New Roman" w:hAnsi="Times New Roman" w:cs="Times New Roman"/>
          <w:bCs/>
          <w:sz w:val="28"/>
          <w:szCs w:val="28"/>
        </w:rPr>
        <w:t>.</w:t>
      </w:r>
    </w:p>
    <w:p w14:paraId="159EAB86" w14:textId="5CBB0B76" w:rsidR="00FA7F38" w:rsidRDefault="00FA7F38" w:rsidP="00FD70EA">
      <w:pPr>
        <w:spacing w:after="0" w:line="240" w:lineRule="auto"/>
        <w:ind w:firstLine="709"/>
        <w:jc w:val="both"/>
        <w:rPr>
          <w:rFonts w:ascii="Times New Roman" w:hAnsi="Times New Roman" w:cs="Times New Roman"/>
          <w:bCs/>
          <w:sz w:val="28"/>
          <w:szCs w:val="28"/>
        </w:rPr>
      </w:pPr>
    </w:p>
    <w:p w14:paraId="0EB3A59B" w14:textId="60E08F40" w:rsidR="00DC7A41" w:rsidRPr="00FA7F38" w:rsidRDefault="001B2183" w:rsidP="00FD70EA">
      <w:pPr>
        <w:spacing w:after="0" w:line="240" w:lineRule="auto"/>
        <w:jc w:val="center"/>
        <w:rPr>
          <w:rFonts w:ascii="Times New Roman" w:hAnsi="Times New Roman" w:cs="Times New Roman"/>
          <w:bCs/>
          <w:sz w:val="28"/>
          <w:szCs w:val="28"/>
        </w:rPr>
      </w:pPr>
      <w:r>
        <w:rPr>
          <w:rFonts w:ascii="Times New Roman" w:hAnsi="Times New Roman" w:cs="Times New Roman"/>
          <w:bCs/>
          <w:noProof/>
          <w:sz w:val="28"/>
          <w:szCs w:val="28"/>
          <w:lang w:val="kk-KZ" w:eastAsia="kk-KZ"/>
        </w:rPr>
        <w:drawing>
          <wp:inline distT="0" distB="0" distL="0" distR="0" wp14:anchorId="7180120D" wp14:editId="45824A4A">
            <wp:extent cx="5868035" cy="5672667"/>
            <wp:effectExtent l="0" t="0" r="0"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2548" b="2622"/>
                    <a:stretch/>
                  </pic:blipFill>
                  <pic:spPr bwMode="auto">
                    <a:xfrm>
                      <a:off x="0" y="0"/>
                      <a:ext cx="5874353" cy="5678775"/>
                    </a:xfrm>
                    <a:prstGeom prst="rect">
                      <a:avLst/>
                    </a:prstGeom>
                    <a:noFill/>
                    <a:ln>
                      <a:noFill/>
                    </a:ln>
                    <a:extLst>
                      <a:ext uri="{53640926-AAD7-44D8-BBD7-CCE9431645EC}">
                        <a14:shadowObscured xmlns:a14="http://schemas.microsoft.com/office/drawing/2010/main"/>
                      </a:ext>
                    </a:extLst>
                  </pic:spPr>
                </pic:pic>
              </a:graphicData>
            </a:graphic>
          </wp:inline>
        </w:drawing>
      </w:r>
    </w:p>
    <w:p w14:paraId="73C1934F" w14:textId="77777777" w:rsidR="008B2BF4" w:rsidRPr="008B2BF4" w:rsidRDefault="008B2BF4" w:rsidP="00FD70EA">
      <w:pPr>
        <w:spacing w:after="0" w:line="240" w:lineRule="auto"/>
        <w:ind w:firstLine="709"/>
        <w:jc w:val="both"/>
        <w:rPr>
          <w:rFonts w:ascii="Times New Roman" w:hAnsi="Times New Roman" w:cs="Times New Roman"/>
          <w:bCs/>
          <w:sz w:val="16"/>
          <w:szCs w:val="16"/>
        </w:rPr>
      </w:pPr>
    </w:p>
    <w:p w14:paraId="0326FC5D" w14:textId="2793704D" w:rsidR="00FA7F38" w:rsidRDefault="00FA7F38" w:rsidP="00061380">
      <w:pPr>
        <w:spacing w:after="0" w:line="240" w:lineRule="auto"/>
        <w:ind w:firstLine="709"/>
        <w:jc w:val="center"/>
        <w:rPr>
          <w:rFonts w:ascii="Times New Roman" w:hAnsi="Times New Roman" w:cs="Times New Roman"/>
          <w:bCs/>
          <w:sz w:val="28"/>
          <w:szCs w:val="28"/>
        </w:rPr>
      </w:pPr>
      <w:r w:rsidRPr="00FA7F38">
        <w:rPr>
          <w:rFonts w:ascii="Times New Roman" w:hAnsi="Times New Roman" w:cs="Times New Roman"/>
          <w:bCs/>
          <w:sz w:val="28"/>
          <w:szCs w:val="28"/>
        </w:rPr>
        <w:t>Рисунок 3.</w:t>
      </w:r>
      <w:r w:rsidR="00DC7A41" w:rsidRPr="00DC7A41">
        <w:rPr>
          <w:rFonts w:ascii="Times New Roman" w:hAnsi="Times New Roman" w:cs="Times New Roman"/>
          <w:bCs/>
          <w:sz w:val="28"/>
          <w:szCs w:val="28"/>
        </w:rPr>
        <w:t>1</w:t>
      </w:r>
      <w:r w:rsidRPr="00FA7F38">
        <w:rPr>
          <w:rFonts w:ascii="Times New Roman" w:hAnsi="Times New Roman" w:cs="Times New Roman"/>
          <w:bCs/>
          <w:sz w:val="28"/>
          <w:szCs w:val="28"/>
        </w:rPr>
        <w:t xml:space="preserve"> </w:t>
      </w:r>
      <w:r w:rsidR="008B2BF4" w:rsidRPr="008B2BF4">
        <w:rPr>
          <w:rFonts w:ascii="Times New Roman" w:hAnsi="Times New Roman" w:cs="Times New Roman"/>
          <w:bCs/>
          <w:sz w:val="28"/>
          <w:szCs w:val="28"/>
        </w:rPr>
        <w:t xml:space="preserve">– </w:t>
      </w:r>
      <w:r w:rsidRPr="00FA7F38">
        <w:rPr>
          <w:rFonts w:ascii="Times New Roman" w:hAnsi="Times New Roman" w:cs="Times New Roman"/>
          <w:bCs/>
          <w:sz w:val="28"/>
          <w:szCs w:val="28"/>
        </w:rPr>
        <w:t>Архитектура прототипа рекомендательной системы</w:t>
      </w:r>
    </w:p>
    <w:p w14:paraId="611C0B3E" w14:textId="77777777" w:rsidR="00772339" w:rsidRDefault="00772339" w:rsidP="00FD70EA">
      <w:pPr>
        <w:spacing w:after="0" w:line="240" w:lineRule="auto"/>
        <w:ind w:firstLine="709"/>
        <w:jc w:val="both"/>
        <w:rPr>
          <w:rFonts w:ascii="Times New Roman" w:hAnsi="Times New Roman" w:cs="Times New Roman"/>
          <w:sz w:val="28"/>
          <w:szCs w:val="28"/>
        </w:rPr>
      </w:pPr>
      <w:bookmarkStart w:id="9" w:name="_Hlk228386669"/>
    </w:p>
    <w:p w14:paraId="2EB7A257" w14:textId="464F59F4" w:rsidR="00FA7F38" w:rsidRPr="008B2BF4" w:rsidRDefault="00FA7F38" w:rsidP="00FD70EA">
      <w:pPr>
        <w:spacing w:after="0" w:line="240" w:lineRule="auto"/>
        <w:ind w:firstLine="709"/>
        <w:jc w:val="both"/>
        <w:rPr>
          <w:rFonts w:ascii="Times New Roman" w:hAnsi="Times New Roman" w:cs="Times New Roman"/>
          <w:sz w:val="28"/>
          <w:szCs w:val="28"/>
        </w:rPr>
      </w:pPr>
      <w:r w:rsidRPr="008B2BF4">
        <w:rPr>
          <w:rFonts w:ascii="Times New Roman" w:hAnsi="Times New Roman" w:cs="Times New Roman"/>
          <w:sz w:val="28"/>
          <w:szCs w:val="28"/>
        </w:rPr>
        <w:t>3.1.2 Пользовательский интерфейс системы</w:t>
      </w:r>
    </w:p>
    <w:bookmarkEnd w:id="9"/>
    <w:p w14:paraId="6A58501A" w14:textId="76481586" w:rsid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Пользовательский интерфейс реализован в виде многостраничного веб-приложения с навигационной панелью. Интерфейс включает основны</w:t>
      </w:r>
      <w:r w:rsidR="00C30192">
        <w:rPr>
          <w:rFonts w:ascii="Times New Roman" w:hAnsi="Times New Roman" w:cs="Times New Roman"/>
          <w:bCs/>
          <w:sz w:val="28"/>
          <w:szCs w:val="28"/>
        </w:rPr>
        <w:t>е</w:t>
      </w:r>
      <w:r w:rsidRPr="00FA7F38">
        <w:rPr>
          <w:rFonts w:ascii="Times New Roman" w:hAnsi="Times New Roman" w:cs="Times New Roman"/>
          <w:bCs/>
          <w:sz w:val="28"/>
          <w:szCs w:val="28"/>
        </w:rPr>
        <w:t xml:space="preserve"> раздел</w:t>
      </w:r>
      <w:r w:rsidR="00C30192">
        <w:rPr>
          <w:rFonts w:ascii="Times New Roman" w:hAnsi="Times New Roman" w:cs="Times New Roman"/>
          <w:bCs/>
          <w:sz w:val="28"/>
          <w:szCs w:val="28"/>
        </w:rPr>
        <w:t>ы</w:t>
      </w:r>
      <w:r w:rsidRPr="00FA7F38">
        <w:rPr>
          <w:rFonts w:ascii="Times New Roman" w:hAnsi="Times New Roman" w:cs="Times New Roman"/>
          <w:bCs/>
          <w:sz w:val="28"/>
          <w:szCs w:val="28"/>
        </w:rPr>
        <w:t>, доступны</w:t>
      </w:r>
      <w:r w:rsidR="00C30192">
        <w:rPr>
          <w:rFonts w:ascii="Times New Roman" w:hAnsi="Times New Roman" w:cs="Times New Roman"/>
          <w:bCs/>
          <w:sz w:val="28"/>
          <w:szCs w:val="28"/>
        </w:rPr>
        <w:t>е</w:t>
      </w:r>
      <w:r w:rsidRPr="00FA7F38">
        <w:rPr>
          <w:rFonts w:ascii="Times New Roman" w:hAnsi="Times New Roman" w:cs="Times New Roman"/>
          <w:bCs/>
          <w:sz w:val="28"/>
          <w:szCs w:val="28"/>
        </w:rPr>
        <w:t xml:space="preserve"> через навигационное меню: «Главная», «Рекомендации», и «Административная панель». </w:t>
      </w:r>
    </w:p>
    <w:p w14:paraId="466EAC4B" w14:textId="2B2872EA" w:rsidR="00561D0B" w:rsidRDefault="00561D0B" w:rsidP="00FD70EA">
      <w:pPr>
        <w:spacing w:after="0" w:line="240" w:lineRule="auto"/>
        <w:ind w:firstLine="709"/>
        <w:jc w:val="both"/>
        <w:rPr>
          <w:rFonts w:ascii="Times New Roman" w:hAnsi="Times New Roman" w:cs="Times New Roman"/>
          <w:bCs/>
          <w:sz w:val="28"/>
          <w:szCs w:val="28"/>
        </w:rPr>
      </w:pPr>
    </w:p>
    <w:p w14:paraId="49CD55BF" w14:textId="7067E4E7" w:rsidR="00AD0F14" w:rsidRDefault="00AD0F14" w:rsidP="00FD70EA">
      <w:pPr>
        <w:spacing w:after="0" w:line="240" w:lineRule="auto"/>
        <w:jc w:val="center"/>
        <w:rPr>
          <w:rFonts w:ascii="Times New Roman" w:hAnsi="Times New Roman" w:cs="Times New Roman"/>
          <w:bCs/>
          <w:sz w:val="28"/>
          <w:szCs w:val="28"/>
        </w:rPr>
      </w:pPr>
      <w:r>
        <w:rPr>
          <w:rFonts w:ascii="Times New Roman" w:hAnsi="Times New Roman" w:cs="Times New Roman"/>
          <w:bCs/>
          <w:noProof/>
          <w:sz w:val="28"/>
          <w:szCs w:val="28"/>
          <w:lang w:val="kk-KZ" w:eastAsia="kk-KZ"/>
        </w:rPr>
        <w:drawing>
          <wp:inline distT="0" distB="0" distL="0" distR="0" wp14:anchorId="5FCC81F4" wp14:editId="69921AED">
            <wp:extent cx="3580553" cy="2226734"/>
            <wp:effectExtent l="0" t="0" r="127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613179" cy="2247024"/>
                    </a:xfrm>
                    <a:prstGeom prst="rect">
                      <a:avLst/>
                    </a:prstGeom>
                    <a:noFill/>
                    <a:ln>
                      <a:noFill/>
                    </a:ln>
                  </pic:spPr>
                </pic:pic>
              </a:graphicData>
            </a:graphic>
          </wp:inline>
        </w:drawing>
      </w:r>
    </w:p>
    <w:p w14:paraId="5CC55FC3" w14:textId="1AF7A0C5" w:rsidR="009B5757" w:rsidRPr="008B2BF4" w:rsidRDefault="009B5757" w:rsidP="00FD70EA">
      <w:pPr>
        <w:spacing w:after="0" w:line="240" w:lineRule="auto"/>
        <w:ind w:firstLine="709"/>
        <w:jc w:val="center"/>
        <w:rPr>
          <w:rFonts w:ascii="Times New Roman" w:hAnsi="Times New Roman" w:cs="Times New Roman"/>
          <w:bCs/>
          <w:sz w:val="16"/>
          <w:szCs w:val="16"/>
        </w:rPr>
      </w:pPr>
    </w:p>
    <w:p w14:paraId="28DF72BF" w14:textId="10BAAC33" w:rsidR="009B5757" w:rsidRPr="009B5757" w:rsidRDefault="008B2BF4" w:rsidP="00FD70EA">
      <w:pPr>
        <w:spacing w:after="0" w:line="240" w:lineRule="auto"/>
        <w:ind w:firstLine="709"/>
        <w:jc w:val="center"/>
        <w:rPr>
          <w:rFonts w:ascii="Times New Roman" w:hAnsi="Times New Roman" w:cs="Times New Roman"/>
          <w:bCs/>
          <w:sz w:val="28"/>
          <w:szCs w:val="28"/>
        </w:rPr>
      </w:pPr>
      <w:r>
        <w:rPr>
          <w:rFonts w:ascii="Times New Roman" w:hAnsi="Times New Roman" w:cs="Times New Roman"/>
          <w:bCs/>
          <w:sz w:val="28"/>
          <w:szCs w:val="28"/>
        </w:rPr>
        <w:t>Рисунок 3.2 Главная страница</w:t>
      </w:r>
    </w:p>
    <w:p w14:paraId="5905D6B3" w14:textId="77777777" w:rsidR="00FA7F38" w:rsidRPr="00FA7F38" w:rsidRDefault="00FA7F38" w:rsidP="00FD70EA">
      <w:pPr>
        <w:spacing w:after="0" w:line="240" w:lineRule="auto"/>
        <w:ind w:firstLine="709"/>
        <w:jc w:val="both"/>
        <w:rPr>
          <w:rFonts w:ascii="Times New Roman" w:hAnsi="Times New Roman" w:cs="Times New Roman"/>
          <w:bCs/>
          <w:sz w:val="28"/>
          <w:szCs w:val="28"/>
        </w:rPr>
      </w:pPr>
    </w:p>
    <w:p w14:paraId="3F1F255E" w14:textId="1E31ECE8" w:rsid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Главная страница (</w:t>
      </w:r>
      <w:r w:rsidR="008B2BF4">
        <w:rPr>
          <w:rFonts w:ascii="Times New Roman" w:hAnsi="Times New Roman" w:cs="Times New Roman"/>
          <w:bCs/>
          <w:sz w:val="28"/>
          <w:szCs w:val="28"/>
        </w:rPr>
        <w:t>р</w:t>
      </w:r>
      <w:r w:rsidR="008B2BF4" w:rsidRPr="00FA7F38">
        <w:rPr>
          <w:rFonts w:ascii="Times New Roman" w:hAnsi="Times New Roman" w:cs="Times New Roman"/>
          <w:bCs/>
          <w:sz w:val="28"/>
          <w:szCs w:val="28"/>
        </w:rPr>
        <w:t xml:space="preserve">исунок </w:t>
      </w:r>
      <w:r w:rsidRPr="00FA7F38">
        <w:rPr>
          <w:rFonts w:ascii="Times New Roman" w:hAnsi="Times New Roman" w:cs="Times New Roman"/>
          <w:bCs/>
          <w:sz w:val="28"/>
          <w:szCs w:val="28"/>
        </w:rPr>
        <w:t>3.</w:t>
      </w:r>
      <w:r w:rsidR="00575741">
        <w:rPr>
          <w:rFonts w:ascii="Times New Roman" w:hAnsi="Times New Roman" w:cs="Times New Roman"/>
          <w:bCs/>
          <w:sz w:val="28"/>
          <w:szCs w:val="28"/>
        </w:rPr>
        <w:t>2</w:t>
      </w:r>
      <w:r w:rsidRPr="00FA7F38">
        <w:rPr>
          <w:rFonts w:ascii="Times New Roman" w:hAnsi="Times New Roman" w:cs="Times New Roman"/>
          <w:bCs/>
          <w:sz w:val="28"/>
          <w:szCs w:val="28"/>
        </w:rPr>
        <w:t>) отображает сводную статистику текущего состояния графа знаний в режиме реального времени: общее количество узлов, связей, уникальных навыков, вакансий и курсов. Статистика формируется запросом к Neo4j при каждой загрузке страницы, что обеспечивает актуальность отображаемых данных.</w:t>
      </w:r>
    </w:p>
    <w:p w14:paraId="365DA912" w14:textId="422BE4DE" w:rsidR="00BB1BFF" w:rsidRDefault="00BB1BFF" w:rsidP="00FD70EA">
      <w:pPr>
        <w:spacing w:after="0" w:line="240" w:lineRule="auto"/>
        <w:ind w:firstLine="709"/>
        <w:jc w:val="both"/>
        <w:rPr>
          <w:rFonts w:ascii="Times New Roman" w:hAnsi="Times New Roman" w:cs="Times New Roman"/>
          <w:bCs/>
          <w:sz w:val="28"/>
          <w:szCs w:val="28"/>
        </w:rPr>
      </w:pPr>
    </w:p>
    <w:p w14:paraId="28F7DD82" w14:textId="68E2B636" w:rsidR="00BB1BFF" w:rsidRDefault="008612E1" w:rsidP="00FD70EA">
      <w:pPr>
        <w:spacing w:after="0" w:line="240" w:lineRule="auto"/>
        <w:jc w:val="center"/>
        <w:rPr>
          <w:rFonts w:ascii="Times New Roman" w:hAnsi="Times New Roman" w:cs="Times New Roman"/>
          <w:bCs/>
          <w:sz w:val="28"/>
          <w:szCs w:val="28"/>
        </w:rPr>
      </w:pPr>
      <w:r>
        <w:rPr>
          <w:noProof/>
          <w:lang w:val="kk-KZ" w:eastAsia="kk-KZ"/>
        </w:rPr>
        <w:drawing>
          <wp:inline distT="0" distB="0" distL="0" distR="0" wp14:anchorId="406C9C90" wp14:editId="3454B648">
            <wp:extent cx="3801533" cy="2642297"/>
            <wp:effectExtent l="0" t="0" r="8890" b="57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821674" cy="2656296"/>
                    </a:xfrm>
                    <a:prstGeom prst="rect">
                      <a:avLst/>
                    </a:prstGeom>
                  </pic:spPr>
                </pic:pic>
              </a:graphicData>
            </a:graphic>
          </wp:inline>
        </w:drawing>
      </w:r>
    </w:p>
    <w:p w14:paraId="5C7511ED" w14:textId="123DA8E9" w:rsidR="008612E1" w:rsidRPr="00772339" w:rsidRDefault="008612E1" w:rsidP="00FD70EA">
      <w:pPr>
        <w:spacing w:after="0" w:line="240" w:lineRule="auto"/>
        <w:ind w:firstLine="709"/>
        <w:jc w:val="center"/>
        <w:rPr>
          <w:rFonts w:ascii="Times New Roman" w:hAnsi="Times New Roman" w:cs="Times New Roman"/>
          <w:bCs/>
          <w:sz w:val="16"/>
          <w:szCs w:val="16"/>
        </w:rPr>
      </w:pPr>
    </w:p>
    <w:p w14:paraId="6285B721" w14:textId="6F9FD4A2" w:rsidR="008612E1" w:rsidRDefault="008612E1" w:rsidP="00772339">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Рисунок 3.3</w:t>
      </w:r>
      <w:r w:rsidR="00772339">
        <w:rPr>
          <w:rFonts w:ascii="Times New Roman" w:hAnsi="Times New Roman" w:cs="Times New Roman"/>
          <w:bCs/>
          <w:sz w:val="28"/>
          <w:szCs w:val="28"/>
        </w:rPr>
        <w:t xml:space="preserve"> –</w:t>
      </w:r>
      <w:r w:rsidR="001B2539">
        <w:rPr>
          <w:rFonts w:ascii="Times New Roman" w:hAnsi="Times New Roman" w:cs="Times New Roman"/>
          <w:bCs/>
          <w:sz w:val="28"/>
          <w:szCs w:val="28"/>
        </w:rPr>
        <w:t xml:space="preserve"> </w:t>
      </w:r>
      <w:r w:rsidRPr="00FA7F38">
        <w:rPr>
          <w:rFonts w:ascii="Times New Roman" w:hAnsi="Times New Roman" w:cs="Times New Roman"/>
          <w:bCs/>
          <w:sz w:val="28"/>
          <w:szCs w:val="28"/>
        </w:rPr>
        <w:t>Страница «Рекомендации»</w:t>
      </w:r>
    </w:p>
    <w:p w14:paraId="2545004A" w14:textId="77777777" w:rsidR="008612E1" w:rsidRPr="00FA7F38" w:rsidRDefault="008612E1" w:rsidP="00FD70EA">
      <w:pPr>
        <w:spacing w:after="0" w:line="240" w:lineRule="auto"/>
        <w:ind w:firstLine="709"/>
        <w:jc w:val="center"/>
        <w:rPr>
          <w:rFonts w:ascii="Times New Roman" w:hAnsi="Times New Roman" w:cs="Times New Roman"/>
          <w:bCs/>
          <w:sz w:val="28"/>
          <w:szCs w:val="28"/>
        </w:rPr>
      </w:pPr>
    </w:p>
    <w:p w14:paraId="28E9541A" w14:textId="6FEE98AA" w:rsid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Страница «Рекомендации» (рисунок 3.</w:t>
      </w:r>
      <w:r w:rsidR="00BB1BFF">
        <w:rPr>
          <w:rFonts w:ascii="Times New Roman" w:hAnsi="Times New Roman" w:cs="Times New Roman"/>
          <w:bCs/>
          <w:sz w:val="28"/>
          <w:szCs w:val="28"/>
        </w:rPr>
        <w:t>3</w:t>
      </w:r>
      <w:r w:rsidRPr="00FA7F38">
        <w:rPr>
          <w:rFonts w:ascii="Times New Roman" w:hAnsi="Times New Roman" w:cs="Times New Roman"/>
          <w:bCs/>
          <w:sz w:val="28"/>
          <w:szCs w:val="28"/>
        </w:rPr>
        <w:t xml:space="preserve">) является центральным функциональным модулем системы. Система поддерживает два режима ввода компетенций: пользователь может либо ввести список навыков вручную в текстовое поле в свободной форме, либо загрузить текстовый файл формата </w:t>
      </w:r>
      <w:r w:rsidR="00B77ACE">
        <w:rPr>
          <w:rFonts w:ascii="Times New Roman" w:hAnsi="Times New Roman" w:cs="Times New Roman"/>
          <w:bCs/>
          <w:sz w:val="28"/>
          <w:szCs w:val="28"/>
        </w:rPr>
        <w:t>«</w:t>
      </w:r>
      <w:r w:rsidRPr="00FA7F38">
        <w:rPr>
          <w:rFonts w:ascii="Times New Roman" w:hAnsi="Times New Roman" w:cs="Times New Roman"/>
          <w:bCs/>
          <w:sz w:val="28"/>
          <w:szCs w:val="28"/>
        </w:rPr>
        <w:t>.txt</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с содержанием образовательной программы. Оба варианта принимают текст на русском, английском или казахском языках. После получения входных данных система выполняет предобработку текста: разбивку на единицы, лемматизацию, удаление стоп-слов трёх языков и нормализацию, а также TF-IDF-извлечение ключевых терминов. На основе обработанного текста формируются рекомендации вакансий и курсов с отображением результатов: покрытых и отсутствующих навыков, рекомендованных курсов, ранжированных по числу покрываемых недостающих компетенций.</w:t>
      </w:r>
    </w:p>
    <w:p w14:paraId="573B8F09" w14:textId="77777777" w:rsidR="00772339" w:rsidRPr="00FA7F38" w:rsidRDefault="00772339" w:rsidP="00772339">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На странице результатов также выводятся сводные таблицы: «Оценка полноты покрытия навыков вакансий» и «Сколько курсов нужно для покрытия компетенций ОП» (рисунок 3.</w:t>
      </w:r>
      <w:r>
        <w:rPr>
          <w:rFonts w:ascii="Times New Roman" w:hAnsi="Times New Roman" w:cs="Times New Roman"/>
          <w:bCs/>
          <w:sz w:val="28"/>
          <w:szCs w:val="28"/>
        </w:rPr>
        <w:t>4</w:t>
      </w:r>
      <w:r w:rsidRPr="00FA7F38">
        <w:rPr>
          <w:rFonts w:ascii="Times New Roman" w:hAnsi="Times New Roman" w:cs="Times New Roman"/>
          <w:bCs/>
          <w:sz w:val="28"/>
          <w:szCs w:val="28"/>
        </w:rPr>
        <w:t>), позволяющие количественно оценить эффективность рекомендаций для введённого профиля компетенций. Там же приводится ранжированный список топ-курсов по числу покрываемых компетенций.</w:t>
      </w:r>
    </w:p>
    <w:p w14:paraId="4A4577BD" w14:textId="77777777" w:rsidR="00772339" w:rsidRDefault="00772339" w:rsidP="00FD70EA">
      <w:pPr>
        <w:spacing w:after="0" w:line="240" w:lineRule="auto"/>
        <w:ind w:firstLine="709"/>
        <w:jc w:val="both"/>
        <w:rPr>
          <w:rFonts w:ascii="Times New Roman" w:hAnsi="Times New Roman" w:cs="Times New Roman"/>
          <w:bCs/>
          <w:sz w:val="28"/>
          <w:szCs w:val="28"/>
        </w:rPr>
      </w:pPr>
    </w:p>
    <w:p w14:paraId="44862211" w14:textId="39A6550F" w:rsidR="00DB5743" w:rsidRDefault="00DB5743" w:rsidP="00FD70EA">
      <w:pPr>
        <w:spacing w:after="0" w:line="240" w:lineRule="auto"/>
        <w:jc w:val="center"/>
        <w:rPr>
          <w:rFonts w:ascii="Times New Roman" w:hAnsi="Times New Roman" w:cs="Times New Roman"/>
          <w:bCs/>
          <w:sz w:val="28"/>
          <w:szCs w:val="28"/>
        </w:rPr>
      </w:pPr>
      <w:r>
        <w:rPr>
          <w:noProof/>
          <w:lang w:val="kk-KZ" w:eastAsia="kk-KZ"/>
        </w:rPr>
        <w:drawing>
          <wp:inline distT="0" distB="0" distL="0" distR="0" wp14:anchorId="0C35E115" wp14:editId="26789129">
            <wp:extent cx="4504267" cy="3937377"/>
            <wp:effectExtent l="0" t="0" r="0" b="635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529289" cy="3959250"/>
                    </a:xfrm>
                    <a:prstGeom prst="rect">
                      <a:avLst/>
                    </a:prstGeom>
                  </pic:spPr>
                </pic:pic>
              </a:graphicData>
            </a:graphic>
          </wp:inline>
        </w:drawing>
      </w:r>
    </w:p>
    <w:p w14:paraId="3D19F857" w14:textId="28278BAB" w:rsidR="00DB5743" w:rsidRPr="00260A45" w:rsidRDefault="00DB5743" w:rsidP="00FD70EA">
      <w:pPr>
        <w:spacing w:after="0" w:line="240" w:lineRule="auto"/>
        <w:ind w:firstLine="709"/>
        <w:jc w:val="center"/>
        <w:rPr>
          <w:rFonts w:ascii="Times New Roman" w:hAnsi="Times New Roman" w:cs="Times New Roman"/>
          <w:bCs/>
          <w:sz w:val="16"/>
          <w:szCs w:val="16"/>
        </w:rPr>
      </w:pPr>
    </w:p>
    <w:p w14:paraId="1025F7B1" w14:textId="6C1491A7" w:rsidR="00DB5743" w:rsidRPr="00FA7F38" w:rsidRDefault="00DB5743" w:rsidP="00FD70EA">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Рисунок 3.4 </w:t>
      </w:r>
      <w:r w:rsidR="00260A45">
        <w:rPr>
          <w:rFonts w:ascii="Times New Roman" w:hAnsi="Times New Roman" w:cs="Times New Roman"/>
          <w:bCs/>
          <w:sz w:val="28"/>
          <w:szCs w:val="28"/>
        </w:rPr>
        <w:t xml:space="preserve">– </w:t>
      </w:r>
      <w:r>
        <w:rPr>
          <w:rFonts w:ascii="Times New Roman" w:hAnsi="Times New Roman" w:cs="Times New Roman"/>
          <w:bCs/>
          <w:sz w:val="28"/>
          <w:szCs w:val="28"/>
        </w:rPr>
        <w:t>Ст</w:t>
      </w:r>
      <w:r w:rsidR="008B2BF4">
        <w:rPr>
          <w:rFonts w:ascii="Times New Roman" w:hAnsi="Times New Roman" w:cs="Times New Roman"/>
          <w:bCs/>
          <w:sz w:val="28"/>
          <w:szCs w:val="28"/>
        </w:rPr>
        <w:t>раница результатов рекомендаций</w:t>
      </w:r>
    </w:p>
    <w:p w14:paraId="14736C13" w14:textId="031BCAE8" w:rsidR="002F7D60" w:rsidRDefault="002F7D60" w:rsidP="00FD70EA">
      <w:pPr>
        <w:spacing w:after="0" w:line="240" w:lineRule="auto"/>
        <w:ind w:firstLine="709"/>
        <w:jc w:val="both"/>
        <w:rPr>
          <w:rFonts w:ascii="Times New Roman" w:hAnsi="Times New Roman" w:cs="Times New Roman"/>
          <w:bCs/>
          <w:sz w:val="28"/>
          <w:szCs w:val="28"/>
        </w:rPr>
      </w:pPr>
    </w:p>
    <w:p w14:paraId="5C43C779" w14:textId="66F54ECB" w:rsidR="00F30059" w:rsidRDefault="00F30059" w:rsidP="00FD70EA">
      <w:pPr>
        <w:spacing w:after="0" w:line="240" w:lineRule="auto"/>
        <w:jc w:val="center"/>
        <w:rPr>
          <w:rFonts w:ascii="Times New Roman" w:hAnsi="Times New Roman" w:cs="Times New Roman"/>
          <w:bCs/>
          <w:sz w:val="28"/>
          <w:szCs w:val="28"/>
        </w:rPr>
      </w:pPr>
      <w:r>
        <w:rPr>
          <w:noProof/>
          <w:lang w:val="kk-KZ" w:eastAsia="kk-KZ"/>
        </w:rPr>
        <w:drawing>
          <wp:inline distT="0" distB="0" distL="0" distR="0" wp14:anchorId="6BDCC0E6" wp14:editId="4DC9148D">
            <wp:extent cx="5036397" cy="1496601"/>
            <wp:effectExtent l="0" t="0" r="0"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048580" cy="1500221"/>
                    </a:xfrm>
                    <a:prstGeom prst="rect">
                      <a:avLst/>
                    </a:prstGeom>
                  </pic:spPr>
                </pic:pic>
              </a:graphicData>
            </a:graphic>
          </wp:inline>
        </w:drawing>
      </w:r>
    </w:p>
    <w:p w14:paraId="2954BEA7" w14:textId="77777777" w:rsidR="00D4017A" w:rsidRPr="00772339" w:rsidRDefault="00D4017A" w:rsidP="00FD70EA">
      <w:pPr>
        <w:spacing w:after="0" w:line="240" w:lineRule="auto"/>
        <w:ind w:firstLine="709"/>
        <w:jc w:val="center"/>
        <w:rPr>
          <w:rFonts w:ascii="Times New Roman" w:hAnsi="Times New Roman" w:cs="Times New Roman"/>
          <w:bCs/>
          <w:sz w:val="16"/>
          <w:szCs w:val="16"/>
        </w:rPr>
      </w:pPr>
    </w:p>
    <w:p w14:paraId="1A5D6676" w14:textId="1789F1BD" w:rsidR="002F7D60" w:rsidRPr="00FA7F38" w:rsidRDefault="00A613F5" w:rsidP="00772339">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Рису</w:t>
      </w:r>
      <w:r w:rsidR="00772339">
        <w:rPr>
          <w:rFonts w:ascii="Times New Roman" w:hAnsi="Times New Roman" w:cs="Times New Roman"/>
          <w:bCs/>
          <w:sz w:val="28"/>
          <w:szCs w:val="28"/>
        </w:rPr>
        <w:t>нок 3.5 Административная панель</w:t>
      </w:r>
    </w:p>
    <w:p w14:paraId="4EFB0663" w14:textId="77777777" w:rsidR="00FA7F38" w:rsidRPr="00FA7F38" w:rsidRDefault="00FA7F38" w:rsidP="00FD70EA">
      <w:pPr>
        <w:spacing w:after="0" w:line="240" w:lineRule="auto"/>
        <w:ind w:firstLine="709"/>
        <w:jc w:val="both"/>
        <w:rPr>
          <w:rFonts w:ascii="Times New Roman" w:hAnsi="Times New Roman" w:cs="Times New Roman"/>
          <w:bCs/>
          <w:sz w:val="28"/>
          <w:szCs w:val="28"/>
        </w:rPr>
      </w:pPr>
    </w:p>
    <w:p w14:paraId="27859BA9" w14:textId="0FFE83D0" w:rsidR="001572ED" w:rsidRDefault="001572ED" w:rsidP="001572ED">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Административная панель (рисунок 3.</w:t>
      </w:r>
      <w:r>
        <w:rPr>
          <w:rFonts w:ascii="Times New Roman" w:hAnsi="Times New Roman" w:cs="Times New Roman"/>
          <w:bCs/>
          <w:sz w:val="28"/>
          <w:szCs w:val="28"/>
        </w:rPr>
        <w:t>5</w:t>
      </w:r>
      <w:r w:rsidRPr="00FA7F38">
        <w:rPr>
          <w:rFonts w:ascii="Times New Roman" w:hAnsi="Times New Roman" w:cs="Times New Roman"/>
          <w:bCs/>
          <w:sz w:val="28"/>
          <w:szCs w:val="28"/>
        </w:rPr>
        <w:t>) предоставляет доступ к шести управляющим модулям системы</w:t>
      </w:r>
      <w:r w:rsidR="000E5CEE">
        <w:rPr>
          <w:rFonts w:ascii="Times New Roman" w:hAnsi="Times New Roman" w:cs="Times New Roman"/>
          <w:bCs/>
          <w:sz w:val="28"/>
          <w:szCs w:val="28"/>
        </w:rPr>
        <w:t>:</w:t>
      </w:r>
      <w:r w:rsidRPr="00FA7F38">
        <w:rPr>
          <w:rFonts w:ascii="Times New Roman" w:hAnsi="Times New Roman" w:cs="Times New Roman"/>
          <w:bCs/>
          <w:sz w:val="28"/>
          <w:szCs w:val="28"/>
        </w:rPr>
        <w:t xml:space="preserve"> </w:t>
      </w:r>
    </w:p>
    <w:p w14:paraId="5F9A8670" w14:textId="496F0341" w:rsidR="00FA7F38" w:rsidRPr="00FA7F38" w:rsidRDefault="000E5CEE"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w:t>
      </w:r>
      <w:r w:rsidR="00FA7F38" w:rsidRPr="00FA7F38">
        <w:rPr>
          <w:rFonts w:ascii="Times New Roman" w:hAnsi="Times New Roman" w:cs="Times New Roman"/>
          <w:bCs/>
          <w:sz w:val="28"/>
          <w:szCs w:val="28"/>
        </w:rPr>
        <w:t xml:space="preserve"> Загрузка данных</w:t>
      </w:r>
      <w:r w:rsidR="003D76F7">
        <w:rPr>
          <w:rFonts w:ascii="Times New Roman" w:hAnsi="Times New Roman" w:cs="Times New Roman"/>
          <w:bCs/>
          <w:sz w:val="28"/>
          <w:szCs w:val="28"/>
        </w:rPr>
        <w:t xml:space="preserve">: </w:t>
      </w:r>
      <w:r w:rsidR="00FA7F38" w:rsidRPr="00FA7F38">
        <w:rPr>
          <w:rFonts w:ascii="Times New Roman" w:hAnsi="Times New Roman" w:cs="Times New Roman"/>
          <w:bCs/>
          <w:sz w:val="28"/>
          <w:szCs w:val="28"/>
        </w:rPr>
        <w:t xml:space="preserve">интерфейс для загрузки исходных данных в граф: загрузка текста образовательной программы из файла формата </w:t>
      </w:r>
      <w:r w:rsidR="00B77ACE">
        <w:rPr>
          <w:rFonts w:ascii="Times New Roman" w:hAnsi="Times New Roman" w:cs="Times New Roman"/>
          <w:bCs/>
          <w:sz w:val="28"/>
          <w:szCs w:val="28"/>
        </w:rPr>
        <w:t>«</w:t>
      </w:r>
      <w:r w:rsidR="00FA7F38" w:rsidRPr="00FA7F38">
        <w:rPr>
          <w:rFonts w:ascii="Times New Roman" w:hAnsi="Times New Roman" w:cs="Times New Roman"/>
          <w:bCs/>
          <w:sz w:val="28"/>
          <w:szCs w:val="28"/>
        </w:rPr>
        <w:t>.txt</w:t>
      </w:r>
      <w:r w:rsidR="001F1E04">
        <w:rPr>
          <w:rFonts w:ascii="Times New Roman" w:hAnsi="Times New Roman" w:cs="Times New Roman"/>
          <w:bCs/>
          <w:sz w:val="28"/>
          <w:szCs w:val="28"/>
        </w:rPr>
        <w:t>»</w:t>
      </w:r>
      <w:r w:rsidR="00FA7F38" w:rsidRPr="00FA7F38">
        <w:rPr>
          <w:rFonts w:ascii="Times New Roman" w:hAnsi="Times New Roman" w:cs="Times New Roman"/>
          <w:bCs/>
          <w:sz w:val="28"/>
          <w:szCs w:val="28"/>
        </w:rPr>
        <w:t>, запуск фонового сбора вакансий с hh.kz и загрузка каталога курсов с Coursera. Для вакансий и курсов предусмотрено отслеживание прогресса в режиме реального времени через файлы.</w:t>
      </w:r>
    </w:p>
    <w:p w14:paraId="7E652C58" w14:textId="4395DE03" w:rsidR="00FA7F38" w:rsidRPr="00FA7F38" w:rsidRDefault="000E5CEE"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w:t>
      </w:r>
      <w:r w:rsidR="00FA7F38" w:rsidRPr="00FA7F38">
        <w:rPr>
          <w:rFonts w:ascii="Times New Roman" w:hAnsi="Times New Roman" w:cs="Times New Roman"/>
          <w:bCs/>
          <w:sz w:val="28"/>
          <w:szCs w:val="28"/>
        </w:rPr>
        <w:t xml:space="preserve"> Интеграция</w:t>
      </w:r>
      <w:r w:rsidR="003D76F7">
        <w:rPr>
          <w:rFonts w:ascii="Times New Roman" w:hAnsi="Times New Roman" w:cs="Times New Roman"/>
          <w:bCs/>
          <w:sz w:val="28"/>
          <w:szCs w:val="28"/>
        </w:rPr>
        <w:t xml:space="preserve">: </w:t>
      </w:r>
      <w:r w:rsidR="00FA7F38" w:rsidRPr="00FA7F38">
        <w:rPr>
          <w:rFonts w:ascii="Times New Roman" w:hAnsi="Times New Roman" w:cs="Times New Roman"/>
          <w:bCs/>
          <w:sz w:val="28"/>
          <w:szCs w:val="28"/>
        </w:rPr>
        <w:t xml:space="preserve">управление процессом семантической интеграции данных: генерация эмбеддингов для узлов графа с использованием дообученной модели Sentence Transformer (mpnet), запуск полной интеграции (построение рёбер </w:t>
      </w:r>
      <w:r w:rsidR="00B77ACE">
        <w:rPr>
          <w:rFonts w:ascii="Times New Roman" w:hAnsi="Times New Roman" w:cs="Times New Roman"/>
          <w:bCs/>
          <w:sz w:val="28"/>
          <w:szCs w:val="28"/>
        </w:rPr>
        <w:t>«</w:t>
      </w:r>
      <w:r w:rsidR="00FA7F38" w:rsidRPr="00FA7F38">
        <w:rPr>
          <w:rFonts w:ascii="Times New Roman" w:hAnsi="Times New Roman" w:cs="Times New Roman"/>
          <w:bCs/>
          <w:sz w:val="28"/>
          <w:szCs w:val="28"/>
        </w:rPr>
        <w:t>IS_SIMILAR_TO</w:t>
      </w:r>
      <w:r w:rsidR="001F1E04">
        <w:rPr>
          <w:rFonts w:ascii="Times New Roman" w:hAnsi="Times New Roman" w:cs="Times New Roman"/>
          <w:bCs/>
          <w:sz w:val="28"/>
          <w:szCs w:val="28"/>
        </w:rPr>
        <w:t>»</w:t>
      </w:r>
      <w:r w:rsidR="00FA7F38" w:rsidRPr="00FA7F38">
        <w:rPr>
          <w:rFonts w:ascii="Times New Roman" w:hAnsi="Times New Roman" w:cs="Times New Roman"/>
          <w:bCs/>
          <w:sz w:val="28"/>
          <w:szCs w:val="28"/>
        </w:rPr>
        <w:t xml:space="preserve"> между CUA и Skill с порогом 0</w:t>
      </w:r>
      <w:r w:rsidR="004E5A44">
        <w:rPr>
          <w:rFonts w:ascii="Times New Roman" w:hAnsi="Times New Roman" w:cs="Times New Roman"/>
          <w:bCs/>
          <w:sz w:val="28"/>
          <w:szCs w:val="28"/>
        </w:rPr>
        <w:t>,</w:t>
      </w:r>
      <w:r w:rsidR="00FA7F38" w:rsidRPr="00FA7F38">
        <w:rPr>
          <w:rFonts w:ascii="Times New Roman" w:hAnsi="Times New Roman" w:cs="Times New Roman"/>
          <w:bCs/>
          <w:sz w:val="28"/>
          <w:szCs w:val="28"/>
        </w:rPr>
        <w:t xml:space="preserve">87, и </w:t>
      </w:r>
      <w:r w:rsidR="00B77ACE">
        <w:rPr>
          <w:rFonts w:ascii="Times New Roman" w:hAnsi="Times New Roman" w:cs="Times New Roman"/>
          <w:bCs/>
          <w:sz w:val="28"/>
          <w:szCs w:val="28"/>
        </w:rPr>
        <w:t>«</w:t>
      </w:r>
      <w:r w:rsidR="00FA7F38" w:rsidRPr="00FA7F38">
        <w:rPr>
          <w:rFonts w:ascii="Times New Roman" w:hAnsi="Times New Roman" w:cs="Times New Roman"/>
          <w:bCs/>
          <w:sz w:val="28"/>
          <w:szCs w:val="28"/>
        </w:rPr>
        <w:t>IS_SIMILAR_TO2</w:t>
      </w:r>
      <w:r w:rsidR="001F1E04">
        <w:rPr>
          <w:rFonts w:ascii="Times New Roman" w:hAnsi="Times New Roman" w:cs="Times New Roman"/>
          <w:bCs/>
          <w:sz w:val="28"/>
          <w:szCs w:val="28"/>
        </w:rPr>
        <w:t>»</w:t>
      </w:r>
      <w:r w:rsidR="00FA7F38" w:rsidRPr="00FA7F38">
        <w:rPr>
          <w:rFonts w:ascii="Times New Roman" w:hAnsi="Times New Roman" w:cs="Times New Roman"/>
          <w:bCs/>
          <w:sz w:val="28"/>
          <w:szCs w:val="28"/>
        </w:rPr>
        <w:t xml:space="preserve"> между Skill и MSkill с порогом 0</w:t>
      </w:r>
      <w:r w:rsidR="004E5A44">
        <w:rPr>
          <w:rFonts w:ascii="Times New Roman" w:hAnsi="Times New Roman" w:cs="Times New Roman"/>
          <w:bCs/>
          <w:sz w:val="28"/>
          <w:szCs w:val="28"/>
        </w:rPr>
        <w:t>,</w:t>
      </w:r>
      <w:r w:rsidR="00FA7F38" w:rsidRPr="00FA7F38">
        <w:rPr>
          <w:rFonts w:ascii="Times New Roman" w:hAnsi="Times New Roman" w:cs="Times New Roman"/>
          <w:bCs/>
          <w:sz w:val="28"/>
          <w:szCs w:val="28"/>
        </w:rPr>
        <w:t>81), а также модульная интеграция отдельных доменов.</w:t>
      </w:r>
    </w:p>
    <w:p w14:paraId="188E7226" w14:textId="5D7873B9" w:rsidR="00FA7F38" w:rsidRPr="00FA7F38" w:rsidRDefault="000E5CEE"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3.</w:t>
      </w:r>
      <w:r w:rsidR="00FA7F38" w:rsidRPr="00FA7F38">
        <w:rPr>
          <w:rFonts w:ascii="Times New Roman" w:hAnsi="Times New Roman" w:cs="Times New Roman"/>
          <w:bCs/>
          <w:sz w:val="28"/>
          <w:szCs w:val="28"/>
        </w:rPr>
        <w:t xml:space="preserve"> Кластеризация</w:t>
      </w:r>
      <w:r w:rsidR="004E5A44">
        <w:rPr>
          <w:rFonts w:ascii="Times New Roman" w:hAnsi="Times New Roman" w:cs="Times New Roman"/>
          <w:bCs/>
          <w:sz w:val="28"/>
          <w:szCs w:val="28"/>
        </w:rPr>
        <w:t xml:space="preserve">: </w:t>
      </w:r>
      <w:r w:rsidR="00FA7F38" w:rsidRPr="00FA7F38">
        <w:rPr>
          <w:rFonts w:ascii="Times New Roman" w:hAnsi="Times New Roman" w:cs="Times New Roman"/>
          <w:bCs/>
          <w:sz w:val="28"/>
          <w:szCs w:val="28"/>
        </w:rPr>
        <w:t xml:space="preserve">запуск агломеративной иерархической кластеризации навыков вакансий и навыков курсов, формирующей рёбра </w:t>
      </w:r>
      <w:r w:rsidR="00B77ACE">
        <w:rPr>
          <w:rFonts w:ascii="Times New Roman" w:hAnsi="Times New Roman" w:cs="Times New Roman"/>
          <w:bCs/>
          <w:sz w:val="28"/>
          <w:szCs w:val="28"/>
        </w:rPr>
        <w:t>«</w:t>
      </w:r>
      <w:r w:rsidR="00FA7F38" w:rsidRPr="00FA7F38">
        <w:rPr>
          <w:rFonts w:ascii="Times New Roman" w:hAnsi="Times New Roman" w:cs="Times New Roman"/>
          <w:bCs/>
          <w:sz w:val="28"/>
          <w:szCs w:val="28"/>
        </w:rPr>
        <w:t>GROUPED_WITH_SKILL</w:t>
      </w:r>
      <w:r w:rsidR="001F1E04">
        <w:rPr>
          <w:rFonts w:ascii="Times New Roman" w:hAnsi="Times New Roman" w:cs="Times New Roman"/>
          <w:bCs/>
          <w:sz w:val="28"/>
          <w:szCs w:val="28"/>
        </w:rPr>
        <w:t>»</w:t>
      </w:r>
      <w:r w:rsidR="00FA7F38" w:rsidRPr="00FA7F38">
        <w:rPr>
          <w:rFonts w:ascii="Times New Roman" w:hAnsi="Times New Roman" w:cs="Times New Roman"/>
          <w:bCs/>
          <w:sz w:val="28"/>
          <w:szCs w:val="28"/>
        </w:rPr>
        <w:t xml:space="preserve"> между семантически близкими навыками в рамках одного кластера.</w:t>
      </w:r>
    </w:p>
    <w:p w14:paraId="46A36091" w14:textId="558831EF" w:rsidR="00E96A7E" w:rsidRDefault="000E5CEE"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4.</w:t>
      </w:r>
      <w:r w:rsidR="00FA7F38" w:rsidRPr="00FA7F38">
        <w:rPr>
          <w:rFonts w:ascii="Times New Roman" w:hAnsi="Times New Roman" w:cs="Times New Roman"/>
          <w:bCs/>
          <w:sz w:val="28"/>
          <w:szCs w:val="28"/>
        </w:rPr>
        <w:t xml:space="preserve"> Статистика</w:t>
      </w:r>
      <w:r w:rsidR="004A6A14">
        <w:rPr>
          <w:rFonts w:ascii="Times New Roman" w:hAnsi="Times New Roman" w:cs="Times New Roman"/>
          <w:bCs/>
          <w:sz w:val="28"/>
          <w:szCs w:val="28"/>
        </w:rPr>
        <w:t xml:space="preserve">: </w:t>
      </w:r>
      <w:r w:rsidR="004A6A14" w:rsidRPr="004A6A14">
        <w:rPr>
          <w:rFonts w:ascii="Times New Roman" w:hAnsi="Times New Roman" w:cs="Times New Roman"/>
          <w:bCs/>
          <w:sz w:val="28"/>
          <w:szCs w:val="28"/>
        </w:rPr>
        <w:t xml:space="preserve">отображает расширенную аналитику по текущему состоянию графа знаний: распределение узлов и рёбер по типам, количество связей между доменами (ОП </w:t>
      </w:r>
      <w:r w:rsidR="004A6A14">
        <w:rPr>
          <w:rFonts w:ascii="Times New Roman" w:hAnsi="Times New Roman" w:cs="Times New Roman"/>
          <w:bCs/>
          <w:sz w:val="28"/>
          <w:szCs w:val="28"/>
        </w:rPr>
        <w:t xml:space="preserve">- </w:t>
      </w:r>
      <w:r w:rsidR="004A6A14" w:rsidRPr="004A6A14">
        <w:rPr>
          <w:rFonts w:ascii="Times New Roman" w:hAnsi="Times New Roman" w:cs="Times New Roman"/>
          <w:bCs/>
          <w:sz w:val="28"/>
          <w:szCs w:val="28"/>
        </w:rPr>
        <w:t xml:space="preserve">вакансии, вакансии </w:t>
      </w:r>
      <w:r w:rsidR="004A6A14">
        <w:rPr>
          <w:rFonts w:ascii="Times New Roman" w:hAnsi="Times New Roman" w:cs="Times New Roman"/>
          <w:bCs/>
          <w:sz w:val="28"/>
          <w:szCs w:val="28"/>
        </w:rPr>
        <w:t>-</w:t>
      </w:r>
      <w:r w:rsidR="004A6A14" w:rsidRPr="004A6A14">
        <w:rPr>
          <w:rFonts w:ascii="Times New Roman" w:hAnsi="Times New Roman" w:cs="Times New Roman"/>
          <w:bCs/>
          <w:sz w:val="28"/>
          <w:szCs w:val="28"/>
        </w:rPr>
        <w:t xml:space="preserve"> курсы), покрытие навыков до и после </w:t>
      </w:r>
      <w:r w:rsidR="00E9477C">
        <w:rPr>
          <w:rFonts w:ascii="Times New Roman" w:hAnsi="Times New Roman" w:cs="Times New Roman"/>
          <w:bCs/>
          <w:sz w:val="28"/>
          <w:szCs w:val="28"/>
        </w:rPr>
        <w:t>кластеризации</w:t>
      </w:r>
      <w:r w:rsidR="004A6A14" w:rsidRPr="004A6A14">
        <w:rPr>
          <w:rFonts w:ascii="Times New Roman" w:hAnsi="Times New Roman" w:cs="Times New Roman"/>
          <w:bCs/>
          <w:sz w:val="28"/>
          <w:szCs w:val="28"/>
        </w:rPr>
        <w:t>.</w:t>
      </w:r>
    </w:p>
    <w:p w14:paraId="5CB22384" w14:textId="7B26F58D" w:rsidR="00E96A7E" w:rsidRDefault="000E5CEE"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5.</w:t>
      </w:r>
      <w:r w:rsidR="00E96A7E">
        <w:rPr>
          <w:rFonts w:ascii="Times New Roman" w:hAnsi="Times New Roman" w:cs="Times New Roman"/>
          <w:bCs/>
          <w:sz w:val="28"/>
          <w:szCs w:val="28"/>
        </w:rPr>
        <w:t xml:space="preserve"> </w:t>
      </w:r>
      <w:r w:rsidR="00FA7F38" w:rsidRPr="00FA7F38">
        <w:rPr>
          <w:rFonts w:ascii="Times New Roman" w:hAnsi="Times New Roman" w:cs="Times New Roman"/>
          <w:bCs/>
          <w:sz w:val="28"/>
          <w:szCs w:val="28"/>
        </w:rPr>
        <w:t>Логи</w:t>
      </w:r>
      <w:r w:rsidR="00E9477C">
        <w:rPr>
          <w:rFonts w:ascii="Times New Roman" w:hAnsi="Times New Roman" w:cs="Times New Roman"/>
          <w:bCs/>
          <w:sz w:val="28"/>
          <w:szCs w:val="28"/>
        </w:rPr>
        <w:t xml:space="preserve">; </w:t>
      </w:r>
      <w:r w:rsidR="00E9477C" w:rsidRPr="00E9477C">
        <w:rPr>
          <w:rFonts w:ascii="Times New Roman" w:hAnsi="Times New Roman" w:cs="Times New Roman"/>
          <w:bCs/>
          <w:sz w:val="28"/>
          <w:szCs w:val="28"/>
        </w:rPr>
        <w:t>журнал операций системы с временными метками: результаты загрузок данных, статусы выполнения интеграции и кластеризации, предупреждения и сообщения об ошибках.</w:t>
      </w:r>
    </w:p>
    <w:p w14:paraId="2BBDE1CA" w14:textId="29FF37E3" w:rsidR="00FA7F38" w:rsidRPr="00FA7F38" w:rsidRDefault="000E5CEE"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6.</w:t>
      </w:r>
      <w:r w:rsidR="00E96A7E">
        <w:rPr>
          <w:rFonts w:ascii="Times New Roman" w:hAnsi="Times New Roman" w:cs="Times New Roman"/>
          <w:bCs/>
          <w:sz w:val="28"/>
          <w:szCs w:val="28"/>
        </w:rPr>
        <w:t xml:space="preserve"> </w:t>
      </w:r>
      <w:r w:rsidR="00FA7F38" w:rsidRPr="00FA7F38">
        <w:rPr>
          <w:rFonts w:ascii="Times New Roman" w:hAnsi="Times New Roman" w:cs="Times New Roman"/>
          <w:bCs/>
          <w:sz w:val="28"/>
          <w:szCs w:val="28"/>
        </w:rPr>
        <w:t>Загрузить граф в HeteroData</w:t>
      </w:r>
      <w:r w:rsidR="00E96A7E">
        <w:rPr>
          <w:rFonts w:ascii="Times New Roman" w:hAnsi="Times New Roman" w:cs="Times New Roman"/>
          <w:bCs/>
          <w:sz w:val="28"/>
          <w:szCs w:val="28"/>
        </w:rPr>
        <w:t xml:space="preserve">: </w:t>
      </w:r>
      <w:r w:rsidR="00DC1DB9" w:rsidRPr="00DC1DB9">
        <w:rPr>
          <w:rFonts w:ascii="Times New Roman" w:hAnsi="Times New Roman" w:cs="Times New Roman"/>
          <w:bCs/>
          <w:sz w:val="28"/>
          <w:szCs w:val="28"/>
        </w:rPr>
        <w:t>экспорт текущего состояния графа знаний из Neo4j в формат HeteroData библиотеки PyTorch Geometric. Модуль извлекает узлы и рёбра всех типов, формирует гетерогенный граф с тензорными представлениями признаков узлов и сохраняет его на диск для последующего использования гетерогенной графовой нейронной сет</w:t>
      </w:r>
      <w:r w:rsidR="00C97406">
        <w:rPr>
          <w:rFonts w:ascii="Times New Roman" w:hAnsi="Times New Roman" w:cs="Times New Roman"/>
          <w:bCs/>
          <w:sz w:val="28"/>
          <w:szCs w:val="28"/>
        </w:rPr>
        <w:t>ью</w:t>
      </w:r>
      <w:r w:rsidR="00DC1DB9" w:rsidRPr="00DC1DB9">
        <w:rPr>
          <w:rFonts w:ascii="Times New Roman" w:hAnsi="Times New Roman" w:cs="Times New Roman"/>
          <w:bCs/>
          <w:sz w:val="28"/>
          <w:szCs w:val="28"/>
        </w:rPr>
        <w:t xml:space="preserve"> HGT.</w:t>
      </w:r>
    </w:p>
    <w:p w14:paraId="2E8BCEE3" w14:textId="77777777" w:rsidR="00FA7F38" w:rsidRPr="00FA7F38" w:rsidRDefault="00FA7F38" w:rsidP="00FD70EA">
      <w:pPr>
        <w:spacing w:after="0" w:line="240" w:lineRule="auto"/>
        <w:ind w:firstLine="709"/>
        <w:jc w:val="both"/>
        <w:rPr>
          <w:rFonts w:ascii="Times New Roman" w:hAnsi="Times New Roman" w:cs="Times New Roman"/>
          <w:bCs/>
          <w:sz w:val="28"/>
          <w:szCs w:val="28"/>
        </w:rPr>
      </w:pPr>
    </w:p>
    <w:p w14:paraId="448C9F66" w14:textId="59918A1E" w:rsidR="00FA7F38" w:rsidRPr="008B2BF4" w:rsidRDefault="00FA7F38" w:rsidP="00FD70EA">
      <w:pPr>
        <w:spacing w:after="0" w:line="240" w:lineRule="auto"/>
        <w:ind w:firstLine="709"/>
        <w:jc w:val="both"/>
        <w:rPr>
          <w:rFonts w:ascii="Times New Roman" w:hAnsi="Times New Roman" w:cs="Times New Roman"/>
          <w:sz w:val="28"/>
          <w:szCs w:val="28"/>
        </w:rPr>
      </w:pPr>
      <w:bookmarkStart w:id="10" w:name="_Hlk228386682"/>
      <w:r w:rsidRPr="008B2BF4">
        <w:rPr>
          <w:rFonts w:ascii="Times New Roman" w:hAnsi="Times New Roman" w:cs="Times New Roman"/>
          <w:sz w:val="28"/>
          <w:szCs w:val="28"/>
        </w:rPr>
        <w:t>3.1.3 Алгоритм формирования рекомендаций</w:t>
      </w:r>
    </w:p>
    <w:bookmarkEnd w:id="10"/>
    <w:p w14:paraId="45E8488D" w14:textId="24BB16B7"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Процесс формирования рекомендаций реализован в классе </w:t>
      </w:r>
      <w:r w:rsidR="00B77ACE">
        <w:rPr>
          <w:rFonts w:ascii="Times New Roman" w:hAnsi="Times New Roman" w:cs="Times New Roman"/>
          <w:bCs/>
          <w:sz w:val="28"/>
          <w:szCs w:val="28"/>
        </w:rPr>
        <w:t>«</w:t>
      </w:r>
      <w:r w:rsidRPr="00FA7F38">
        <w:rPr>
          <w:rFonts w:ascii="Times New Roman" w:hAnsi="Times New Roman" w:cs="Times New Roman"/>
          <w:bCs/>
          <w:sz w:val="28"/>
          <w:szCs w:val="28"/>
        </w:rPr>
        <w:t>RecommendationService</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и включает следующую последовательность шагов</w:t>
      </w:r>
      <w:r w:rsidR="001572ED">
        <w:rPr>
          <w:rFonts w:ascii="Times New Roman" w:hAnsi="Times New Roman" w:cs="Times New Roman"/>
          <w:bCs/>
          <w:sz w:val="28"/>
          <w:szCs w:val="28"/>
        </w:rPr>
        <w:t>:</w:t>
      </w:r>
    </w:p>
    <w:p w14:paraId="1B993E52" w14:textId="43D99C30"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Шаг 1. Предобработка входного текста. Система принимает входные данные в двух режимах: ручной ввод списка навыков в текстовое поле или загрузка текстового файла </w:t>
      </w:r>
      <w:r w:rsidR="00B77ACE">
        <w:rPr>
          <w:rFonts w:ascii="Times New Roman" w:hAnsi="Times New Roman" w:cs="Times New Roman"/>
          <w:bCs/>
          <w:sz w:val="28"/>
          <w:szCs w:val="28"/>
        </w:rPr>
        <w:t>«</w:t>
      </w:r>
      <w:r w:rsidRPr="00FA7F38">
        <w:rPr>
          <w:rFonts w:ascii="Times New Roman" w:hAnsi="Times New Roman" w:cs="Times New Roman"/>
          <w:bCs/>
          <w:sz w:val="28"/>
          <w:szCs w:val="28"/>
        </w:rPr>
        <w:t>.txt</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с содержанием образовательной программы. В обоих случаях текст разбивается на единицы по разделителям (переносы строк, точки, запятые, точки с запятой). Каждая единица проходит токенизацию, определение языка токенов по символьному составу, лемматизацию русскоязычных токенов, удаление стоп-слов русского, английского и казахского языков. При загрузке файла ОП дополнительно применяется метод TF-IDF для извлечения наиболее значимых терминов.</w:t>
      </w:r>
    </w:p>
    <w:p w14:paraId="3C0C7421" w14:textId="0666D6AB"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Шаг 2. Создание временных узлов CUA в графе. Для каждого обработанного элемента системой генерируется уникальный UUID, создаётся временный узел типа </w:t>
      </w:r>
      <w:r w:rsidR="00B77ACE">
        <w:rPr>
          <w:rFonts w:ascii="Times New Roman" w:hAnsi="Times New Roman" w:cs="Times New Roman"/>
          <w:bCs/>
          <w:sz w:val="28"/>
          <w:szCs w:val="28"/>
        </w:rPr>
        <w:t>«</w:t>
      </w:r>
      <w:r w:rsidRPr="00FA7F38">
        <w:rPr>
          <w:rFonts w:ascii="Times New Roman" w:hAnsi="Times New Roman" w:cs="Times New Roman"/>
          <w:bCs/>
          <w:sz w:val="28"/>
          <w:szCs w:val="28"/>
        </w:rPr>
        <w:t>CUA:UserInput</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в Neo4j с атрибутами: нормализованное описание, оригинальный текст и вектор эмбеддинга, сгенерированный дообученной моделью Sentence Transformer (mpnet). </w:t>
      </w:r>
    </w:p>
    <w:p w14:paraId="787B2652" w14:textId="1022D40B"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Шаг 3. Сопоставление CUA со Skills.</w:t>
      </w:r>
      <w:r w:rsidR="009D4B66">
        <w:rPr>
          <w:rFonts w:ascii="Times New Roman" w:hAnsi="Times New Roman" w:cs="Times New Roman"/>
          <w:bCs/>
          <w:sz w:val="28"/>
          <w:szCs w:val="28"/>
        </w:rPr>
        <w:t xml:space="preserve"> </w:t>
      </w:r>
      <w:r w:rsidRPr="00FA7F38">
        <w:rPr>
          <w:rFonts w:ascii="Times New Roman" w:hAnsi="Times New Roman" w:cs="Times New Roman"/>
          <w:bCs/>
          <w:sz w:val="28"/>
          <w:szCs w:val="28"/>
        </w:rPr>
        <w:t xml:space="preserve">Для каждого узла </w:t>
      </w:r>
      <w:r w:rsidR="00B77ACE">
        <w:rPr>
          <w:rFonts w:ascii="Times New Roman" w:hAnsi="Times New Roman" w:cs="Times New Roman"/>
          <w:bCs/>
          <w:sz w:val="28"/>
          <w:szCs w:val="28"/>
        </w:rPr>
        <w:t>«</w:t>
      </w:r>
      <w:r w:rsidRPr="00FA7F38">
        <w:rPr>
          <w:rFonts w:ascii="Times New Roman" w:hAnsi="Times New Roman" w:cs="Times New Roman"/>
          <w:bCs/>
          <w:sz w:val="28"/>
          <w:szCs w:val="28"/>
        </w:rPr>
        <w:t>CUA</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вычисляется косинусное сходство его эмбеддинга с эмбеддингами всех узлов </w:t>
      </w:r>
      <w:r w:rsidR="00B77ACE">
        <w:rPr>
          <w:rFonts w:ascii="Times New Roman" w:hAnsi="Times New Roman" w:cs="Times New Roman"/>
          <w:bCs/>
          <w:sz w:val="28"/>
          <w:szCs w:val="28"/>
        </w:rPr>
        <w:t>«</w:t>
      </w:r>
      <w:r w:rsidRPr="00FA7F38">
        <w:rPr>
          <w:rFonts w:ascii="Times New Roman" w:hAnsi="Times New Roman" w:cs="Times New Roman"/>
          <w:bCs/>
          <w:sz w:val="28"/>
          <w:szCs w:val="28"/>
        </w:rPr>
        <w:t>Skill</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в графе. При превышении порога сходства 0.87 создаётся ребро </w:t>
      </w:r>
      <w:r w:rsidR="00B77ACE">
        <w:rPr>
          <w:rFonts w:ascii="Times New Roman" w:hAnsi="Times New Roman" w:cs="Times New Roman"/>
          <w:bCs/>
          <w:sz w:val="28"/>
          <w:szCs w:val="28"/>
        </w:rPr>
        <w:t>«</w:t>
      </w:r>
      <w:r w:rsidRPr="00FA7F38">
        <w:rPr>
          <w:rFonts w:ascii="Times New Roman" w:hAnsi="Times New Roman" w:cs="Times New Roman"/>
          <w:bCs/>
          <w:sz w:val="28"/>
          <w:szCs w:val="28"/>
        </w:rPr>
        <w:t>IS_SIMILAR_TO</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между CUA и соответствующим Skill. Этот порог был подобран экспериментально в ходе сравнения методов векторизации</w:t>
      </w:r>
      <w:r w:rsidR="0032528B">
        <w:rPr>
          <w:rFonts w:ascii="Times New Roman" w:hAnsi="Times New Roman" w:cs="Times New Roman"/>
          <w:bCs/>
          <w:sz w:val="28"/>
          <w:szCs w:val="28"/>
        </w:rPr>
        <w:t>.</w:t>
      </w:r>
    </w:p>
    <w:p w14:paraId="277A1F7C" w14:textId="04819D46"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Шаг 4. Графовый запрос рекомендаций. Для каждого CUA выполняется Cypher-запрос к Neo4j, который: (а) находит навыки, связанные с CUA через </w:t>
      </w:r>
      <w:r w:rsidR="00B77ACE">
        <w:rPr>
          <w:rFonts w:ascii="Times New Roman" w:hAnsi="Times New Roman" w:cs="Times New Roman"/>
          <w:bCs/>
          <w:sz w:val="28"/>
          <w:szCs w:val="28"/>
        </w:rPr>
        <w:t>«</w:t>
      </w:r>
      <w:r w:rsidRPr="00FA7F38">
        <w:rPr>
          <w:rFonts w:ascii="Times New Roman" w:hAnsi="Times New Roman" w:cs="Times New Roman"/>
          <w:bCs/>
          <w:sz w:val="28"/>
          <w:szCs w:val="28"/>
        </w:rPr>
        <w:t>IS_SIMILAR_TO</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и расширяет их кластерными соседями через </w:t>
      </w:r>
      <w:r w:rsidR="00B77ACE">
        <w:rPr>
          <w:rFonts w:ascii="Times New Roman" w:hAnsi="Times New Roman" w:cs="Times New Roman"/>
          <w:bCs/>
          <w:sz w:val="28"/>
          <w:szCs w:val="28"/>
        </w:rPr>
        <w:t>«</w:t>
      </w:r>
      <w:r w:rsidRPr="00FA7F38">
        <w:rPr>
          <w:rFonts w:ascii="Times New Roman" w:hAnsi="Times New Roman" w:cs="Times New Roman"/>
          <w:bCs/>
          <w:sz w:val="28"/>
          <w:szCs w:val="28"/>
        </w:rPr>
        <w:t>GROUPED_WITH_SKILL</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(б) для каждой вакансии в графе определяет, какие из её требуемых навыков покрыты и какие отсутствуют; (в) для отсутствующих навыков находит связанные курсы через цепочку </w:t>
      </w:r>
      <w:r w:rsidR="00B77ACE">
        <w:rPr>
          <w:rFonts w:ascii="Times New Roman" w:hAnsi="Times New Roman" w:cs="Times New Roman"/>
          <w:bCs/>
          <w:sz w:val="28"/>
          <w:szCs w:val="28"/>
        </w:rPr>
        <w:t>«</w:t>
      </w:r>
      <w:r w:rsidRPr="00FA7F38">
        <w:rPr>
          <w:rFonts w:ascii="Times New Roman" w:hAnsi="Times New Roman" w:cs="Times New Roman"/>
          <w:bCs/>
          <w:sz w:val="28"/>
          <w:szCs w:val="28"/>
        </w:rPr>
        <w:t xml:space="preserve">Skill </w:t>
      </w:r>
      <w:r w:rsidR="00810F87">
        <w:rPr>
          <w:rFonts w:ascii="Times New Roman" w:hAnsi="Times New Roman" w:cs="Times New Roman"/>
          <w:bCs/>
          <w:sz w:val="28"/>
          <w:szCs w:val="28"/>
        </w:rPr>
        <w:t>-</w:t>
      </w:r>
      <w:r w:rsidR="00810F87" w:rsidRPr="00810F87">
        <w:rPr>
          <w:rFonts w:ascii="Times New Roman" w:hAnsi="Times New Roman" w:cs="Times New Roman"/>
          <w:bCs/>
          <w:sz w:val="28"/>
          <w:szCs w:val="28"/>
        </w:rPr>
        <w:t>&gt;</w:t>
      </w:r>
      <w:r w:rsidRPr="00FA7F38">
        <w:rPr>
          <w:rFonts w:ascii="Times New Roman" w:hAnsi="Times New Roman" w:cs="Times New Roman"/>
          <w:bCs/>
          <w:sz w:val="28"/>
          <w:szCs w:val="28"/>
        </w:rPr>
        <w:t xml:space="preserve"> IS_SIMILAR_TO2 </w:t>
      </w:r>
      <w:r w:rsidR="00810F87" w:rsidRPr="00810F87">
        <w:rPr>
          <w:rFonts w:ascii="Times New Roman" w:hAnsi="Times New Roman" w:cs="Times New Roman"/>
          <w:bCs/>
          <w:sz w:val="28"/>
          <w:szCs w:val="28"/>
        </w:rPr>
        <w:t>-&gt;</w:t>
      </w:r>
      <w:r w:rsidRPr="00FA7F38">
        <w:rPr>
          <w:rFonts w:ascii="Times New Roman" w:hAnsi="Times New Roman" w:cs="Times New Roman"/>
          <w:bCs/>
          <w:sz w:val="28"/>
          <w:szCs w:val="28"/>
        </w:rPr>
        <w:t xml:space="preserve"> MSkill </w:t>
      </w:r>
      <w:r w:rsidR="00810F87" w:rsidRPr="00810F87">
        <w:rPr>
          <w:rFonts w:ascii="Times New Roman" w:hAnsi="Times New Roman" w:cs="Times New Roman"/>
          <w:bCs/>
          <w:sz w:val="28"/>
          <w:szCs w:val="28"/>
        </w:rPr>
        <w:t>-&gt;</w:t>
      </w:r>
      <w:r w:rsidRPr="00FA7F38">
        <w:rPr>
          <w:rFonts w:ascii="Times New Roman" w:hAnsi="Times New Roman" w:cs="Times New Roman"/>
          <w:bCs/>
          <w:sz w:val="28"/>
          <w:szCs w:val="28"/>
        </w:rPr>
        <w:t xml:space="preserve"> DEVELOPED_BY </w:t>
      </w:r>
      <w:r w:rsidR="00810F87" w:rsidRPr="00810F87">
        <w:rPr>
          <w:rFonts w:ascii="Times New Roman" w:hAnsi="Times New Roman" w:cs="Times New Roman"/>
          <w:bCs/>
          <w:sz w:val="28"/>
          <w:szCs w:val="28"/>
        </w:rPr>
        <w:t>-</w:t>
      </w:r>
      <w:r w:rsidR="00810F87" w:rsidRPr="00D23D3C">
        <w:rPr>
          <w:rFonts w:ascii="Times New Roman" w:hAnsi="Times New Roman" w:cs="Times New Roman"/>
          <w:bCs/>
          <w:sz w:val="28"/>
          <w:szCs w:val="28"/>
        </w:rPr>
        <w:t>&gt;</w:t>
      </w:r>
      <w:r w:rsidRPr="00FA7F38">
        <w:rPr>
          <w:rFonts w:ascii="Times New Roman" w:hAnsi="Times New Roman" w:cs="Times New Roman"/>
          <w:bCs/>
          <w:sz w:val="28"/>
          <w:szCs w:val="28"/>
        </w:rPr>
        <w:t xml:space="preserve"> MCourse</w:t>
      </w:r>
      <w:r w:rsidR="001F1E04">
        <w:rPr>
          <w:rFonts w:ascii="Times New Roman" w:hAnsi="Times New Roman" w:cs="Times New Roman"/>
          <w:bCs/>
          <w:sz w:val="28"/>
          <w:szCs w:val="28"/>
        </w:rPr>
        <w:t>»</w:t>
      </w:r>
      <w:r w:rsidRPr="00FA7F38">
        <w:rPr>
          <w:rFonts w:ascii="Times New Roman" w:hAnsi="Times New Roman" w:cs="Times New Roman"/>
          <w:bCs/>
          <w:sz w:val="28"/>
          <w:szCs w:val="28"/>
        </w:rPr>
        <w:t>.</w:t>
      </w:r>
    </w:p>
    <w:p w14:paraId="64BDE1BA" w14:textId="6FDD82D4"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Шаг 5. Ранжирование и агрегация. Результаты по всем CUA объединяются в единый список вакансий. Для каждой вакансии вычисляется: коэффициент покрытия до рекомендаций курсов, коэффициент покрытия после рекомендаций, прирост покрытия. Курсы ранжируются по числу покрываемых недостающих навыков и взвешенному баллу популярности навыка среди вакансий. Для каждой вакансии отображаются топ-10 наиболее релевантных курсов. Вакансии ранжируются по убыванию коэффициента покрытия.</w:t>
      </w:r>
    </w:p>
    <w:p w14:paraId="2E39AD2B" w14:textId="4A600335"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Шаг 6. Очистка временных данных. После получения результатов временные узлы </w:t>
      </w:r>
      <w:r w:rsidR="00B77ACE">
        <w:rPr>
          <w:rFonts w:ascii="Times New Roman" w:hAnsi="Times New Roman" w:cs="Times New Roman"/>
          <w:bCs/>
          <w:sz w:val="28"/>
          <w:szCs w:val="28"/>
        </w:rPr>
        <w:t>«</w:t>
      </w:r>
      <w:r w:rsidRPr="00FA7F38">
        <w:rPr>
          <w:rFonts w:ascii="Times New Roman" w:hAnsi="Times New Roman" w:cs="Times New Roman"/>
          <w:bCs/>
          <w:sz w:val="28"/>
          <w:szCs w:val="28"/>
        </w:rPr>
        <w:t>CUA:UserInput</w:t>
      </w:r>
      <w:r w:rsidR="001F1E04">
        <w:rPr>
          <w:rFonts w:ascii="Times New Roman" w:hAnsi="Times New Roman" w:cs="Times New Roman"/>
          <w:bCs/>
          <w:sz w:val="28"/>
          <w:szCs w:val="28"/>
        </w:rPr>
        <w:t>»</w:t>
      </w:r>
      <w:r w:rsidRPr="00FA7F38">
        <w:rPr>
          <w:rFonts w:ascii="Times New Roman" w:hAnsi="Times New Roman" w:cs="Times New Roman"/>
          <w:bCs/>
          <w:sz w:val="28"/>
          <w:szCs w:val="28"/>
        </w:rPr>
        <w:t xml:space="preserve"> удаляются из графа, что обеспечивает чистоту хранилища и не допускает накопления артефактов пользовательских сессий.</w:t>
      </w:r>
    </w:p>
    <w:p w14:paraId="75B51266" w14:textId="18356397" w:rsid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Полная последовательность шагов алгоритма формирования рекомендаций представлена на рисунке 3.6.</w:t>
      </w:r>
    </w:p>
    <w:p w14:paraId="798969E9" w14:textId="0F5F69DB"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Помимо поиска рекомендаций для конкретного пользовательского профиля, система реализует специализированный режим анализа покрытия образовательной программы в целом. В этом режиме на вход подаётся текстовый файл с содержанием ОП, из которого автоматически извлекаются все значимые текстовые единицы и TF-IDF-термины. Полученный набор элементов передаётся в основной сервис рекомендаций, что позволяет оценить суммарное покрытие всей образовательной программы относительно требований рынка труда.</w:t>
      </w:r>
    </w:p>
    <w:p w14:paraId="4E638D75" w14:textId="146C2E76"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На основе результатов вычисляет</w:t>
      </w:r>
      <w:r w:rsidR="00970EC8">
        <w:rPr>
          <w:rFonts w:ascii="Times New Roman" w:hAnsi="Times New Roman" w:cs="Times New Roman"/>
          <w:bCs/>
          <w:sz w:val="28"/>
          <w:szCs w:val="28"/>
        </w:rPr>
        <w:t>ся</w:t>
      </w:r>
      <w:r w:rsidRPr="00FA7F38">
        <w:rPr>
          <w:rFonts w:ascii="Times New Roman" w:hAnsi="Times New Roman" w:cs="Times New Roman"/>
          <w:bCs/>
          <w:sz w:val="28"/>
          <w:szCs w:val="28"/>
        </w:rPr>
        <w:t xml:space="preserve">, насколько каждый отдельный курс расширяет компетентностный профиль ОП, и формирует статистику прироста при добавлении топ-1, топ-3, топ-5, топ-10, топ-20 и всех курсов. </w:t>
      </w:r>
    </w:p>
    <w:p w14:paraId="6CB2A2B5" w14:textId="2F32D0D9" w:rsidR="00FA7F38" w:rsidRPr="00FA7F38"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Общая схема взаимодействия компонентов системы выглядит следующим образом. Данные трёх доменов</w:t>
      </w:r>
      <w:r w:rsidR="00030559">
        <w:rPr>
          <w:rFonts w:ascii="Times New Roman" w:hAnsi="Times New Roman" w:cs="Times New Roman"/>
          <w:bCs/>
          <w:sz w:val="28"/>
          <w:szCs w:val="28"/>
        </w:rPr>
        <w:t xml:space="preserve"> (</w:t>
      </w:r>
      <w:r w:rsidRPr="00FA7F38">
        <w:rPr>
          <w:rFonts w:ascii="Times New Roman" w:hAnsi="Times New Roman" w:cs="Times New Roman"/>
          <w:bCs/>
          <w:sz w:val="28"/>
          <w:szCs w:val="28"/>
        </w:rPr>
        <w:t>образовательной программы, вакансий hh.kz и курсов Coursera</w:t>
      </w:r>
      <w:r w:rsidR="00030559">
        <w:rPr>
          <w:rFonts w:ascii="Times New Roman" w:hAnsi="Times New Roman" w:cs="Times New Roman"/>
          <w:bCs/>
          <w:sz w:val="28"/>
          <w:szCs w:val="28"/>
        </w:rPr>
        <w:t>)</w:t>
      </w:r>
      <w:r w:rsidR="007504EA">
        <w:rPr>
          <w:rFonts w:ascii="Times New Roman" w:hAnsi="Times New Roman" w:cs="Times New Roman"/>
          <w:bCs/>
          <w:sz w:val="28"/>
          <w:szCs w:val="28"/>
        </w:rPr>
        <w:t xml:space="preserve"> </w:t>
      </w:r>
      <w:r w:rsidRPr="00FA7F38">
        <w:rPr>
          <w:rFonts w:ascii="Times New Roman" w:hAnsi="Times New Roman" w:cs="Times New Roman"/>
          <w:bCs/>
          <w:sz w:val="28"/>
          <w:szCs w:val="28"/>
        </w:rPr>
        <w:t xml:space="preserve">загружаются в граф знаний Neo4j через соответствующие загрузчики. Административная панель обеспечивает последовательный запуск этапов: загрузка </w:t>
      </w:r>
      <w:r w:rsidR="00C35AB4">
        <w:rPr>
          <w:rFonts w:ascii="Times New Roman" w:hAnsi="Times New Roman" w:cs="Times New Roman"/>
          <w:bCs/>
          <w:sz w:val="28"/>
          <w:szCs w:val="28"/>
        </w:rPr>
        <w:t>-</w:t>
      </w:r>
      <w:r w:rsidRPr="00FA7F38">
        <w:rPr>
          <w:rFonts w:ascii="Times New Roman" w:hAnsi="Times New Roman" w:cs="Times New Roman"/>
          <w:bCs/>
          <w:sz w:val="28"/>
          <w:szCs w:val="28"/>
        </w:rPr>
        <w:t xml:space="preserve"> генерация эмбеддингов </w:t>
      </w:r>
      <w:r w:rsidR="00C35AB4">
        <w:rPr>
          <w:rFonts w:ascii="Times New Roman" w:hAnsi="Times New Roman" w:cs="Times New Roman"/>
          <w:bCs/>
          <w:sz w:val="28"/>
          <w:szCs w:val="28"/>
        </w:rPr>
        <w:t>-</w:t>
      </w:r>
      <w:r w:rsidRPr="00FA7F38">
        <w:rPr>
          <w:rFonts w:ascii="Times New Roman" w:hAnsi="Times New Roman" w:cs="Times New Roman"/>
          <w:bCs/>
          <w:sz w:val="28"/>
          <w:szCs w:val="28"/>
        </w:rPr>
        <w:t xml:space="preserve"> интеграция (построение семантических рёбер) </w:t>
      </w:r>
      <w:r w:rsidR="00C35AB4">
        <w:rPr>
          <w:rFonts w:ascii="Times New Roman" w:hAnsi="Times New Roman" w:cs="Times New Roman"/>
          <w:bCs/>
          <w:sz w:val="28"/>
          <w:szCs w:val="28"/>
        </w:rPr>
        <w:t xml:space="preserve">- </w:t>
      </w:r>
      <w:r w:rsidRPr="00FA7F38">
        <w:rPr>
          <w:rFonts w:ascii="Times New Roman" w:hAnsi="Times New Roman" w:cs="Times New Roman"/>
          <w:bCs/>
          <w:sz w:val="28"/>
          <w:szCs w:val="28"/>
        </w:rPr>
        <w:t xml:space="preserve">кластеризация навыков. После подготовки графа пользователь обращается к модулю рекомендаций через веб-интерфейс, вводит текст компетенций, и система в режиме реального времени выполняет цикл анализа </w:t>
      </w:r>
      <w:r w:rsidR="00C35AB4">
        <w:rPr>
          <w:rFonts w:ascii="Times New Roman" w:hAnsi="Times New Roman" w:cs="Times New Roman"/>
          <w:bCs/>
          <w:sz w:val="28"/>
          <w:szCs w:val="28"/>
        </w:rPr>
        <w:t xml:space="preserve">- </w:t>
      </w:r>
      <w:r w:rsidRPr="00FA7F38">
        <w:rPr>
          <w:rFonts w:ascii="Times New Roman" w:hAnsi="Times New Roman" w:cs="Times New Roman"/>
          <w:bCs/>
          <w:sz w:val="28"/>
          <w:szCs w:val="28"/>
        </w:rPr>
        <w:t xml:space="preserve">от предобработки текста до ранжированного вывода рекомендаций вакансий и курсов с </w:t>
      </w:r>
      <w:r w:rsidR="00D82312">
        <w:rPr>
          <w:rFonts w:ascii="Times New Roman" w:hAnsi="Times New Roman" w:cs="Times New Roman"/>
          <w:bCs/>
          <w:sz w:val="28"/>
          <w:szCs w:val="28"/>
        </w:rPr>
        <w:t>информацией о</w:t>
      </w:r>
      <w:r w:rsidRPr="00FA7F38">
        <w:rPr>
          <w:rFonts w:ascii="Times New Roman" w:hAnsi="Times New Roman" w:cs="Times New Roman"/>
          <w:bCs/>
          <w:sz w:val="28"/>
          <w:szCs w:val="28"/>
        </w:rPr>
        <w:t xml:space="preserve"> покрыти</w:t>
      </w:r>
      <w:r w:rsidR="00D82312">
        <w:rPr>
          <w:rFonts w:ascii="Times New Roman" w:hAnsi="Times New Roman" w:cs="Times New Roman"/>
          <w:bCs/>
          <w:sz w:val="28"/>
          <w:szCs w:val="28"/>
        </w:rPr>
        <w:t>и</w:t>
      </w:r>
      <w:r w:rsidRPr="00FA7F38">
        <w:rPr>
          <w:rFonts w:ascii="Times New Roman" w:hAnsi="Times New Roman" w:cs="Times New Roman"/>
          <w:bCs/>
          <w:sz w:val="28"/>
          <w:szCs w:val="28"/>
        </w:rPr>
        <w:t xml:space="preserve"> навыков.</w:t>
      </w:r>
    </w:p>
    <w:p w14:paraId="094A7B14" w14:textId="74F1334C" w:rsidR="00D32A2C" w:rsidRPr="005D3142" w:rsidRDefault="00FA7F38" w:rsidP="00FD70EA">
      <w:pPr>
        <w:spacing w:after="0" w:line="240" w:lineRule="auto"/>
        <w:ind w:firstLine="709"/>
        <w:jc w:val="both"/>
        <w:rPr>
          <w:rFonts w:ascii="Times New Roman" w:hAnsi="Times New Roman" w:cs="Times New Roman"/>
          <w:bCs/>
          <w:sz w:val="28"/>
          <w:szCs w:val="28"/>
        </w:rPr>
      </w:pPr>
      <w:r w:rsidRPr="00FA7F38">
        <w:rPr>
          <w:rFonts w:ascii="Times New Roman" w:hAnsi="Times New Roman" w:cs="Times New Roman"/>
          <w:bCs/>
          <w:sz w:val="28"/>
          <w:szCs w:val="28"/>
        </w:rPr>
        <w:t xml:space="preserve">Таким образом, разработанный прототип воплощает конвейер методологии, предложенной в главе 2: от онтологической модели графа знаний и семантической интеграции данных до рекомендаций на основе графовых нейронных сетей, реализованных в виде веб-приложения, пригодного для применения </w:t>
      </w:r>
      <w:r w:rsidR="00C84D3C">
        <w:rPr>
          <w:rFonts w:ascii="Times New Roman" w:hAnsi="Times New Roman" w:cs="Times New Roman"/>
          <w:bCs/>
          <w:sz w:val="28"/>
          <w:szCs w:val="28"/>
        </w:rPr>
        <w:t xml:space="preserve">в интеграции внутренних и внешних информационных ресурсов информационного обеспечения для </w:t>
      </w:r>
      <w:r w:rsidRPr="00FA7F38">
        <w:rPr>
          <w:rFonts w:ascii="Times New Roman" w:hAnsi="Times New Roman" w:cs="Times New Roman"/>
          <w:bCs/>
          <w:sz w:val="28"/>
          <w:szCs w:val="28"/>
        </w:rPr>
        <w:t>образовательной сред</w:t>
      </w:r>
      <w:r w:rsidR="00C84D3C">
        <w:rPr>
          <w:rFonts w:ascii="Times New Roman" w:hAnsi="Times New Roman" w:cs="Times New Roman"/>
          <w:bCs/>
          <w:sz w:val="28"/>
          <w:szCs w:val="28"/>
        </w:rPr>
        <w:t>ы</w:t>
      </w:r>
      <w:r w:rsidRPr="00FA7F38">
        <w:rPr>
          <w:rFonts w:ascii="Times New Roman" w:hAnsi="Times New Roman" w:cs="Times New Roman"/>
          <w:bCs/>
          <w:sz w:val="28"/>
          <w:szCs w:val="28"/>
        </w:rPr>
        <w:t xml:space="preserve"> ВУЗа.</w:t>
      </w:r>
    </w:p>
    <w:p w14:paraId="62F7200D" w14:textId="77777777" w:rsidR="00893B50" w:rsidRPr="00B93F0D" w:rsidRDefault="00893B50" w:rsidP="00FD70EA">
      <w:pPr>
        <w:spacing w:after="0" w:line="240" w:lineRule="auto"/>
        <w:ind w:firstLine="709"/>
        <w:jc w:val="both"/>
        <w:rPr>
          <w:rFonts w:ascii="Times New Roman" w:hAnsi="Times New Roman" w:cs="Times New Roman"/>
          <w:b/>
          <w:sz w:val="28"/>
          <w:szCs w:val="28"/>
        </w:rPr>
      </w:pPr>
    </w:p>
    <w:p w14:paraId="61554CA0" w14:textId="2DF7F400" w:rsidR="0010785B" w:rsidRDefault="0010785B" w:rsidP="00FD70EA">
      <w:pPr>
        <w:spacing w:after="0" w:line="240" w:lineRule="auto"/>
        <w:ind w:firstLine="709"/>
        <w:jc w:val="both"/>
        <w:rPr>
          <w:rFonts w:ascii="Times New Roman" w:hAnsi="Times New Roman" w:cs="Times New Roman"/>
          <w:b/>
          <w:sz w:val="28"/>
          <w:szCs w:val="28"/>
        </w:rPr>
      </w:pPr>
      <w:bookmarkStart w:id="11" w:name="_Hlk228386694"/>
      <w:r w:rsidRPr="00B93F0D">
        <w:rPr>
          <w:rFonts w:ascii="Times New Roman" w:hAnsi="Times New Roman" w:cs="Times New Roman"/>
          <w:b/>
          <w:sz w:val="28"/>
          <w:szCs w:val="28"/>
        </w:rPr>
        <w:t>3.</w:t>
      </w:r>
      <w:r w:rsidR="009D5EDC">
        <w:rPr>
          <w:rFonts w:ascii="Times New Roman" w:hAnsi="Times New Roman" w:cs="Times New Roman"/>
          <w:b/>
          <w:sz w:val="28"/>
          <w:szCs w:val="28"/>
        </w:rPr>
        <w:t>2</w:t>
      </w:r>
      <w:r w:rsidRPr="00B93F0D">
        <w:rPr>
          <w:rFonts w:ascii="Times New Roman" w:hAnsi="Times New Roman" w:cs="Times New Roman"/>
          <w:b/>
          <w:sz w:val="28"/>
          <w:szCs w:val="28"/>
        </w:rPr>
        <w:t xml:space="preserve"> Тестирование в образовательной среде</w:t>
      </w:r>
      <w:r w:rsidR="00204941">
        <w:rPr>
          <w:rFonts w:ascii="Times New Roman" w:hAnsi="Times New Roman" w:cs="Times New Roman"/>
          <w:b/>
          <w:sz w:val="28"/>
          <w:szCs w:val="28"/>
        </w:rPr>
        <w:t xml:space="preserve"> ВУЗа</w:t>
      </w:r>
    </w:p>
    <w:bookmarkEnd w:id="11"/>
    <w:p w14:paraId="27082C74" w14:textId="5C204AB9" w:rsidR="0060360F" w:rsidRPr="0060360F" w:rsidRDefault="00C75A1D" w:rsidP="00FD70EA">
      <w:pPr>
        <w:spacing w:after="0" w:line="240" w:lineRule="auto"/>
        <w:ind w:firstLine="709"/>
        <w:jc w:val="both"/>
        <w:rPr>
          <w:rFonts w:ascii="Times New Roman" w:hAnsi="Times New Roman" w:cs="Times New Roman"/>
          <w:bCs/>
          <w:sz w:val="28"/>
          <w:szCs w:val="28"/>
        </w:rPr>
      </w:pPr>
      <w:r w:rsidRPr="00C75A1D">
        <w:rPr>
          <w:rFonts w:ascii="Times New Roman" w:hAnsi="Times New Roman" w:cs="Times New Roman"/>
          <w:bCs/>
          <w:sz w:val="28"/>
          <w:szCs w:val="28"/>
        </w:rPr>
        <w:t>Данный раздел посвящен оценке практической применимости разработанной рекомендательной системы на основе графов знаний. Целью тестирования являлась проверка способности системы выявлять разрыв между компетенциями образовательной программы и требованиями рынка труда, а также оценка эффективности рекомендаций МООК для устранения выявленных несоответствий. В качестве объекта тестирования выступила образовательная программа «Информационные системы» (6B06103) Западно-Казахстанского университета имени М. Утемисова (ЗКУ) по трем наборам студентов: 2022, 2023 и 2024 годов поступления.</w:t>
      </w:r>
    </w:p>
    <w:p w14:paraId="7F9E253E" w14:textId="77777777" w:rsidR="0060360F" w:rsidRPr="0060360F" w:rsidRDefault="0060360F" w:rsidP="00FD70EA">
      <w:pPr>
        <w:spacing w:after="0" w:line="240" w:lineRule="auto"/>
        <w:ind w:firstLine="709"/>
        <w:jc w:val="both"/>
        <w:rPr>
          <w:rFonts w:ascii="Times New Roman" w:hAnsi="Times New Roman" w:cs="Times New Roman"/>
          <w:bCs/>
          <w:sz w:val="28"/>
          <w:szCs w:val="28"/>
        </w:rPr>
      </w:pPr>
    </w:p>
    <w:p w14:paraId="7107CA2F" w14:textId="1460BA04" w:rsidR="0060360F" w:rsidRPr="008B2BF4" w:rsidRDefault="0060360F" w:rsidP="00FD70EA">
      <w:pPr>
        <w:spacing w:after="0" w:line="240" w:lineRule="auto"/>
        <w:ind w:firstLine="709"/>
        <w:jc w:val="both"/>
        <w:rPr>
          <w:rFonts w:ascii="Times New Roman" w:hAnsi="Times New Roman" w:cs="Times New Roman"/>
          <w:sz w:val="28"/>
          <w:szCs w:val="28"/>
        </w:rPr>
      </w:pPr>
      <w:bookmarkStart w:id="12" w:name="_Hlk228386698"/>
      <w:r w:rsidRPr="008B2BF4">
        <w:rPr>
          <w:rFonts w:ascii="Times New Roman" w:hAnsi="Times New Roman" w:cs="Times New Roman"/>
          <w:sz w:val="28"/>
          <w:szCs w:val="28"/>
        </w:rPr>
        <w:t xml:space="preserve">3.2.1 </w:t>
      </w:r>
      <w:r w:rsidR="00443892">
        <w:rPr>
          <w:rFonts w:ascii="Times New Roman" w:hAnsi="Times New Roman" w:cs="Times New Roman"/>
          <w:sz w:val="28"/>
          <w:szCs w:val="28"/>
        </w:rPr>
        <w:t>Методика тестирования</w:t>
      </w:r>
    </w:p>
    <w:bookmarkEnd w:id="12"/>
    <w:p w14:paraId="5D957033" w14:textId="77777777" w:rsidR="00CF7DD2" w:rsidRPr="00CF7DD2" w:rsidRDefault="00CF7DD2" w:rsidP="00CF7DD2">
      <w:pPr>
        <w:spacing w:after="0" w:line="240" w:lineRule="auto"/>
        <w:ind w:firstLine="709"/>
        <w:jc w:val="both"/>
        <w:rPr>
          <w:rFonts w:ascii="Times New Roman" w:hAnsi="Times New Roman" w:cs="Times New Roman"/>
          <w:bCs/>
          <w:sz w:val="28"/>
          <w:szCs w:val="28"/>
        </w:rPr>
      </w:pPr>
      <w:r w:rsidRPr="00CF7DD2">
        <w:rPr>
          <w:rFonts w:ascii="Times New Roman" w:hAnsi="Times New Roman" w:cs="Times New Roman"/>
          <w:bCs/>
          <w:sz w:val="28"/>
          <w:szCs w:val="28"/>
        </w:rPr>
        <w:t>Тестирование проводилось методом сравнительного анализа трех версий образовательной программы одного университета при фиксированном корпусе вакансий и каталоге курсов. Такой дизайн позволяет оценить два аспекта одновременно: (1) воспроизводимость работы системы при разных входных данных и (2) динамику соответствия ОП требованиям рынка труда от набора к набору. Вакансии и курсы оставались неизменными – варьировался только текст ОП.</w:t>
      </w:r>
    </w:p>
    <w:p w14:paraId="4302939D" w14:textId="4CB361CD" w:rsidR="00CF7DD2" w:rsidRDefault="00CF7DD2" w:rsidP="00CF7DD2">
      <w:pPr>
        <w:spacing w:after="0" w:line="240" w:lineRule="auto"/>
        <w:ind w:firstLine="709"/>
        <w:jc w:val="both"/>
        <w:rPr>
          <w:rFonts w:ascii="Times New Roman" w:hAnsi="Times New Roman" w:cs="Times New Roman"/>
          <w:bCs/>
          <w:sz w:val="28"/>
          <w:szCs w:val="28"/>
        </w:rPr>
      </w:pPr>
      <w:r w:rsidRPr="00CF7DD2">
        <w:rPr>
          <w:rFonts w:ascii="Times New Roman" w:hAnsi="Times New Roman" w:cs="Times New Roman"/>
          <w:bCs/>
          <w:sz w:val="28"/>
          <w:szCs w:val="28"/>
        </w:rPr>
        <w:t>Входные данные: для каждого из трех наборов в граф знаний были интегрированы три корпуса</w:t>
      </w:r>
      <w:r>
        <w:rPr>
          <w:rFonts w:ascii="Times New Roman" w:hAnsi="Times New Roman" w:cs="Times New Roman"/>
          <w:bCs/>
          <w:sz w:val="28"/>
          <w:szCs w:val="28"/>
        </w:rPr>
        <w:t xml:space="preserve"> (Таблица 3.1)</w:t>
      </w:r>
      <w:r w:rsidRPr="00CF7DD2">
        <w:rPr>
          <w:rFonts w:ascii="Times New Roman" w:hAnsi="Times New Roman" w:cs="Times New Roman"/>
          <w:bCs/>
          <w:sz w:val="28"/>
          <w:szCs w:val="28"/>
        </w:rPr>
        <w:t>:</w:t>
      </w:r>
    </w:p>
    <w:p w14:paraId="3355B20F" w14:textId="77777777" w:rsidR="00CF7DD2" w:rsidRDefault="00CF7DD2" w:rsidP="00CF7DD2">
      <w:pPr>
        <w:spacing w:after="0" w:line="240" w:lineRule="auto"/>
        <w:jc w:val="right"/>
        <w:rPr>
          <w:rFonts w:ascii="Times New Roman" w:eastAsia="Times New Roman" w:hAnsi="Times New Roman" w:cs="Times New Roman"/>
          <w:sz w:val="28"/>
          <w:szCs w:val="28"/>
          <w:lang w:eastAsia="ru-RU"/>
        </w:rPr>
      </w:pPr>
    </w:p>
    <w:p w14:paraId="6AADC82C" w14:textId="2B43A1DC" w:rsidR="00CF7DD2" w:rsidRPr="00CF7DD2" w:rsidRDefault="00CF7DD2" w:rsidP="00CF7DD2">
      <w:pPr>
        <w:spacing w:after="0" w:line="240" w:lineRule="auto"/>
        <w:jc w:val="both"/>
        <w:rPr>
          <w:rFonts w:ascii="Times New Roman" w:eastAsia="Times New Roman" w:hAnsi="Times New Roman" w:cs="Times New Roman"/>
          <w:sz w:val="28"/>
          <w:szCs w:val="28"/>
          <w:lang w:eastAsia="ru-RU"/>
        </w:rPr>
      </w:pPr>
      <w:r w:rsidRPr="00CF7DD2">
        <w:rPr>
          <w:rFonts w:ascii="Times New Roman" w:eastAsia="Times New Roman" w:hAnsi="Times New Roman" w:cs="Times New Roman"/>
          <w:sz w:val="28"/>
          <w:szCs w:val="28"/>
          <w:lang w:eastAsia="ru-RU"/>
        </w:rPr>
        <w:t xml:space="preserve">Таблица 3.1 </w:t>
      </w:r>
      <w:r>
        <w:rPr>
          <w:rFonts w:ascii="Times New Roman" w:eastAsia="Times New Roman" w:hAnsi="Times New Roman" w:cs="Times New Roman"/>
          <w:sz w:val="28"/>
          <w:szCs w:val="28"/>
          <w:lang w:eastAsia="ru-RU"/>
        </w:rPr>
        <w:t xml:space="preserve">– </w:t>
      </w:r>
      <w:r w:rsidRPr="00CF7DD2">
        <w:rPr>
          <w:rFonts w:ascii="Times New Roman" w:eastAsia="Times New Roman" w:hAnsi="Times New Roman" w:cs="Times New Roman"/>
          <w:sz w:val="28"/>
          <w:szCs w:val="28"/>
          <w:lang w:eastAsia="ru-RU"/>
        </w:rPr>
        <w:t>Состав входных данных тестирования по наборам</w:t>
      </w:r>
    </w:p>
    <w:p w14:paraId="27E53E9D" w14:textId="77777777" w:rsidR="00CF7DD2" w:rsidRPr="00D5565A" w:rsidRDefault="00CF7DD2" w:rsidP="00CF7DD2">
      <w:pPr>
        <w:spacing w:after="0" w:line="240" w:lineRule="auto"/>
        <w:jc w:val="center"/>
        <w:rPr>
          <w:rFonts w:ascii="Times New Roman" w:eastAsia="Times New Roman" w:hAnsi="Times New Roman" w:cs="Times New Roman"/>
          <w:sz w:val="16"/>
          <w:szCs w:val="16"/>
          <w:lang w:eastAsia="ru-RU"/>
        </w:rPr>
      </w:pPr>
    </w:p>
    <w:tbl>
      <w:tblPr>
        <w:tblStyle w:val="3"/>
        <w:tblW w:w="5000" w:type="pct"/>
        <w:jc w:val="center"/>
        <w:tblLook w:val="04A0" w:firstRow="1" w:lastRow="0" w:firstColumn="1" w:lastColumn="0" w:noHBand="0" w:noVBand="1"/>
      </w:tblPr>
      <w:tblGrid>
        <w:gridCol w:w="3065"/>
        <w:gridCol w:w="2188"/>
        <w:gridCol w:w="2188"/>
        <w:gridCol w:w="2187"/>
      </w:tblGrid>
      <w:tr w:rsidR="00CF7DD2" w:rsidRPr="00D5565A" w14:paraId="07F82469" w14:textId="77777777" w:rsidTr="00924586">
        <w:trPr>
          <w:jc w:val="center"/>
        </w:trPr>
        <w:tc>
          <w:tcPr>
            <w:tcW w:w="1591" w:type="pct"/>
          </w:tcPr>
          <w:p w14:paraId="209FE5D4" w14:textId="77777777" w:rsidR="00CF7DD2" w:rsidRPr="00D5565A" w:rsidRDefault="00CF7DD2" w:rsidP="00CF7DD2">
            <w:pPr>
              <w:jc w:val="center"/>
            </w:pPr>
            <w:r w:rsidRPr="00D5565A">
              <w:t>Корпус</w:t>
            </w:r>
          </w:p>
        </w:tc>
        <w:tc>
          <w:tcPr>
            <w:tcW w:w="1136" w:type="pct"/>
          </w:tcPr>
          <w:p w14:paraId="3140B2DC" w14:textId="77777777" w:rsidR="00CF7DD2" w:rsidRPr="00D5565A" w:rsidRDefault="00CF7DD2" w:rsidP="00CF7DD2">
            <w:pPr>
              <w:jc w:val="center"/>
            </w:pPr>
            <w:r w:rsidRPr="00D5565A">
              <w:t>2022–2026</w:t>
            </w:r>
          </w:p>
        </w:tc>
        <w:tc>
          <w:tcPr>
            <w:tcW w:w="1136" w:type="pct"/>
          </w:tcPr>
          <w:p w14:paraId="1A1A6848" w14:textId="77777777" w:rsidR="00CF7DD2" w:rsidRPr="00D5565A" w:rsidRDefault="00CF7DD2" w:rsidP="00CF7DD2">
            <w:pPr>
              <w:jc w:val="center"/>
            </w:pPr>
            <w:r w:rsidRPr="00D5565A">
              <w:t>2023–2027</w:t>
            </w:r>
          </w:p>
        </w:tc>
        <w:tc>
          <w:tcPr>
            <w:tcW w:w="1136" w:type="pct"/>
          </w:tcPr>
          <w:p w14:paraId="021F5B24" w14:textId="77777777" w:rsidR="00CF7DD2" w:rsidRPr="00D5565A" w:rsidRDefault="00CF7DD2" w:rsidP="00CF7DD2">
            <w:pPr>
              <w:jc w:val="center"/>
            </w:pPr>
            <w:r w:rsidRPr="00D5565A">
              <w:t>2024–2028</w:t>
            </w:r>
          </w:p>
        </w:tc>
      </w:tr>
      <w:tr w:rsidR="00CF7DD2" w:rsidRPr="00D5565A" w14:paraId="05A4FDC9" w14:textId="77777777" w:rsidTr="00924586">
        <w:trPr>
          <w:jc w:val="center"/>
        </w:trPr>
        <w:tc>
          <w:tcPr>
            <w:tcW w:w="1591" w:type="pct"/>
          </w:tcPr>
          <w:p w14:paraId="559989B1" w14:textId="77777777" w:rsidR="00CF7DD2" w:rsidRPr="00D5565A" w:rsidRDefault="00CF7DD2" w:rsidP="00CF7DD2">
            <w:pPr>
              <w:jc w:val="center"/>
            </w:pPr>
            <w:r w:rsidRPr="00D5565A">
              <w:t>Компетенции ОП</w:t>
            </w:r>
          </w:p>
        </w:tc>
        <w:tc>
          <w:tcPr>
            <w:tcW w:w="1136" w:type="pct"/>
          </w:tcPr>
          <w:p w14:paraId="7E4428F3" w14:textId="77777777" w:rsidR="00CF7DD2" w:rsidRPr="00D5565A" w:rsidRDefault="00CF7DD2" w:rsidP="00CF7DD2">
            <w:pPr>
              <w:jc w:val="center"/>
            </w:pPr>
            <w:r w:rsidRPr="00D5565A">
              <w:t>вариативные</w:t>
            </w:r>
          </w:p>
        </w:tc>
        <w:tc>
          <w:tcPr>
            <w:tcW w:w="1136" w:type="pct"/>
          </w:tcPr>
          <w:p w14:paraId="17E3E525" w14:textId="77777777" w:rsidR="00CF7DD2" w:rsidRPr="00D5565A" w:rsidRDefault="00CF7DD2" w:rsidP="00CF7DD2">
            <w:pPr>
              <w:jc w:val="center"/>
            </w:pPr>
            <w:r w:rsidRPr="00D5565A">
              <w:t>вариативные</w:t>
            </w:r>
          </w:p>
        </w:tc>
        <w:tc>
          <w:tcPr>
            <w:tcW w:w="1136" w:type="pct"/>
          </w:tcPr>
          <w:p w14:paraId="1CDA8174" w14:textId="77777777" w:rsidR="00CF7DD2" w:rsidRPr="00D5565A" w:rsidRDefault="00CF7DD2" w:rsidP="00CF7DD2">
            <w:pPr>
              <w:jc w:val="center"/>
            </w:pPr>
            <w:r w:rsidRPr="00D5565A">
              <w:t>вариативные</w:t>
            </w:r>
          </w:p>
        </w:tc>
      </w:tr>
      <w:tr w:rsidR="00CF7DD2" w:rsidRPr="00D5565A" w14:paraId="62258A56" w14:textId="77777777" w:rsidTr="00924586">
        <w:trPr>
          <w:jc w:val="center"/>
        </w:trPr>
        <w:tc>
          <w:tcPr>
            <w:tcW w:w="1591" w:type="pct"/>
          </w:tcPr>
          <w:p w14:paraId="25A8B5CD" w14:textId="77777777" w:rsidR="00CF7DD2" w:rsidRPr="00D5565A" w:rsidRDefault="00CF7DD2" w:rsidP="00CF7DD2">
            <w:pPr>
              <w:jc w:val="center"/>
            </w:pPr>
            <w:r w:rsidRPr="00D5565A">
              <w:t>Вакансии hh.kz</w:t>
            </w:r>
          </w:p>
        </w:tc>
        <w:tc>
          <w:tcPr>
            <w:tcW w:w="1136" w:type="pct"/>
          </w:tcPr>
          <w:p w14:paraId="545352A3" w14:textId="77777777" w:rsidR="00CF7DD2" w:rsidRPr="00D5565A" w:rsidRDefault="00CF7DD2" w:rsidP="00CF7DD2">
            <w:pPr>
              <w:jc w:val="center"/>
            </w:pPr>
            <w:r w:rsidRPr="00D5565A">
              <w:t>1 332 релевантных</w:t>
            </w:r>
          </w:p>
        </w:tc>
        <w:tc>
          <w:tcPr>
            <w:tcW w:w="1136" w:type="pct"/>
          </w:tcPr>
          <w:p w14:paraId="1B9616E7" w14:textId="77777777" w:rsidR="00CF7DD2" w:rsidRPr="00D5565A" w:rsidRDefault="00CF7DD2" w:rsidP="00CF7DD2">
            <w:pPr>
              <w:jc w:val="center"/>
            </w:pPr>
            <w:r w:rsidRPr="00D5565A">
              <w:t>1 304 релевантных</w:t>
            </w:r>
          </w:p>
        </w:tc>
        <w:tc>
          <w:tcPr>
            <w:tcW w:w="1136" w:type="pct"/>
          </w:tcPr>
          <w:p w14:paraId="67F94DAB" w14:textId="77777777" w:rsidR="00CF7DD2" w:rsidRPr="00D5565A" w:rsidRDefault="00CF7DD2" w:rsidP="00CF7DD2">
            <w:pPr>
              <w:jc w:val="center"/>
            </w:pPr>
            <w:r w:rsidRPr="00D5565A">
              <w:t>1 323 релевантных</w:t>
            </w:r>
          </w:p>
        </w:tc>
      </w:tr>
      <w:tr w:rsidR="00CF7DD2" w:rsidRPr="00D5565A" w14:paraId="1049958F" w14:textId="77777777" w:rsidTr="00924586">
        <w:trPr>
          <w:jc w:val="center"/>
        </w:trPr>
        <w:tc>
          <w:tcPr>
            <w:tcW w:w="1591" w:type="pct"/>
          </w:tcPr>
          <w:p w14:paraId="5538F0B0" w14:textId="77777777" w:rsidR="00CF7DD2" w:rsidRPr="00D5565A" w:rsidRDefault="00CF7DD2" w:rsidP="00CF7DD2">
            <w:pPr>
              <w:jc w:val="center"/>
            </w:pPr>
            <w:r w:rsidRPr="00D5565A">
              <w:t xml:space="preserve">Курсы Coursera </w:t>
            </w:r>
          </w:p>
        </w:tc>
        <w:tc>
          <w:tcPr>
            <w:tcW w:w="1136" w:type="pct"/>
          </w:tcPr>
          <w:p w14:paraId="04767BEA" w14:textId="77777777" w:rsidR="00CF7DD2" w:rsidRPr="00D5565A" w:rsidRDefault="00CF7DD2" w:rsidP="00CF7DD2">
            <w:pPr>
              <w:jc w:val="center"/>
            </w:pPr>
            <w:r w:rsidRPr="00D5565A">
              <w:t>336 курсов</w:t>
            </w:r>
          </w:p>
        </w:tc>
        <w:tc>
          <w:tcPr>
            <w:tcW w:w="1136" w:type="pct"/>
          </w:tcPr>
          <w:p w14:paraId="507C69AB" w14:textId="77777777" w:rsidR="00CF7DD2" w:rsidRPr="00D5565A" w:rsidRDefault="00CF7DD2" w:rsidP="00CF7DD2">
            <w:pPr>
              <w:jc w:val="center"/>
            </w:pPr>
            <w:r w:rsidRPr="00D5565A">
              <w:t>336 курсов</w:t>
            </w:r>
          </w:p>
        </w:tc>
        <w:tc>
          <w:tcPr>
            <w:tcW w:w="1136" w:type="pct"/>
          </w:tcPr>
          <w:p w14:paraId="4FEE9EA9" w14:textId="77777777" w:rsidR="00CF7DD2" w:rsidRPr="00D5565A" w:rsidRDefault="00CF7DD2" w:rsidP="00CF7DD2">
            <w:pPr>
              <w:jc w:val="center"/>
            </w:pPr>
            <w:r w:rsidRPr="00D5565A">
              <w:t>336 курсов</w:t>
            </w:r>
          </w:p>
        </w:tc>
      </w:tr>
    </w:tbl>
    <w:p w14:paraId="0E3D2D88" w14:textId="77777777" w:rsidR="00CF7DD2" w:rsidRDefault="00CF7DD2" w:rsidP="003917EC">
      <w:pPr>
        <w:spacing w:after="0" w:line="240" w:lineRule="auto"/>
        <w:jc w:val="both"/>
        <w:rPr>
          <w:rFonts w:ascii="Times New Roman" w:hAnsi="Times New Roman" w:cs="Times New Roman"/>
          <w:bCs/>
          <w:sz w:val="28"/>
          <w:szCs w:val="28"/>
        </w:rPr>
      </w:pPr>
    </w:p>
    <w:p w14:paraId="109E432D" w14:textId="20A901CD" w:rsidR="0060360F" w:rsidRPr="0060360F" w:rsidRDefault="0060360F" w:rsidP="006D492F">
      <w:pPr>
        <w:spacing w:after="0" w:line="240" w:lineRule="auto"/>
        <w:ind w:firstLine="709"/>
        <w:jc w:val="both"/>
        <w:rPr>
          <w:rFonts w:ascii="Times New Roman" w:hAnsi="Times New Roman" w:cs="Times New Roman"/>
          <w:bCs/>
          <w:sz w:val="28"/>
          <w:szCs w:val="28"/>
        </w:rPr>
      </w:pPr>
      <w:r w:rsidRPr="0060360F">
        <w:rPr>
          <w:rFonts w:ascii="Times New Roman" w:hAnsi="Times New Roman" w:cs="Times New Roman"/>
          <w:bCs/>
          <w:sz w:val="28"/>
          <w:szCs w:val="28"/>
        </w:rPr>
        <w:t>Вакансии рынка труда</w:t>
      </w:r>
      <w:r w:rsidR="00654B20">
        <w:rPr>
          <w:rFonts w:ascii="Times New Roman" w:hAnsi="Times New Roman" w:cs="Times New Roman"/>
          <w:bCs/>
          <w:sz w:val="28"/>
          <w:szCs w:val="28"/>
        </w:rPr>
        <w:t xml:space="preserve"> состояли из </w:t>
      </w:r>
      <w:r w:rsidR="002F4461">
        <w:rPr>
          <w:rFonts w:ascii="Times New Roman" w:hAnsi="Times New Roman" w:cs="Times New Roman"/>
          <w:bCs/>
          <w:sz w:val="28"/>
          <w:szCs w:val="28"/>
        </w:rPr>
        <w:t>2 404</w:t>
      </w:r>
      <w:r w:rsidRPr="0060360F">
        <w:rPr>
          <w:rFonts w:ascii="Times New Roman" w:hAnsi="Times New Roman" w:cs="Times New Roman"/>
          <w:bCs/>
          <w:sz w:val="28"/>
          <w:szCs w:val="28"/>
        </w:rPr>
        <w:t xml:space="preserve"> </w:t>
      </w:r>
      <w:r w:rsidR="00654B20">
        <w:rPr>
          <w:rFonts w:ascii="Times New Roman" w:hAnsi="Times New Roman" w:cs="Times New Roman"/>
          <w:bCs/>
          <w:sz w:val="28"/>
          <w:szCs w:val="28"/>
        </w:rPr>
        <w:t xml:space="preserve">позиций </w:t>
      </w:r>
      <w:r w:rsidRPr="0060360F">
        <w:rPr>
          <w:rFonts w:ascii="Times New Roman" w:hAnsi="Times New Roman" w:cs="Times New Roman"/>
          <w:bCs/>
          <w:sz w:val="28"/>
          <w:szCs w:val="28"/>
        </w:rPr>
        <w:t xml:space="preserve">в сфере информационных технологий, собранных с платформы hh.kz. Совокупное число уникальных навыков, упоминаемых в данных вакансиях, составило </w:t>
      </w:r>
      <w:r w:rsidR="00F33124">
        <w:rPr>
          <w:rFonts w:ascii="Times New Roman" w:hAnsi="Times New Roman" w:cs="Times New Roman"/>
          <w:bCs/>
          <w:sz w:val="28"/>
          <w:szCs w:val="28"/>
        </w:rPr>
        <w:t>2 226</w:t>
      </w:r>
      <w:r w:rsidRPr="0060360F">
        <w:rPr>
          <w:rFonts w:ascii="Times New Roman" w:hAnsi="Times New Roman" w:cs="Times New Roman"/>
          <w:bCs/>
          <w:sz w:val="28"/>
          <w:szCs w:val="28"/>
        </w:rPr>
        <w:t>.</w:t>
      </w:r>
      <w:r w:rsidR="006D492F">
        <w:rPr>
          <w:rFonts w:ascii="Times New Roman" w:hAnsi="Times New Roman" w:cs="Times New Roman"/>
          <w:bCs/>
          <w:sz w:val="28"/>
          <w:szCs w:val="28"/>
        </w:rPr>
        <w:t xml:space="preserve"> </w:t>
      </w:r>
      <w:r w:rsidRPr="0060360F">
        <w:rPr>
          <w:rFonts w:ascii="Times New Roman" w:hAnsi="Times New Roman" w:cs="Times New Roman"/>
          <w:bCs/>
          <w:sz w:val="28"/>
          <w:szCs w:val="28"/>
        </w:rPr>
        <w:t xml:space="preserve">Массовые открытые онлайн-курсы (МООК): каталог курсов платформы Coursera. Всего в тестировании участвовали </w:t>
      </w:r>
      <w:r w:rsidR="006D492F">
        <w:rPr>
          <w:rFonts w:ascii="Times New Roman" w:hAnsi="Times New Roman" w:cs="Times New Roman"/>
          <w:bCs/>
          <w:sz w:val="28"/>
          <w:szCs w:val="28"/>
        </w:rPr>
        <w:t>336</w:t>
      </w:r>
      <w:r w:rsidRPr="0060360F">
        <w:rPr>
          <w:rFonts w:ascii="Times New Roman" w:hAnsi="Times New Roman" w:cs="Times New Roman"/>
          <w:bCs/>
          <w:sz w:val="28"/>
          <w:szCs w:val="28"/>
        </w:rPr>
        <w:t xml:space="preserve"> курсов, формирующих полное множество рекомендаций системы.</w:t>
      </w:r>
    </w:p>
    <w:p w14:paraId="65122605" w14:textId="77777777" w:rsidR="00F35512" w:rsidRPr="00F35512" w:rsidRDefault="00F35512" w:rsidP="00F35512">
      <w:pPr>
        <w:spacing w:after="0" w:line="240" w:lineRule="auto"/>
        <w:ind w:firstLine="709"/>
        <w:jc w:val="both"/>
        <w:rPr>
          <w:rFonts w:ascii="Times New Roman" w:hAnsi="Times New Roman" w:cs="Times New Roman"/>
          <w:bCs/>
          <w:sz w:val="28"/>
          <w:szCs w:val="28"/>
        </w:rPr>
      </w:pPr>
      <w:r w:rsidRPr="00F35512">
        <w:rPr>
          <w:rFonts w:ascii="Times New Roman" w:hAnsi="Times New Roman" w:cs="Times New Roman"/>
          <w:bCs/>
          <w:sz w:val="28"/>
          <w:szCs w:val="28"/>
        </w:rPr>
        <w:t>Процедура тестирования включала следующие последовательные шаги:</w:t>
      </w:r>
    </w:p>
    <w:p w14:paraId="04497DB0" w14:textId="7827CED3" w:rsidR="00F35512" w:rsidRPr="00F35512" w:rsidRDefault="00F35512" w:rsidP="00F35512">
      <w:pPr>
        <w:spacing w:after="0" w:line="240" w:lineRule="auto"/>
        <w:ind w:firstLine="709"/>
        <w:jc w:val="both"/>
        <w:rPr>
          <w:rFonts w:ascii="Times New Roman" w:hAnsi="Times New Roman" w:cs="Times New Roman"/>
          <w:bCs/>
          <w:sz w:val="28"/>
          <w:szCs w:val="28"/>
        </w:rPr>
      </w:pPr>
      <w:r w:rsidRPr="00F35512">
        <w:rPr>
          <w:rFonts w:ascii="Times New Roman" w:hAnsi="Times New Roman" w:cs="Times New Roman"/>
          <w:bCs/>
          <w:sz w:val="28"/>
          <w:szCs w:val="28"/>
        </w:rPr>
        <w:t>1. Загрузка текста ОП. Файл образовательной программы каждого набора передавался в систему в качестве входного документа. Из текста ОП автоматически извлекались единицы компетенций и фразы аннотаций дисциплин и представлялись в графе знаний в виде узлов типа «CUA».</w:t>
      </w:r>
    </w:p>
    <w:p w14:paraId="126783AF" w14:textId="44BB024E" w:rsidR="00F35512" w:rsidRPr="00F35512" w:rsidRDefault="00F35512" w:rsidP="00F35512">
      <w:pPr>
        <w:spacing w:after="0" w:line="240" w:lineRule="auto"/>
        <w:ind w:firstLine="709"/>
        <w:jc w:val="both"/>
        <w:rPr>
          <w:rFonts w:ascii="Times New Roman" w:hAnsi="Times New Roman" w:cs="Times New Roman"/>
          <w:bCs/>
          <w:sz w:val="28"/>
          <w:szCs w:val="28"/>
        </w:rPr>
      </w:pPr>
      <w:r w:rsidRPr="00F35512">
        <w:rPr>
          <w:rFonts w:ascii="Times New Roman" w:hAnsi="Times New Roman" w:cs="Times New Roman"/>
          <w:bCs/>
          <w:sz w:val="28"/>
          <w:szCs w:val="28"/>
        </w:rPr>
        <w:t>2. Семантическое сопоставление с навыками рынка труда. Компетенции ОП сопоставлялись с навыками вакансий hh.kz с использованием модели трансформеров предложений (paraphrase-multilingual-mpnet-base-v2) и косинусного сходства.</w:t>
      </w:r>
    </w:p>
    <w:p w14:paraId="283393A3" w14:textId="7660DFD7" w:rsidR="00F35512" w:rsidRPr="00F35512" w:rsidRDefault="00F35512" w:rsidP="00F35512">
      <w:pPr>
        <w:spacing w:after="0" w:line="240" w:lineRule="auto"/>
        <w:ind w:firstLine="709"/>
        <w:jc w:val="both"/>
        <w:rPr>
          <w:rFonts w:ascii="Times New Roman" w:hAnsi="Times New Roman" w:cs="Times New Roman"/>
          <w:bCs/>
          <w:sz w:val="28"/>
          <w:szCs w:val="28"/>
        </w:rPr>
      </w:pPr>
      <w:r w:rsidRPr="00F35512">
        <w:rPr>
          <w:rFonts w:ascii="Times New Roman" w:hAnsi="Times New Roman" w:cs="Times New Roman"/>
          <w:bCs/>
          <w:sz w:val="28"/>
          <w:szCs w:val="28"/>
        </w:rPr>
        <w:t>3. Выявление компетентностного разрыва (Gap Analysis). Определялись навыки, присутствующие в вакансиях, но отсутствующие в компетенциях ОП – gap-навыки.</w:t>
      </w:r>
    </w:p>
    <w:p w14:paraId="5DB39D7E" w14:textId="03D9DEF4" w:rsidR="00F35512" w:rsidRPr="00F35512" w:rsidRDefault="00F35512" w:rsidP="00F35512">
      <w:pPr>
        <w:spacing w:after="0" w:line="240" w:lineRule="auto"/>
        <w:ind w:firstLine="709"/>
        <w:jc w:val="both"/>
        <w:rPr>
          <w:rFonts w:ascii="Times New Roman" w:hAnsi="Times New Roman" w:cs="Times New Roman"/>
          <w:bCs/>
          <w:sz w:val="28"/>
          <w:szCs w:val="28"/>
        </w:rPr>
      </w:pPr>
      <w:r w:rsidRPr="00F35512">
        <w:rPr>
          <w:rFonts w:ascii="Times New Roman" w:hAnsi="Times New Roman" w:cs="Times New Roman"/>
          <w:bCs/>
          <w:sz w:val="28"/>
          <w:szCs w:val="28"/>
        </w:rPr>
        <w:t>4. Формирование рекомендаций вакансий. Вакансии ранжировались по числу освоенных навыков.</w:t>
      </w:r>
    </w:p>
    <w:p w14:paraId="4EADDD57" w14:textId="40553A48" w:rsidR="00F35512" w:rsidRPr="00F35512" w:rsidRDefault="00F35512" w:rsidP="00F35512">
      <w:pPr>
        <w:spacing w:after="0" w:line="240" w:lineRule="auto"/>
        <w:ind w:firstLine="709"/>
        <w:jc w:val="both"/>
        <w:rPr>
          <w:rFonts w:ascii="Times New Roman" w:hAnsi="Times New Roman" w:cs="Times New Roman"/>
          <w:bCs/>
          <w:sz w:val="28"/>
          <w:szCs w:val="28"/>
        </w:rPr>
      </w:pPr>
      <w:r w:rsidRPr="00F35512">
        <w:rPr>
          <w:rFonts w:ascii="Times New Roman" w:hAnsi="Times New Roman" w:cs="Times New Roman"/>
          <w:bCs/>
          <w:sz w:val="28"/>
          <w:szCs w:val="28"/>
        </w:rPr>
        <w:t>5. Формирование рекомендаций МООК. Курсы Coursera ранжировались по числу покрываемых неосвоенных</w:t>
      </w:r>
      <w:r w:rsidR="004779DA" w:rsidRPr="004779DA">
        <w:rPr>
          <w:rFonts w:ascii="Times New Roman" w:hAnsi="Times New Roman" w:cs="Times New Roman"/>
          <w:bCs/>
          <w:sz w:val="28"/>
          <w:szCs w:val="28"/>
        </w:rPr>
        <w:t xml:space="preserve"> </w:t>
      </w:r>
      <w:r w:rsidRPr="00F35512">
        <w:rPr>
          <w:rFonts w:ascii="Times New Roman" w:hAnsi="Times New Roman" w:cs="Times New Roman"/>
          <w:bCs/>
          <w:sz w:val="28"/>
          <w:szCs w:val="28"/>
        </w:rPr>
        <w:t>навыков. Формировался ранжированный список TOP-N курсов.</w:t>
      </w:r>
    </w:p>
    <w:p w14:paraId="7F112207" w14:textId="6C4D076F" w:rsidR="00F35512" w:rsidRPr="00A35B7D" w:rsidRDefault="00F35512" w:rsidP="00F35512">
      <w:pPr>
        <w:spacing w:after="0" w:line="240" w:lineRule="auto"/>
        <w:ind w:firstLine="709"/>
        <w:jc w:val="both"/>
        <w:rPr>
          <w:rFonts w:ascii="Times New Roman" w:hAnsi="Times New Roman" w:cs="Times New Roman"/>
          <w:bCs/>
          <w:sz w:val="28"/>
          <w:szCs w:val="28"/>
        </w:rPr>
      </w:pPr>
      <w:r w:rsidRPr="00F35512">
        <w:rPr>
          <w:rFonts w:ascii="Times New Roman" w:hAnsi="Times New Roman" w:cs="Times New Roman"/>
          <w:bCs/>
          <w:sz w:val="28"/>
          <w:szCs w:val="28"/>
        </w:rPr>
        <w:t xml:space="preserve">6. Расчет количественных показателей эффективности. По результатам каждого прогона вычислялись метрики: </w:t>
      </w:r>
      <w:r w:rsidR="0083657D">
        <w:rPr>
          <w:rFonts w:ascii="Times New Roman" w:hAnsi="Times New Roman" w:cs="Times New Roman"/>
          <w:bCs/>
          <w:sz w:val="28"/>
          <w:szCs w:val="28"/>
        </w:rPr>
        <w:t>К</w:t>
      </w:r>
      <w:r w:rsidR="00190779">
        <w:rPr>
          <w:rFonts w:ascii="Times New Roman" w:hAnsi="Times New Roman" w:cs="Times New Roman"/>
          <w:bCs/>
          <w:sz w:val="28"/>
          <w:szCs w:val="28"/>
        </w:rPr>
        <w:t>оличество релевант</w:t>
      </w:r>
      <w:r w:rsidR="0083657D">
        <w:rPr>
          <w:rFonts w:ascii="Times New Roman" w:hAnsi="Times New Roman" w:cs="Times New Roman"/>
          <w:bCs/>
          <w:sz w:val="28"/>
          <w:szCs w:val="28"/>
        </w:rPr>
        <w:t>ных вакансий, с</w:t>
      </w:r>
      <w:r w:rsidR="00780ED1" w:rsidRPr="00780ED1">
        <w:rPr>
          <w:rFonts w:ascii="Times New Roman" w:hAnsi="Times New Roman" w:cs="Times New Roman"/>
          <w:bCs/>
          <w:sz w:val="28"/>
          <w:szCs w:val="28"/>
        </w:rPr>
        <w:t xml:space="preserve">реднее покрытие </w:t>
      </w:r>
      <w:r w:rsidR="00780ED1">
        <w:rPr>
          <w:rFonts w:ascii="Times New Roman" w:hAnsi="Times New Roman" w:cs="Times New Roman"/>
          <w:bCs/>
          <w:sz w:val="28"/>
          <w:szCs w:val="28"/>
        </w:rPr>
        <w:t xml:space="preserve">навыков </w:t>
      </w:r>
      <w:r w:rsidR="00780ED1" w:rsidRPr="00780ED1">
        <w:rPr>
          <w:rFonts w:ascii="Times New Roman" w:hAnsi="Times New Roman" w:cs="Times New Roman"/>
          <w:bCs/>
          <w:sz w:val="28"/>
          <w:szCs w:val="28"/>
        </w:rPr>
        <w:t>вакансий до рекомендаций</w:t>
      </w:r>
      <w:r w:rsidR="00780ED1">
        <w:rPr>
          <w:rFonts w:ascii="Times New Roman" w:hAnsi="Times New Roman" w:cs="Times New Roman"/>
          <w:bCs/>
          <w:sz w:val="28"/>
          <w:szCs w:val="28"/>
        </w:rPr>
        <w:t xml:space="preserve"> </w:t>
      </w:r>
      <w:r w:rsidR="00EB689E">
        <w:rPr>
          <w:rFonts w:ascii="Times New Roman" w:hAnsi="Times New Roman" w:cs="Times New Roman"/>
          <w:bCs/>
          <w:sz w:val="28"/>
          <w:szCs w:val="28"/>
          <w:lang w:val="en-US"/>
        </w:rPr>
        <w:t>S</w:t>
      </w:r>
      <w:r w:rsidR="00EB689E" w:rsidRPr="00EB689E">
        <w:rPr>
          <w:rFonts w:ascii="Times New Roman" w:hAnsi="Times New Roman" w:cs="Times New Roman"/>
          <w:bCs/>
          <w:sz w:val="28"/>
          <w:szCs w:val="28"/>
          <w:vertAlign w:val="subscript"/>
          <w:lang w:val="en-US"/>
        </w:rPr>
        <w:t>V</w:t>
      </w:r>
      <w:r w:rsidR="00EB689E" w:rsidRPr="00EB689E">
        <w:rPr>
          <w:rFonts w:ascii="Times New Roman" w:hAnsi="Times New Roman" w:cs="Times New Roman"/>
          <w:bCs/>
          <w:sz w:val="28"/>
          <w:szCs w:val="28"/>
          <w:vertAlign w:val="subscript"/>
        </w:rPr>
        <w:t>_</w:t>
      </w:r>
      <w:r w:rsidR="0066291F">
        <w:rPr>
          <w:rFonts w:ascii="Times New Roman" w:hAnsi="Times New Roman" w:cs="Times New Roman"/>
          <w:bCs/>
          <w:sz w:val="28"/>
          <w:szCs w:val="28"/>
          <w:vertAlign w:val="subscript"/>
          <w:lang w:val="en-US"/>
        </w:rPr>
        <w:t>B</w:t>
      </w:r>
      <w:r w:rsidR="00780ED1" w:rsidRPr="00EB689E">
        <w:rPr>
          <w:rFonts w:ascii="Times New Roman" w:hAnsi="Times New Roman" w:cs="Times New Roman"/>
          <w:bCs/>
          <w:sz w:val="28"/>
          <w:szCs w:val="28"/>
          <w:vertAlign w:val="subscript"/>
        </w:rPr>
        <w:t>efore</w:t>
      </w:r>
      <w:r w:rsidR="00780ED1">
        <w:rPr>
          <w:rFonts w:ascii="Times New Roman" w:hAnsi="Times New Roman" w:cs="Times New Roman"/>
          <w:bCs/>
          <w:sz w:val="28"/>
          <w:szCs w:val="28"/>
        </w:rPr>
        <w:t>, с</w:t>
      </w:r>
      <w:r w:rsidR="00780ED1" w:rsidRPr="00780ED1">
        <w:rPr>
          <w:rFonts w:ascii="Times New Roman" w:hAnsi="Times New Roman" w:cs="Times New Roman"/>
          <w:bCs/>
          <w:sz w:val="28"/>
          <w:szCs w:val="28"/>
        </w:rPr>
        <w:t>реднее покрытие</w:t>
      </w:r>
      <w:r w:rsidR="00780ED1">
        <w:rPr>
          <w:rFonts w:ascii="Times New Roman" w:hAnsi="Times New Roman" w:cs="Times New Roman"/>
          <w:bCs/>
          <w:sz w:val="28"/>
          <w:szCs w:val="28"/>
        </w:rPr>
        <w:t xml:space="preserve"> навыков</w:t>
      </w:r>
      <w:r w:rsidR="00780ED1" w:rsidRPr="00780ED1">
        <w:rPr>
          <w:rFonts w:ascii="Times New Roman" w:hAnsi="Times New Roman" w:cs="Times New Roman"/>
          <w:bCs/>
          <w:sz w:val="28"/>
          <w:szCs w:val="28"/>
        </w:rPr>
        <w:t xml:space="preserve"> вакансий после рекомендаций</w:t>
      </w:r>
      <w:r w:rsidR="00780ED1">
        <w:rPr>
          <w:rFonts w:ascii="Times New Roman" w:hAnsi="Times New Roman" w:cs="Times New Roman"/>
          <w:bCs/>
          <w:sz w:val="28"/>
          <w:szCs w:val="28"/>
        </w:rPr>
        <w:t xml:space="preserve"> </w:t>
      </w:r>
      <w:r w:rsidR="00EB689E">
        <w:rPr>
          <w:rFonts w:ascii="Times New Roman" w:hAnsi="Times New Roman" w:cs="Times New Roman"/>
          <w:bCs/>
          <w:sz w:val="28"/>
          <w:szCs w:val="28"/>
          <w:lang w:val="en-US"/>
        </w:rPr>
        <w:t>S</w:t>
      </w:r>
      <w:r w:rsidR="00EB689E" w:rsidRPr="00EB689E">
        <w:rPr>
          <w:rFonts w:ascii="Times New Roman" w:hAnsi="Times New Roman" w:cs="Times New Roman"/>
          <w:bCs/>
          <w:sz w:val="28"/>
          <w:szCs w:val="28"/>
          <w:vertAlign w:val="subscript"/>
          <w:lang w:val="en-US"/>
        </w:rPr>
        <w:t>V</w:t>
      </w:r>
      <w:r w:rsidR="00780ED1" w:rsidRPr="00EB689E">
        <w:rPr>
          <w:rFonts w:ascii="Times New Roman" w:hAnsi="Times New Roman" w:cs="Times New Roman"/>
          <w:bCs/>
          <w:sz w:val="28"/>
          <w:szCs w:val="28"/>
          <w:vertAlign w:val="subscript"/>
        </w:rPr>
        <w:t>_</w:t>
      </w:r>
      <w:r w:rsidR="0066291F">
        <w:rPr>
          <w:rFonts w:ascii="Times New Roman" w:hAnsi="Times New Roman" w:cs="Times New Roman"/>
          <w:bCs/>
          <w:sz w:val="28"/>
          <w:szCs w:val="28"/>
          <w:vertAlign w:val="subscript"/>
          <w:lang w:val="en-US"/>
        </w:rPr>
        <w:t>A</w:t>
      </w:r>
      <w:r w:rsidR="00780ED1" w:rsidRPr="00EB689E">
        <w:rPr>
          <w:rFonts w:ascii="Times New Roman" w:hAnsi="Times New Roman" w:cs="Times New Roman"/>
          <w:bCs/>
          <w:sz w:val="28"/>
          <w:szCs w:val="28"/>
          <w:vertAlign w:val="subscript"/>
        </w:rPr>
        <w:t>fter</w:t>
      </w:r>
      <w:r w:rsidR="00780ED1">
        <w:rPr>
          <w:rFonts w:ascii="Times New Roman" w:hAnsi="Times New Roman" w:cs="Times New Roman"/>
          <w:bCs/>
          <w:sz w:val="28"/>
          <w:szCs w:val="28"/>
        </w:rPr>
        <w:t xml:space="preserve">, </w:t>
      </w:r>
      <w:r w:rsidRPr="00F35512">
        <w:rPr>
          <w:rFonts w:ascii="Times New Roman" w:hAnsi="Times New Roman" w:cs="Times New Roman"/>
          <w:bCs/>
          <w:sz w:val="28"/>
          <w:szCs w:val="28"/>
        </w:rPr>
        <w:t xml:space="preserve">средний прирост покрытия </w:t>
      </w:r>
      <w:r w:rsidR="00780ED1">
        <w:rPr>
          <w:rFonts w:ascii="Times New Roman" w:hAnsi="Times New Roman" w:cs="Times New Roman"/>
          <w:bCs/>
          <w:sz w:val="28"/>
          <w:szCs w:val="28"/>
        </w:rPr>
        <w:t xml:space="preserve">навыков </w:t>
      </w:r>
      <w:r w:rsidRPr="00F35512">
        <w:rPr>
          <w:rFonts w:ascii="Times New Roman" w:hAnsi="Times New Roman" w:cs="Times New Roman"/>
          <w:bCs/>
          <w:sz w:val="28"/>
          <w:szCs w:val="28"/>
        </w:rPr>
        <w:t xml:space="preserve">вакансий </w:t>
      </w:r>
      <w:r w:rsidR="00FF4579">
        <w:rPr>
          <w:rFonts w:ascii="Times New Roman" w:hAnsi="Times New Roman" w:cs="Times New Roman"/>
          <w:bCs/>
          <w:sz w:val="28"/>
          <w:szCs w:val="28"/>
          <w:lang w:val="en-US"/>
        </w:rPr>
        <w:t>S</w:t>
      </w:r>
      <w:r w:rsidR="00863D16" w:rsidRPr="00863D16">
        <w:rPr>
          <w:rFonts w:ascii="Times New Roman" w:hAnsi="Times New Roman" w:cs="Times New Roman"/>
          <w:bCs/>
          <w:sz w:val="28"/>
          <w:szCs w:val="28"/>
          <w:vertAlign w:val="subscript"/>
          <w:lang w:val="en-US"/>
        </w:rPr>
        <w:t>V</w:t>
      </w:r>
      <w:r w:rsidR="00863D16" w:rsidRPr="0066291F">
        <w:rPr>
          <w:rFonts w:ascii="Times New Roman" w:hAnsi="Times New Roman" w:cs="Times New Roman"/>
          <w:bCs/>
          <w:sz w:val="28"/>
          <w:szCs w:val="28"/>
          <w:vertAlign w:val="subscript"/>
        </w:rPr>
        <w:t>_</w:t>
      </w:r>
      <w:r w:rsidRPr="00FF4579">
        <w:rPr>
          <w:rFonts w:ascii="Times New Roman" w:hAnsi="Times New Roman" w:cs="Times New Roman"/>
          <w:bCs/>
          <w:sz w:val="28"/>
          <w:szCs w:val="28"/>
          <w:vertAlign w:val="subscript"/>
        </w:rPr>
        <w:t>Gain</w:t>
      </w:r>
      <w:r w:rsidR="00780ED1">
        <w:rPr>
          <w:rFonts w:ascii="Times New Roman" w:hAnsi="Times New Roman" w:cs="Times New Roman"/>
          <w:bCs/>
          <w:sz w:val="28"/>
          <w:szCs w:val="28"/>
        </w:rPr>
        <w:t>, к</w:t>
      </w:r>
      <w:r w:rsidR="00780ED1" w:rsidRPr="00780ED1">
        <w:rPr>
          <w:rFonts w:ascii="Times New Roman" w:hAnsi="Times New Roman" w:cs="Times New Roman"/>
          <w:bCs/>
          <w:sz w:val="28"/>
          <w:szCs w:val="28"/>
        </w:rPr>
        <w:t xml:space="preserve">оличество </w:t>
      </w:r>
      <w:r w:rsidR="00D477A0">
        <w:rPr>
          <w:rFonts w:ascii="Times New Roman" w:hAnsi="Times New Roman" w:cs="Times New Roman"/>
          <w:bCs/>
          <w:sz w:val="28"/>
          <w:szCs w:val="28"/>
        </w:rPr>
        <w:t>компетенций</w:t>
      </w:r>
      <w:r w:rsidR="00780ED1" w:rsidRPr="00780ED1">
        <w:rPr>
          <w:rFonts w:ascii="Times New Roman" w:hAnsi="Times New Roman" w:cs="Times New Roman"/>
          <w:bCs/>
          <w:sz w:val="28"/>
          <w:szCs w:val="28"/>
        </w:rPr>
        <w:t xml:space="preserve"> ОП до рекомендаций</w:t>
      </w:r>
      <w:r w:rsidR="00780ED1">
        <w:rPr>
          <w:rFonts w:ascii="Times New Roman" w:hAnsi="Times New Roman" w:cs="Times New Roman"/>
          <w:bCs/>
          <w:sz w:val="28"/>
          <w:szCs w:val="28"/>
        </w:rPr>
        <w:t xml:space="preserve"> </w:t>
      </w:r>
      <w:r w:rsidR="00D477A0">
        <w:rPr>
          <w:rFonts w:ascii="Times New Roman" w:hAnsi="Times New Roman" w:cs="Times New Roman"/>
          <w:bCs/>
          <w:sz w:val="28"/>
          <w:szCs w:val="28"/>
        </w:rPr>
        <w:t>С</w:t>
      </w:r>
      <w:r w:rsidR="00D477A0">
        <w:rPr>
          <w:rFonts w:ascii="Times New Roman" w:hAnsi="Times New Roman" w:cs="Times New Roman"/>
          <w:bCs/>
          <w:sz w:val="28"/>
          <w:szCs w:val="28"/>
          <w:lang w:val="en-US"/>
        </w:rPr>
        <w:t>UA</w:t>
      </w:r>
      <w:r w:rsidR="00484DC6">
        <w:rPr>
          <w:rFonts w:ascii="Times New Roman" w:hAnsi="Times New Roman" w:cs="Times New Roman"/>
          <w:bCs/>
          <w:sz w:val="28"/>
          <w:szCs w:val="28"/>
          <w:vertAlign w:val="subscript"/>
          <w:lang w:val="en-US"/>
        </w:rPr>
        <w:t>EP</w:t>
      </w:r>
      <w:r w:rsidR="008F0659">
        <w:rPr>
          <w:rFonts w:ascii="Times New Roman" w:hAnsi="Times New Roman" w:cs="Times New Roman"/>
          <w:bCs/>
          <w:sz w:val="28"/>
          <w:szCs w:val="28"/>
          <w:vertAlign w:val="subscript"/>
        </w:rPr>
        <w:t>_</w:t>
      </w:r>
      <w:r w:rsidR="008F0659">
        <w:rPr>
          <w:rFonts w:ascii="Times New Roman" w:hAnsi="Times New Roman" w:cs="Times New Roman"/>
          <w:bCs/>
          <w:sz w:val="28"/>
          <w:szCs w:val="28"/>
          <w:vertAlign w:val="subscript"/>
          <w:lang w:val="en-US"/>
        </w:rPr>
        <w:t>Before</w:t>
      </w:r>
      <w:r w:rsidR="00780ED1">
        <w:rPr>
          <w:rFonts w:ascii="Times New Roman" w:hAnsi="Times New Roman" w:cs="Times New Roman"/>
          <w:bCs/>
          <w:sz w:val="28"/>
          <w:szCs w:val="28"/>
        </w:rPr>
        <w:t xml:space="preserve">, </w:t>
      </w:r>
      <w:r w:rsidR="009B2919">
        <w:rPr>
          <w:rFonts w:ascii="Times New Roman" w:hAnsi="Times New Roman" w:cs="Times New Roman"/>
          <w:bCs/>
          <w:sz w:val="28"/>
          <w:szCs w:val="28"/>
        </w:rPr>
        <w:t>к</w:t>
      </w:r>
      <w:r w:rsidR="00780ED1" w:rsidRPr="00780ED1">
        <w:rPr>
          <w:rFonts w:ascii="Times New Roman" w:hAnsi="Times New Roman" w:cs="Times New Roman"/>
          <w:bCs/>
          <w:sz w:val="28"/>
          <w:szCs w:val="28"/>
        </w:rPr>
        <w:t xml:space="preserve">оличество </w:t>
      </w:r>
      <w:r w:rsidR="00D477A0">
        <w:rPr>
          <w:rFonts w:ascii="Times New Roman" w:hAnsi="Times New Roman" w:cs="Times New Roman"/>
          <w:bCs/>
          <w:sz w:val="28"/>
          <w:szCs w:val="28"/>
        </w:rPr>
        <w:t xml:space="preserve">компетенций </w:t>
      </w:r>
      <w:r w:rsidR="00780ED1" w:rsidRPr="00780ED1">
        <w:rPr>
          <w:rFonts w:ascii="Times New Roman" w:hAnsi="Times New Roman" w:cs="Times New Roman"/>
          <w:bCs/>
          <w:sz w:val="28"/>
          <w:szCs w:val="28"/>
        </w:rPr>
        <w:t>ОП после рекомендаций</w:t>
      </w:r>
      <w:r w:rsidR="00780ED1">
        <w:rPr>
          <w:rFonts w:ascii="Times New Roman" w:hAnsi="Times New Roman" w:cs="Times New Roman"/>
          <w:bCs/>
          <w:sz w:val="28"/>
          <w:szCs w:val="28"/>
        </w:rPr>
        <w:t xml:space="preserve"> </w:t>
      </w:r>
      <w:r w:rsidR="00D477A0">
        <w:rPr>
          <w:rFonts w:ascii="Times New Roman" w:hAnsi="Times New Roman" w:cs="Times New Roman"/>
          <w:bCs/>
          <w:sz w:val="28"/>
          <w:szCs w:val="28"/>
          <w:lang w:val="en-US"/>
        </w:rPr>
        <w:t>CUA</w:t>
      </w:r>
      <w:r w:rsidR="008F0659">
        <w:rPr>
          <w:rFonts w:ascii="Times New Roman" w:hAnsi="Times New Roman" w:cs="Times New Roman"/>
          <w:bCs/>
          <w:sz w:val="28"/>
          <w:szCs w:val="28"/>
          <w:vertAlign w:val="subscript"/>
          <w:lang w:val="en-US"/>
        </w:rPr>
        <w:t>EP</w:t>
      </w:r>
      <w:r w:rsidR="008F0659">
        <w:rPr>
          <w:rFonts w:ascii="Times New Roman" w:hAnsi="Times New Roman" w:cs="Times New Roman"/>
          <w:bCs/>
          <w:sz w:val="28"/>
          <w:szCs w:val="28"/>
          <w:vertAlign w:val="subscript"/>
        </w:rPr>
        <w:t>_</w:t>
      </w:r>
      <w:r w:rsidR="008F0659">
        <w:rPr>
          <w:rFonts w:ascii="Times New Roman" w:hAnsi="Times New Roman" w:cs="Times New Roman"/>
          <w:bCs/>
          <w:sz w:val="28"/>
          <w:szCs w:val="28"/>
          <w:vertAlign w:val="subscript"/>
          <w:lang w:val="en-US"/>
        </w:rPr>
        <w:t>After</w:t>
      </w:r>
      <w:r w:rsidR="00057F7B">
        <w:rPr>
          <w:rFonts w:ascii="Times New Roman" w:hAnsi="Times New Roman" w:cs="Times New Roman"/>
          <w:bCs/>
          <w:sz w:val="28"/>
          <w:szCs w:val="28"/>
          <w:vertAlign w:val="subscript"/>
        </w:rPr>
        <w:t>(</w:t>
      </w:r>
      <w:r w:rsidR="00057F7B">
        <w:rPr>
          <w:rFonts w:ascii="Times New Roman" w:hAnsi="Times New Roman" w:cs="Times New Roman"/>
          <w:bCs/>
          <w:sz w:val="28"/>
          <w:szCs w:val="28"/>
          <w:vertAlign w:val="subscript"/>
          <w:lang w:val="en-US"/>
        </w:rPr>
        <w:t>K</w:t>
      </w:r>
      <w:r w:rsidR="00057F7B">
        <w:rPr>
          <w:rFonts w:ascii="Times New Roman" w:hAnsi="Times New Roman" w:cs="Times New Roman"/>
          <w:bCs/>
          <w:sz w:val="28"/>
          <w:szCs w:val="28"/>
          <w:vertAlign w:val="subscript"/>
        </w:rPr>
        <w:t>)</w:t>
      </w:r>
      <w:r w:rsidR="00057F7B">
        <w:rPr>
          <w:rFonts w:ascii="Times New Roman" w:hAnsi="Times New Roman" w:cs="Times New Roman"/>
          <w:bCs/>
          <w:sz w:val="28"/>
          <w:szCs w:val="28"/>
        </w:rPr>
        <w:t xml:space="preserve"> для </w:t>
      </w:r>
      <w:r w:rsidR="00057F7B">
        <w:rPr>
          <w:rFonts w:ascii="Times New Roman" w:hAnsi="Times New Roman" w:cs="Times New Roman"/>
          <w:bCs/>
          <w:sz w:val="28"/>
          <w:szCs w:val="28"/>
          <w:lang w:val="en-US"/>
        </w:rPr>
        <w:t>K</w:t>
      </w:r>
      <w:r w:rsidR="00057F7B" w:rsidRPr="00057F7B">
        <w:rPr>
          <w:rFonts w:ascii="Times New Roman" w:hAnsi="Times New Roman" w:cs="Times New Roman"/>
          <w:bCs/>
          <w:sz w:val="28"/>
          <w:szCs w:val="28"/>
        </w:rPr>
        <w:t xml:space="preserve"> </w:t>
      </w:r>
      <w:r w:rsidR="00057F7B">
        <w:rPr>
          <w:rFonts w:ascii="Times New Roman" w:hAnsi="Times New Roman" w:cs="Times New Roman"/>
          <w:bCs/>
          <w:sz w:val="28"/>
          <w:szCs w:val="28"/>
        </w:rPr>
        <w:t>курсов,</w:t>
      </w:r>
      <w:r w:rsidR="00780ED1" w:rsidRPr="00C6502B">
        <w:rPr>
          <w:rFonts w:ascii="Times New Roman" w:hAnsi="Times New Roman" w:cs="Times New Roman"/>
          <w:bCs/>
          <w:sz w:val="28"/>
          <w:szCs w:val="28"/>
        </w:rPr>
        <w:t xml:space="preserve"> </w:t>
      </w:r>
      <w:r w:rsidR="00780ED1">
        <w:rPr>
          <w:rFonts w:ascii="Times New Roman" w:hAnsi="Times New Roman" w:cs="Times New Roman"/>
          <w:bCs/>
          <w:sz w:val="28"/>
          <w:szCs w:val="28"/>
        </w:rPr>
        <w:t>к</w:t>
      </w:r>
      <w:r w:rsidR="00780ED1" w:rsidRPr="00780ED1">
        <w:rPr>
          <w:rFonts w:ascii="Times New Roman" w:hAnsi="Times New Roman" w:cs="Times New Roman"/>
          <w:bCs/>
          <w:sz w:val="28"/>
          <w:szCs w:val="28"/>
        </w:rPr>
        <w:t xml:space="preserve">оличество новых </w:t>
      </w:r>
      <w:r w:rsidR="009B2919">
        <w:rPr>
          <w:rFonts w:ascii="Times New Roman" w:hAnsi="Times New Roman" w:cs="Times New Roman"/>
          <w:bCs/>
          <w:sz w:val="28"/>
          <w:szCs w:val="28"/>
        </w:rPr>
        <w:t>компетенций</w:t>
      </w:r>
      <w:r w:rsidR="005657CB">
        <w:rPr>
          <w:rFonts w:ascii="Times New Roman" w:hAnsi="Times New Roman" w:cs="Times New Roman"/>
          <w:bCs/>
          <w:sz w:val="28"/>
          <w:szCs w:val="28"/>
        </w:rPr>
        <w:t xml:space="preserve"> </w:t>
      </w:r>
      <w:r w:rsidR="00D477A0">
        <w:rPr>
          <w:rFonts w:ascii="Times New Roman" w:hAnsi="Times New Roman" w:cs="Times New Roman"/>
          <w:bCs/>
          <w:sz w:val="28"/>
          <w:szCs w:val="28"/>
          <w:lang w:val="en-US"/>
        </w:rPr>
        <w:t>CUA</w:t>
      </w:r>
      <w:r w:rsidR="00484DC6">
        <w:rPr>
          <w:rFonts w:ascii="Times New Roman" w:hAnsi="Times New Roman" w:cs="Times New Roman"/>
          <w:bCs/>
          <w:sz w:val="28"/>
          <w:szCs w:val="28"/>
          <w:vertAlign w:val="subscript"/>
          <w:lang w:val="en-US"/>
        </w:rPr>
        <w:t>C</w:t>
      </w:r>
      <w:r w:rsidR="0034531D">
        <w:rPr>
          <w:rFonts w:ascii="Times New Roman" w:hAnsi="Times New Roman" w:cs="Times New Roman"/>
          <w:bCs/>
          <w:sz w:val="28"/>
          <w:szCs w:val="28"/>
          <w:vertAlign w:val="subscript"/>
        </w:rPr>
        <w:t>_</w:t>
      </w:r>
      <w:r w:rsidR="0034531D">
        <w:rPr>
          <w:rFonts w:ascii="Times New Roman" w:hAnsi="Times New Roman" w:cs="Times New Roman"/>
          <w:bCs/>
          <w:sz w:val="28"/>
          <w:szCs w:val="28"/>
          <w:vertAlign w:val="subscript"/>
          <w:lang w:val="en-US"/>
        </w:rPr>
        <w:t>Gain</w:t>
      </w:r>
      <w:r w:rsidR="00780ED1">
        <w:rPr>
          <w:rFonts w:ascii="Times New Roman" w:hAnsi="Times New Roman" w:cs="Times New Roman"/>
          <w:bCs/>
          <w:sz w:val="28"/>
          <w:szCs w:val="28"/>
        </w:rPr>
        <w:t xml:space="preserve">, </w:t>
      </w:r>
      <w:r w:rsidRPr="00F35512">
        <w:rPr>
          <w:rFonts w:ascii="Times New Roman" w:hAnsi="Times New Roman" w:cs="Times New Roman"/>
          <w:bCs/>
          <w:sz w:val="28"/>
          <w:szCs w:val="28"/>
        </w:rPr>
        <w:t>прирост компетентностного профиля ΔP</w:t>
      </w:r>
      <w:r w:rsidR="00A35B7D" w:rsidRPr="00F35512">
        <w:rPr>
          <w:rFonts w:ascii="Times New Roman" w:hAnsi="Times New Roman" w:cs="Times New Roman"/>
          <w:bCs/>
          <w:sz w:val="28"/>
          <w:szCs w:val="28"/>
        </w:rPr>
        <w:t>@K</w:t>
      </w:r>
      <w:r w:rsidR="00A35B7D" w:rsidRPr="00A35B7D">
        <w:rPr>
          <w:rFonts w:ascii="Times New Roman" w:hAnsi="Times New Roman" w:cs="Times New Roman"/>
          <w:bCs/>
          <w:sz w:val="28"/>
          <w:szCs w:val="28"/>
        </w:rPr>
        <w:t>.</w:t>
      </w:r>
      <w:r w:rsidR="002141BA">
        <w:rPr>
          <w:rFonts w:ascii="Times New Roman" w:hAnsi="Times New Roman" w:cs="Times New Roman"/>
          <w:bCs/>
          <w:sz w:val="28"/>
          <w:szCs w:val="28"/>
        </w:rPr>
        <w:t xml:space="preserve"> Результаты работы системы сохранялись в файл в формате </w:t>
      </w:r>
      <w:r w:rsidR="002141BA" w:rsidRPr="002141BA">
        <w:rPr>
          <w:rFonts w:ascii="Times New Roman" w:hAnsi="Times New Roman" w:cs="Times New Roman"/>
          <w:bCs/>
          <w:sz w:val="28"/>
          <w:szCs w:val="28"/>
        </w:rPr>
        <w:t>.</w:t>
      </w:r>
      <w:r w:rsidR="002141BA">
        <w:rPr>
          <w:rFonts w:ascii="Times New Roman" w:hAnsi="Times New Roman" w:cs="Times New Roman"/>
          <w:bCs/>
          <w:sz w:val="28"/>
          <w:szCs w:val="28"/>
          <w:lang w:val="en-US"/>
        </w:rPr>
        <w:t>doc</w:t>
      </w:r>
      <w:r w:rsidR="002141BA">
        <w:rPr>
          <w:rFonts w:ascii="Times New Roman" w:hAnsi="Times New Roman" w:cs="Times New Roman"/>
          <w:bCs/>
          <w:sz w:val="28"/>
          <w:szCs w:val="28"/>
        </w:rPr>
        <w:t>x</w:t>
      </w:r>
      <w:r w:rsidR="002141BA" w:rsidRPr="002141BA">
        <w:rPr>
          <w:rFonts w:ascii="Times New Roman" w:hAnsi="Times New Roman" w:cs="Times New Roman"/>
          <w:bCs/>
          <w:sz w:val="28"/>
          <w:szCs w:val="28"/>
        </w:rPr>
        <w:t>.</w:t>
      </w:r>
      <w:r w:rsidR="002141BA">
        <w:rPr>
          <w:rFonts w:ascii="Times New Roman" w:hAnsi="Times New Roman" w:cs="Times New Roman"/>
          <w:bCs/>
          <w:sz w:val="28"/>
          <w:szCs w:val="28"/>
        </w:rPr>
        <w:t xml:space="preserve"> </w:t>
      </w:r>
    </w:p>
    <w:p w14:paraId="28F441C4" w14:textId="24C29300" w:rsidR="00C75A1D" w:rsidRDefault="00F35512" w:rsidP="00D00C8C">
      <w:pPr>
        <w:spacing w:after="0" w:line="240" w:lineRule="auto"/>
        <w:ind w:firstLine="709"/>
        <w:jc w:val="both"/>
        <w:rPr>
          <w:rFonts w:ascii="Times New Roman" w:hAnsi="Times New Roman" w:cs="Times New Roman"/>
          <w:bCs/>
          <w:sz w:val="28"/>
          <w:szCs w:val="28"/>
        </w:rPr>
      </w:pPr>
      <w:r w:rsidRPr="00F35512">
        <w:rPr>
          <w:rFonts w:ascii="Times New Roman" w:hAnsi="Times New Roman" w:cs="Times New Roman"/>
          <w:bCs/>
          <w:sz w:val="28"/>
          <w:szCs w:val="28"/>
        </w:rPr>
        <w:t>7. Сравнительный анализ трех наборов. Результаты трех прогонов сопоставлялись для оценки стабильности и воспроизводимости системы, а также динамики изменения компетентностного профиля ОП между наборами.</w:t>
      </w:r>
    </w:p>
    <w:p w14:paraId="0C7451AE" w14:textId="1A66F87D" w:rsidR="00CD3B7F" w:rsidRPr="006D5684" w:rsidRDefault="0060360F" w:rsidP="00FD70EA">
      <w:pPr>
        <w:spacing w:after="0" w:line="240" w:lineRule="auto"/>
        <w:ind w:firstLine="709"/>
        <w:jc w:val="both"/>
        <w:rPr>
          <w:rFonts w:ascii="Times New Roman" w:hAnsi="Times New Roman" w:cs="Times New Roman"/>
          <w:bCs/>
          <w:sz w:val="28"/>
          <w:szCs w:val="28"/>
        </w:rPr>
      </w:pPr>
      <w:r w:rsidRPr="0060360F">
        <w:rPr>
          <w:rFonts w:ascii="Times New Roman" w:hAnsi="Times New Roman" w:cs="Times New Roman"/>
          <w:bCs/>
          <w:sz w:val="28"/>
          <w:szCs w:val="28"/>
        </w:rPr>
        <w:t>Метрик</w:t>
      </w:r>
      <w:r w:rsidR="00B377C9">
        <w:rPr>
          <w:rFonts w:ascii="Times New Roman" w:hAnsi="Times New Roman" w:cs="Times New Roman"/>
          <w:bCs/>
          <w:sz w:val="28"/>
          <w:szCs w:val="28"/>
        </w:rPr>
        <w:t>и</w:t>
      </w:r>
      <w:r w:rsidRPr="0060360F">
        <w:rPr>
          <w:rFonts w:ascii="Times New Roman" w:hAnsi="Times New Roman" w:cs="Times New Roman"/>
          <w:bCs/>
          <w:sz w:val="28"/>
          <w:szCs w:val="28"/>
        </w:rPr>
        <w:t xml:space="preserve"> оценки</w:t>
      </w:r>
      <w:r w:rsidR="00532FC2">
        <w:rPr>
          <w:rFonts w:ascii="Times New Roman" w:hAnsi="Times New Roman" w:cs="Times New Roman"/>
          <w:bCs/>
          <w:sz w:val="28"/>
          <w:szCs w:val="28"/>
        </w:rPr>
        <w:t xml:space="preserve">: </w:t>
      </w:r>
      <w:r w:rsidR="006D5684" w:rsidRPr="006D5684">
        <w:rPr>
          <w:rFonts w:ascii="Times New Roman" w:hAnsi="Times New Roman" w:cs="Times New Roman"/>
          <w:bCs/>
          <w:sz w:val="28"/>
          <w:szCs w:val="28"/>
        </w:rPr>
        <w:t xml:space="preserve">Среднее покрытие навыков вакансий до рекомендаций </w:t>
      </w:r>
      <w:r w:rsidR="00935F72">
        <w:rPr>
          <w:rFonts w:ascii="Times New Roman" w:hAnsi="Times New Roman" w:cs="Times New Roman"/>
          <w:bCs/>
          <w:sz w:val="28"/>
          <w:szCs w:val="28"/>
          <w:lang w:val="en-US"/>
        </w:rPr>
        <w:t>S</w:t>
      </w:r>
      <w:r w:rsidR="00935F72" w:rsidRPr="00EB689E">
        <w:rPr>
          <w:rFonts w:ascii="Times New Roman" w:hAnsi="Times New Roman" w:cs="Times New Roman"/>
          <w:bCs/>
          <w:sz w:val="28"/>
          <w:szCs w:val="28"/>
          <w:vertAlign w:val="subscript"/>
          <w:lang w:val="en-US"/>
        </w:rPr>
        <w:t>V</w:t>
      </w:r>
      <w:r w:rsidR="00935F72" w:rsidRPr="00EB689E">
        <w:rPr>
          <w:rFonts w:ascii="Times New Roman" w:hAnsi="Times New Roman" w:cs="Times New Roman"/>
          <w:bCs/>
          <w:sz w:val="28"/>
          <w:szCs w:val="28"/>
          <w:vertAlign w:val="subscript"/>
        </w:rPr>
        <w:t>_</w:t>
      </w:r>
      <w:r w:rsidR="00935F72">
        <w:rPr>
          <w:rFonts w:ascii="Times New Roman" w:hAnsi="Times New Roman" w:cs="Times New Roman"/>
          <w:bCs/>
          <w:sz w:val="28"/>
          <w:szCs w:val="28"/>
          <w:vertAlign w:val="subscript"/>
          <w:lang w:val="en-US"/>
        </w:rPr>
        <w:t>B</w:t>
      </w:r>
      <w:r w:rsidR="00935F72" w:rsidRPr="00EB689E">
        <w:rPr>
          <w:rFonts w:ascii="Times New Roman" w:hAnsi="Times New Roman" w:cs="Times New Roman"/>
          <w:bCs/>
          <w:sz w:val="28"/>
          <w:szCs w:val="28"/>
          <w:vertAlign w:val="subscript"/>
        </w:rPr>
        <w:t>efore</w:t>
      </w:r>
      <w:r w:rsidR="00935F72">
        <w:rPr>
          <w:rFonts w:ascii="Times New Roman" w:hAnsi="Times New Roman" w:cs="Times New Roman"/>
          <w:bCs/>
          <w:sz w:val="28"/>
          <w:szCs w:val="28"/>
        </w:rPr>
        <w:t xml:space="preserve"> </w:t>
      </w:r>
      <w:r w:rsidR="006D5684">
        <w:rPr>
          <w:rFonts w:ascii="Times New Roman" w:hAnsi="Times New Roman" w:cs="Times New Roman"/>
          <w:bCs/>
          <w:sz w:val="28"/>
          <w:szCs w:val="28"/>
        </w:rPr>
        <w:t xml:space="preserve">определяется по формуле </w:t>
      </w:r>
      <w:r w:rsidR="003346E4">
        <w:rPr>
          <w:rFonts w:ascii="Times New Roman" w:hAnsi="Times New Roman" w:cs="Times New Roman"/>
          <w:bCs/>
          <w:sz w:val="28"/>
          <w:szCs w:val="28"/>
        </w:rPr>
        <w:t>(3.1)</w:t>
      </w:r>
    </w:p>
    <w:p w14:paraId="289492D7" w14:textId="77777777" w:rsidR="00CD3B7F" w:rsidRDefault="00CD3B7F" w:rsidP="00FD70EA">
      <w:pPr>
        <w:spacing w:after="0" w:line="240" w:lineRule="auto"/>
        <w:ind w:firstLine="709"/>
        <w:jc w:val="both"/>
        <w:rPr>
          <w:rFonts w:ascii="Times New Roman" w:hAnsi="Times New Roman" w:cs="Times New Roman"/>
          <w:bCs/>
          <w:sz w:val="28"/>
          <w:szCs w:val="28"/>
        </w:rPr>
      </w:pPr>
    </w:p>
    <w:p w14:paraId="725F5CEC" w14:textId="575E1351" w:rsidR="00CD3B7F" w:rsidRDefault="00261EE6" w:rsidP="003346E4">
      <w:pPr>
        <w:spacing w:after="0" w:line="240" w:lineRule="auto"/>
        <w:ind w:firstLine="709"/>
        <w:jc w:val="right"/>
        <w:rPr>
          <w:rFonts w:ascii="Times New Roman" w:hAnsi="Times New Roman" w:cs="Times New Roman"/>
          <w:bCs/>
          <w:sz w:val="28"/>
          <w:szCs w:val="28"/>
        </w:rPr>
      </w:pPr>
      <m:oMath>
        <m:sSub>
          <m:sSubPr>
            <m:ctrlPr>
              <w:rPr>
                <w:rFonts w:ascii="Cambria Math" w:hAnsi="Cambria Math" w:cs="Times New Roman"/>
                <w:bCs/>
                <w:sz w:val="28"/>
                <w:szCs w:val="28"/>
                <w:vertAlign w:val="subscript"/>
                <w:lang w:val="en-US"/>
              </w:rPr>
            </m:ctrlPr>
          </m:sSubPr>
          <m:e>
            <m:r>
              <w:rPr>
                <w:rFonts w:ascii="Cambria Math" w:hAnsi="Cambria Math" w:cs="Times New Roman"/>
                <w:sz w:val="28"/>
                <w:szCs w:val="28"/>
                <w:vertAlign w:val="subscript"/>
                <w:lang w:val="en-US"/>
              </w:rPr>
              <m:t>S</m:t>
            </m:r>
          </m:e>
          <m:sub>
            <m:r>
              <m:rPr>
                <m:sty m:val="p"/>
              </m:rPr>
              <w:rPr>
                <w:rFonts w:ascii="Cambria Math" w:hAnsi="Cambria Math" w:cs="Times New Roman"/>
                <w:sz w:val="28"/>
                <w:szCs w:val="28"/>
                <w:vertAlign w:val="subscript"/>
                <w:lang w:val="en-US"/>
              </w:rPr>
              <m:t>V</m:t>
            </m:r>
            <m:r>
              <m:rPr>
                <m:sty m:val="p"/>
              </m:rPr>
              <w:rPr>
                <w:rFonts w:ascii="Cambria Math" w:hAnsi="Cambria Math" w:cs="Times New Roman"/>
                <w:sz w:val="28"/>
                <w:szCs w:val="28"/>
                <w:vertAlign w:val="subscript"/>
              </w:rPr>
              <m:t>_</m:t>
            </m:r>
            <m:r>
              <m:rPr>
                <m:sty m:val="p"/>
              </m:rPr>
              <w:rPr>
                <w:rFonts w:ascii="Cambria Math" w:hAnsi="Cambria Math" w:cs="Times New Roman"/>
                <w:sz w:val="28"/>
                <w:szCs w:val="28"/>
                <w:vertAlign w:val="subscript"/>
                <w:lang w:val="en-US"/>
              </w:rPr>
              <m:t>B</m:t>
            </m:r>
            <m:r>
              <m:rPr>
                <m:sty m:val="p"/>
              </m:rPr>
              <w:rPr>
                <w:rFonts w:ascii="Cambria Math" w:hAnsi="Cambria Math" w:cs="Times New Roman"/>
                <w:sz w:val="28"/>
                <w:szCs w:val="28"/>
                <w:vertAlign w:val="subscript"/>
              </w:rPr>
              <m:t>efore</m:t>
            </m:r>
          </m:sub>
        </m:sSub>
        <m:r>
          <w:rPr>
            <w:rFonts w:ascii="Cambria Math" w:hAnsi="Cambria Math" w:cs="Times New Roman"/>
            <w:sz w:val="28"/>
            <w:szCs w:val="28"/>
          </w:rPr>
          <m:t xml:space="preserve">= </m:t>
        </m:r>
        <m:f>
          <m:fPr>
            <m:ctrlPr>
              <w:rPr>
                <w:rFonts w:ascii="Cambria Math" w:hAnsi="Cambria Math" w:cs="Times New Roman"/>
                <w:bCs/>
                <w:i/>
                <w:sz w:val="28"/>
                <w:szCs w:val="28"/>
              </w:rPr>
            </m:ctrlPr>
          </m:fPr>
          <m:num>
            <m:nary>
              <m:naryPr>
                <m:chr m:val="∑"/>
                <m:limLoc m:val="subSup"/>
                <m:ctrlPr>
                  <w:rPr>
                    <w:rFonts w:ascii="Cambria Math" w:hAnsi="Cambria Math" w:cs="Times New Roman"/>
                    <w:bCs/>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Sup>
                  <m:sSubSupPr>
                    <m:ctrlPr>
                      <w:rPr>
                        <w:rFonts w:ascii="Cambria Math" w:hAnsi="Cambria Math" w:cs="Times New Roman"/>
                        <w:bCs/>
                        <w:i/>
                        <w:sz w:val="28"/>
                        <w:szCs w:val="28"/>
                      </w:rPr>
                    </m:ctrlPr>
                  </m:sSubSupPr>
                  <m:e>
                    <m:r>
                      <w:rPr>
                        <w:rFonts w:ascii="Cambria Math" w:hAnsi="Cambria Math" w:cs="Times New Roman"/>
                        <w:sz w:val="28"/>
                        <w:szCs w:val="28"/>
                      </w:rPr>
                      <m:t>S</m:t>
                    </m:r>
                  </m:e>
                  <m:sub>
                    <m:r>
                      <w:rPr>
                        <w:rFonts w:ascii="Cambria Math" w:hAnsi="Cambria Math" w:cs="Times New Roman"/>
                        <w:sz w:val="28"/>
                        <w:szCs w:val="28"/>
                      </w:rPr>
                      <m:t>i</m:t>
                    </m:r>
                  </m:sub>
                  <m:sup>
                    <m:r>
                      <w:rPr>
                        <w:rFonts w:ascii="Cambria Math" w:hAnsi="Cambria Math" w:cs="Times New Roman"/>
                        <w:sz w:val="28"/>
                        <w:szCs w:val="28"/>
                      </w:rPr>
                      <m:t>CoveredBefore</m:t>
                    </m:r>
                  </m:sup>
                </m:sSubSup>
              </m:e>
            </m:nary>
          </m:num>
          <m:den>
            <m:nary>
              <m:naryPr>
                <m:chr m:val="∑"/>
                <m:limLoc m:val="subSup"/>
                <m:ctrlPr>
                  <w:rPr>
                    <w:rFonts w:ascii="Cambria Math" w:hAnsi="Cambria Math" w:cs="Times New Roman"/>
                    <w:bCs/>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Sup>
                  <m:sSubSupPr>
                    <m:ctrlPr>
                      <w:rPr>
                        <w:rFonts w:ascii="Cambria Math" w:hAnsi="Cambria Math" w:cs="Times New Roman"/>
                        <w:bCs/>
                        <w:i/>
                        <w:sz w:val="28"/>
                        <w:szCs w:val="28"/>
                      </w:rPr>
                    </m:ctrlPr>
                  </m:sSubSupPr>
                  <m:e>
                    <m:r>
                      <w:rPr>
                        <w:rFonts w:ascii="Cambria Math" w:hAnsi="Cambria Math" w:cs="Times New Roman"/>
                        <w:sz w:val="28"/>
                        <w:szCs w:val="28"/>
                      </w:rPr>
                      <m:t>S</m:t>
                    </m:r>
                  </m:e>
                  <m:sub>
                    <m:r>
                      <w:rPr>
                        <w:rFonts w:ascii="Cambria Math" w:hAnsi="Cambria Math" w:cs="Times New Roman"/>
                        <w:sz w:val="28"/>
                        <w:szCs w:val="28"/>
                      </w:rPr>
                      <m:t>i</m:t>
                    </m:r>
                  </m:sub>
                  <m:sup>
                    <m:r>
                      <w:rPr>
                        <w:rFonts w:ascii="Cambria Math" w:hAnsi="Cambria Math" w:cs="Times New Roman"/>
                        <w:sz w:val="28"/>
                        <w:szCs w:val="28"/>
                      </w:rPr>
                      <m:t>Required</m:t>
                    </m:r>
                  </m:sup>
                </m:sSubSup>
              </m:e>
            </m:nary>
          </m:den>
        </m:f>
        <m:r>
          <w:rPr>
            <w:rFonts w:ascii="Cambria Math" w:eastAsiaTheme="minorEastAsia" w:hAnsi="Cambria Math" w:cs="Times New Roman"/>
            <w:sz w:val="28"/>
            <w:szCs w:val="28"/>
          </w:rPr>
          <m:t>×100%</m:t>
        </m:r>
      </m:oMath>
      <w:r w:rsidR="003346E4">
        <w:rPr>
          <w:rFonts w:ascii="Times New Roman" w:eastAsiaTheme="minorEastAsia" w:hAnsi="Times New Roman" w:cs="Times New Roman"/>
          <w:sz w:val="28"/>
          <w:szCs w:val="28"/>
        </w:rPr>
        <w:t xml:space="preserve"> </w:t>
      </w:r>
      <w:r w:rsidR="003346E4">
        <w:rPr>
          <w:rFonts w:ascii="Times New Roman" w:eastAsiaTheme="minorEastAsia" w:hAnsi="Times New Roman" w:cs="Times New Roman"/>
          <w:sz w:val="28"/>
          <w:szCs w:val="28"/>
        </w:rPr>
        <w:tab/>
      </w:r>
      <w:r w:rsidR="003346E4">
        <w:rPr>
          <w:rFonts w:ascii="Times New Roman" w:eastAsiaTheme="minorEastAsia" w:hAnsi="Times New Roman" w:cs="Times New Roman"/>
          <w:sz w:val="28"/>
          <w:szCs w:val="28"/>
        </w:rPr>
        <w:tab/>
      </w:r>
      <w:r w:rsidR="003346E4">
        <w:rPr>
          <w:rFonts w:ascii="Times New Roman" w:eastAsiaTheme="minorEastAsia" w:hAnsi="Times New Roman" w:cs="Times New Roman"/>
          <w:sz w:val="28"/>
          <w:szCs w:val="28"/>
        </w:rPr>
        <w:tab/>
        <w:t>(3.1)</w:t>
      </w:r>
    </w:p>
    <w:p w14:paraId="726E1B09" w14:textId="6C60D5A2" w:rsidR="00CD3B7F" w:rsidRDefault="00CD3B7F" w:rsidP="003346E4">
      <w:pPr>
        <w:spacing w:after="0" w:line="240" w:lineRule="auto"/>
        <w:jc w:val="both"/>
        <w:rPr>
          <w:rFonts w:ascii="Times New Roman" w:hAnsi="Times New Roman" w:cs="Times New Roman"/>
          <w:bCs/>
          <w:sz w:val="28"/>
          <w:szCs w:val="28"/>
        </w:rPr>
      </w:pPr>
    </w:p>
    <w:p w14:paraId="4C00548F" w14:textId="676220EC" w:rsidR="00280DB4" w:rsidRDefault="00C56B41" w:rsidP="003346E4">
      <w:pPr>
        <w:spacing w:after="0" w:line="240" w:lineRule="auto"/>
        <w:ind w:firstLine="709"/>
        <w:jc w:val="both"/>
        <w:rPr>
          <w:rFonts w:ascii="Times New Roman" w:eastAsiaTheme="minorEastAsia" w:hAnsi="Times New Roman" w:cs="Times New Roman"/>
          <w:bCs/>
          <w:sz w:val="28"/>
          <w:szCs w:val="28"/>
        </w:rPr>
      </w:pPr>
      <w:r w:rsidRPr="007979A4">
        <w:rPr>
          <w:rFonts w:ascii="Times New Roman" w:eastAsiaTheme="minorEastAsia" w:hAnsi="Times New Roman" w:cs="Times New Roman"/>
          <w:bCs/>
          <w:i/>
          <w:sz w:val="28"/>
          <w:szCs w:val="28"/>
          <w:lang w:val="en-US"/>
        </w:rPr>
        <w:t>n</w:t>
      </w:r>
      <w:r w:rsidRPr="003346E4">
        <w:rPr>
          <w:rFonts w:ascii="Times New Roman" w:eastAsiaTheme="minorEastAsia" w:hAnsi="Times New Roman" w:cs="Times New Roman"/>
          <w:bCs/>
          <w:sz w:val="28"/>
          <w:szCs w:val="28"/>
        </w:rPr>
        <w:t xml:space="preserve"> – </w:t>
      </w:r>
      <w:r>
        <w:rPr>
          <w:rFonts w:ascii="Times New Roman" w:eastAsiaTheme="minorEastAsia" w:hAnsi="Times New Roman" w:cs="Times New Roman"/>
          <w:bCs/>
          <w:sz w:val="28"/>
          <w:szCs w:val="28"/>
        </w:rPr>
        <w:t>количество вакансий;</w:t>
      </w:r>
      <w:r w:rsidR="003346E4">
        <w:rPr>
          <w:rFonts w:ascii="Times New Roman" w:eastAsiaTheme="minorEastAsia" w:hAnsi="Times New Roman" w:cs="Times New Roman"/>
          <w:bCs/>
          <w:sz w:val="28"/>
          <w:szCs w:val="28"/>
        </w:rPr>
        <w:t xml:space="preserve"> </w:t>
      </w:r>
      <m:oMath>
        <m:sSubSup>
          <m:sSubSupPr>
            <m:ctrlPr>
              <w:rPr>
                <w:rFonts w:ascii="Cambria Math" w:hAnsi="Cambria Math" w:cs="Times New Roman"/>
                <w:bCs/>
                <w:i/>
                <w:sz w:val="28"/>
                <w:szCs w:val="28"/>
              </w:rPr>
            </m:ctrlPr>
          </m:sSubSupPr>
          <m:e>
            <m:r>
              <w:rPr>
                <w:rFonts w:ascii="Cambria Math" w:hAnsi="Cambria Math" w:cs="Times New Roman"/>
                <w:sz w:val="28"/>
                <w:szCs w:val="28"/>
              </w:rPr>
              <m:t>S</m:t>
            </m:r>
          </m:e>
          <m:sub>
            <m:r>
              <w:rPr>
                <w:rFonts w:ascii="Cambria Math" w:hAnsi="Cambria Math" w:cs="Times New Roman"/>
                <w:sz w:val="28"/>
                <w:szCs w:val="28"/>
              </w:rPr>
              <m:t>i</m:t>
            </m:r>
          </m:sub>
          <m:sup>
            <m:r>
              <w:rPr>
                <w:rFonts w:ascii="Cambria Math" w:hAnsi="Cambria Math" w:cs="Times New Roman"/>
                <w:sz w:val="28"/>
                <w:szCs w:val="28"/>
              </w:rPr>
              <m:t>CoveredBefore</m:t>
            </m:r>
          </m:sup>
        </m:sSubSup>
      </m:oMath>
      <w:r w:rsidR="00280DB4" w:rsidRPr="006D5684">
        <w:rPr>
          <w:rFonts w:ascii="Times New Roman" w:hAnsi="Times New Roman" w:cs="Times New Roman"/>
          <w:bCs/>
          <w:sz w:val="28"/>
          <w:szCs w:val="28"/>
        </w:rPr>
        <w:t xml:space="preserve"> – </w:t>
      </w:r>
      <w:r w:rsidR="006D5684" w:rsidRPr="006D5684">
        <w:rPr>
          <w:rFonts w:ascii="Times New Roman" w:hAnsi="Times New Roman" w:cs="Times New Roman"/>
          <w:bCs/>
          <w:sz w:val="28"/>
          <w:szCs w:val="28"/>
        </w:rPr>
        <w:t xml:space="preserve">количество навыков </w:t>
      </w:r>
      <w:r w:rsidR="006D5684" w:rsidRPr="006D5684">
        <w:rPr>
          <w:rFonts w:ascii="Times New Roman" w:hAnsi="Times New Roman" w:cs="Times New Roman"/>
          <w:bCs/>
          <w:sz w:val="28"/>
          <w:szCs w:val="28"/>
          <w:lang w:val="en-US"/>
        </w:rPr>
        <w:t>i</w:t>
      </w:r>
      <w:r w:rsidR="006D5684" w:rsidRPr="006D5684">
        <w:rPr>
          <w:rFonts w:ascii="Times New Roman" w:hAnsi="Times New Roman" w:cs="Times New Roman"/>
          <w:bCs/>
          <w:sz w:val="28"/>
          <w:szCs w:val="28"/>
        </w:rPr>
        <w:t>-й вакансии, покрываемых образовательной программой до рекомендаций;</w:t>
      </w:r>
      <w:r w:rsidR="003346E4">
        <w:rPr>
          <w:rFonts w:ascii="Times New Roman" w:eastAsiaTheme="minorEastAsia" w:hAnsi="Times New Roman" w:cs="Times New Roman"/>
          <w:bCs/>
          <w:sz w:val="28"/>
          <w:szCs w:val="28"/>
        </w:rPr>
        <w:t xml:space="preserve"> </w:t>
      </w:r>
      <m:oMath>
        <m:sSubSup>
          <m:sSubSupPr>
            <m:ctrlPr>
              <w:rPr>
                <w:rFonts w:ascii="Cambria Math" w:hAnsi="Cambria Math" w:cs="Times New Roman"/>
                <w:bCs/>
                <w:i/>
                <w:sz w:val="28"/>
                <w:szCs w:val="28"/>
              </w:rPr>
            </m:ctrlPr>
          </m:sSubSupPr>
          <m:e>
            <m:r>
              <w:rPr>
                <w:rFonts w:ascii="Cambria Math" w:hAnsi="Cambria Math" w:cs="Times New Roman"/>
                <w:sz w:val="28"/>
                <w:szCs w:val="28"/>
              </w:rPr>
              <m:t>S</m:t>
            </m:r>
          </m:e>
          <m:sub>
            <m:r>
              <w:rPr>
                <w:rFonts w:ascii="Cambria Math" w:hAnsi="Cambria Math" w:cs="Times New Roman"/>
                <w:sz w:val="28"/>
                <w:szCs w:val="28"/>
              </w:rPr>
              <m:t>i</m:t>
            </m:r>
          </m:sub>
          <m:sup>
            <m:r>
              <w:rPr>
                <w:rFonts w:ascii="Cambria Math" w:hAnsi="Cambria Math" w:cs="Times New Roman"/>
                <w:sz w:val="28"/>
                <w:szCs w:val="28"/>
              </w:rPr>
              <m:t>Required</m:t>
            </m:r>
          </m:sup>
        </m:sSubSup>
      </m:oMath>
      <w:r w:rsidR="00280DB4" w:rsidRPr="006D5684">
        <w:rPr>
          <w:rFonts w:ascii="Times New Roman" w:eastAsiaTheme="minorEastAsia" w:hAnsi="Times New Roman" w:cs="Times New Roman"/>
          <w:bCs/>
          <w:sz w:val="28"/>
          <w:szCs w:val="28"/>
        </w:rPr>
        <w:t xml:space="preserve"> – </w:t>
      </w:r>
      <w:r w:rsidR="006D5684" w:rsidRPr="006D5684">
        <w:rPr>
          <w:rFonts w:ascii="Times New Roman" w:eastAsiaTheme="minorEastAsia" w:hAnsi="Times New Roman" w:cs="Times New Roman"/>
          <w:bCs/>
          <w:sz w:val="28"/>
          <w:szCs w:val="28"/>
        </w:rPr>
        <w:t xml:space="preserve">общее количество навыков </w:t>
      </w:r>
      <w:r w:rsidR="006D5684" w:rsidRPr="006D5684">
        <w:rPr>
          <w:rFonts w:ascii="Times New Roman" w:eastAsiaTheme="minorEastAsia" w:hAnsi="Times New Roman" w:cs="Times New Roman"/>
          <w:bCs/>
          <w:sz w:val="28"/>
          <w:szCs w:val="28"/>
          <w:lang w:val="en-US"/>
        </w:rPr>
        <w:t>i</w:t>
      </w:r>
      <w:r w:rsidR="006D5684" w:rsidRPr="006D5684">
        <w:rPr>
          <w:rFonts w:ascii="Times New Roman" w:eastAsiaTheme="minorEastAsia" w:hAnsi="Times New Roman" w:cs="Times New Roman"/>
          <w:bCs/>
          <w:sz w:val="28"/>
          <w:szCs w:val="28"/>
        </w:rPr>
        <w:t xml:space="preserve">-й вакансии; </w:t>
      </w:r>
      <w:r w:rsidR="00280DB4" w:rsidRPr="006D5684">
        <w:rPr>
          <w:rFonts w:ascii="Times New Roman" w:eastAsiaTheme="minorEastAsia" w:hAnsi="Times New Roman" w:cs="Times New Roman"/>
          <w:bCs/>
          <w:sz w:val="28"/>
          <w:szCs w:val="28"/>
        </w:rPr>
        <w:t xml:space="preserve"> </w:t>
      </w:r>
      <w:r w:rsidR="00B25D79" w:rsidRPr="006D5684">
        <w:rPr>
          <w:rFonts w:ascii="Times New Roman" w:eastAsiaTheme="minorEastAsia" w:hAnsi="Times New Roman" w:cs="Times New Roman"/>
          <w:bCs/>
          <w:sz w:val="28"/>
          <w:szCs w:val="28"/>
        </w:rPr>
        <w:t xml:space="preserve"> </w:t>
      </w:r>
      <w:r w:rsidR="00935F72">
        <w:rPr>
          <w:rFonts w:ascii="Times New Roman" w:eastAsiaTheme="minorEastAsia" w:hAnsi="Times New Roman" w:cs="Times New Roman"/>
          <w:bCs/>
          <w:sz w:val="28"/>
          <w:szCs w:val="28"/>
        </w:rPr>
        <w:t xml:space="preserve"> </w:t>
      </w:r>
    </w:p>
    <w:p w14:paraId="3A95F7E8" w14:textId="01E1A986" w:rsidR="00935F72" w:rsidRDefault="00935F72" w:rsidP="003346E4">
      <w:pPr>
        <w:spacing w:after="0" w:line="240" w:lineRule="auto"/>
        <w:ind w:firstLine="709"/>
        <w:jc w:val="both"/>
        <w:rPr>
          <w:rFonts w:ascii="Times New Roman" w:eastAsiaTheme="minorEastAsia" w:hAnsi="Times New Roman" w:cs="Times New Roman"/>
          <w:bCs/>
          <w:sz w:val="28"/>
          <w:szCs w:val="28"/>
        </w:rPr>
      </w:pPr>
      <w:r w:rsidRPr="006D5684">
        <w:rPr>
          <w:rFonts w:ascii="Times New Roman" w:hAnsi="Times New Roman" w:cs="Times New Roman"/>
          <w:bCs/>
          <w:sz w:val="28"/>
          <w:szCs w:val="28"/>
        </w:rPr>
        <w:t xml:space="preserve">Среднее покрытие навыков вакансий </w:t>
      </w:r>
      <w:r w:rsidR="009A38D5">
        <w:rPr>
          <w:rFonts w:ascii="Times New Roman" w:hAnsi="Times New Roman" w:cs="Times New Roman"/>
          <w:bCs/>
          <w:sz w:val="28"/>
          <w:szCs w:val="28"/>
        </w:rPr>
        <w:t>после</w:t>
      </w:r>
      <w:r w:rsidRPr="006D5684">
        <w:rPr>
          <w:rFonts w:ascii="Times New Roman" w:hAnsi="Times New Roman" w:cs="Times New Roman"/>
          <w:bCs/>
          <w:sz w:val="28"/>
          <w:szCs w:val="28"/>
        </w:rPr>
        <w:t xml:space="preserve"> рекомендаций </w:t>
      </w:r>
      <w:r>
        <w:rPr>
          <w:rFonts w:ascii="Times New Roman" w:hAnsi="Times New Roman" w:cs="Times New Roman"/>
          <w:bCs/>
          <w:sz w:val="28"/>
          <w:szCs w:val="28"/>
          <w:lang w:val="en-US"/>
        </w:rPr>
        <w:t>S</w:t>
      </w:r>
      <w:r w:rsidRPr="00EB689E">
        <w:rPr>
          <w:rFonts w:ascii="Times New Roman" w:hAnsi="Times New Roman" w:cs="Times New Roman"/>
          <w:bCs/>
          <w:sz w:val="28"/>
          <w:szCs w:val="28"/>
          <w:vertAlign w:val="subscript"/>
          <w:lang w:val="en-US"/>
        </w:rPr>
        <w:t>V</w:t>
      </w:r>
      <w:r w:rsidRPr="00EB689E">
        <w:rPr>
          <w:rFonts w:ascii="Times New Roman" w:hAnsi="Times New Roman" w:cs="Times New Roman"/>
          <w:bCs/>
          <w:sz w:val="28"/>
          <w:szCs w:val="28"/>
          <w:vertAlign w:val="subscript"/>
        </w:rPr>
        <w:t>_</w:t>
      </w:r>
      <w:r>
        <w:rPr>
          <w:rFonts w:ascii="Times New Roman" w:hAnsi="Times New Roman" w:cs="Times New Roman"/>
          <w:bCs/>
          <w:sz w:val="28"/>
          <w:szCs w:val="28"/>
          <w:vertAlign w:val="subscript"/>
          <w:lang w:val="en-US"/>
        </w:rPr>
        <w:t>A</w:t>
      </w:r>
      <w:r w:rsidRPr="00EB689E">
        <w:rPr>
          <w:rFonts w:ascii="Times New Roman" w:hAnsi="Times New Roman" w:cs="Times New Roman"/>
          <w:bCs/>
          <w:sz w:val="28"/>
          <w:szCs w:val="28"/>
          <w:vertAlign w:val="subscript"/>
        </w:rPr>
        <w:t>fter</w:t>
      </w:r>
      <w:r>
        <w:rPr>
          <w:rFonts w:ascii="Times New Roman" w:hAnsi="Times New Roman" w:cs="Times New Roman"/>
          <w:bCs/>
          <w:sz w:val="28"/>
          <w:szCs w:val="28"/>
        </w:rPr>
        <w:t xml:space="preserve"> определяется по формуле (3.2)</w:t>
      </w:r>
      <w:r w:rsidR="009C2C8C">
        <w:rPr>
          <w:rFonts w:ascii="Times New Roman" w:hAnsi="Times New Roman" w:cs="Times New Roman"/>
          <w:bCs/>
          <w:sz w:val="28"/>
          <w:szCs w:val="28"/>
        </w:rPr>
        <w:t>:</w:t>
      </w:r>
      <w:r>
        <w:rPr>
          <w:rFonts w:ascii="Times New Roman" w:hAnsi="Times New Roman" w:cs="Times New Roman"/>
          <w:bCs/>
          <w:sz w:val="28"/>
          <w:szCs w:val="28"/>
        </w:rPr>
        <w:t xml:space="preserve"> </w:t>
      </w:r>
    </w:p>
    <w:p w14:paraId="64232B2C" w14:textId="259489ED" w:rsidR="003A2554" w:rsidRDefault="003A2554" w:rsidP="00280DB4">
      <w:pPr>
        <w:spacing w:after="0" w:line="240" w:lineRule="auto"/>
        <w:ind w:firstLine="709"/>
        <w:jc w:val="both"/>
        <w:rPr>
          <w:rFonts w:ascii="Times New Roman" w:eastAsiaTheme="minorEastAsia" w:hAnsi="Times New Roman" w:cs="Times New Roman"/>
          <w:bCs/>
          <w:sz w:val="28"/>
          <w:szCs w:val="28"/>
        </w:rPr>
      </w:pPr>
    </w:p>
    <w:p w14:paraId="7C58888F" w14:textId="3ABBAE3D" w:rsidR="003A2554" w:rsidRDefault="00261EE6" w:rsidP="00935F72">
      <w:pPr>
        <w:spacing w:after="0" w:line="240" w:lineRule="auto"/>
        <w:ind w:firstLine="709"/>
        <w:jc w:val="right"/>
        <w:rPr>
          <w:rFonts w:ascii="Times New Roman" w:hAnsi="Times New Roman" w:cs="Times New Roman"/>
          <w:bCs/>
          <w:sz w:val="28"/>
          <w:szCs w:val="28"/>
        </w:rPr>
      </w:pPr>
      <m:oMath>
        <m:sSub>
          <m:sSubPr>
            <m:ctrlPr>
              <w:rPr>
                <w:rFonts w:ascii="Cambria Math" w:hAnsi="Cambria Math" w:cs="Times New Roman"/>
                <w:bCs/>
                <w:sz w:val="28"/>
                <w:szCs w:val="28"/>
                <w:vertAlign w:val="subscript"/>
                <w:lang w:val="en-US"/>
              </w:rPr>
            </m:ctrlPr>
          </m:sSubPr>
          <m:e>
            <m:r>
              <w:rPr>
                <w:rFonts w:ascii="Cambria Math" w:hAnsi="Cambria Math" w:cs="Times New Roman"/>
                <w:sz w:val="28"/>
                <w:szCs w:val="28"/>
                <w:vertAlign w:val="subscript"/>
                <w:lang w:val="en-US"/>
              </w:rPr>
              <m:t>S</m:t>
            </m:r>
          </m:e>
          <m:sub>
            <m:r>
              <m:rPr>
                <m:sty m:val="p"/>
              </m:rPr>
              <w:rPr>
                <w:rFonts w:ascii="Cambria Math" w:hAnsi="Cambria Math" w:cs="Times New Roman"/>
                <w:sz w:val="28"/>
                <w:szCs w:val="28"/>
                <w:vertAlign w:val="subscript"/>
                <w:lang w:val="en-US"/>
              </w:rPr>
              <m:t>V</m:t>
            </m:r>
            <m:r>
              <m:rPr>
                <m:sty m:val="p"/>
              </m:rPr>
              <w:rPr>
                <w:rFonts w:ascii="Cambria Math" w:hAnsi="Cambria Math" w:cs="Times New Roman"/>
                <w:sz w:val="28"/>
                <w:szCs w:val="28"/>
                <w:vertAlign w:val="subscript"/>
              </w:rPr>
              <m:t>_</m:t>
            </m:r>
            <m:r>
              <m:rPr>
                <m:sty m:val="p"/>
              </m:rPr>
              <w:rPr>
                <w:rFonts w:ascii="Cambria Math" w:hAnsi="Cambria Math" w:cs="Times New Roman"/>
                <w:sz w:val="28"/>
                <w:szCs w:val="28"/>
                <w:vertAlign w:val="subscript"/>
                <w:lang w:val="en-US"/>
              </w:rPr>
              <m:t>After</m:t>
            </m:r>
          </m:sub>
        </m:sSub>
        <m:r>
          <w:rPr>
            <w:rFonts w:ascii="Cambria Math" w:hAnsi="Cambria Math" w:cs="Times New Roman"/>
            <w:sz w:val="28"/>
            <w:szCs w:val="28"/>
          </w:rPr>
          <m:t xml:space="preserve">= </m:t>
        </m:r>
        <m:f>
          <m:fPr>
            <m:ctrlPr>
              <w:rPr>
                <w:rFonts w:ascii="Cambria Math" w:hAnsi="Cambria Math" w:cs="Times New Roman"/>
                <w:bCs/>
                <w:i/>
                <w:sz w:val="28"/>
                <w:szCs w:val="28"/>
              </w:rPr>
            </m:ctrlPr>
          </m:fPr>
          <m:num>
            <m:nary>
              <m:naryPr>
                <m:chr m:val="∑"/>
                <m:limLoc m:val="subSup"/>
                <m:ctrlPr>
                  <w:rPr>
                    <w:rFonts w:ascii="Cambria Math" w:hAnsi="Cambria Math" w:cs="Times New Roman"/>
                    <w:bCs/>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Sup>
                  <m:sSubSupPr>
                    <m:ctrlPr>
                      <w:rPr>
                        <w:rFonts w:ascii="Cambria Math" w:hAnsi="Cambria Math" w:cs="Times New Roman"/>
                        <w:bCs/>
                        <w:i/>
                        <w:sz w:val="28"/>
                        <w:szCs w:val="28"/>
                      </w:rPr>
                    </m:ctrlPr>
                  </m:sSubSupPr>
                  <m:e>
                    <m:r>
                      <w:rPr>
                        <w:rFonts w:ascii="Cambria Math" w:hAnsi="Cambria Math" w:cs="Times New Roman"/>
                        <w:sz w:val="28"/>
                        <w:szCs w:val="28"/>
                      </w:rPr>
                      <m:t>S</m:t>
                    </m:r>
                  </m:e>
                  <m:sub>
                    <m:r>
                      <w:rPr>
                        <w:rFonts w:ascii="Cambria Math" w:hAnsi="Cambria Math" w:cs="Times New Roman"/>
                        <w:sz w:val="28"/>
                        <w:szCs w:val="28"/>
                      </w:rPr>
                      <m:t>i</m:t>
                    </m:r>
                  </m:sub>
                  <m:sup>
                    <m:r>
                      <w:rPr>
                        <w:rFonts w:ascii="Cambria Math" w:hAnsi="Cambria Math" w:cs="Times New Roman"/>
                        <w:sz w:val="28"/>
                        <w:szCs w:val="28"/>
                      </w:rPr>
                      <m:t>CoveredAfter</m:t>
                    </m:r>
                  </m:sup>
                </m:sSubSup>
              </m:e>
            </m:nary>
          </m:num>
          <m:den>
            <m:nary>
              <m:naryPr>
                <m:chr m:val="∑"/>
                <m:limLoc m:val="subSup"/>
                <m:ctrlPr>
                  <w:rPr>
                    <w:rFonts w:ascii="Cambria Math" w:hAnsi="Cambria Math" w:cs="Times New Roman"/>
                    <w:bCs/>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Sup>
                  <m:sSubSupPr>
                    <m:ctrlPr>
                      <w:rPr>
                        <w:rFonts w:ascii="Cambria Math" w:hAnsi="Cambria Math" w:cs="Times New Roman"/>
                        <w:bCs/>
                        <w:i/>
                        <w:sz w:val="28"/>
                        <w:szCs w:val="28"/>
                      </w:rPr>
                    </m:ctrlPr>
                  </m:sSubSupPr>
                  <m:e>
                    <m:r>
                      <w:rPr>
                        <w:rFonts w:ascii="Cambria Math" w:hAnsi="Cambria Math" w:cs="Times New Roman"/>
                        <w:sz w:val="28"/>
                        <w:szCs w:val="28"/>
                      </w:rPr>
                      <m:t>S</m:t>
                    </m:r>
                  </m:e>
                  <m:sub>
                    <m:r>
                      <w:rPr>
                        <w:rFonts w:ascii="Cambria Math" w:hAnsi="Cambria Math" w:cs="Times New Roman"/>
                        <w:sz w:val="28"/>
                        <w:szCs w:val="28"/>
                      </w:rPr>
                      <m:t>i</m:t>
                    </m:r>
                  </m:sub>
                  <m:sup>
                    <m:r>
                      <w:rPr>
                        <w:rFonts w:ascii="Cambria Math" w:hAnsi="Cambria Math" w:cs="Times New Roman"/>
                        <w:sz w:val="28"/>
                        <w:szCs w:val="28"/>
                      </w:rPr>
                      <m:t>Required</m:t>
                    </m:r>
                  </m:sup>
                </m:sSubSup>
              </m:e>
            </m:nary>
          </m:den>
        </m:f>
        <m:r>
          <w:rPr>
            <w:rFonts w:ascii="Cambria Math" w:eastAsiaTheme="minorEastAsia" w:hAnsi="Cambria Math" w:cs="Times New Roman"/>
            <w:sz w:val="28"/>
            <w:szCs w:val="28"/>
          </w:rPr>
          <m:t>×100%</m:t>
        </m:r>
      </m:oMath>
      <w:r w:rsidR="00935F72">
        <w:rPr>
          <w:rFonts w:ascii="Times New Roman" w:eastAsiaTheme="minorEastAsia" w:hAnsi="Times New Roman" w:cs="Times New Roman"/>
          <w:sz w:val="28"/>
          <w:szCs w:val="28"/>
        </w:rPr>
        <w:t xml:space="preserve"> </w:t>
      </w:r>
      <w:r w:rsidR="00935F72">
        <w:rPr>
          <w:rFonts w:ascii="Times New Roman" w:eastAsiaTheme="minorEastAsia" w:hAnsi="Times New Roman" w:cs="Times New Roman"/>
          <w:sz w:val="28"/>
          <w:szCs w:val="28"/>
        </w:rPr>
        <w:tab/>
      </w:r>
      <w:r w:rsidR="00935F72">
        <w:rPr>
          <w:rFonts w:ascii="Times New Roman" w:eastAsiaTheme="minorEastAsia" w:hAnsi="Times New Roman" w:cs="Times New Roman"/>
          <w:sz w:val="28"/>
          <w:szCs w:val="28"/>
        </w:rPr>
        <w:tab/>
      </w:r>
      <w:r w:rsidR="00935F72">
        <w:rPr>
          <w:rFonts w:ascii="Times New Roman" w:eastAsiaTheme="minorEastAsia" w:hAnsi="Times New Roman" w:cs="Times New Roman"/>
          <w:sz w:val="28"/>
          <w:szCs w:val="28"/>
        </w:rPr>
        <w:tab/>
      </w:r>
      <w:r w:rsidR="00935F72">
        <w:rPr>
          <w:rFonts w:ascii="Times New Roman" w:eastAsiaTheme="minorEastAsia" w:hAnsi="Times New Roman" w:cs="Times New Roman"/>
          <w:sz w:val="28"/>
          <w:szCs w:val="28"/>
        </w:rPr>
        <w:tab/>
        <w:t>(3.2)</w:t>
      </w:r>
    </w:p>
    <w:p w14:paraId="6B7BDD6B" w14:textId="77777777" w:rsidR="003A2554" w:rsidRDefault="003A2554" w:rsidP="003A2554">
      <w:pPr>
        <w:spacing w:after="0" w:line="240" w:lineRule="auto"/>
        <w:ind w:firstLine="709"/>
        <w:jc w:val="both"/>
        <w:rPr>
          <w:rFonts w:ascii="Times New Roman" w:hAnsi="Times New Roman" w:cs="Times New Roman"/>
          <w:bCs/>
          <w:sz w:val="28"/>
          <w:szCs w:val="28"/>
        </w:rPr>
      </w:pPr>
    </w:p>
    <w:p w14:paraId="4E7C0D22" w14:textId="77777777" w:rsidR="003A2554" w:rsidRPr="006D5684" w:rsidRDefault="003A2554" w:rsidP="00280DB4">
      <w:pPr>
        <w:spacing w:after="0" w:line="240" w:lineRule="auto"/>
        <w:ind w:firstLine="709"/>
        <w:jc w:val="both"/>
        <w:rPr>
          <w:rFonts w:ascii="Times New Roman" w:eastAsiaTheme="minorEastAsia" w:hAnsi="Times New Roman" w:cs="Times New Roman"/>
          <w:bCs/>
          <w:sz w:val="28"/>
          <w:szCs w:val="28"/>
        </w:rPr>
      </w:pPr>
    </w:p>
    <w:p w14:paraId="2E8A2B01" w14:textId="4C9A22F8" w:rsidR="00280DB4" w:rsidRPr="00404683" w:rsidRDefault="00261EE6" w:rsidP="00404683">
      <w:pPr>
        <w:spacing w:after="0" w:line="240" w:lineRule="auto"/>
        <w:ind w:firstLine="709"/>
        <w:jc w:val="both"/>
        <w:rPr>
          <w:rFonts w:ascii="Times New Roman" w:hAnsi="Times New Roman" w:cs="Times New Roman"/>
          <w:bCs/>
          <w:sz w:val="28"/>
          <w:szCs w:val="28"/>
        </w:rPr>
      </w:pPr>
      <m:oMath>
        <m:sSubSup>
          <m:sSubSupPr>
            <m:ctrlPr>
              <w:rPr>
                <w:rFonts w:ascii="Cambria Math" w:hAnsi="Cambria Math" w:cs="Times New Roman"/>
                <w:bCs/>
                <w:i/>
                <w:sz w:val="28"/>
                <w:szCs w:val="28"/>
              </w:rPr>
            </m:ctrlPr>
          </m:sSubSupPr>
          <m:e>
            <m:r>
              <w:rPr>
                <w:rFonts w:ascii="Cambria Math" w:hAnsi="Cambria Math" w:cs="Times New Roman"/>
                <w:sz w:val="28"/>
                <w:szCs w:val="28"/>
              </w:rPr>
              <m:t>S</m:t>
            </m:r>
          </m:e>
          <m:sub>
            <m:r>
              <w:rPr>
                <w:rFonts w:ascii="Cambria Math" w:hAnsi="Cambria Math" w:cs="Times New Roman"/>
                <w:sz w:val="28"/>
                <w:szCs w:val="28"/>
              </w:rPr>
              <m:t>i</m:t>
            </m:r>
          </m:sub>
          <m:sup>
            <m:r>
              <w:rPr>
                <w:rFonts w:ascii="Cambria Math" w:hAnsi="Cambria Math" w:cs="Times New Roman"/>
                <w:sz w:val="28"/>
                <w:szCs w:val="28"/>
              </w:rPr>
              <m:t>CoveredAfter</m:t>
            </m:r>
          </m:sup>
        </m:sSubSup>
      </m:oMath>
      <w:r w:rsidR="00280DB4" w:rsidRPr="0037445B">
        <w:rPr>
          <w:rFonts w:ascii="Times New Roman" w:eastAsiaTheme="minorEastAsia" w:hAnsi="Times New Roman" w:cs="Times New Roman"/>
          <w:bCs/>
          <w:sz w:val="28"/>
          <w:szCs w:val="28"/>
        </w:rPr>
        <w:t xml:space="preserve"> – </w:t>
      </w:r>
      <w:r w:rsidR="0037445B" w:rsidRPr="0037445B">
        <w:rPr>
          <w:rFonts w:ascii="Times New Roman" w:eastAsiaTheme="minorEastAsia" w:hAnsi="Times New Roman" w:cs="Times New Roman"/>
          <w:bCs/>
          <w:sz w:val="28"/>
          <w:szCs w:val="28"/>
        </w:rPr>
        <w:t xml:space="preserve">количество навыков </w:t>
      </w:r>
      <w:r w:rsidR="0037445B" w:rsidRPr="0037445B">
        <w:rPr>
          <w:rFonts w:ascii="Times New Roman" w:eastAsiaTheme="minorEastAsia" w:hAnsi="Times New Roman" w:cs="Times New Roman"/>
          <w:bCs/>
          <w:sz w:val="28"/>
          <w:szCs w:val="28"/>
          <w:lang w:val="en-US"/>
        </w:rPr>
        <w:t>i</w:t>
      </w:r>
      <w:r w:rsidR="0037445B" w:rsidRPr="0037445B">
        <w:rPr>
          <w:rFonts w:ascii="Times New Roman" w:eastAsiaTheme="minorEastAsia" w:hAnsi="Times New Roman" w:cs="Times New Roman"/>
          <w:bCs/>
          <w:sz w:val="28"/>
          <w:szCs w:val="28"/>
        </w:rPr>
        <w:t xml:space="preserve">-й вакансии, покрываемых образовательной программой </w:t>
      </w:r>
      <w:r w:rsidR="0037445B">
        <w:rPr>
          <w:rFonts w:ascii="Times New Roman" w:eastAsiaTheme="minorEastAsia" w:hAnsi="Times New Roman" w:cs="Times New Roman"/>
          <w:bCs/>
          <w:sz w:val="28"/>
          <w:szCs w:val="28"/>
        </w:rPr>
        <w:t>после</w:t>
      </w:r>
      <w:r w:rsidR="0037445B" w:rsidRPr="0037445B">
        <w:rPr>
          <w:rFonts w:ascii="Times New Roman" w:eastAsiaTheme="minorEastAsia" w:hAnsi="Times New Roman" w:cs="Times New Roman"/>
          <w:bCs/>
          <w:sz w:val="28"/>
          <w:szCs w:val="28"/>
        </w:rPr>
        <w:t xml:space="preserve"> рекомендаций</w:t>
      </w:r>
      <w:r w:rsidR="00364A8E">
        <w:rPr>
          <w:rFonts w:ascii="Times New Roman" w:eastAsiaTheme="minorEastAsia" w:hAnsi="Times New Roman" w:cs="Times New Roman"/>
          <w:bCs/>
          <w:sz w:val="28"/>
          <w:szCs w:val="28"/>
        </w:rPr>
        <w:t>;</w:t>
      </w:r>
      <w:r w:rsidR="00280DB4" w:rsidRPr="0037445B">
        <w:rPr>
          <w:rFonts w:ascii="Times New Roman" w:eastAsiaTheme="minorEastAsia" w:hAnsi="Times New Roman" w:cs="Times New Roman"/>
          <w:bCs/>
          <w:sz w:val="28"/>
          <w:szCs w:val="28"/>
        </w:rPr>
        <w:t xml:space="preserve"> </w:t>
      </w:r>
    </w:p>
    <w:p w14:paraId="0DA8B558" w14:textId="3498BAB7" w:rsidR="00280DB4" w:rsidRDefault="00404683" w:rsidP="00280DB4">
      <w:pPr>
        <w:spacing w:after="0" w:line="240" w:lineRule="auto"/>
        <w:ind w:firstLine="709"/>
        <w:jc w:val="both"/>
        <w:rPr>
          <w:rFonts w:ascii="Times New Roman" w:hAnsi="Times New Roman" w:cs="Times New Roman"/>
          <w:bCs/>
          <w:sz w:val="28"/>
          <w:szCs w:val="28"/>
        </w:rPr>
      </w:pPr>
      <w:r w:rsidRPr="00F35512">
        <w:rPr>
          <w:rFonts w:ascii="Times New Roman" w:hAnsi="Times New Roman" w:cs="Times New Roman"/>
          <w:bCs/>
          <w:sz w:val="28"/>
          <w:szCs w:val="28"/>
        </w:rPr>
        <w:t xml:space="preserve">Средний прирост покрытия </w:t>
      </w:r>
      <w:r>
        <w:rPr>
          <w:rFonts w:ascii="Times New Roman" w:hAnsi="Times New Roman" w:cs="Times New Roman"/>
          <w:bCs/>
          <w:sz w:val="28"/>
          <w:szCs w:val="28"/>
        </w:rPr>
        <w:t xml:space="preserve">навыков </w:t>
      </w:r>
      <w:r w:rsidRPr="00F35512">
        <w:rPr>
          <w:rFonts w:ascii="Times New Roman" w:hAnsi="Times New Roman" w:cs="Times New Roman"/>
          <w:bCs/>
          <w:sz w:val="28"/>
          <w:szCs w:val="28"/>
        </w:rPr>
        <w:t>вакансий</w:t>
      </w:r>
      <w:r>
        <w:rPr>
          <w:rFonts w:ascii="Times New Roman" w:hAnsi="Times New Roman" w:cs="Times New Roman"/>
          <w:bCs/>
          <w:sz w:val="28"/>
          <w:szCs w:val="28"/>
        </w:rPr>
        <w:t xml:space="preserve">  </w:t>
      </w:r>
      <w:r w:rsidRPr="00F35512">
        <w:rPr>
          <w:rFonts w:ascii="Times New Roman" w:hAnsi="Times New Roman" w:cs="Times New Roman"/>
          <w:bCs/>
          <w:sz w:val="28"/>
          <w:szCs w:val="28"/>
        </w:rPr>
        <w:t xml:space="preserve"> </w:t>
      </w:r>
      <w:r>
        <w:rPr>
          <w:rFonts w:ascii="Times New Roman" w:hAnsi="Times New Roman" w:cs="Times New Roman"/>
          <w:bCs/>
          <w:sz w:val="28"/>
          <w:szCs w:val="28"/>
          <w:lang w:val="en-US"/>
        </w:rPr>
        <w:t>S</w:t>
      </w:r>
      <w:r w:rsidRPr="00863D16">
        <w:rPr>
          <w:rFonts w:ascii="Times New Roman" w:hAnsi="Times New Roman" w:cs="Times New Roman"/>
          <w:bCs/>
          <w:sz w:val="28"/>
          <w:szCs w:val="28"/>
          <w:vertAlign w:val="subscript"/>
          <w:lang w:val="en-US"/>
        </w:rPr>
        <w:t>V</w:t>
      </w:r>
      <w:r w:rsidRPr="0066291F">
        <w:rPr>
          <w:rFonts w:ascii="Times New Roman" w:hAnsi="Times New Roman" w:cs="Times New Roman"/>
          <w:bCs/>
          <w:sz w:val="28"/>
          <w:szCs w:val="28"/>
          <w:vertAlign w:val="subscript"/>
        </w:rPr>
        <w:t>_</w:t>
      </w:r>
      <w:r w:rsidRPr="00FF4579">
        <w:rPr>
          <w:rFonts w:ascii="Times New Roman" w:hAnsi="Times New Roman" w:cs="Times New Roman"/>
          <w:bCs/>
          <w:sz w:val="28"/>
          <w:szCs w:val="28"/>
          <w:vertAlign w:val="subscript"/>
        </w:rPr>
        <w:t>Gain</w:t>
      </w:r>
      <w:r w:rsidR="002B3173">
        <w:rPr>
          <w:rFonts w:ascii="Times New Roman" w:hAnsi="Times New Roman" w:cs="Times New Roman"/>
          <w:bCs/>
          <w:sz w:val="28"/>
          <w:szCs w:val="28"/>
          <w:vertAlign w:val="subscript"/>
        </w:rPr>
        <w:t xml:space="preserve"> </w:t>
      </w:r>
      <w:r>
        <w:rPr>
          <w:rFonts w:ascii="Times New Roman" w:hAnsi="Times New Roman" w:cs="Times New Roman"/>
          <w:bCs/>
          <w:sz w:val="28"/>
          <w:szCs w:val="28"/>
        </w:rPr>
        <w:t>определяется по формуле (3.3)</w:t>
      </w:r>
      <w:r w:rsidR="000E6BF5">
        <w:rPr>
          <w:rFonts w:ascii="Times New Roman" w:hAnsi="Times New Roman" w:cs="Times New Roman"/>
          <w:bCs/>
          <w:sz w:val="28"/>
          <w:szCs w:val="28"/>
        </w:rPr>
        <w:t>:</w:t>
      </w:r>
    </w:p>
    <w:p w14:paraId="623FDED6" w14:textId="5230E5EA" w:rsidR="000E6BF5" w:rsidRDefault="000E6BF5" w:rsidP="00280DB4">
      <w:pPr>
        <w:spacing w:after="0" w:line="240" w:lineRule="auto"/>
        <w:ind w:firstLine="709"/>
        <w:jc w:val="both"/>
        <w:rPr>
          <w:rFonts w:ascii="Times New Roman" w:hAnsi="Times New Roman" w:cs="Times New Roman"/>
          <w:bCs/>
          <w:sz w:val="28"/>
          <w:szCs w:val="28"/>
        </w:rPr>
      </w:pPr>
    </w:p>
    <w:p w14:paraId="69A8E8AD" w14:textId="2A72FB86" w:rsidR="00280DB4" w:rsidRPr="00EA7C5C" w:rsidRDefault="00261EE6" w:rsidP="00EA7C5C">
      <w:pPr>
        <w:spacing w:after="0" w:line="240" w:lineRule="auto"/>
        <w:ind w:firstLine="709"/>
        <w:jc w:val="right"/>
        <w:rPr>
          <w:rFonts w:ascii="Times New Roman" w:hAnsi="Times New Roman" w:cs="Times New Roman"/>
          <w:bCs/>
          <w:sz w:val="28"/>
          <w:szCs w:val="28"/>
        </w:rPr>
      </w:pPr>
      <m:oMath>
        <m:sSub>
          <m:sSubPr>
            <m:ctrlPr>
              <w:rPr>
                <w:rFonts w:ascii="Cambria Math" w:hAnsi="Cambria Math" w:cs="Times New Roman"/>
                <w:bCs/>
                <w:sz w:val="28"/>
                <w:szCs w:val="28"/>
                <w:vertAlign w:val="subscript"/>
                <w:lang w:val="en-US"/>
              </w:rPr>
            </m:ctrlPr>
          </m:sSubPr>
          <m:e>
            <m:sSub>
              <m:sSubPr>
                <m:ctrlPr>
                  <w:rPr>
                    <w:rFonts w:ascii="Cambria Math" w:hAnsi="Cambria Math" w:cs="Times New Roman"/>
                    <w:bCs/>
                    <w:sz w:val="28"/>
                    <w:szCs w:val="28"/>
                    <w:vertAlign w:val="subscript"/>
                    <w:lang w:val="en-US"/>
                  </w:rPr>
                </m:ctrlPr>
              </m:sSubPr>
              <m:e>
                <m:r>
                  <m:rPr>
                    <m:sty m:val="p"/>
                  </m:rPr>
                  <w:rPr>
                    <w:rFonts w:ascii="Cambria Math" w:hAnsi="Cambria Math" w:cs="Times New Roman"/>
                    <w:sz w:val="28"/>
                    <w:szCs w:val="28"/>
                    <w:lang w:val="en-US"/>
                  </w:rPr>
                  <m:t>S</m:t>
                </m:r>
              </m:e>
              <m:sub>
                <m:r>
                  <m:rPr>
                    <m:sty m:val="p"/>
                  </m:rPr>
                  <w:rPr>
                    <w:rFonts w:ascii="Cambria Math" w:hAnsi="Cambria Math" w:cs="Times New Roman"/>
                    <w:sz w:val="28"/>
                    <w:szCs w:val="28"/>
                    <w:vertAlign w:val="subscript"/>
                    <w:lang w:val="en-US"/>
                  </w:rPr>
                  <m:t>V</m:t>
                </m:r>
                <m:r>
                  <m:rPr>
                    <m:sty m:val="p"/>
                  </m:rPr>
                  <w:rPr>
                    <w:rFonts w:ascii="Cambria Math" w:hAnsi="Cambria Math" w:cs="Times New Roman"/>
                    <w:sz w:val="28"/>
                    <w:szCs w:val="28"/>
                    <w:vertAlign w:val="subscript"/>
                  </w:rPr>
                  <m:t>_Gain</m:t>
                </m:r>
              </m:sub>
            </m:sSub>
            <m:r>
              <w:rPr>
                <w:rFonts w:ascii="Cambria Math" w:hAnsi="Cambria Math" w:cs="Times New Roman"/>
                <w:sz w:val="28"/>
                <w:szCs w:val="28"/>
                <w:vertAlign w:val="subscript"/>
              </w:rPr>
              <m:t xml:space="preserve"> = </m:t>
            </m:r>
            <m:r>
              <w:rPr>
                <w:rFonts w:ascii="Cambria Math" w:hAnsi="Cambria Math" w:cs="Times New Roman"/>
                <w:sz w:val="28"/>
                <w:szCs w:val="28"/>
                <w:vertAlign w:val="subscript"/>
                <w:lang w:val="en-US"/>
              </w:rPr>
              <m:t>S</m:t>
            </m:r>
          </m:e>
          <m:sub>
            <m:r>
              <m:rPr>
                <m:sty m:val="p"/>
              </m:rPr>
              <w:rPr>
                <w:rFonts w:ascii="Cambria Math" w:hAnsi="Cambria Math" w:cs="Times New Roman"/>
                <w:sz w:val="28"/>
                <w:szCs w:val="28"/>
                <w:vertAlign w:val="subscript"/>
                <w:lang w:val="en-US"/>
              </w:rPr>
              <m:t>V</m:t>
            </m:r>
            <m:r>
              <m:rPr>
                <m:sty m:val="p"/>
              </m:rPr>
              <w:rPr>
                <w:rFonts w:ascii="Cambria Math" w:hAnsi="Cambria Math" w:cs="Times New Roman"/>
                <w:sz w:val="28"/>
                <w:szCs w:val="28"/>
                <w:vertAlign w:val="subscript"/>
              </w:rPr>
              <m:t>_</m:t>
            </m:r>
            <m:r>
              <m:rPr>
                <m:sty m:val="p"/>
              </m:rPr>
              <w:rPr>
                <w:rFonts w:ascii="Cambria Math" w:hAnsi="Cambria Math" w:cs="Times New Roman"/>
                <w:sz w:val="28"/>
                <w:szCs w:val="28"/>
                <w:vertAlign w:val="subscript"/>
                <w:lang w:val="en-US"/>
              </w:rPr>
              <m:t>After</m:t>
            </m:r>
          </m:sub>
        </m:sSub>
        <m:r>
          <w:rPr>
            <w:rFonts w:ascii="Cambria Math" w:hAnsi="Cambria Math" w:cs="Times New Roman"/>
            <w:sz w:val="28"/>
            <w:szCs w:val="28"/>
          </w:rPr>
          <m:t xml:space="preserve">- </m:t>
        </m:r>
        <m:sSub>
          <m:sSubPr>
            <m:ctrlPr>
              <w:rPr>
                <w:rFonts w:ascii="Cambria Math" w:hAnsi="Cambria Math" w:cs="Times New Roman"/>
                <w:bCs/>
                <w:sz w:val="28"/>
                <w:szCs w:val="28"/>
                <w:vertAlign w:val="subscript"/>
                <w:lang w:val="en-US"/>
              </w:rPr>
            </m:ctrlPr>
          </m:sSubPr>
          <m:e>
            <m:r>
              <w:rPr>
                <w:rFonts w:ascii="Cambria Math" w:hAnsi="Cambria Math" w:cs="Times New Roman"/>
                <w:sz w:val="28"/>
                <w:szCs w:val="28"/>
                <w:vertAlign w:val="subscript"/>
                <w:lang w:val="en-US"/>
              </w:rPr>
              <m:t>S</m:t>
            </m:r>
          </m:e>
          <m:sub>
            <m:r>
              <m:rPr>
                <m:sty m:val="p"/>
              </m:rPr>
              <w:rPr>
                <w:rFonts w:ascii="Cambria Math" w:hAnsi="Cambria Math" w:cs="Times New Roman"/>
                <w:sz w:val="28"/>
                <w:szCs w:val="28"/>
                <w:vertAlign w:val="subscript"/>
                <w:lang w:val="en-US"/>
              </w:rPr>
              <m:t>V</m:t>
            </m:r>
            <m:r>
              <m:rPr>
                <m:sty m:val="p"/>
              </m:rPr>
              <w:rPr>
                <w:rFonts w:ascii="Cambria Math" w:hAnsi="Cambria Math" w:cs="Times New Roman"/>
                <w:sz w:val="28"/>
                <w:szCs w:val="28"/>
                <w:vertAlign w:val="subscript"/>
              </w:rPr>
              <m:t>_</m:t>
            </m:r>
            <m:r>
              <m:rPr>
                <m:sty m:val="p"/>
              </m:rPr>
              <w:rPr>
                <w:rFonts w:ascii="Cambria Math" w:hAnsi="Cambria Math" w:cs="Times New Roman"/>
                <w:sz w:val="28"/>
                <w:szCs w:val="28"/>
                <w:vertAlign w:val="subscript"/>
                <w:lang w:val="en-US"/>
              </w:rPr>
              <m:t>B</m:t>
            </m:r>
            <m:r>
              <m:rPr>
                <m:sty m:val="p"/>
              </m:rPr>
              <w:rPr>
                <w:rFonts w:ascii="Cambria Math" w:hAnsi="Cambria Math" w:cs="Times New Roman"/>
                <w:sz w:val="28"/>
                <w:szCs w:val="28"/>
                <w:vertAlign w:val="subscript"/>
              </w:rPr>
              <m:t>efore</m:t>
            </m:r>
          </m:sub>
        </m:sSub>
      </m:oMath>
      <w:r w:rsidR="00EA7C5C" w:rsidRPr="00EA7C5C">
        <w:rPr>
          <w:rFonts w:ascii="Times New Roman" w:eastAsiaTheme="minorEastAsia" w:hAnsi="Times New Roman" w:cs="Times New Roman"/>
          <w:bCs/>
          <w:sz w:val="28"/>
          <w:szCs w:val="28"/>
          <w:vertAlign w:val="subscript"/>
        </w:rPr>
        <w:t xml:space="preserve"> </w:t>
      </w:r>
      <w:r w:rsidR="00EA7C5C" w:rsidRPr="00EA7C5C">
        <w:rPr>
          <w:rFonts w:ascii="Times New Roman" w:eastAsiaTheme="minorEastAsia" w:hAnsi="Times New Roman" w:cs="Times New Roman"/>
          <w:bCs/>
          <w:sz w:val="28"/>
          <w:szCs w:val="28"/>
        </w:rPr>
        <w:t xml:space="preserve"> </w:t>
      </w:r>
      <w:r w:rsidR="00EA7C5C">
        <w:rPr>
          <w:rFonts w:ascii="Times New Roman" w:eastAsiaTheme="minorEastAsia" w:hAnsi="Times New Roman" w:cs="Times New Roman"/>
          <w:bCs/>
          <w:sz w:val="28"/>
          <w:szCs w:val="28"/>
        </w:rPr>
        <w:tab/>
      </w:r>
      <w:r w:rsidR="00EA7C5C">
        <w:rPr>
          <w:rFonts w:ascii="Times New Roman" w:eastAsiaTheme="minorEastAsia" w:hAnsi="Times New Roman" w:cs="Times New Roman"/>
          <w:bCs/>
          <w:sz w:val="28"/>
          <w:szCs w:val="28"/>
        </w:rPr>
        <w:tab/>
      </w:r>
      <w:r w:rsidR="00EA7C5C">
        <w:rPr>
          <w:rFonts w:ascii="Times New Roman" w:eastAsiaTheme="minorEastAsia" w:hAnsi="Times New Roman" w:cs="Times New Roman"/>
          <w:bCs/>
          <w:sz w:val="28"/>
          <w:szCs w:val="28"/>
        </w:rPr>
        <w:tab/>
      </w:r>
      <w:r w:rsidR="00EA7C5C" w:rsidRPr="00EA7C5C">
        <w:rPr>
          <w:rFonts w:ascii="Times New Roman" w:eastAsiaTheme="minorEastAsia" w:hAnsi="Times New Roman" w:cs="Times New Roman"/>
          <w:bCs/>
          <w:sz w:val="28"/>
          <w:szCs w:val="28"/>
        </w:rPr>
        <w:t>(3.3)</w:t>
      </w:r>
    </w:p>
    <w:p w14:paraId="3390C415" w14:textId="77777777" w:rsidR="00280DB4" w:rsidRDefault="00280DB4" w:rsidP="00FD70EA">
      <w:pPr>
        <w:spacing w:after="0" w:line="240" w:lineRule="auto"/>
        <w:ind w:firstLine="709"/>
        <w:jc w:val="both"/>
        <w:rPr>
          <w:rFonts w:ascii="Times New Roman" w:hAnsi="Times New Roman" w:cs="Times New Roman"/>
          <w:bCs/>
          <w:sz w:val="28"/>
          <w:szCs w:val="28"/>
        </w:rPr>
      </w:pPr>
    </w:p>
    <w:p w14:paraId="01D5F016" w14:textId="263C1DE6" w:rsidR="00B0073D" w:rsidRDefault="00F24CA5"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0060360F" w:rsidRPr="0060360F">
        <w:rPr>
          <w:rFonts w:ascii="Times New Roman" w:hAnsi="Times New Roman" w:cs="Times New Roman"/>
          <w:bCs/>
          <w:sz w:val="28"/>
          <w:szCs w:val="28"/>
        </w:rPr>
        <w:t>рирост числа компетенций ОП за счёт рекомендованных курсов.</w:t>
      </w:r>
      <w:r w:rsidR="00892E29">
        <w:rPr>
          <w:rFonts w:ascii="Times New Roman" w:hAnsi="Times New Roman" w:cs="Times New Roman"/>
          <w:bCs/>
          <w:sz w:val="28"/>
          <w:szCs w:val="28"/>
        </w:rPr>
        <w:t xml:space="preserve"> </w:t>
      </w:r>
      <w:r w:rsidR="00B0073D" w:rsidRPr="00B0073D">
        <w:rPr>
          <w:rFonts w:ascii="Times New Roman" w:hAnsi="Times New Roman" w:cs="Times New Roman"/>
          <w:bCs/>
          <w:sz w:val="28"/>
          <w:szCs w:val="28"/>
        </w:rPr>
        <w:t xml:space="preserve">Прирост компетентностного профиля ОП </w:t>
      </w:r>
      <w:r w:rsidR="00781312">
        <w:rPr>
          <w:rFonts w:ascii="Times New Roman" w:hAnsi="Times New Roman" w:cs="Times New Roman"/>
          <w:bCs/>
          <w:sz w:val="28"/>
          <w:szCs w:val="28"/>
        </w:rPr>
        <w:t>–</w:t>
      </w:r>
      <w:r w:rsidR="00B0073D" w:rsidRPr="00B0073D">
        <w:rPr>
          <w:rFonts w:ascii="Times New Roman" w:hAnsi="Times New Roman" w:cs="Times New Roman"/>
          <w:bCs/>
          <w:sz w:val="28"/>
          <w:szCs w:val="28"/>
        </w:rPr>
        <w:t xml:space="preserve"> относительное</w:t>
      </w:r>
      <w:r w:rsidR="00781312">
        <w:rPr>
          <w:rFonts w:ascii="Times New Roman" w:hAnsi="Times New Roman" w:cs="Times New Roman"/>
          <w:bCs/>
          <w:sz w:val="28"/>
          <w:szCs w:val="28"/>
        </w:rPr>
        <w:t xml:space="preserve"> </w:t>
      </w:r>
      <w:r w:rsidR="00B0073D" w:rsidRPr="00B0073D">
        <w:rPr>
          <w:rFonts w:ascii="Times New Roman" w:hAnsi="Times New Roman" w:cs="Times New Roman"/>
          <w:bCs/>
          <w:sz w:val="28"/>
          <w:szCs w:val="28"/>
        </w:rPr>
        <w:t>расширение множества компетенций образовательной программы за счёт рекомендованных курсов</w:t>
      </w:r>
      <w:r w:rsidR="00855935">
        <w:rPr>
          <w:rFonts w:ascii="Times New Roman" w:hAnsi="Times New Roman" w:cs="Times New Roman"/>
          <w:bCs/>
          <w:sz w:val="28"/>
          <w:szCs w:val="28"/>
          <w:lang w:val="kk-KZ"/>
        </w:rPr>
        <w:t xml:space="preserve"> </w:t>
      </w:r>
      <w:r w:rsidR="00855935">
        <w:rPr>
          <w:rFonts w:ascii="Times New Roman" w:hAnsi="Times New Roman" w:cs="Times New Roman"/>
          <w:bCs/>
          <w:sz w:val="28"/>
          <w:szCs w:val="28"/>
        </w:rPr>
        <w:t>(3.4)</w:t>
      </w:r>
      <w:r w:rsidR="00B0073D" w:rsidRPr="00B0073D">
        <w:rPr>
          <w:rFonts w:ascii="Times New Roman" w:hAnsi="Times New Roman" w:cs="Times New Roman"/>
          <w:bCs/>
          <w:sz w:val="28"/>
          <w:szCs w:val="28"/>
        </w:rPr>
        <w:t>:</w:t>
      </w:r>
    </w:p>
    <w:p w14:paraId="480E8F99" w14:textId="71A7AD75" w:rsidR="008049EF" w:rsidRDefault="008049EF" w:rsidP="00FD70EA">
      <w:pPr>
        <w:spacing w:after="0" w:line="240" w:lineRule="auto"/>
        <w:ind w:firstLine="709"/>
        <w:jc w:val="both"/>
        <w:rPr>
          <w:rFonts w:ascii="Times New Roman" w:hAnsi="Times New Roman" w:cs="Times New Roman"/>
          <w:bCs/>
          <w:sz w:val="28"/>
          <w:szCs w:val="28"/>
        </w:rPr>
      </w:pPr>
    </w:p>
    <w:p w14:paraId="54AFDF21" w14:textId="4696481A" w:rsidR="0065675D" w:rsidRPr="00CC4033" w:rsidRDefault="001C2174" w:rsidP="00CC4033">
      <w:pPr>
        <w:spacing w:after="0" w:line="240" w:lineRule="auto"/>
        <w:ind w:firstLine="709"/>
        <w:jc w:val="right"/>
        <w:rPr>
          <w:rFonts w:ascii="Times New Roman" w:hAnsi="Times New Roman" w:cs="Times New Roman"/>
          <w:bCs/>
          <w:i/>
          <w:sz w:val="28"/>
          <w:szCs w:val="28"/>
        </w:rPr>
      </w:pPr>
      <m:oMath>
        <m:r>
          <w:rPr>
            <w:rFonts w:ascii="Cambria Math" w:hAnsi="Cambria Math" w:cs="Times New Roman"/>
            <w:sz w:val="28"/>
            <w:szCs w:val="28"/>
          </w:rPr>
          <m:t>∆</m:t>
        </m:r>
        <m:r>
          <w:rPr>
            <w:rFonts w:ascii="Cambria Math" w:hAnsi="Cambria Math" w:cs="Times New Roman"/>
            <w:sz w:val="28"/>
            <w:szCs w:val="28"/>
            <w:lang w:val="en-US"/>
          </w:rPr>
          <m:t>P</m:t>
        </m:r>
        <m:r>
          <w:rPr>
            <w:rFonts w:ascii="Cambria Math" w:hAnsi="Cambria Math" w:cs="Times New Roman"/>
            <w:sz w:val="28"/>
            <w:szCs w:val="28"/>
          </w:rPr>
          <m:t>@</m:t>
        </m:r>
        <m:r>
          <w:rPr>
            <w:rFonts w:ascii="Cambria Math" w:hAnsi="Cambria Math" w:cs="Times New Roman"/>
            <w:sz w:val="28"/>
            <w:szCs w:val="28"/>
            <w:lang w:val="en-US"/>
          </w:rPr>
          <m:t>K</m:t>
        </m:r>
        <m:r>
          <w:rPr>
            <w:rFonts w:ascii="Cambria Math" w:hAnsi="Cambria Math" w:cs="Times New Roman"/>
            <w:sz w:val="28"/>
            <w:szCs w:val="28"/>
          </w:rPr>
          <m:t xml:space="preserve">= </m:t>
        </m:r>
        <m:f>
          <m:fPr>
            <m:ctrlPr>
              <w:rPr>
                <w:rFonts w:ascii="Cambria Math" w:hAnsi="Cambria Math" w:cs="Times New Roman"/>
                <w:bCs/>
                <w:i/>
                <w:sz w:val="28"/>
                <w:szCs w:val="28"/>
              </w:rPr>
            </m:ctrlPr>
          </m:fPr>
          <m:num>
            <m:sSub>
              <m:sSubPr>
                <m:ctrlPr>
                  <w:rPr>
                    <w:rFonts w:ascii="Cambria Math" w:hAnsi="Cambria Math" w:cs="Times New Roman"/>
                    <w:bCs/>
                    <w:i/>
                    <w:sz w:val="28"/>
                    <w:szCs w:val="28"/>
                  </w:rPr>
                </m:ctrlPr>
              </m:sSubPr>
              <m:e>
                <m:r>
                  <m:rPr>
                    <m:sty m:val="p"/>
                  </m:rPr>
                  <w:rPr>
                    <w:rFonts w:ascii="Cambria Math" w:hAnsi="Cambria Math" w:cs="Times New Roman"/>
                    <w:sz w:val="28"/>
                    <w:szCs w:val="28"/>
                  </w:rPr>
                  <m:t>С</m:t>
                </m:r>
                <m:r>
                  <m:rPr>
                    <m:sty m:val="p"/>
                  </m:rPr>
                  <w:rPr>
                    <w:rFonts w:ascii="Cambria Math" w:hAnsi="Cambria Math" w:cs="Times New Roman"/>
                    <w:sz w:val="28"/>
                    <w:szCs w:val="28"/>
                    <w:lang w:val="en-US"/>
                  </w:rPr>
                  <m:t>UA</m:t>
                </m:r>
              </m:e>
              <m:sub>
                <m:r>
                  <w:rPr>
                    <w:rFonts w:ascii="Cambria Math" w:hAnsi="Cambria Math" w:cs="Times New Roman"/>
                    <w:sz w:val="28"/>
                    <w:szCs w:val="28"/>
                  </w:rPr>
                  <m:t>E</m:t>
                </m:r>
                <m:r>
                  <w:rPr>
                    <w:rFonts w:ascii="Cambria Math" w:hAnsi="Cambria Math" w:cs="Times New Roman"/>
                    <w:sz w:val="28"/>
                    <w:szCs w:val="28"/>
                    <w:lang w:val="en-US"/>
                  </w:rPr>
                  <m:t>P</m:t>
                </m:r>
                <m:r>
                  <w:rPr>
                    <w:rFonts w:ascii="Cambria Math" w:hAnsi="Cambria Math" w:cs="Times New Roman"/>
                    <w:sz w:val="28"/>
                    <w:szCs w:val="28"/>
                  </w:rPr>
                  <m:t>_</m:t>
                </m:r>
                <m:r>
                  <w:rPr>
                    <w:rFonts w:ascii="Cambria Math" w:hAnsi="Cambria Math" w:cs="Times New Roman"/>
                    <w:sz w:val="28"/>
                    <w:szCs w:val="28"/>
                    <w:lang w:val="en-US"/>
                  </w:rPr>
                  <m:t>After</m:t>
                </m:r>
                <m:r>
                  <w:rPr>
                    <w:rFonts w:ascii="Cambria Math" w:hAnsi="Cambria Math" w:cs="Times New Roman"/>
                    <w:sz w:val="28"/>
                    <w:szCs w:val="28"/>
                  </w:rPr>
                  <m:t>(</m:t>
                </m:r>
                <m:r>
                  <w:rPr>
                    <w:rFonts w:ascii="Cambria Math" w:hAnsi="Cambria Math" w:cs="Times New Roman"/>
                    <w:sz w:val="28"/>
                    <w:szCs w:val="28"/>
                    <w:lang w:val="en-US"/>
                  </w:rPr>
                  <m:t>K</m:t>
                </m:r>
                <m:r>
                  <w:rPr>
                    <w:rFonts w:ascii="Cambria Math" w:hAnsi="Cambria Math" w:cs="Times New Roman"/>
                    <w:sz w:val="28"/>
                    <w:szCs w:val="28"/>
                  </w:rPr>
                  <m:t>)</m:t>
                </m:r>
              </m:sub>
            </m:sSub>
            <m:sSub>
              <m:sSubPr>
                <m:ctrlPr>
                  <w:rPr>
                    <w:rFonts w:ascii="Cambria Math" w:hAnsi="Cambria Math" w:cs="Times New Roman"/>
                    <w:bCs/>
                    <w:i/>
                    <w:sz w:val="28"/>
                    <w:szCs w:val="28"/>
                  </w:rPr>
                </m:ctrlPr>
              </m:sSubPr>
              <m:e>
                <m:r>
                  <w:rPr>
                    <w:rFonts w:ascii="Cambria Math" w:hAnsi="Cambria Math" w:cs="Times New Roman"/>
                    <w:sz w:val="28"/>
                    <w:szCs w:val="28"/>
                  </w:rPr>
                  <m:t xml:space="preserve"> - </m:t>
                </m:r>
                <m:r>
                  <m:rPr>
                    <m:sty m:val="p"/>
                  </m:rPr>
                  <w:rPr>
                    <w:rFonts w:ascii="Cambria Math" w:hAnsi="Cambria Math" w:cs="Times New Roman"/>
                    <w:sz w:val="28"/>
                    <w:szCs w:val="28"/>
                  </w:rPr>
                  <m:t>С</m:t>
                </m:r>
                <m:r>
                  <m:rPr>
                    <m:sty m:val="p"/>
                  </m:rPr>
                  <w:rPr>
                    <w:rFonts w:ascii="Cambria Math" w:hAnsi="Cambria Math" w:cs="Times New Roman"/>
                    <w:sz w:val="28"/>
                    <w:szCs w:val="28"/>
                    <w:lang w:val="en-US"/>
                  </w:rPr>
                  <m:t>UA</m:t>
                </m:r>
              </m:e>
              <m:sub>
                <m:r>
                  <w:rPr>
                    <w:rFonts w:ascii="Cambria Math" w:hAnsi="Cambria Math" w:cs="Times New Roman"/>
                    <w:sz w:val="28"/>
                    <w:szCs w:val="28"/>
                    <w:lang w:val="en-US"/>
                  </w:rPr>
                  <m:t>EP</m:t>
                </m:r>
                <m:r>
                  <w:rPr>
                    <w:rFonts w:ascii="Cambria Math" w:hAnsi="Cambria Math" w:cs="Times New Roman"/>
                    <w:sz w:val="28"/>
                    <w:szCs w:val="28"/>
                  </w:rPr>
                  <m:t>_</m:t>
                </m:r>
                <m:r>
                  <w:rPr>
                    <w:rFonts w:ascii="Cambria Math" w:hAnsi="Cambria Math" w:cs="Times New Roman"/>
                    <w:sz w:val="28"/>
                    <w:szCs w:val="28"/>
                    <w:lang w:val="en-US"/>
                  </w:rPr>
                  <m:t>Before</m:t>
                </m:r>
                <m:r>
                  <w:rPr>
                    <w:rFonts w:ascii="Cambria Math" w:hAnsi="Cambria Math" w:cs="Times New Roman"/>
                    <w:sz w:val="28"/>
                    <w:szCs w:val="28"/>
                  </w:rPr>
                  <m:t xml:space="preserve"> </m:t>
                </m:r>
              </m:sub>
            </m:sSub>
          </m:num>
          <m:den>
            <m:sSub>
              <m:sSubPr>
                <m:ctrlPr>
                  <w:rPr>
                    <w:rFonts w:ascii="Cambria Math" w:hAnsi="Cambria Math" w:cs="Times New Roman"/>
                    <w:bCs/>
                    <w:i/>
                    <w:sz w:val="28"/>
                    <w:szCs w:val="28"/>
                  </w:rPr>
                </m:ctrlPr>
              </m:sSubPr>
              <m:e>
                <m:r>
                  <m:rPr>
                    <m:sty m:val="p"/>
                  </m:rPr>
                  <w:rPr>
                    <w:rFonts w:ascii="Cambria Math" w:hAnsi="Cambria Math" w:cs="Times New Roman"/>
                    <w:sz w:val="28"/>
                    <w:szCs w:val="28"/>
                  </w:rPr>
                  <m:t>С</m:t>
                </m:r>
                <m:r>
                  <m:rPr>
                    <m:sty m:val="p"/>
                  </m:rPr>
                  <w:rPr>
                    <w:rFonts w:ascii="Cambria Math" w:hAnsi="Cambria Math" w:cs="Times New Roman"/>
                    <w:sz w:val="28"/>
                    <w:szCs w:val="28"/>
                    <w:lang w:val="en-US"/>
                  </w:rPr>
                  <m:t>UA</m:t>
                </m:r>
              </m:e>
              <m:sub>
                <m:r>
                  <w:rPr>
                    <w:rFonts w:ascii="Cambria Math" w:hAnsi="Cambria Math" w:cs="Times New Roman"/>
                    <w:sz w:val="28"/>
                    <w:szCs w:val="28"/>
                  </w:rPr>
                  <m:t>EP_Before</m:t>
                </m:r>
              </m:sub>
            </m:sSub>
          </m:den>
        </m:f>
        <m:r>
          <w:rPr>
            <w:rFonts w:ascii="Cambria Math" w:eastAsiaTheme="minorEastAsia" w:hAnsi="Cambria Math" w:cs="Times New Roman"/>
            <w:sz w:val="28"/>
            <w:szCs w:val="28"/>
          </w:rPr>
          <m:t>×100%</m:t>
        </m:r>
      </m:oMath>
      <w:r w:rsidR="00412A9B">
        <w:rPr>
          <w:rFonts w:ascii="Times New Roman" w:eastAsiaTheme="minorEastAsia" w:hAnsi="Times New Roman" w:cs="Times New Roman"/>
          <w:i/>
          <w:sz w:val="28"/>
          <w:szCs w:val="28"/>
        </w:rPr>
        <w:t>,</w:t>
      </w:r>
      <w:r w:rsidR="00B46726">
        <w:rPr>
          <w:rFonts w:ascii="Times New Roman" w:eastAsiaTheme="minorEastAsia" w:hAnsi="Times New Roman" w:cs="Times New Roman"/>
          <w:i/>
          <w:sz w:val="28"/>
          <w:szCs w:val="28"/>
        </w:rPr>
        <w:t xml:space="preserve"> </w:t>
      </w:r>
      <w:r w:rsidR="00B46726">
        <w:rPr>
          <w:rFonts w:ascii="Times New Roman" w:eastAsiaTheme="minorEastAsia" w:hAnsi="Times New Roman" w:cs="Times New Roman"/>
          <w:i/>
          <w:sz w:val="28"/>
          <w:szCs w:val="28"/>
        </w:rPr>
        <w:tab/>
      </w:r>
      <w:r w:rsidR="00640AA3">
        <w:rPr>
          <w:rFonts w:ascii="Times New Roman" w:eastAsiaTheme="minorEastAsia" w:hAnsi="Times New Roman" w:cs="Times New Roman"/>
          <w:i/>
          <w:sz w:val="28"/>
          <w:szCs w:val="28"/>
        </w:rPr>
        <w:tab/>
      </w:r>
      <w:r w:rsidR="00640AA3">
        <w:rPr>
          <w:rFonts w:ascii="Times New Roman" w:eastAsiaTheme="minorEastAsia" w:hAnsi="Times New Roman" w:cs="Times New Roman"/>
          <w:i/>
          <w:sz w:val="28"/>
          <w:szCs w:val="28"/>
        </w:rPr>
        <w:tab/>
      </w:r>
      <w:r w:rsidR="00855935">
        <w:rPr>
          <w:rFonts w:ascii="Times New Roman" w:eastAsiaTheme="minorEastAsia" w:hAnsi="Times New Roman" w:cs="Times New Roman"/>
          <w:iCs/>
          <w:sz w:val="28"/>
          <w:szCs w:val="28"/>
        </w:rPr>
        <w:t>(3.4</w:t>
      </w:r>
      <w:r w:rsidR="00640AA3" w:rsidRPr="00640AA3">
        <w:rPr>
          <w:rFonts w:ascii="Times New Roman" w:eastAsiaTheme="minorEastAsia" w:hAnsi="Times New Roman" w:cs="Times New Roman"/>
          <w:iCs/>
          <w:sz w:val="28"/>
          <w:szCs w:val="28"/>
        </w:rPr>
        <w:t>)</w:t>
      </w:r>
      <w:bookmarkStart w:id="13" w:name="_Hlk228386710"/>
    </w:p>
    <w:p w14:paraId="55E93C8E" w14:textId="77777777" w:rsidR="0065675D" w:rsidRDefault="0065675D" w:rsidP="00FD70EA">
      <w:pPr>
        <w:spacing w:after="0" w:line="240" w:lineRule="auto"/>
        <w:ind w:firstLine="709"/>
        <w:jc w:val="both"/>
        <w:rPr>
          <w:rFonts w:ascii="Times New Roman" w:hAnsi="Times New Roman" w:cs="Times New Roman"/>
          <w:sz w:val="28"/>
          <w:szCs w:val="28"/>
        </w:rPr>
      </w:pPr>
    </w:p>
    <w:p w14:paraId="0841DA5E" w14:textId="7D007433" w:rsidR="00855935" w:rsidRDefault="0066142B" w:rsidP="008718A0">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где С</w:t>
      </w:r>
      <w:r>
        <w:rPr>
          <w:rFonts w:ascii="Times New Roman" w:hAnsi="Times New Roman" w:cs="Times New Roman"/>
          <w:bCs/>
          <w:sz w:val="28"/>
          <w:szCs w:val="28"/>
          <w:lang w:val="en-US"/>
        </w:rPr>
        <w:t>UA</w:t>
      </w:r>
      <w:r>
        <w:rPr>
          <w:rFonts w:ascii="Times New Roman" w:hAnsi="Times New Roman" w:cs="Times New Roman"/>
          <w:bCs/>
          <w:sz w:val="28"/>
          <w:szCs w:val="28"/>
          <w:vertAlign w:val="subscript"/>
          <w:lang w:val="en-US"/>
        </w:rPr>
        <w:t>EP</w:t>
      </w:r>
      <w:r>
        <w:rPr>
          <w:rFonts w:ascii="Times New Roman" w:hAnsi="Times New Roman" w:cs="Times New Roman"/>
          <w:bCs/>
          <w:sz w:val="28"/>
          <w:szCs w:val="28"/>
          <w:vertAlign w:val="subscript"/>
        </w:rPr>
        <w:t>_</w:t>
      </w:r>
      <w:r>
        <w:rPr>
          <w:rFonts w:ascii="Times New Roman" w:hAnsi="Times New Roman" w:cs="Times New Roman"/>
          <w:bCs/>
          <w:sz w:val="28"/>
          <w:szCs w:val="28"/>
          <w:vertAlign w:val="subscript"/>
          <w:lang w:val="en-US"/>
        </w:rPr>
        <w:t>Before</w:t>
      </w:r>
      <w:r>
        <w:rPr>
          <w:rFonts w:ascii="Times New Roman" w:hAnsi="Times New Roman" w:cs="Times New Roman"/>
          <w:bCs/>
          <w:sz w:val="28"/>
          <w:szCs w:val="28"/>
        </w:rPr>
        <w:t xml:space="preserve"> – </w:t>
      </w:r>
      <w:r w:rsidR="006F5843">
        <w:rPr>
          <w:rFonts w:ascii="Times New Roman" w:hAnsi="Times New Roman" w:cs="Times New Roman"/>
          <w:bCs/>
          <w:sz w:val="28"/>
          <w:szCs w:val="28"/>
        </w:rPr>
        <w:t>к</w:t>
      </w:r>
      <w:r w:rsidR="006F5843" w:rsidRPr="00780ED1">
        <w:rPr>
          <w:rFonts w:ascii="Times New Roman" w:hAnsi="Times New Roman" w:cs="Times New Roman"/>
          <w:bCs/>
          <w:sz w:val="28"/>
          <w:szCs w:val="28"/>
        </w:rPr>
        <w:t xml:space="preserve">оличество </w:t>
      </w:r>
      <w:r w:rsidR="006F5843">
        <w:rPr>
          <w:rFonts w:ascii="Times New Roman" w:hAnsi="Times New Roman" w:cs="Times New Roman"/>
          <w:bCs/>
          <w:sz w:val="28"/>
          <w:szCs w:val="28"/>
        </w:rPr>
        <w:t>компетенций</w:t>
      </w:r>
      <w:r w:rsidR="006F5843" w:rsidRPr="00780ED1">
        <w:rPr>
          <w:rFonts w:ascii="Times New Roman" w:hAnsi="Times New Roman" w:cs="Times New Roman"/>
          <w:bCs/>
          <w:sz w:val="28"/>
          <w:szCs w:val="28"/>
        </w:rPr>
        <w:t xml:space="preserve"> ОП до рекомендаций</w:t>
      </w:r>
      <w:r w:rsidR="006F5843">
        <w:rPr>
          <w:rFonts w:ascii="Times New Roman" w:hAnsi="Times New Roman" w:cs="Times New Roman"/>
          <w:bCs/>
          <w:sz w:val="28"/>
          <w:szCs w:val="28"/>
        </w:rPr>
        <w:t xml:space="preserve">, </w:t>
      </w:r>
      <w:r w:rsidRPr="006F5843">
        <w:rPr>
          <w:rFonts w:ascii="Times New Roman" w:hAnsi="Times New Roman" w:cs="Times New Roman"/>
          <w:bCs/>
          <w:sz w:val="28"/>
          <w:szCs w:val="28"/>
          <w:lang w:val="en-US"/>
        </w:rPr>
        <w:t>CUA</w:t>
      </w:r>
      <w:r w:rsidRPr="006F5843">
        <w:rPr>
          <w:rFonts w:ascii="Times New Roman" w:hAnsi="Times New Roman" w:cs="Times New Roman"/>
          <w:bCs/>
          <w:sz w:val="28"/>
          <w:szCs w:val="28"/>
          <w:vertAlign w:val="subscript"/>
          <w:lang w:val="en-US"/>
        </w:rPr>
        <w:t>EP</w:t>
      </w:r>
      <w:r w:rsidRPr="006F5843">
        <w:rPr>
          <w:rFonts w:ascii="Times New Roman" w:hAnsi="Times New Roman" w:cs="Times New Roman"/>
          <w:bCs/>
          <w:sz w:val="28"/>
          <w:szCs w:val="28"/>
          <w:vertAlign w:val="subscript"/>
        </w:rPr>
        <w:t>_</w:t>
      </w:r>
      <w:r w:rsidRPr="006F5843">
        <w:rPr>
          <w:rFonts w:ascii="Times New Roman" w:hAnsi="Times New Roman" w:cs="Times New Roman"/>
          <w:bCs/>
          <w:sz w:val="28"/>
          <w:szCs w:val="28"/>
          <w:vertAlign w:val="subscript"/>
          <w:lang w:val="en-US"/>
        </w:rPr>
        <w:t>After</w:t>
      </w:r>
      <w:r w:rsidRPr="006F5843">
        <w:rPr>
          <w:rFonts w:ascii="Times New Roman" w:hAnsi="Times New Roman" w:cs="Times New Roman"/>
          <w:bCs/>
          <w:sz w:val="28"/>
          <w:szCs w:val="28"/>
          <w:vertAlign w:val="subscript"/>
        </w:rPr>
        <w:t>(</w:t>
      </w:r>
      <w:r w:rsidRPr="006F5843">
        <w:rPr>
          <w:rFonts w:ascii="Times New Roman" w:hAnsi="Times New Roman" w:cs="Times New Roman"/>
          <w:bCs/>
          <w:sz w:val="28"/>
          <w:szCs w:val="28"/>
          <w:vertAlign w:val="subscript"/>
          <w:lang w:val="en-US"/>
        </w:rPr>
        <w:t>K</w:t>
      </w:r>
      <w:r w:rsidRPr="006F5843">
        <w:rPr>
          <w:rFonts w:ascii="Times New Roman" w:hAnsi="Times New Roman" w:cs="Times New Roman"/>
          <w:bCs/>
          <w:sz w:val="28"/>
          <w:szCs w:val="28"/>
          <w:vertAlign w:val="subscript"/>
        </w:rPr>
        <w:t>)</w:t>
      </w:r>
      <w:r>
        <w:rPr>
          <w:rFonts w:ascii="Times New Roman" w:hAnsi="Times New Roman" w:cs="Times New Roman"/>
          <w:bCs/>
          <w:sz w:val="28"/>
          <w:szCs w:val="28"/>
          <w:vertAlign w:val="subscript"/>
        </w:rPr>
        <w:t xml:space="preserve"> </w:t>
      </w:r>
      <w:r>
        <w:rPr>
          <w:rFonts w:ascii="Times New Roman" w:hAnsi="Times New Roman" w:cs="Times New Roman"/>
          <w:bCs/>
          <w:sz w:val="28"/>
          <w:szCs w:val="28"/>
        </w:rPr>
        <w:t xml:space="preserve">– </w:t>
      </w:r>
      <w:r w:rsidR="006F5843" w:rsidRPr="006F5843">
        <w:rPr>
          <w:rFonts w:ascii="Times New Roman" w:hAnsi="Times New Roman" w:cs="Times New Roman"/>
          <w:bCs/>
          <w:sz w:val="28"/>
          <w:szCs w:val="28"/>
        </w:rPr>
        <w:t xml:space="preserve">количество компетенций ОП после рекомендаций для </w:t>
      </w:r>
      <w:r w:rsidR="006F5843" w:rsidRPr="006F5843">
        <w:rPr>
          <w:rFonts w:ascii="Times New Roman" w:hAnsi="Times New Roman" w:cs="Times New Roman"/>
          <w:bCs/>
          <w:sz w:val="28"/>
          <w:szCs w:val="28"/>
          <w:lang w:val="en-US"/>
        </w:rPr>
        <w:t>K</w:t>
      </w:r>
      <w:r w:rsidR="006F5843" w:rsidRPr="006F5843">
        <w:rPr>
          <w:rFonts w:ascii="Times New Roman" w:hAnsi="Times New Roman" w:cs="Times New Roman"/>
          <w:bCs/>
          <w:sz w:val="28"/>
          <w:szCs w:val="28"/>
        </w:rPr>
        <w:t xml:space="preserve"> </w:t>
      </w:r>
      <w:r w:rsidR="00FD6108">
        <w:rPr>
          <w:rFonts w:ascii="Times New Roman" w:hAnsi="Times New Roman" w:cs="Times New Roman"/>
          <w:bCs/>
          <w:sz w:val="28"/>
          <w:szCs w:val="28"/>
        </w:rPr>
        <w:t xml:space="preserve">первых </w:t>
      </w:r>
      <w:r w:rsidR="006F5843" w:rsidRPr="006F5843">
        <w:rPr>
          <w:rFonts w:ascii="Times New Roman" w:hAnsi="Times New Roman" w:cs="Times New Roman"/>
          <w:bCs/>
          <w:sz w:val="28"/>
          <w:szCs w:val="28"/>
        </w:rPr>
        <w:t>курсов</w:t>
      </w:r>
      <w:r w:rsidR="0086733F">
        <w:rPr>
          <w:rFonts w:ascii="Times New Roman" w:hAnsi="Times New Roman" w:cs="Times New Roman"/>
          <w:bCs/>
          <w:sz w:val="28"/>
          <w:szCs w:val="28"/>
        </w:rPr>
        <w:t>,</w:t>
      </w:r>
      <w:r w:rsidR="00FD6108">
        <w:rPr>
          <w:rFonts w:ascii="Times New Roman" w:hAnsi="Times New Roman" w:cs="Times New Roman"/>
          <w:bCs/>
          <w:sz w:val="28"/>
          <w:szCs w:val="28"/>
        </w:rPr>
        <w:t xml:space="preserve"> K –</w:t>
      </w:r>
      <w:r w:rsidR="00FD6108" w:rsidRPr="00FD6108">
        <w:rPr>
          <w:rFonts w:ascii="Times New Roman" w:hAnsi="Times New Roman" w:cs="Times New Roman"/>
          <w:bCs/>
          <w:sz w:val="28"/>
          <w:szCs w:val="28"/>
        </w:rPr>
        <w:t xml:space="preserve"> число рекомендованных курсов, </w:t>
      </w:r>
      <w:r w:rsidR="0086733F">
        <w:rPr>
          <w:rFonts w:ascii="Times New Roman" w:hAnsi="Times New Roman" w:cs="Times New Roman"/>
          <w:bCs/>
          <w:sz w:val="28"/>
          <w:szCs w:val="28"/>
        </w:rPr>
        <w:t>которые учитываются</w:t>
      </w:r>
      <w:r w:rsidR="00FD6108" w:rsidRPr="00FD6108">
        <w:rPr>
          <w:rFonts w:ascii="Times New Roman" w:hAnsi="Times New Roman" w:cs="Times New Roman"/>
          <w:bCs/>
          <w:sz w:val="28"/>
          <w:szCs w:val="28"/>
        </w:rPr>
        <w:t xml:space="preserve"> при расчёте.</w:t>
      </w:r>
    </w:p>
    <w:p w14:paraId="77910BC4" w14:textId="77777777" w:rsidR="00855935" w:rsidRDefault="00855935" w:rsidP="00FD70EA">
      <w:pPr>
        <w:spacing w:after="0" w:line="240" w:lineRule="auto"/>
        <w:ind w:firstLine="709"/>
        <w:jc w:val="both"/>
        <w:rPr>
          <w:rFonts w:ascii="Times New Roman" w:hAnsi="Times New Roman" w:cs="Times New Roman"/>
          <w:sz w:val="28"/>
          <w:szCs w:val="28"/>
        </w:rPr>
      </w:pPr>
    </w:p>
    <w:p w14:paraId="55729ACC" w14:textId="77BEEF2D" w:rsidR="000C18B5" w:rsidRPr="008B2BF4" w:rsidRDefault="0060360F" w:rsidP="008718A0">
      <w:pPr>
        <w:spacing w:after="0" w:line="240" w:lineRule="auto"/>
        <w:ind w:firstLine="709"/>
        <w:jc w:val="both"/>
        <w:rPr>
          <w:rFonts w:ascii="Times New Roman" w:hAnsi="Times New Roman" w:cs="Times New Roman"/>
          <w:sz w:val="28"/>
          <w:szCs w:val="28"/>
        </w:rPr>
      </w:pPr>
      <w:r w:rsidRPr="008B2BF4">
        <w:rPr>
          <w:rFonts w:ascii="Times New Roman" w:hAnsi="Times New Roman" w:cs="Times New Roman"/>
          <w:sz w:val="28"/>
          <w:szCs w:val="28"/>
        </w:rPr>
        <w:t>3.2.</w:t>
      </w:r>
      <w:r w:rsidR="00496CE9" w:rsidRPr="008B2BF4">
        <w:rPr>
          <w:rFonts w:ascii="Times New Roman" w:hAnsi="Times New Roman" w:cs="Times New Roman"/>
          <w:sz w:val="28"/>
          <w:szCs w:val="28"/>
        </w:rPr>
        <w:t>2</w:t>
      </w:r>
      <w:r w:rsidRPr="008B2BF4">
        <w:rPr>
          <w:rFonts w:ascii="Times New Roman" w:hAnsi="Times New Roman" w:cs="Times New Roman"/>
          <w:sz w:val="28"/>
          <w:szCs w:val="28"/>
        </w:rPr>
        <w:t xml:space="preserve"> </w:t>
      </w:r>
      <w:r w:rsidR="000C18B5" w:rsidRPr="000C18B5">
        <w:rPr>
          <w:rFonts w:ascii="Times New Roman" w:hAnsi="Times New Roman" w:cs="Times New Roman"/>
          <w:sz w:val="28"/>
          <w:szCs w:val="28"/>
        </w:rPr>
        <w:t>Сводные пока</w:t>
      </w:r>
      <w:r w:rsidR="000C18B5">
        <w:rPr>
          <w:rFonts w:ascii="Times New Roman" w:hAnsi="Times New Roman" w:cs="Times New Roman"/>
          <w:sz w:val="28"/>
          <w:szCs w:val="28"/>
        </w:rPr>
        <w:t>затели результатов тестирования</w:t>
      </w:r>
    </w:p>
    <w:bookmarkEnd w:id="13"/>
    <w:p w14:paraId="71E476CB" w14:textId="305755B8" w:rsidR="0060360F" w:rsidRDefault="006B4950" w:rsidP="00FD70EA">
      <w:pPr>
        <w:spacing w:after="0" w:line="240" w:lineRule="auto"/>
        <w:ind w:firstLine="709"/>
        <w:jc w:val="both"/>
        <w:rPr>
          <w:rFonts w:ascii="Times New Roman" w:hAnsi="Times New Roman" w:cs="Times New Roman"/>
          <w:bCs/>
          <w:sz w:val="28"/>
          <w:szCs w:val="28"/>
        </w:rPr>
      </w:pPr>
      <w:r w:rsidRPr="006B4950">
        <w:rPr>
          <w:rFonts w:ascii="Times New Roman" w:hAnsi="Times New Roman" w:cs="Times New Roman"/>
          <w:bCs/>
          <w:sz w:val="28"/>
          <w:szCs w:val="28"/>
        </w:rPr>
        <w:t>Тестирование проведено на трех версиях образовательной программы «Информационные системы» ЗКУ им. М. Утемисова – наборов 2022, 2023 и 2024 годов поступления. Сводные количественные показатели по всем трем про</w:t>
      </w:r>
      <w:r w:rsidR="009F0482">
        <w:rPr>
          <w:rFonts w:ascii="Times New Roman" w:hAnsi="Times New Roman" w:cs="Times New Roman"/>
          <w:bCs/>
          <w:sz w:val="28"/>
          <w:szCs w:val="28"/>
        </w:rPr>
        <w:t>гонам представлены в таблице 3.2</w:t>
      </w:r>
      <w:r w:rsidRPr="006B4950">
        <w:rPr>
          <w:rFonts w:ascii="Times New Roman" w:hAnsi="Times New Roman" w:cs="Times New Roman"/>
          <w:bCs/>
          <w:sz w:val="28"/>
          <w:szCs w:val="28"/>
        </w:rPr>
        <w:t>.</w:t>
      </w:r>
    </w:p>
    <w:p w14:paraId="218041FF" w14:textId="39FAEAE8" w:rsidR="006F3BF9" w:rsidRDefault="006F3BF9" w:rsidP="00FD70EA">
      <w:pPr>
        <w:spacing w:after="0" w:line="240" w:lineRule="auto"/>
        <w:ind w:firstLine="709"/>
        <w:jc w:val="both"/>
        <w:rPr>
          <w:rFonts w:ascii="Times New Roman" w:hAnsi="Times New Roman" w:cs="Times New Roman"/>
          <w:bCs/>
          <w:sz w:val="28"/>
          <w:szCs w:val="28"/>
        </w:rPr>
      </w:pPr>
    </w:p>
    <w:p w14:paraId="125FF0A2" w14:textId="6C148EA8" w:rsidR="008C2399" w:rsidRDefault="006F3BF9" w:rsidP="00A034BA">
      <w:pPr>
        <w:spacing w:after="0" w:line="240" w:lineRule="auto"/>
        <w:jc w:val="both"/>
        <w:rPr>
          <w:rFonts w:ascii="Times New Roman" w:hAnsi="Times New Roman" w:cs="Times New Roman"/>
          <w:bCs/>
          <w:sz w:val="28"/>
          <w:szCs w:val="28"/>
        </w:rPr>
      </w:pPr>
      <w:r w:rsidRPr="006F3BF9">
        <w:rPr>
          <w:rFonts w:ascii="Times New Roman" w:hAnsi="Times New Roman" w:cs="Times New Roman"/>
          <w:bCs/>
          <w:sz w:val="28"/>
          <w:szCs w:val="28"/>
        </w:rPr>
        <w:t>Таблица 3.</w:t>
      </w:r>
      <w:r w:rsidR="00802FD0" w:rsidRPr="00802FD0">
        <w:rPr>
          <w:rFonts w:ascii="Times New Roman" w:hAnsi="Times New Roman" w:cs="Times New Roman"/>
          <w:bCs/>
          <w:sz w:val="28"/>
          <w:szCs w:val="28"/>
        </w:rPr>
        <w:t>2</w:t>
      </w:r>
      <w:r w:rsidRPr="006F3BF9">
        <w:rPr>
          <w:rFonts w:ascii="Times New Roman" w:hAnsi="Times New Roman" w:cs="Times New Roman"/>
          <w:bCs/>
          <w:sz w:val="28"/>
          <w:szCs w:val="28"/>
        </w:rPr>
        <w:t xml:space="preserve"> – Индекс соответствия компетенций ОП требованиям рынка труда по трем наборам</w:t>
      </w:r>
    </w:p>
    <w:p w14:paraId="6BB1BC43" w14:textId="77777777" w:rsidR="00966438" w:rsidRPr="00966438" w:rsidRDefault="00966438" w:rsidP="00A034BA">
      <w:pPr>
        <w:spacing w:after="0" w:line="240" w:lineRule="auto"/>
        <w:jc w:val="both"/>
        <w:rPr>
          <w:rFonts w:ascii="Times New Roman" w:hAnsi="Times New Roman" w:cs="Times New Roman"/>
          <w:bCs/>
          <w:sz w:val="16"/>
          <w:szCs w:val="16"/>
        </w:rPr>
      </w:pPr>
    </w:p>
    <w:tbl>
      <w:tblPr>
        <w:tblStyle w:val="1"/>
        <w:tblW w:w="9595" w:type="dxa"/>
        <w:jc w:val="center"/>
        <w:tblLook w:val="04A0" w:firstRow="1" w:lastRow="0" w:firstColumn="1" w:lastColumn="0" w:noHBand="0" w:noVBand="1"/>
      </w:tblPr>
      <w:tblGrid>
        <w:gridCol w:w="5098"/>
        <w:gridCol w:w="1499"/>
        <w:gridCol w:w="1499"/>
        <w:gridCol w:w="1499"/>
      </w:tblGrid>
      <w:tr w:rsidR="00B23FF4" w:rsidRPr="00966438" w14:paraId="3F9EA128" w14:textId="77777777" w:rsidTr="00A34227">
        <w:trPr>
          <w:jc w:val="center"/>
        </w:trPr>
        <w:tc>
          <w:tcPr>
            <w:tcW w:w="5098" w:type="dxa"/>
          </w:tcPr>
          <w:p w14:paraId="2B368694"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Показатель</w:t>
            </w:r>
          </w:p>
        </w:tc>
        <w:tc>
          <w:tcPr>
            <w:tcW w:w="0" w:type="auto"/>
          </w:tcPr>
          <w:p w14:paraId="65D5989B" w14:textId="568ADFB9"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Набор 2022-2026</w:t>
            </w:r>
          </w:p>
        </w:tc>
        <w:tc>
          <w:tcPr>
            <w:tcW w:w="0" w:type="auto"/>
          </w:tcPr>
          <w:p w14:paraId="4E4C5F07" w14:textId="5250CE31"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Набор 2023-2027</w:t>
            </w:r>
          </w:p>
        </w:tc>
        <w:tc>
          <w:tcPr>
            <w:tcW w:w="0" w:type="auto"/>
          </w:tcPr>
          <w:p w14:paraId="62E67EE2" w14:textId="04F21931"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Набор 2024-2028</w:t>
            </w:r>
          </w:p>
        </w:tc>
      </w:tr>
      <w:tr w:rsidR="00B23FF4" w:rsidRPr="00966438" w14:paraId="5E261EE3" w14:textId="77777777" w:rsidTr="00A34227">
        <w:trPr>
          <w:jc w:val="center"/>
        </w:trPr>
        <w:tc>
          <w:tcPr>
            <w:tcW w:w="5098" w:type="dxa"/>
          </w:tcPr>
          <w:p w14:paraId="43995B71" w14:textId="3F3F23BE" w:rsidR="00B23FF4" w:rsidRPr="00966438" w:rsidRDefault="00B31269" w:rsidP="00B31269">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sz w:val="24"/>
                <w:szCs w:val="24"/>
                <w:lang w:eastAsia="ru-RU"/>
              </w:rPr>
              <w:t>Количество релевантных вакансий</w:t>
            </w:r>
          </w:p>
        </w:tc>
        <w:tc>
          <w:tcPr>
            <w:tcW w:w="0" w:type="auto"/>
          </w:tcPr>
          <w:p w14:paraId="6D55C4B5" w14:textId="138D4FEC" w:rsidR="00B23FF4" w:rsidRPr="00966438" w:rsidRDefault="00274122"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1</w:t>
            </w:r>
            <w:r w:rsidR="00B23FF4" w:rsidRPr="00966438">
              <w:rPr>
                <w:rFonts w:ascii="Times New Roman" w:eastAsia="Times New Roman" w:hAnsi="Times New Roman" w:cs="Times New Roman"/>
                <w:bCs/>
                <w:sz w:val="24"/>
                <w:szCs w:val="24"/>
                <w:lang w:eastAsia="ru-RU"/>
              </w:rPr>
              <w:t>332</w:t>
            </w:r>
          </w:p>
        </w:tc>
        <w:tc>
          <w:tcPr>
            <w:tcW w:w="0" w:type="auto"/>
          </w:tcPr>
          <w:p w14:paraId="0E68389C" w14:textId="2B1874D7" w:rsidR="00B23FF4" w:rsidRPr="00966438" w:rsidRDefault="00274122"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1</w:t>
            </w:r>
            <w:r w:rsidR="00B23FF4" w:rsidRPr="00966438">
              <w:rPr>
                <w:rFonts w:ascii="Times New Roman" w:eastAsia="Times New Roman" w:hAnsi="Times New Roman" w:cs="Times New Roman"/>
                <w:bCs/>
                <w:sz w:val="24"/>
                <w:szCs w:val="24"/>
                <w:lang w:eastAsia="ru-RU"/>
              </w:rPr>
              <w:t>304</w:t>
            </w:r>
          </w:p>
        </w:tc>
        <w:tc>
          <w:tcPr>
            <w:tcW w:w="0" w:type="auto"/>
          </w:tcPr>
          <w:p w14:paraId="4F507F07" w14:textId="75B5E4EF" w:rsidR="00B23FF4" w:rsidRPr="00966438" w:rsidRDefault="00274122"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1</w:t>
            </w:r>
            <w:r w:rsidR="00B23FF4" w:rsidRPr="00966438">
              <w:rPr>
                <w:rFonts w:ascii="Times New Roman" w:eastAsia="Times New Roman" w:hAnsi="Times New Roman" w:cs="Times New Roman"/>
                <w:bCs/>
                <w:sz w:val="24"/>
                <w:szCs w:val="24"/>
                <w:lang w:eastAsia="ru-RU"/>
              </w:rPr>
              <w:t>323</w:t>
            </w:r>
          </w:p>
        </w:tc>
      </w:tr>
      <w:tr w:rsidR="00494AF4" w:rsidRPr="00966438" w14:paraId="6821BF19" w14:textId="77777777" w:rsidTr="00A34227">
        <w:trPr>
          <w:jc w:val="center"/>
        </w:trPr>
        <w:tc>
          <w:tcPr>
            <w:tcW w:w="5098" w:type="dxa"/>
          </w:tcPr>
          <w:p w14:paraId="299FDEE9" w14:textId="319A378B" w:rsidR="00494AF4" w:rsidRPr="00966438" w:rsidRDefault="008661E3"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С</w:t>
            </w:r>
            <w:r w:rsidR="00494AF4" w:rsidRPr="00966438">
              <w:rPr>
                <w:rFonts w:ascii="Times New Roman" w:eastAsia="Times New Roman" w:hAnsi="Times New Roman" w:cs="Times New Roman"/>
                <w:bCs/>
                <w:sz w:val="24"/>
                <w:szCs w:val="24"/>
                <w:lang w:eastAsia="ru-RU"/>
              </w:rPr>
              <w:t xml:space="preserve">реднее покрытие навыков вакансий до рекомендаций </w:t>
            </w:r>
            <w:r w:rsidR="00494AF4" w:rsidRPr="00966438">
              <w:rPr>
                <w:rFonts w:ascii="Times New Roman" w:eastAsia="Times New Roman" w:hAnsi="Times New Roman" w:cs="Times New Roman"/>
                <w:bCs/>
                <w:sz w:val="24"/>
                <w:szCs w:val="24"/>
                <w:lang w:val="en-US" w:eastAsia="ru-RU"/>
              </w:rPr>
              <w:t>S</w:t>
            </w:r>
            <w:r w:rsidR="00494AF4" w:rsidRPr="00966438">
              <w:rPr>
                <w:rFonts w:ascii="Times New Roman" w:eastAsia="Times New Roman" w:hAnsi="Times New Roman" w:cs="Times New Roman"/>
                <w:bCs/>
                <w:sz w:val="24"/>
                <w:szCs w:val="24"/>
                <w:vertAlign w:val="subscript"/>
                <w:lang w:val="en-US" w:eastAsia="ru-RU"/>
              </w:rPr>
              <w:t>V</w:t>
            </w:r>
            <w:r w:rsidR="00494AF4" w:rsidRPr="00966438">
              <w:rPr>
                <w:rFonts w:ascii="Times New Roman" w:eastAsia="Times New Roman" w:hAnsi="Times New Roman" w:cs="Times New Roman"/>
                <w:bCs/>
                <w:sz w:val="24"/>
                <w:szCs w:val="24"/>
                <w:vertAlign w:val="subscript"/>
                <w:lang w:eastAsia="ru-RU"/>
              </w:rPr>
              <w:t>_</w:t>
            </w:r>
            <w:r w:rsidR="00494AF4" w:rsidRPr="00966438">
              <w:rPr>
                <w:rFonts w:ascii="Times New Roman" w:eastAsia="Times New Roman" w:hAnsi="Times New Roman" w:cs="Times New Roman"/>
                <w:bCs/>
                <w:sz w:val="24"/>
                <w:szCs w:val="24"/>
                <w:vertAlign w:val="subscript"/>
                <w:lang w:val="en-US" w:eastAsia="ru-RU"/>
              </w:rPr>
              <w:t>B</w:t>
            </w:r>
            <w:r w:rsidR="00494AF4" w:rsidRPr="00966438">
              <w:rPr>
                <w:rFonts w:ascii="Times New Roman" w:eastAsia="Times New Roman" w:hAnsi="Times New Roman" w:cs="Times New Roman"/>
                <w:bCs/>
                <w:sz w:val="24"/>
                <w:szCs w:val="24"/>
                <w:vertAlign w:val="subscript"/>
                <w:lang w:eastAsia="ru-RU"/>
              </w:rPr>
              <w:t>efore</w:t>
            </w:r>
          </w:p>
        </w:tc>
        <w:tc>
          <w:tcPr>
            <w:tcW w:w="0" w:type="auto"/>
          </w:tcPr>
          <w:p w14:paraId="7537587F" w14:textId="77777777" w:rsidR="00494AF4" w:rsidRPr="00966438" w:rsidRDefault="00494AF4"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38,72%</w:t>
            </w:r>
          </w:p>
        </w:tc>
        <w:tc>
          <w:tcPr>
            <w:tcW w:w="0" w:type="auto"/>
          </w:tcPr>
          <w:p w14:paraId="674B07C1" w14:textId="77777777" w:rsidR="00494AF4" w:rsidRPr="00966438" w:rsidRDefault="00494AF4"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38,82%</w:t>
            </w:r>
          </w:p>
        </w:tc>
        <w:tc>
          <w:tcPr>
            <w:tcW w:w="0" w:type="auto"/>
          </w:tcPr>
          <w:p w14:paraId="44756EA0" w14:textId="77777777" w:rsidR="00494AF4" w:rsidRPr="00966438" w:rsidRDefault="00494AF4"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38,39%</w:t>
            </w:r>
          </w:p>
        </w:tc>
      </w:tr>
      <w:tr w:rsidR="00494AF4" w:rsidRPr="00966438" w14:paraId="0FEB6D64" w14:textId="77777777" w:rsidTr="00A34227">
        <w:trPr>
          <w:jc w:val="center"/>
        </w:trPr>
        <w:tc>
          <w:tcPr>
            <w:tcW w:w="5098" w:type="dxa"/>
          </w:tcPr>
          <w:p w14:paraId="71AD0D27" w14:textId="79086F4D" w:rsidR="00494AF4" w:rsidRPr="00966438" w:rsidRDefault="008661E3"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С</w:t>
            </w:r>
            <w:r w:rsidR="00494AF4" w:rsidRPr="00966438">
              <w:rPr>
                <w:rFonts w:ascii="Times New Roman" w:eastAsia="Times New Roman" w:hAnsi="Times New Roman" w:cs="Times New Roman"/>
                <w:bCs/>
                <w:sz w:val="24"/>
                <w:szCs w:val="24"/>
                <w:lang w:eastAsia="ru-RU"/>
              </w:rPr>
              <w:t xml:space="preserve">реднее покрытие навыков вакансий после рекомендаций </w:t>
            </w:r>
            <w:r w:rsidR="00494AF4" w:rsidRPr="00966438">
              <w:rPr>
                <w:rFonts w:ascii="Times New Roman" w:eastAsia="Times New Roman" w:hAnsi="Times New Roman" w:cs="Times New Roman"/>
                <w:bCs/>
                <w:sz w:val="24"/>
                <w:szCs w:val="24"/>
                <w:lang w:val="en-US" w:eastAsia="ru-RU"/>
              </w:rPr>
              <w:t>S</w:t>
            </w:r>
            <w:r w:rsidR="00494AF4" w:rsidRPr="00966438">
              <w:rPr>
                <w:rFonts w:ascii="Times New Roman" w:eastAsia="Times New Roman" w:hAnsi="Times New Roman" w:cs="Times New Roman"/>
                <w:bCs/>
                <w:sz w:val="24"/>
                <w:szCs w:val="24"/>
                <w:vertAlign w:val="subscript"/>
                <w:lang w:val="en-US" w:eastAsia="ru-RU"/>
              </w:rPr>
              <w:t>V</w:t>
            </w:r>
            <w:r w:rsidR="00494AF4" w:rsidRPr="00966438">
              <w:rPr>
                <w:rFonts w:ascii="Times New Roman" w:eastAsia="Times New Roman" w:hAnsi="Times New Roman" w:cs="Times New Roman"/>
                <w:bCs/>
                <w:sz w:val="24"/>
                <w:szCs w:val="24"/>
                <w:vertAlign w:val="subscript"/>
                <w:lang w:eastAsia="ru-RU"/>
              </w:rPr>
              <w:t>_</w:t>
            </w:r>
            <w:r w:rsidR="00494AF4" w:rsidRPr="00966438">
              <w:rPr>
                <w:rFonts w:ascii="Times New Roman" w:eastAsia="Times New Roman" w:hAnsi="Times New Roman" w:cs="Times New Roman"/>
                <w:bCs/>
                <w:sz w:val="24"/>
                <w:szCs w:val="24"/>
                <w:vertAlign w:val="subscript"/>
                <w:lang w:val="en-US" w:eastAsia="ru-RU"/>
              </w:rPr>
              <w:t>A</w:t>
            </w:r>
            <w:r w:rsidR="00494AF4" w:rsidRPr="00966438">
              <w:rPr>
                <w:rFonts w:ascii="Times New Roman" w:eastAsia="Times New Roman" w:hAnsi="Times New Roman" w:cs="Times New Roman"/>
                <w:bCs/>
                <w:sz w:val="24"/>
                <w:szCs w:val="24"/>
                <w:vertAlign w:val="subscript"/>
                <w:lang w:eastAsia="ru-RU"/>
              </w:rPr>
              <w:t>fter</w:t>
            </w:r>
          </w:p>
        </w:tc>
        <w:tc>
          <w:tcPr>
            <w:tcW w:w="0" w:type="auto"/>
          </w:tcPr>
          <w:p w14:paraId="16DE80AA" w14:textId="77777777" w:rsidR="00494AF4" w:rsidRPr="00966438" w:rsidRDefault="00494AF4"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47,01%</w:t>
            </w:r>
          </w:p>
        </w:tc>
        <w:tc>
          <w:tcPr>
            <w:tcW w:w="0" w:type="auto"/>
          </w:tcPr>
          <w:p w14:paraId="70FAB805" w14:textId="77777777" w:rsidR="00494AF4" w:rsidRPr="00966438" w:rsidRDefault="00494AF4"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46,86%</w:t>
            </w:r>
          </w:p>
        </w:tc>
        <w:tc>
          <w:tcPr>
            <w:tcW w:w="0" w:type="auto"/>
          </w:tcPr>
          <w:p w14:paraId="5D7295D8" w14:textId="77777777" w:rsidR="00494AF4" w:rsidRPr="00966438" w:rsidRDefault="00494AF4"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46,35%</w:t>
            </w:r>
          </w:p>
        </w:tc>
      </w:tr>
      <w:tr w:rsidR="00494AF4" w:rsidRPr="00966438" w14:paraId="7D93B210" w14:textId="77777777" w:rsidTr="00A34227">
        <w:trPr>
          <w:jc w:val="center"/>
        </w:trPr>
        <w:tc>
          <w:tcPr>
            <w:tcW w:w="5098" w:type="dxa"/>
          </w:tcPr>
          <w:p w14:paraId="55D05AB6" w14:textId="33A314CB" w:rsidR="00494AF4" w:rsidRPr="00966438" w:rsidRDefault="008661E3"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С</w:t>
            </w:r>
            <w:r w:rsidR="00494AF4" w:rsidRPr="00966438">
              <w:rPr>
                <w:rFonts w:ascii="Times New Roman" w:eastAsia="Times New Roman" w:hAnsi="Times New Roman" w:cs="Times New Roman"/>
                <w:bCs/>
                <w:sz w:val="24"/>
                <w:szCs w:val="24"/>
                <w:lang w:eastAsia="ru-RU"/>
              </w:rPr>
              <w:t xml:space="preserve">редний прирост покрытия навыков вакансий </w:t>
            </w:r>
            <w:r w:rsidR="00494AF4" w:rsidRPr="00966438">
              <w:rPr>
                <w:rFonts w:ascii="Times New Roman" w:eastAsia="Times New Roman" w:hAnsi="Times New Roman" w:cs="Times New Roman"/>
                <w:bCs/>
                <w:sz w:val="24"/>
                <w:szCs w:val="24"/>
                <w:lang w:val="en-US" w:eastAsia="ru-RU"/>
              </w:rPr>
              <w:t>S</w:t>
            </w:r>
            <w:r w:rsidR="00494AF4" w:rsidRPr="00966438">
              <w:rPr>
                <w:rFonts w:ascii="Times New Roman" w:eastAsia="Times New Roman" w:hAnsi="Times New Roman" w:cs="Times New Roman"/>
                <w:bCs/>
                <w:sz w:val="24"/>
                <w:szCs w:val="24"/>
                <w:vertAlign w:val="subscript"/>
                <w:lang w:val="en-US" w:eastAsia="ru-RU"/>
              </w:rPr>
              <w:t>V</w:t>
            </w:r>
            <w:r w:rsidR="00494AF4" w:rsidRPr="00966438">
              <w:rPr>
                <w:rFonts w:ascii="Times New Roman" w:eastAsia="Times New Roman" w:hAnsi="Times New Roman" w:cs="Times New Roman"/>
                <w:bCs/>
                <w:sz w:val="24"/>
                <w:szCs w:val="24"/>
                <w:vertAlign w:val="subscript"/>
                <w:lang w:eastAsia="ru-RU"/>
              </w:rPr>
              <w:t>_Gain</w:t>
            </w:r>
          </w:p>
        </w:tc>
        <w:tc>
          <w:tcPr>
            <w:tcW w:w="0" w:type="auto"/>
          </w:tcPr>
          <w:p w14:paraId="3534D99A" w14:textId="77777777" w:rsidR="00494AF4" w:rsidRPr="00966438" w:rsidRDefault="00494AF4"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8,28%</w:t>
            </w:r>
          </w:p>
        </w:tc>
        <w:tc>
          <w:tcPr>
            <w:tcW w:w="0" w:type="auto"/>
          </w:tcPr>
          <w:p w14:paraId="478CA87C" w14:textId="77777777" w:rsidR="00494AF4" w:rsidRPr="00966438" w:rsidRDefault="00494AF4"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8,04%</w:t>
            </w:r>
          </w:p>
        </w:tc>
        <w:tc>
          <w:tcPr>
            <w:tcW w:w="0" w:type="auto"/>
          </w:tcPr>
          <w:p w14:paraId="7A287815" w14:textId="77777777" w:rsidR="00494AF4" w:rsidRPr="00966438" w:rsidRDefault="00494AF4" w:rsidP="004D3D73">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7,96%</w:t>
            </w:r>
          </w:p>
        </w:tc>
      </w:tr>
      <w:tr w:rsidR="00B23FF4" w:rsidRPr="00966438" w14:paraId="62B79EE1" w14:textId="77777777" w:rsidTr="00A34227">
        <w:trPr>
          <w:jc w:val="center"/>
        </w:trPr>
        <w:tc>
          <w:tcPr>
            <w:tcW w:w="5098" w:type="dxa"/>
          </w:tcPr>
          <w:p w14:paraId="777BC127" w14:textId="44511EC3" w:rsidR="00B23FF4" w:rsidRPr="00966438" w:rsidRDefault="008661E3"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Количество компетенций ОП до рекомендаций С</w:t>
            </w:r>
            <w:r w:rsidRPr="00966438">
              <w:rPr>
                <w:rFonts w:ascii="Times New Roman" w:eastAsia="Times New Roman" w:hAnsi="Times New Roman" w:cs="Times New Roman"/>
                <w:bCs/>
                <w:sz w:val="24"/>
                <w:szCs w:val="24"/>
                <w:lang w:val="en-US" w:eastAsia="ru-RU"/>
              </w:rPr>
              <w:t>UA</w:t>
            </w:r>
            <w:r w:rsidRPr="00966438">
              <w:rPr>
                <w:rFonts w:ascii="Times New Roman" w:eastAsia="Times New Roman" w:hAnsi="Times New Roman" w:cs="Times New Roman"/>
                <w:bCs/>
                <w:sz w:val="24"/>
                <w:szCs w:val="24"/>
                <w:vertAlign w:val="subscript"/>
                <w:lang w:val="en-US" w:eastAsia="ru-RU"/>
              </w:rPr>
              <w:t>EP</w:t>
            </w:r>
            <w:r w:rsidRPr="00966438">
              <w:rPr>
                <w:rFonts w:ascii="Times New Roman" w:eastAsia="Times New Roman" w:hAnsi="Times New Roman" w:cs="Times New Roman"/>
                <w:bCs/>
                <w:sz w:val="24"/>
                <w:szCs w:val="24"/>
                <w:vertAlign w:val="subscript"/>
                <w:lang w:eastAsia="ru-RU"/>
              </w:rPr>
              <w:t>_</w:t>
            </w:r>
            <w:r w:rsidRPr="00966438">
              <w:rPr>
                <w:rFonts w:ascii="Times New Roman" w:eastAsia="Times New Roman" w:hAnsi="Times New Roman" w:cs="Times New Roman"/>
                <w:bCs/>
                <w:sz w:val="24"/>
                <w:szCs w:val="24"/>
                <w:vertAlign w:val="subscript"/>
                <w:lang w:val="en-US" w:eastAsia="ru-RU"/>
              </w:rPr>
              <w:t>Before</w:t>
            </w:r>
          </w:p>
        </w:tc>
        <w:tc>
          <w:tcPr>
            <w:tcW w:w="0" w:type="auto"/>
          </w:tcPr>
          <w:p w14:paraId="61ADFB70"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577</w:t>
            </w:r>
          </w:p>
        </w:tc>
        <w:tc>
          <w:tcPr>
            <w:tcW w:w="0" w:type="auto"/>
          </w:tcPr>
          <w:p w14:paraId="6A93E4B5"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582</w:t>
            </w:r>
          </w:p>
        </w:tc>
        <w:tc>
          <w:tcPr>
            <w:tcW w:w="0" w:type="auto"/>
          </w:tcPr>
          <w:p w14:paraId="46B9D89B"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573</w:t>
            </w:r>
          </w:p>
        </w:tc>
      </w:tr>
      <w:tr w:rsidR="00B23FF4" w:rsidRPr="00966438" w14:paraId="27E5F2CC" w14:textId="77777777" w:rsidTr="00A34227">
        <w:trPr>
          <w:jc w:val="center"/>
        </w:trPr>
        <w:tc>
          <w:tcPr>
            <w:tcW w:w="5098" w:type="dxa"/>
          </w:tcPr>
          <w:p w14:paraId="3956FF25" w14:textId="4759BC6B" w:rsidR="00B23FF4" w:rsidRPr="00966438" w:rsidRDefault="008661E3"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 xml:space="preserve">Количество компетенций ОП после рекомендаций </w:t>
            </w:r>
            <w:r w:rsidRPr="00966438">
              <w:rPr>
                <w:rFonts w:ascii="Times New Roman" w:eastAsia="Times New Roman" w:hAnsi="Times New Roman" w:cs="Times New Roman"/>
                <w:bCs/>
                <w:sz w:val="24"/>
                <w:szCs w:val="24"/>
                <w:lang w:val="en-US" w:eastAsia="ru-RU"/>
              </w:rPr>
              <w:t>CUA</w:t>
            </w:r>
            <w:r w:rsidRPr="00966438">
              <w:rPr>
                <w:rFonts w:ascii="Times New Roman" w:eastAsia="Times New Roman" w:hAnsi="Times New Roman" w:cs="Times New Roman"/>
                <w:bCs/>
                <w:sz w:val="24"/>
                <w:szCs w:val="24"/>
                <w:vertAlign w:val="subscript"/>
                <w:lang w:val="en-US" w:eastAsia="ru-RU"/>
              </w:rPr>
              <w:t>EP</w:t>
            </w:r>
            <w:r w:rsidRPr="00966438">
              <w:rPr>
                <w:rFonts w:ascii="Times New Roman" w:eastAsia="Times New Roman" w:hAnsi="Times New Roman" w:cs="Times New Roman"/>
                <w:bCs/>
                <w:sz w:val="24"/>
                <w:szCs w:val="24"/>
                <w:vertAlign w:val="subscript"/>
                <w:lang w:eastAsia="ru-RU"/>
              </w:rPr>
              <w:t>_</w:t>
            </w:r>
            <w:r w:rsidRPr="00966438">
              <w:rPr>
                <w:rFonts w:ascii="Times New Roman" w:eastAsia="Times New Roman" w:hAnsi="Times New Roman" w:cs="Times New Roman"/>
                <w:bCs/>
                <w:sz w:val="24"/>
                <w:szCs w:val="24"/>
                <w:vertAlign w:val="subscript"/>
                <w:lang w:val="en-US" w:eastAsia="ru-RU"/>
              </w:rPr>
              <w:t>After</w:t>
            </w:r>
            <w:r w:rsidRPr="00966438">
              <w:rPr>
                <w:rFonts w:ascii="Times New Roman" w:eastAsia="Times New Roman" w:hAnsi="Times New Roman" w:cs="Times New Roman"/>
                <w:bCs/>
                <w:sz w:val="24"/>
                <w:szCs w:val="24"/>
                <w:vertAlign w:val="subscript"/>
                <w:lang w:eastAsia="ru-RU"/>
              </w:rPr>
              <w:t>(</w:t>
            </w:r>
            <w:r w:rsidRPr="00966438">
              <w:rPr>
                <w:rFonts w:ascii="Times New Roman" w:eastAsia="Times New Roman" w:hAnsi="Times New Roman" w:cs="Times New Roman"/>
                <w:bCs/>
                <w:sz w:val="24"/>
                <w:szCs w:val="24"/>
                <w:vertAlign w:val="subscript"/>
                <w:lang w:val="en-US" w:eastAsia="ru-RU"/>
              </w:rPr>
              <w:t>K</w:t>
            </w:r>
            <w:r w:rsidRPr="00966438">
              <w:rPr>
                <w:rFonts w:ascii="Times New Roman" w:eastAsia="Times New Roman" w:hAnsi="Times New Roman" w:cs="Times New Roman"/>
                <w:bCs/>
                <w:sz w:val="24"/>
                <w:szCs w:val="24"/>
                <w:vertAlign w:val="subscript"/>
                <w:lang w:eastAsia="ru-RU"/>
              </w:rPr>
              <w:t>)</w:t>
            </w:r>
          </w:p>
        </w:tc>
        <w:tc>
          <w:tcPr>
            <w:tcW w:w="0" w:type="auto"/>
          </w:tcPr>
          <w:p w14:paraId="59870D60"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729</w:t>
            </w:r>
          </w:p>
        </w:tc>
        <w:tc>
          <w:tcPr>
            <w:tcW w:w="0" w:type="auto"/>
          </w:tcPr>
          <w:p w14:paraId="2D18FB09"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731</w:t>
            </w:r>
          </w:p>
        </w:tc>
        <w:tc>
          <w:tcPr>
            <w:tcW w:w="0" w:type="auto"/>
          </w:tcPr>
          <w:p w14:paraId="326355F9"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719</w:t>
            </w:r>
          </w:p>
        </w:tc>
      </w:tr>
      <w:tr w:rsidR="00B23FF4" w:rsidRPr="00966438" w14:paraId="3CA8C3F5" w14:textId="77777777" w:rsidTr="00A34227">
        <w:trPr>
          <w:jc w:val="center"/>
        </w:trPr>
        <w:tc>
          <w:tcPr>
            <w:tcW w:w="5098" w:type="dxa"/>
          </w:tcPr>
          <w:p w14:paraId="3BA03E92" w14:textId="1052B202" w:rsidR="00B23FF4" w:rsidRPr="00966438" w:rsidRDefault="008661E3"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 xml:space="preserve">Количество новых компетенций </w:t>
            </w:r>
            <w:r w:rsidRPr="00966438">
              <w:rPr>
                <w:rFonts w:ascii="Times New Roman" w:eastAsia="Times New Roman" w:hAnsi="Times New Roman" w:cs="Times New Roman"/>
                <w:bCs/>
                <w:sz w:val="24"/>
                <w:szCs w:val="24"/>
                <w:lang w:val="en-US" w:eastAsia="ru-RU"/>
              </w:rPr>
              <w:t>CUA</w:t>
            </w:r>
            <w:r w:rsidRPr="00966438">
              <w:rPr>
                <w:rFonts w:ascii="Times New Roman" w:eastAsia="Times New Roman" w:hAnsi="Times New Roman" w:cs="Times New Roman"/>
                <w:bCs/>
                <w:sz w:val="24"/>
                <w:szCs w:val="24"/>
                <w:vertAlign w:val="subscript"/>
                <w:lang w:val="en-US" w:eastAsia="ru-RU"/>
              </w:rPr>
              <w:t>C</w:t>
            </w:r>
            <w:r w:rsidRPr="00966438">
              <w:rPr>
                <w:rFonts w:ascii="Times New Roman" w:eastAsia="Times New Roman" w:hAnsi="Times New Roman" w:cs="Times New Roman"/>
                <w:bCs/>
                <w:sz w:val="24"/>
                <w:szCs w:val="24"/>
                <w:vertAlign w:val="subscript"/>
                <w:lang w:eastAsia="ru-RU"/>
              </w:rPr>
              <w:t>_</w:t>
            </w:r>
            <w:r w:rsidRPr="00966438">
              <w:rPr>
                <w:rFonts w:ascii="Times New Roman" w:eastAsia="Times New Roman" w:hAnsi="Times New Roman" w:cs="Times New Roman"/>
                <w:bCs/>
                <w:sz w:val="24"/>
                <w:szCs w:val="24"/>
                <w:vertAlign w:val="subscript"/>
                <w:lang w:val="en-US" w:eastAsia="ru-RU"/>
              </w:rPr>
              <w:t>Gain</w:t>
            </w:r>
          </w:p>
        </w:tc>
        <w:tc>
          <w:tcPr>
            <w:tcW w:w="0" w:type="auto"/>
          </w:tcPr>
          <w:p w14:paraId="0D8D454D"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152</w:t>
            </w:r>
          </w:p>
        </w:tc>
        <w:tc>
          <w:tcPr>
            <w:tcW w:w="0" w:type="auto"/>
          </w:tcPr>
          <w:p w14:paraId="7FA861C7"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149</w:t>
            </w:r>
          </w:p>
        </w:tc>
        <w:tc>
          <w:tcPr>
            <w:tcW w:w="0" w:type="auto"/>
          </w:tcPr>
          <w:p w14:paraId="79BC0214"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146</w:t>
            </w:r>
          </w:p>
        </w:tc>
      </w:tr>
      <w:tr w:rsidR="00B23FF4" w:rsidRPr="00966438" w14:paraId="13E1375F" w14:textId="77777777" w:rsidTr="00A34227">
        <w:trPr>
          <w:jc w:val="center"/>
        </w:trPr>
        <w:tc>
          <w:tcPr>
            <w:tcW w:w="5098" w:type="dxa"/>
          </w:tcPr>
          <w:p w14:paraId="3172703C" w14:textId="08163748" w:rsidR="00B23FF4" w:rsidRPr="00966438" w:rsidRDefault="008661E3"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Прирост компетентностного профиля ΔP</w:t>
            </w:r>
            <w:r w:rsidR="00723D0D" w:rsidRPr="00966438">
              <w:rPr>
                <w:rFonts w:ascii="Times New Roman" w:eastAsia="Times New Roman" w:hAnsi="Times New Roman" w:cs="Times New Roman"/>
                <w:bCs/>
                <w:sz w:val="24"/>
                <w:szCs w:val="24"/>
                <w:lang w:eastAsia="ru-RU"/>
              </w:rPr>
              <w:t>@</w:t>
            </w:r>
            <w:r w:rsidR="00723D0D" w:rsidRPr="00966438">
              <w:rPr>
                <w:rFonts w:ascii="Times New Roman" w:eastAsia="Times New Roman" w:hAnsi="Times New Roman" w:cs="Times New Roman"/>
                <w:bCs/>
                <w:sz w:val="24"/>
                <w:szCs w:val="24"/>
                <w:lang w:val="en-US" w:eastAsia="ru-RU"/>
              </w:rPr>
              <w:t>all</w:t>
            </w:r>
            <w:r w:rsidR="00B23FF4" w:rsidRPr="00966438">
              <w:rPr>
                <w:rFonts w:ascii="Times New Roman" w:eastAsia="Times New Roman" w:hAnsi="Times New Roman" w:cs="Times New Roman"/>
                <w:sz w:val="24"/>
                <w:szCs w:val="24"/>
                <w:lang w:eastAsia="ru-RU"/>
              </w:rPr>
              <w:t>, %</w:t>
            </w:r>
          </w:p>
        </w:tc>
        <w:tc>
          <w:tcPr>
            <w:tcW w:w="0" w:type="auto"/>
          </w:tcPr>
          <w:p w14:paraId="0E488CA9"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26,34%</w:t>
            </w:r>
          </w:p>
        </w:tc>
        <w:tc>
          <w:tcPr>
            <w:tcW w:w="0" w:type="auto"/>
          </w:tcPr>
          <w:p w14:paraId="1048E13A"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25,60%</w:t>
            </w:r>
          </w:p>
        </w:tc>
        <w:tc>
          <w:tcPr>
            <w:tcW w:w="0" w:type="auto"/>
          </w:tcPr>
          <w:p w14:paraId="56F51987" w14:textId="77777777" w:rsidR="00B23FF4" w:rsidRPr="00966438" w:rsidRDefault="00B23FF4" w:rsidP="00B23FF4">
            <w:pPr>
              <w:jc w:val="center"/>
              <w:rPr>
                <w:rFonts w:ascii="Times New Roman" w:eastAsia="Times New Roman" w:hAnsi="Times New Roman" w:cs="Times New Roman"/>
                <w:sz w:val="24"/>
                <w:szCs w:val="24"/>
                <w:lang w:eastAsia="ru-RU"/>
              </w:rPr>
            </w:pPr>
            <w:r w:rsidRPr="00966438">
              <w:rPr>
                <w:rFonts w:ascii="Times New Roman" w:eastAsia="Times New Roman" w:hAnsi="Times New Roman" w:cs="Times New Roman"/>
                <w:bCs/>
                <w:sz w:val="24"/>
                <w:szCs w:val="24"/>
                <w:lang w:eastAsia="ru-RU"/>
              </w:rPr>
              <w:t>25,48%</w:t>
            </w:r>
          </w:p>
        </w:tc>
      </w:tr>
    </w:tbl>
    <w:p w14:paraId="1BEB1AF2" w14:textId="77777777" w:rsidR="00B23FF4" w:rsidRDefault="00B23FF4" w:rsidP="00FD70EA">
      <w:pPr>
        <w:spacing w:after="0" w:line="240" w:lineRule="auto"/>
        <w:ind w:firstLine="709"/>
        <w:jc w:val="both"/>
        <w:rPr>
          <w:rFonts w:ascii="Times New Roman" w:hAnsi="Times New Roman" w:cs="Times New Roman"/>
          <w:bCs/>
          <w:sz w:val="28"/>
          <w:szCs w:val="28"/>
        </w:rPr>
      </w:pPr>
    </w:p>
    <w:p w14:paraId="236BCCBA" w14:textId="13E9A07E" w:rsidR="00726A74" w:rsidRDefault="00726A74" w:rsidP="00F33752">
      <w:pPr>
        <w:spacing w:after="0" w:line="240" w:lineRule="auto"/>
        <w:ind w:firstLine="709"/>
        <w:jc w:val="both"/>
        <w:rPr>
          <w:rFonts w:ascii="Times New Roman" w:hAnsi="Times New Roman" w:cs="Times New Roman"/>
          <w:bCs/>
          <w:sz w:val="28"/>
          <w:szCs w:val="28"/>
        </w:rPr>
      </w:pPr>
      <w:r w:rsidRPr="00726A74">
        <w:rPr>
          <w:rFonts w:ascii="Times New Roman" w:hAnsi="Times New Roman" w:cs="Times New Roman"/>
          <w:bCs/>
          <w:sz w:val="28"/>
          <w:szCs w:val="28"/>
        </w:rPr>
        <w:t>Среднее покрытие навыков вакансий до применения рекоменда</w:t>
      </w:r>
      <w:r w:rsidR="00357619">
        <w:rPr>
          <w:rFonts w:ascii="Times New Roman" w:hAnsi="Times New Roman" w:cs="Times New Roman"/>
          <w:bCs/>
          <w:sz w:val="28"/>
          <w:szCs w:val="28"/>
        </w:rPr>
        <w:t>ций находится в диапазоне 38,39-</w:t>
      </w:r>
      <w:r w:rsidRPr="00726A74">
        <w:rPr>
          <w:rFonts w:ascii="Times New Roman" w:hAnsi="Times New Roman" w:cs="Times New Roman"/>
          <w:bCs/>
          <w:sz w:val="28"/>
          <w:szCs w:val="28"/>
        </w:rPr>
        <w:t>38,82%, а после применения р</w:t>
      </w:r>
      <w:r w:rsidR="00357619">
        <w:rPr>
          <w:rFonts w:ascii="Times New Roman" w:hAnsi="Times New Roman" w:cs="Times New Roman"/>
          <w:bCs/>
          <w:sz w:val="28"/>
          <w:szCs w:val="28"/>
        </w:rPr>
        <w:t>екомендаций возрастает до 46,35-</w:t>
      </w:r>
      <w:r w:rsidRPr="00726A74">
        <w:rPr>
          <w:rFonts w:ascii="Times New Roman" w:hAnsi="Times New Roman" w:cs="Times New Roman"/>
          <w:bCs/>
          <w:sz w:val="28"/>
          <w:szCs w:val="28"/>
        </w:rPr>
        <w:t>47,01%. Средний прирост покрытия навыков вакансий составляет от 7,96 до 8,28 процент</w:t>
      </w:r>
      <w:r>
        <w:rPr>
          <w:rFonts w:ascii="Times New Roman" w:hAnsi="Times New Roman" w:cs="Times New Roman"/>
          <w:bCs/>
          <w:sz w:val="28"/>
          <w:szCs w:val="28"/>
        </w:rPr>
        <w:t>а</w:t>
      </w:r>
      <w:r w:rsidR="00F33752">
        <w:rPr>
          <w:rFonts w:ascii="Times New Roman" w:hAnsi="Times New Roman" w:cs="Times New Roman"/>
          <w:bCs/>
          <w:sz w:val="28"/>
          <w:szCs w:val="28"/>
        </w:rPr>
        <w:t>.</w:t>
      </w:r>
    </w:p>
    <w:p w14:paraId="5FBB4C25" w14:textId="354E78F8" w:rsidR="008C2399" w:rsidRDefault="002F5471" w:rsidP="00FD70EA">
      <w:pPr>
        <w:spacing w:after="0" w:line="240" w:lineRule="auto"/>
        <w:ind w:firstLine="709"/>
        <w:jc w:val="both"/>
        <w:rPr>
          <w:rFonts w:ascii="Times New Roman" w:hAnsi="Times New Roman" w:cs="Times New Roman"/>
          <w:bCs/>
          <w:sz w:val="28"/>
          <w:szCs w:val="28"/>
        </w:rPr>
      </w:pPr>
      <w:r w:rsidRPr="002F5471">
        <w:rPr>
          <w:rFonts w:ascii="Times New Roman" w:hAnsi="Times New Roman" w:cs="Times New Roman"/>
          <w:bCs/>
          <w:sz w:val="28"/>
          <w:szCs w:val="28"/>
        </w:rPr>
        <w:t xml:space="preserve">Прирост компетентностного профиля ΔP составил 26,34% для набора 2022, 25,60% для набора 2023 и 25,48% для набора 2024. Незначительное снижение ΔP от набора к набору обусловлено сокращением числа </w:t>
      </w:r>
      <w:r>
        <w:rPr>
          <w:rFonts w:ascii="Times New Roman" w:hAnsi="Times New Roman" w:cs="Times New Roman"/>
          <w:bCs/>
          <w:sz w:val="28"/>
          <w:szCs w:val="28"/>
        </w:rPr>
        <w:t xml:space="preserve">новых компетенций </w:t>
      </w:r>
      <w:r w:rsidR="003712EA">
        <w:rPr>
          <w:rFonts w:ascii="Times New Roman" w:hAnsi="Times New Roman" w:cs="Times New Roman"/>
          <w:bCs/>
          <w:sz w:val="28"/>
          <w:szCs w:val="28"/>
        </w:rPr>
        <w:t>ОП</w:t>
      </w:r>
      <w:r w:rsidRPr="002F5471">
        <w:rPr>
          <w:rFonts w:ascii="Times New Roman" w:hAnsi="Times New Roman" w:cs="Times New Roman"/>
          <w:bCs/>
          <w:sz w:val="28"/>
          <w:szCs w:val="28"/>
        </w:rPr>
        <w:t xml:space="preserve"> (с</w:t>
      </w:r>
      <w:r w:rsidR="009459CD">
        <w:rPr>
          <w:rFonts w:ascii="Times New Roman" w:hAnsi="Times New Roman" w:cs="Times New Roman"/>
          <w:bCs/>
          <w:sz w:val="28"/>
          <w:szCs w:val="28"/>
        </w:rPr>
        <w:t>о</w:t>
      </w:r>
      <w:r w:rsidRPr="002F5471">
        <w:rPr>
          <w:rFonts w:ascii="Times New Roman" w:hAnsi="Times New Roman" w:cs="Times New Roman"/>
          <w:bCs/>
          <w:sz w:val="28"/>
          <w:szCs w:val="28"/>
        </w:rPr>
        <w:t xml:space="preserve"> </w:t>
      </w:r>
      <w:r w:rsidR="009459CD">
        <w:rPr>
          <w:rFonts w:ascii="Times New Roman" w:hAnsi="Times New Roman" w:cs="Times New Roman"/>
          <w:bCs/>
          <w:sz w:val="28"/>
          <w:szCs w:val="28"/>
        </w:rPr>
        <w:t>152</w:t>
      </w:r>
      <w:r w:rsidRPr="002F5471">
        <w:rPr>
          <w:rFonts w:ascii="Times New Roman" w:hAnsi="Times New Roman" w:cs="Times New Roman"/>
          <w:bCs/>
          <w:sz w:val="28"/>
          <w:szCs w:val="28"/>
        </w:rPr>
        <w:t xml:space="preserve"> до </w:t>
      </w:r>
      <w:r w:rsidR="009459CD">
        <w:rPr>
          <w:rFonts w:ascii="Times New Roman" w:hAnsi="Times New Roman" w:cs="Times New Roman"/>
          <w:bCs/>
          <w:sz w:val="28"/>
          <w:szCs w:val="28"/>
        </w:rPr>
        <w:t>146</w:t>
      </w:r>
      <w:r w:rsidRPr="002F5471">
        <w:rPr>
          <w:rFonts w:ascii="Times New Roman" w:hAnsi="Times New Roman" w:cs="Times New Roman"/>
          <w:bCs/>
          <w:sz w:val="28"/>
          <w:szCs w:val="28"/>
        </w:rPr>
        <w:t>).</w:t>
      </w:r>
      <w:r w:rsidR="000B6CA7">
        <w:rPr>
          <w:rFonts w:ascii="Times New Roman" w:hAnsi="Times New Roman" w:cs="Times New Roman"/>
          <w:bCs/>
          <w:sz w:val="28"/>
          <w:szCs w:val="28"/>
        </w:rPr>
        <w:t xml:space="preserve"> Список </w:t>
      </w:r>
      <w:r w:rsidR="009800B3">
        <w:rPr>
          <w:rFonts w:ascii="Times New Roman" w:hAnsi="Times New Roman" w:cs="Times New Roman"/>
          <w:bCs/>
          <w:sz w:val="28"/>
          <w:szCs w:val="28"/>
        </w:rPr>
        <w:t xml:space="preserve">топ-20 </w:t>
      </w:r>
      <w:r w:rsidR="000B6CA7">
        <w:rPr>
          <w:rFonts w:ascii="Times New Roman" w:hAnsi="Times New Roman" w:cs="Times New Roman"/>
          <w:bCs/>
          <w:sz w:val="28"/>
          <w:szCs w:val="28"/>
        </w:rPr>
        <w:t>вакансий, покрытых навыков вакансий до и после рекомендаций</w:t>
      </w:r>
      <w:r w:rsidR="00765D98">
        <w:rPr>
          <w:rFonts w:ascii="Times New Roman" w:hAnsi="Times New Roman" w:cs="Times New Roman"/>
          <w:bCs/>
          <w:sz w:val="28"/>
          <w:szCs w:val="28"/>
        </w:rPr>
        <w:t>, топ-20 рекомендованых курсов</w:t>
      </w:r>
      <w:r w:rsidR="00D876E2">
        <w:rPr>
          <w:rFonts w:ascii="Times New Roman" w:hAnsi="Times New Roman" w:cs="Times New Roman"/>
          <w:bCs/>
          <w:sz w:val="28"/>
          <w:szCs w:val="28"/>
        </w:rPr>
        <w:t xml:space="preserve"> </w:t>
      </w:r>
      <w:r w:rsidR="00395EE8">
        <w:rPr>
          <w:rFonts w:ascii="Times New Roman" w:hAnsi="Times New Roman" w:cs="Times New Roman"/>
          <w:bCs/>
          <w:sz w:val="28"/>
          <w:szCs w:val="28"/>
        </w:rPr>
        <w:t>ОП «Информационные системы»</w:t>
      </w:r>
      <w:r w:rsidR="00D876E2">
        <w:rPr>
          <w:rFonts w:ascii="Times New Roman" w:hAnsi="Times New Roman" w:cs="Times New Roman"/>
          <w:bCs/>
          <w:sz w:val="28"/>
          <w:szCs w:val="28"/>
        </w:rPr>
        <w:t xml:space="preserve"> </w:t>
      </w:r>
      <w:r w:rsidR="00395EE8">
        <w:rPr>
          <w:rFonts w:ascii="Times New Roman" w:hAnsi="Times New Roman" w:cs="Times New Roman"/>
          <w:bCs/>
          <w:sz w:val="28"/>
          <w:szCs w:val="28"/>
        </w:rPr>
        <w:t xml:space="preserve">для набора </w:t>
      </w:r>
      <w:r w:rsidR="00D876E2">
        <w:rPr>
          <w:rFonts w:ascii="Times New Roman" w:hAnsi="Times New Roman" w:cs="Times New Roman"/>
          <w:bCs/>
          <w:sz w:val="28"/>
          <w:szCs w:val="28"/>
        </w:rPr>
        <w:t>2022-2026</w:t>
      </w:r>
      <w:r w:rsidR="000B6CA7">
        <w:rPr>
          <w:rFonts w:ascii="Times New Roman" w:hAnsi="Times New Roman" w:cs="Times New Roman"/>
          <w:bCs/>
          <w:sz w:val="28"/>
          <w:szCs w:val="28"/>
        </w:rPr>
        <w:t xml:space="preserve"> приведен в Приложении С. </w:t>
      </w:r>
    </w:p>
    <w:p w14:paraId="42BDB432" w14:textId="2FB7C85F" w:rsidR="008C2399" w:rsidRDefault="005D6BD5" w:rsidP="00FD70EA">
      <w:pPr>
        <w:spacing w:after="0" w:line="240" w:lineRule="auto"/>
        <w:ind w:firstLine="709"/>
        <w:jc w:val="both"/>
        <w:rPr>
          <w:rFonts w:ascii="Times New Roman" w:hAnsi="Times New Roman" w:cs="Times New Roman"/>
          <w:bCs/>
          <w:sz w:val="28"/>
          <w:szCs w:val="28"/>
        </w:rPr>
      </w:pPr>
      <w:r w:rsidRPr="005D6BD5">
        <w:rPr>
          <w:rFonts w:ascii="Times New Roman" w:hAnsi="Times New Roman" w:cs="Times New Roman"/>
          <w:bCs/>
          <w:sz w:val="28"/>
          <w:szCs w:val="28"/>
        </w:rPr>
        <w:t xml:space="preserve">Коэффициент устранения компетентностного разрыва </w:t>
      </w:r>
      <w:r w:rsidRPr="008661E3">
        <w:rPr>
          <w:rFonts w:ascii="Times New Roman" w:eastAsia="Times New Roman" w:hAnsi="Times New Roman" w:cs="Times New Roman"/>
          <w:bCs/>
          <w:sz w:val="28"/>
          <w:szCs w:val="28"/>
          <w:lang w:eastAsia="ru-RU"/>
        </w:rPr>
        <w:t>ΔP</w:t>
      </w:r>
      <w:r>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val="en-US" w:eastAsia="ru-RU"/>
        </w:rPr>
        <w:t>K</w:t>
      </w:r>
      <w:r w:rsidRPr="005D6BD5">
        <w:rPr>
          <w:rFonts w:ascii="Times New Roman" w:hAnsi="Times New Roman" w:cs="Times New Roman"/>
          <w:bCs/>
          <w:sz w:val="28"/>
          <w:szCs w:val="28"/>
        </w:rPr>
        <w:t xml:space="preserve"> </w:t>
      </w:r>
      <w:r w:rsidR="006B6D58">
        <w:rPr>
          <w:rFonts w:ascii="Times New Roman" w:hAnsi="Times New Roman" w:cs="Times New Roman"/>
          <w:bCs/>
          <w:sz w:val="28"/>
          <w:szCs w:val="28"/>
        </w:rPr>
        <w:t>(формула 3.4</w:t>
      </w:r>
      <w:r w:rsidRPr="005D6BD5">
        <w:rPr>
          <w:rFonts w:ascii="Times New Roman" w:hAnsi="Times New Roman" w:cs="Times New Roman"/>
          <w:bCs/>
          <w:sz w:val="28"/>
          <w:szCs w:val="28"/>
        </w:rPr>
        <w:t>) показывает, какую долю gap-навыков система способна закрыть при рекомендации K курсов. В таблице 3.</w:t>
      </w:r>
      <w:r w:rsidR="00802FD0" w:rsidRPr="004D3D73">
        <w:rPr>
          <w:rFonts w:ascii="Times New Roman" w:hAnsi="Times New Roman" w:cs="Times New Roman"/>
          <w:bCs/>
          <w:sz w:val="28"/>
          <w:szCs w:val="28"/>
        </w:rPr>
        <w:t>3</w:t>
      </w:r>
      <w:r w:rsidRPr="005D6BD5">
        <w:rPr>
          <w:rFonts w:ascii="Times New Roman" w:hAnsi="Times New Roman" w:cs="Times New Roman"/>
          <w:bCs/>
          <w:sz w:val="28"/>
          <w:szCs w:val="28"/>
        </w:rPr>
        <w:t xml:space="preserve"> представлены результаты для всех трех наборов.</w:t>
      </w:r>
    </w:p>
    <w:p w14:paraId="6B8D2B04" w14:textId="1F264D54" w:rsidR="00802FD0" w:rsidRDefault="00802FD0" w:rsidP="00FD70EA">
      <w:pPr>
        <w:spacing w:after="0" w:line="240" w:lineRule="auto"/>
        <w:ind w:firstLine="709"/>
        <w:jc w:val="both"/>
        <w:rPr>
          <w:rFonts w:ascii="Times New Roman" w:hAnsi="Times New Roman" w:cs="Times New Roman"/>
          <w:bCs/>
          <w:sz w:val="28"/>
          <w:szCs w:val="28"/>
        </w:rPr>
      </w:pPr>
    </w:p>
    <w:p w14:paraId="1B71634A" w14:textId="14AD9F34" w:rsidR="00073B08" w:rsidRDefault="00073B08" w:rsidP="00073B08">
      <w:pPr>
        <w:spacing w:after="0" w:line="240" w:lineRule="auto"/>
        <w:jc w:val="both"/>
        <w:rPr>
          <w:rFonts w:ascii="Times New Roman" w:hAnsi="Times New Roman" w:cs="Times New Roman"/>
          <w:bCs/>
          <w:sz w:val="28"/>
          <w:szCs w:val="28"/>
        </w:rPr>
      </w:pPr>
      <w:r w:rsidRPr="00073B08">
        <w:rPr>
          <w:rFonts w:ascii="Times New Roman" w:hAnsi="Times New Roman" w:cs="Times New Roman"/>
          <w:bCs/>
          <w:sz w:val="28"/>
          <w:szCs w:val="28"/>
        </w:rPr>
        <w:t>Таблица 3.</w:t>
      </w:r>
      <w:r w:rsidR="00AE0E2B" w:rsidRPr="00AE0E2B">
        <w:rPr>
          <w:rFonts w:ascii="Times New Roman" w:hAnsi="Times New Roman" w:cs="Times New Roman"/>
          <w:bCs/>
          <w:sz w:val="28"/>
          <w:szCs w:val="28"/>
        </w:rPr>
        <w:t>3</w:t>
      </w:r>
      <w:r w:rsidRPr="00073B08">
        <w:rPr>
          <w:rFonts w:ascii="Times New Roman" w:hAnsi="Times New Roman" w:cs="Times New Roman"/>
          <w:bCs/>
          <w:sz w:val="28"/>
          <w:szCs w:val="28"/>
        </w:rPr>
        <w:t xml:space="preserve"> – Коэффициент устранения компетентностного разрыва </w:t>
      </w:r>
      <w:r w:rsidRPr="008661E3">
        <w:rPr>
          <w:rFonts w:ascii="Times New Roman" w:eastAsia="Times New Roman" w:hAnsi="Times New Roman" w:cs="Times New Roman"/>
          <w:bCs/>
          <w:sz w:val="28"/>
          <w:szCs w:val="28"/>
          <w:lang w:eastAsia="ru-RU"/>
        </w:rPr>
        <w:t>ΔP</w:t>
      </w:r>
      <w:r>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val="en-US" w:eastAsia="ru-RU"/>
        </w:rPr>
        <w:t>K</w:t>
      </w:r>
      <w:r w:rsidRPr="005D6BD5">
        <w:rPr>
          <w:rFonts w:ascii="Times New Roman" w:hAnsi="Times New Roman" w:cs="Times New Roman"/>
          <w:bCs/>
          <w:sz w:val="28"/>
          <w:szCs w:val="28"/>
        </w:rPr>
        <w:t xml:space="preserve"> </w:t>
      </w:r>
      <w:r w:rsidRPr="00073B08">
        <w:rPr>
          <w:rFonts w:ascii="Times New Roman" w:hAnsi="Times New Roman" w:cs="Times New Roman"/>
          <w:bCs/>
          <w:sz w:val="28"/>
          <w:szCs w:val="28"/>
        </w:rPr>
        <w:t>по трем наборам</w:t>
      </w:r>
    </w:p>
    <w:p w14:paraId="63C138AC" w14:textId="77777777" w:rsidR="002B19B4" w:rsidRPr="002B19B4" w:rsidRDefault="002B19B4" w:rsidP="00073B08">
      <w:pPr>
        <w:spacing w:after="0" w:line="240" w:lineRule="auto"/>
        <w:jc w:val="both"/>
        <w:rPr>
          <w:rFonts w:ascii="Times New Roman" w:hAnsi="Times New Roman" w:cs="Times New Roman"/>
          <w:bCs/>
          <w:sz w:val="16"/>
          <w:szCs w:val="16"/>
        </w:rPr>
      </w:pPr>
    </w:p>
    <w:tbl>
      <w:tblPr>
        <w:tblStyle w:val="1"/>
        <w:tblW w:w="5000" w:type="pct"/>
        <w:jc w:val="center"/>
        <w:tblLook w:val="04A0" w:firstRow="1" w:lastRow="0" w:firstColumn="1" w:lastColumn="0" w:noHBand="0" w:noVBand="1"/>
      </w:tblPr>
      <w:tblGrid>
        <w:gridCol w:w="2004"/>
        <w:gridCol w:w="1373"/>
        <w:gridCol w:w="1167"/>
        <w:gridCol w:w="1375"/>
        <w:gridCol w:w="1167"/>
        <w:gridCol w:w="1375"/>
        <w:gridCol w:w="1167"/>
      </w:tblGrid>
      <w:tr w:rsidR="00CA2961" w:rsidRPr="002B19B4" w14:paraId="412BDD44" w14:textId="77777777" w:rsidTr="0082463A">
        <w:trPr>
          <w:jc w:val="center"/>
        </w:trPr>
        <w:tc>
          <w:tcPr>
            <w:tcW w:w="1041" w:type="pct"/>
          </w:tcPr>
          <w:p w14:paraId="4785F729"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Топ-K курсов</w:t>
            </w:r>
          </w:p>
        </w:tc>
        <w:tc>
          <w:tcPr>
            <w:tcW w:w="1319" w:type="pct"/>
            <w:gridSpan w:val="2"/>
          </w:tcPr>
          <w:p w14:paraId="7967C605" w14:textId="0C159605" w:rsidR="00073B08" w:rsidRPr="002B19B4" w:rsidRDefault="00475BBC"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Набор 2022-</w:t>
            </w:r>
            <w:r w:rsidR="00073B08" w:rsidRPr="002B19B4">
              <w:rPr>
                <w:rFonts w:ascii="Times New Roman" w:eastAsia="Times New Roman" w:hAnsi="Times New Roman" w:cs="Times New Roman"/>
                <w:bCs/>
                <w:sz w:val="24"/>
                <w:szCs w:val="24"/>
                <w:lang w:eastAsia="ru-RU"/>
              </w:rPr>
              <w:t>2026</w:t>
            </w:r>
          </w:p>
        </w:tc>
        <w:tc>
          <w:tcPr>
            <w:tcW w:w="1320" w:type="pct"/>
            <w:gridSpan w:val="2"/>
          </w:tcPr>
          <w:p w14:paraId="1D249DC3" w14:textId="02B3443D" w:rsidR="00073B08" w:rsidRPr="002B19B4" w:rsidRDefault="00475BBC"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Набор 2023-</w:t>
            </w:r>
            <w:r w:rsidR="00073B08" w:rsidRPr="002B19B4">
              <w:rPr>
                <w:rFonts w:ascii="Times New Roman" w:eastAsia="Times New Roman" w:hAnsi="Times New Roman" w:cs="Times New Roman"/>
                <w:bCs/>
                <w:sz w:val="24"/>
                <w:szCs w:val="24"/>
                <w:lang w:eastAsia="ru-RU"/>
              </w:rPr>
              <w:t>2027</w:t>
            </w:r>
          </w:p>
        </w:tc>
        <w:tc>
          <w:tcPr>
            <w:tcW w:w="1320" w:type="pct"/>
            <w:gridSpan w:val="2"/>
          </w:tcPr>
          <w:p w14:paraId="20C503B4" w14:textId="14E52AC3" w:rsidR="00073B08" w:rsidRPr="002B19B4" w:rsidRDefault="00475BBC"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Набор 2024-</w:t>
            </w:r>
            <w:r w:rsidR="00073B08" w:rsidRPr="002B19B4">
              <w:rPr>
                <w:rFonts w:ascii="Times New Roman" w:eastAsia="Times New Roman" w:hAnsi="Times New Roman" w:cs="Times New Roman"/>
                <w:bCs/>
                <w:sz w:val="24"/>
                <w:szCs w:val="24"/>
                <w:lang w:eastAsia="ru-RU"/>
              </w:rPr>
              <w:t>2028</w:t>
            </w:r>
          </w:p>
        </w:tc>
      </w:tr>
      <w:tr w:rsidR="00CA2961" w:rsidRPr="002B19B4" w14:paraId="53778CF0" w14:textId="77777777" w:rsidTr="0082463A">
        <w:trPr>
          <w:jc w:val="center"/>
        </w:trPr>
        <w:tc>
          <w:tcPr>
            <w:tcW w:w="1041" w:type="pct"/>
          </w:tcPr>
          <w:p w14:paraId="4AD4617A"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K</w:t>
            </w:r>
          </w:p>
        </w:tc>
        <w:tc>
          <w:tcPr>
            <w:tcW w:w="713" w:type="pct"/>
          </w:tcPr>
          <w:p w14:paraId="50AC751D"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Навыков</w:t>
            </w:r>
          </w:p>
        </w:tc>
        <w:tc>
          <w:tcPr>
            <w:tcW w:w="606" w:type="pct"/>
          </w:tcPr>
          <w:p w14:paraId="0315B3AE" w14:textId="113E1834"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ΔP@</w:t>
            </w:r>
            <w:r w:rsidRPr="002B19B4">
              <w:rPr>
                <w:rFonts w:ascii="Times New Roman" w:eastAsia="Times New Roman" w:hAnsi="Times New Roman" w:cs="Times New Roman"/>
                <w:bCs/>
                <w:sz w:val="24"/>
                <w:szCs w:val="24"/>
                <w:lang w:val="en-US" w:eastAsia="ru-RU"/>
              </w:rPr>
              <w:t>K</w:t>
            </w:r>
          </w:p>
        </w:tc>
        <w:tc>
          <w:tcPr>
            <w:tcW w:w="714" w:type="pct"/>
          </w:tcPr>
          <w:p w14:paraId="729ABB07"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Навыков</w:t>
            </w:r>
          </w:p>
        </w:tc>
        <w:tc>
          <w:tcPr>
            <w:tcW w:w="606" w:type="pct"/>
          </w:tcPr>
          <w:p w14:paraId="3505EAD1" w14:textId="4B0E42EE"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ΔP@</w:t>
            </w:r>
            <w:r w:rsidRPr="002B19B4">
              <w:rPr>
                <w:rFonts w:ascii="Times New Roman" w:eastAsia="Times New Roman" w:hAnsi="Times New Roman" w:cs="Times New Roman"/>
                <w:bCs/>
                <w:sz w:val="24"/>
                <w:szCs w:val="24"/>
                <w:lang w:val="en-US" w:eastAsia="ru-RU"/>
              </w:rPr>
              <w:t>K</w:t>
            </w:r>
          </w:p>
        </w:tc>
        <w:tc>
          <w:tcPr>
            <w:tcW w:w="714" w:type="pct"/>
          </w:tcPr>
          <w:p w14:paraId="3F0E144A"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Навыков</w:t>
            </w:r>
          </w:p>
        </w:tc>
        <w:tc>
          <w:tcPr>
            <w:tcW w:w="606" w:type="pct"/>
          </w:tcPr>
          <w:p w14:paraId="1A2D35D9" w14:textId="5EE47B5B"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ΔP@</w:t>
            </w:r>
            <w:r w:rsidRPr="002B19B4">
              <w:rPr>
                <w:rFonts w:ascii="Times New Roman" w:eastAsia="Times New Roman" w:hAnsi="Times New Roman" w:cs="Times New Roman"/>
                <w:bCs/>
                <w:sz w:val="24"/>
                <w:szCs w:val="24"/>
                <w:lang w:val="en-US" w:eastAsia="ru-RU"/>
              </w:rPr>
              <w:t>K</w:t>
            </w:r>
          </w:p>
        </w:tc>
      </w:tr>
      <w:tr w:rsidR="00CA2961" w:rsidRPr="002B19B4" w14:paraId="745774BF" w14:textId="77777777" w:rsidTr="0082463A">
        <w:trPr>
          <w:jc w:val="center"/>
        </w:trPr>
        <w:tc>
          <w:tcPr>
            <w:tcW w:w="1041" w:type="pct"/>
          </w:tcPr>
          <w:p w14:paraId="2C66BB7D" w14:textId="745B6563" w:rsidR="00073B08" w:rsidRPr="002B19B4" w:rsidRDefault="0011217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Топ</w:t>
            </w:r>
            <w:r w:rsidR="00073B08" w:rsidRPr="002B19B4">
              <w:rPr>
                <w:rFonts w:ascii="Times New Roman" w:eastAsia="Times New Roman" w:hAnsi="Times New Roman" w:cs="Times New Roman"/>
                <w:bCs/>
                <w:sz w:val="24"/>
                <w:szCs w:val="24"/>
                <w:lang w:eastAsia="ru-RU"/>
              </w:rPr>
              <w:t>-1</w:t>
            </w:r>
          </w:p>
        </w:tc>
        <w:tc>
          <w:tcPr>
            <w:tcW w:w="713" w:type="pct"/>
          </w:tcPr>
          <w:p w14:paraId="7C337E40"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13</w:t>
            </w:r>
          </w:p>
        </w:tc>
        <w:tc>
          <w:tcPr>
            <w:tcW w:w="606" w:type="pct"/>
          </w:tcPr>
          <w:p w14:paraId="5E7F6744"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2,25%</w:t>
            </w:r>
          </w:p>
        </w:tc>
        <w:tc>
          <w:tcPr>
            <w:tcW w:w="714" w:type="pct"/>
          </w:tcPr>
          <w:p w14:paraId="58A98C05"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13</w:t>
            </w:r>
          </w:p>
        </w:tc>
        <w:tc>
          <w:tcPr>
            <w:tcW w:w="606" w:type="pct"/>
          </w:tcPr>
          <w:p w14:paraId="7B6D805E"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2,23%</w:t>
            </w:r>
          </w:p>
        </w:tc>
        <w:tc>
          <w:tcPr>
            <w:tcW w:w="714" w:type="pct"/>
          </w:tcPr>
          <w:p w14:paraId="32E28D36"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13</w:t>
            </w:r>
          </w:p>
        </w:tc>
        <w:tc>
          <w:tcPr>
            <w:tcW w:w="606" w:type="pct"/>
          </w:tcPr>
          <w:p w14:paraId="38501C38"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2,27%</w:t>
            </w:r>
          </w:p>
        </w:tc>
      </w:tr>
      <w:tr w:rsidR="00CA2961" w:rsidRPr="002B19B4" w14:paraId="5F7ED5E8" w14:textId="77777777" w:rsidTr="0082463A">
        <w:trPr>
          <w:jc w:val="center"/>
        </w:trPr>
        <w:tc>
          <w:tcPr>
            <w:tcW w:w="1041" w:type="pct"/>
          </w:tcPr>
          <w:p w14:paraId="5A26AC83" w14:textId="5E5C3261" w:rsidR="00073B08" w:rsidRPr="002B19B4" w:rsidRDefault="0011217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Топ</w:t>
            </w:r>
            <w:r w:rsidR="00073B08" w:rsidRPr="002B19B4">
              <w:rPr>
                <w:rFonts w:ascii="Times New Roman" w:eastAsia="Times New Roman" w:hAnsi="Times New Roman" w:cs="Times New Roman"/>
                <w:bCs/>
                <w:sz w:val="24"/>
                <w:szCs w:val="24"/>
                <w:lang w:eastAsia="ru-RU"/>
              </w:rPr>
              <w:t>-3</w:t>
            </w:r>
          </w:p>
        </w:tc>
        <w:tc>
          <w:tcPr>
            <w:tcW w:w="713" w:type="pct"/>
          </w:tcPr>
          <w:p w14:paraId="18B4F170"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29</w:t>
            </w:r>
          </w:p>
        </w:tc>
        <w:tc>
          <w:tcPr>
            <w:tcW w:w="606" w:type="pct"/>
          </w:tcPr>
          <w:p w14:paraId="709F12FA"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5,03%</w:t>
            </w:r>
          </w:p>
        </w:tc>
        <w:tc>
          <w:tcPr>
            <w:tcW w:w="714" w:type="pct"/>
          </w:tcPr>
          <w:p w14:paraId="21A7F0FD"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29</w:t>
            </w:r>
          </w:p>
        </w:tc>
        <w:tc>
          <w:tcPr>
            <w:tcW w:w="606" w:type="pct"/>
          </w:tcPr>
          <w:p w14:paraId="42D4F09A"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4,98%</w:t>
            </w:r>
          </w:p>
        </w:tc>
        <w:tc>
          <w:tcPr>
            <w:tcW w:w="714" w:type="pct"/>
          </w:tcPr>
          <w:p w14:paraId="7E1F23DA"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19</w:t>
            </w:r>
          </w:p>
        </w:tc>
        <w:tc>
          <w:tcPr>
            <w:tcW w:w="606" w:type="pct"/>
          </w:tcPr>
          <w:p w14:paraId="0BAF4F38"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3,32%</w:t>
            </w:r>
          </w:p>
        </w:tc>
      </w:tr>
      <w:tr w:rsidR="00CA2961" w:rsidRPr="002B19B4" w14:paraId="7EA05C92" w14:textId="77777777" w:rsidTr="0082463A">
        <w:trPr>
          <w:jc w:val="center"/>
        </w:trPr>
        <w:tc>
          <w:tcPr>
            <w:tcW w:w="1041" w:type="pct"/>
          </w:tcPr>
          <w:p w14:paraId="1FE118D3" w14:textId="1597BFBE" w:rsidR="00073B08" w:rsidRPr="002B19B4" w:rsidRDefault="0011217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Топ</w:t>
            </w:r>
            <w:r w:rsidR="00073B08" w:rsidRPr="002B19B4">
              <w:rPr>
                <w:rFonts w:ascii="Times New Roman" w:eastAsia="Times New Roman" w:hAnsi="Times New Roman" w:cs="Times New Roman"/>
                <w:bCs/>
                <w:sz w:val="24"/>
                <w:szCs w:val="24"/>
                <w:lang w:eastAsia="ru-RU"/>
              </w:rPr>
              <w:t>-5</w:t>
            </w:r>
          </w:p>
        </w:tc>
        <w:tc>
          <w:tcPr>
            <w:tcW w:w="713" w:type="pct"/>
          </w:tcPr>
          <w:p w14:paraId="19820D94"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39</w:t>
            </w:r>
          </w:p>
        </w:tc>
        <w:tc>
          <w:tcPr>
            <w:tcW w:w="606" w:type="pct"/>
          </w:tcPr>
          <w:p w14:paraId="2D4F9FB6"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6,76%</w:t>
            </w:r>
          </w:p>
        </w:tc>
        <w:tc>
          <w:tcPr>
            <w:tcW w:w="714" w:type="pct"/>
          </w:tcPr>
          <w:p w14:paraId="62AEE4C1"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39</w:t>
            </w:r>
          </w:p>
        </w:tc>
        <w:tc>
          <w:tcPr>
            <w:tcW w:w="606" w:type="pct"/>
          </w:tcPr>
          <w:p w14:paraId="6A8A9F92"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6,70%</w:t>
            </w:r>
          </w:p>
        </w:tc>
        <w:tc>
          <w:tcPr>
            <w:tcW w:w="714" w:type="pct"/>
          </w:tcPr>
          <w:p w14:paraId="63188D9C"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30</w:t>
            </w:r>
          </w:p>
        </w:tc>
        <w:tc>
          <w:tcPr>
            <w:tcW w:w="606" w:type="pct"/>
          </w:tcPr>
          <w:p w14:paraId="3FFD9741"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5,24%</w:t>
            </w:r>
          </w:p>
        </w:tc>
      </w:tr>
      <w:tr w:rsidR="00CA2961" w:rsidRPr="002B19B4" w14:paraId="740C02DE" w14:textId="77777777" w:rsidTr="0082463A">
        <w:trPr>
          <w:jc w:val="center"/>
        </w:trPr>
        <w:tc>
          <w:tcPr>
            <w:tcW w:w="1041" w:type="pct"/>
          </w:tcPr>
          <w:p w14:paraId="690C4393" w14:textId="29684EA3" w:rsidR="00073B08" w:rsidRPr="002B19B4" w:rsidRDefault="0011217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Топ</w:t>
            </w:r>
            <w:r w:rsidR="00073B08" w:rsidRPr="002B19B4">
              <w:rPr>
                <w:rFonts w:ascii="Times New Roman" w:eastAsia="Times New Roman" w:hAnsi="Times New Roman" w:cs="Times New Roman"/>
                <w:bCs/>
                <w:sz w:val="24"/>
                <w:szCs w:val="24"/>
                <w:lang w:eastAsia="ru-RU"/>
              </w:rPr>
              <w:t>-10</w:t>
            </w:r>
          </w:p>
        </w:tc>
        <w:tc>
          <w:tcPr>
            <w:tcW w:w="713" w:type="pct"/>
          </w:tcPr>
          <w:p w14:paraId="16894608"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56</w:t>
            </w:r>
          </w:p>
        </w:tc>
        <w:tc>
          <w:tcPr>
            <w:tcW w:w="606" w:type="pct"/>
          </w:tcPr>
          <w:p w14:paraId="2B505C67"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9,71%</w:t>
            </w:r>
          </w:p>
        </w:tc>
        <w:tc>
          <w:tcPr>
            <w:tcW w:w="714" w:type="pct"/>
          </w:tcPr>
          <w:p w14:paraId="44F59770"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52</w:t>
            </w:r>
          </w:p>
        </w:tc>
        <w:tc>
          <w:tcPr>
            <w:tcW w:w="606" w:type="pct"/>
          </w:tcPr>
          <w:p w14:paraId="1CBF6A1F"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8,93%</w:t>
            </w:r>
          </w:p>
        </w:tc>
        <w:tc>
          <w:tcPr>
            <w:tcW w:w="714" w:type="pct"/>
          </w:tcPr>
          <w:p w14:paraId="7656F735"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50</w:t>
            </w:r>
          </w:p>
        </w:tc>
        <w:tc>
          <w:tcPr>
            <w:tcW w:w="606" w:type="pct"/>
          </w:tcPr>
          <w:p w14:paraId="0156A531"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8,73%</w:t>
            </w:r>
          </w:p>
        </w:tc>
      </w:tr>
      <w:tr w:rsidR="00CA2961" w:rsidRPr="002B19B4" w14:paraId="3E8CCAF1" w14:textId="77777777" w:rsidTr="0082463A">
        <w:trPr>
          <w:jc w:val="center"/>
        </w:trPr>
        <w:tc>
          <w:tcPr>
            <w:tcW w:w="1041" w:type="pct"/>
          </w:tcPr>
          <w:p w14:paraId="0BD6F617" w14:textId="25AA31DC" w:rsidR="00073B08" w:rsidRPr="002B19B4" w:rsidRDefault="0011217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Топ</w:t>
            </w:r>
            <w:r w:rsidR="00073B08" w:rsidRPr="002B19B4">
              <w:rPr>
                <w:rFonts w:ascii="Times New Roman" w:eastAsia="Times New Roman" w:hAnsi="Times New Roman" w:cs="Times New Roman"/>
                <w:bCs/>
                <w:sz w:val="24"/>
                <w:szCs w:val="24"/>
                <w:lang w:eastAsia="ru-RU"/>
              </w:rPr>
              <w:t>-20</w:t>
            </w:r>
          </w:p>
        </w:tc>
        <w:tc>
          <w:tcPr>
            <w:tcW w:w="713" w:type="pct"/>
          </w:tcPr>
          <w:p w14:paraId="50AB7D89"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87</w:t>
            </w:r>
          </w:p>
        </w:tc>
        <w:tc>
          <w:tcPr>
            <w:tcW w:w="606" w:type="pct"/>
          </w:tcPr>
          <w:p w14:paraId="5DFBDEEA"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15,08%</w:t>
            </w:r>
          </w:p>
        </w:tc>
        <w:tc>
          <w:tcPr>
            <w:tcW w:w="714" w:type="pct"/>
          </w:tcPr>
          <w:p w14:paraId="22A3914C"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86</w:t>
            </w:r>
          </w:p>
        </w:tc>
        <w:tc>
          <w:tcPr>
            <w:tcW w:w="606" w:type="pct"/>
          </w:tcPr>
          <w:p w14:paraId="7809E5BA"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14,78%</w:t>
            </w:r>
          </w:p>
        </w:tc>
        <w:tc>
          <w:tcPr>
            <w:tcW w:w="714" w:type="pct"/>
          </w:tcPr>
          <w:p w14:paraId="2EBEF799"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79</w:t>
            </w:r>
          </w:p>
        </w:tc>
        <w:tc>
          <w:tcPr>
            <w:tcW w:w="606" w:type="pct"/>
          </w:tcPr>
          <w:p w14:paraId="6F2D7921"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13,79%</w:t>
            </w:r>
          </w:p>
        </w:tc>
      </w:tr>
      <w:tr w:rsidR="00CA2961" w:rsidRPr="002B19B4" w14:paraId="2C13724F" w14:textId="77777777" w:rsidTr="0082463A">
        <w:trPr>
          <w:jc w:val="center"/>
        </w:trPr>
        <w:tc>
          <w:tcPr>
            <w:tcW w:w="1041" w:type="pct"/>
          </w:tcPr>
          <w:p w14:paraId="3A526561"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ALL</w:t>
            </w:r>
          </w:p>
        </w:tc>
        <w:tc>
          <w:tcPr>
            <w:tcW w:w="713" w:type="pct"/>
          </w:tcPr>
          <w:p w14:paraId="06080E50"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152</w:t>
            </w:r>
          </w:p>
        </w:tc>
        <w:tc>
          <w:tcPr>
            <w:tcW w:w="606" w:type="pct"/>
          </w:tcPr>
          <w:p w14:paraId="7E19BEE4"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26,34%</w:t>
            </w:r>
          </w:p>
        </w:tc>
        <w:tc>
          <w:tcPr>
            <w:tcW w:w="714" w:type="pct"/>
          </w:tcPr>
          <w:p w14:paraId="3CBD3AFF"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149</w:t>
            </w:r>
          </w:p>
        </w:tc>
        <w:tc>
          <w:tcPr>
            <w:tcW w:w="606" w:type="pct"/>
          </w:tcPr>
          <w:p w14:paraId="428D2061"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25,60%</w:t>
            </w:r>
          </w:p>
        </w:tc>
        <w:tc>
          <w:tcPr>
            <w:tcW w:w="714" w:type="pct"/>
          </w:tcPr>
          <w:p w14:paraId="3B1FF79D"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sz w:val="24"/>
                <w:szCs w:val="24"/>
                <w:lang w:eastAsia="ru-RU"/>
              </w:rPr>
              <w:t>146</w:t>
            </w:r>
          </w:p>
        </w:tc>
        <w:tc>
          <w:tcPr>
            <w:tcW w:w="606" w:type="pct"/>
          </w:tcPr>
          <w:p w14:paraId="546B1BB9" w14:textId="77777777" w:rsidR="00073B08" w:rsidRPr="002B19B4" w:rsidRDefault="00073B08" w:rsidP="00073B08">
            <w:pPr>
              <w:jc w:val="center"/>
              <w:rPr>
                <w:rFonts w:ascii="Times New Roman" w:eastAsia="Times New Roman" w:hAnsi="Times New Roman" w:cs="Times New Roman"/>
                <w:sz w:val="24"/>
                <w:szCs w:val="24"/>
                <w:lang w:eastAsia="ru-RU"/>
              </w:rPr>
            </w:pPr>
            <w:r w:rsidRPr="002B19B4">
              <w:rPr>
                <w:rFonts w:ascii="Times New Roman" w:eastAsia="Times New Roman" w:hAnsi="Times New Roman" w:cs="Times New Roman"/>
                <w:bCs/>
                <w:sz w:val="24"/>
                <w:szCs w:val="24"/>
                <w:lang w:eastAsia="ru-RU"/>
              </w:rPr>
              <w:t>25,48%</w:t>
            </w:r>
          </w:p>
        </w:tc>
      </w:tr>
    </w:tbl>
    <w:p w14:paraId="27E1E89C" w14:textId="21FCB62B" w:rsidR="00103D52" w:rsidRDefault="00103D52" w:rsidP="00DD48C6">
      <w:pPr>
        <w:spacing w:after="0" w:line="240" w:lineRule="auto"/>
        <w:jc w:val="both"/>
        <w:rPr>
          <w:rFonts w:ascii="Times New Roman" w:hAnsi="Times New Roman" w:cs="Times New Roman"/>
          <w:bCs/>
          <w:sz w:val="28"/>
          <w:szCs w:val="28"/>
        </w:rPr>
      </w:pPr>
    </w:p>
    <w:p w14:paraId="725EC18B" w14:textId="4E7A425A" w:rsidR="004D3D73" w:rsidRDefault="00112178"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 таблице 3.3 можно сказать, что Топ-3</w:t>
      </w:r>
      <w:r w:rsidRPr="00112178">
        <w:rPr>
          <w:rFonts w:ascii="Times New Roman" w:hAnsi="Times New Roman" w:cs="Times New Roman"/>
          <w:bCs/>
          <w:sz w:val="28"/>
          <w:szCs w:val="28"/>
        </w:rPr>
        <w:t xml:space="preserve"> курс</w:t>
      </w:r>
      <w:r>
        <w:rPr>
          <w:rFonts w:ascii="Times New Roman" w:hAnsi="Times New Roman" w:cs="Times New Roman"/>
          <w:bCs/>
          <w:sz w:val="28"/>
          <w:szCs w:val="28"/>
        </w:rPr>
        <w:t>а</w:t>
      </w:r>
      <w:r w:rsidRPr="00112178">
        <w:rPr>
          <w:rFonts w:ascii="Times New Roman" w:hAnsi="Times New Roman" w:cs="Times New Roman"/>
          <w:bCs/>
          <w:sz w:val="28"/>
          <w:szCs w:val="28"/>
        </w:rPr>
        <w:t xml:space="preserve"> обеспечивают</w:t>
      </w:r>
      <w:r>
        <w:rPr>
          <w:rFonts w:ascii="Times New Roman" w:hAnsi="Times New Roman" w:cs="Times New Roman"/>
          <w:bCs/>
          <w:sz w:val="28"/>
          <w:szCs w:val="28"/>
        </w:rPr>
        <w:t xml:space="preserve"> наиболее выгодное соотношение результат-усилие</w:t>
      </w:r>
      <w:r w:rsidR="00500C35">
        <w:rPr>
          <w:rFonts w:ascii="Times New Roman" w:hAnsi="Times New Roman" w:cs="Times New Roman"/>
          <w:bCs/>
          <w:sz w:val="28"/>
          <w:szCs w:val="28"/>
        </w:rPr>
        <w:t>, котор</w:t>
      </w:r>
      <w:r w:rsidR="00E32366">
        <w:rPr>
          <w:rFonts w:ascii="Times New Roman" w:hAnsi="Times New Roman" w:cs="Times New Roman"/>
          <w:bCs/>
          <w:sz w:val="28"/>
          <w:szCs w:val="28"/>
        </w:rPr>
        <w:t>ое</w:t>
      </w:r>
      <w:r w:rsidR="00500C35">
        <w:rPr>
          <w:rFonts w:ascii="Times New Roman" w:hAnsi="Times New Roman" w:cs="Times New Roman"/>
          <w:bCs/>
          <w:sz w:val="28"/>
          <w:szCs w:val="28"/>
        </w:rPr>
        <w:t xml:space="preserve"> позволяет получить максимальное количество навыков за минимальное количество времени на прохождение курсов</w:t>
      </w:r>
      <w:r w:rsidR="00697EA8">
        <w:rPr>
          <w:rFonts w:ascii="Times New Roman" w:hAnsi="Times New Roman" w:cs="Times New Roman"/>
          <w:bCs/>
          <w:sz w:val="28"/>
          <w:szCs w:val="28"/>
        </w:rPr>
        <w:t xml:space="preserve"> для одного семестра</w:t>
      </w:r>
      <w:r>
        <w:rPr>
          <w:rFonts w:ascii="Times New Roman" w:hAnsi="Times New Roman" w:cs="Times New Roman"/>
          <w:bCs/>
          <w:sz w:val="28"/>
          <w:szCs w:val="28"/>
        </w:rPr>
        <w:t xml:space="preserve">.   </w:t>
      </w:r>
    </w:p>
    <w:p w14:paraId="1F0A75C1" w14:textId="61BB880A" w:rsidR="00C67BA7" w:rsidRDefault="00AE0E2B" w:rsidP="00FD70EA">
      <w:pPr>
        <w:spacing w:after="0" w:line="240" w:lineRule="auto"/>
        <w:ind w:firstLine="709"/>
        <w:jc w:val="both"/>
        <w:rPr>
          <w:rFonts w:ascii="Times New Roman" w:hAnsi="Times New Roman" w:cs="Times New Roman"/>
          <w:bCs/>
          <w:sz w:val="28"/>
          <w:szCs w:val="28"/>
        </w:rPr>
      </w:pPr>
      <w:r w:rsidRPr="00AE0E2B">
        <w:rPr>
          <w:rFonts w:ascii="Times New Roman" w:hAnsi="Times New Roman" w:cs="Times New Roman"/>
          <w:bCs/>
          <w:sz w:val="28"/>
          <w:szCs w:val="28"/>
        </w:rPr>
        <w:t>Для каждого из трех наборов система формирует ранжированный список курсов Coursera. В таблице 3.4 представлены топ-3 курса по каждому набору с указанием числа покрываемых gap-навыков.</w:t>
      </w:r>
    </w:p>
    <w:p w14:paraId="754D1B57" w14:textId="690B78D1" w:rsidR="00504032" w:rsidRDefault="00504032" w:rsidP="00504032">
      <w:pPr>
        <w:spacing w:after="0" w:line="240" w:lineRule="auto"/>
        <w:jc w:val="both"/>
        <w:rPr>
          <w:rFonts w:ascii="Times New Roman" w:hAnsi="Times New Roman" w:cs="Times New Roman"/>
          <w:bCs/>
          <w:sz w:val="28"/>
          <w:szCs w:val="28"/>
        </w:rPr>
      </w:pPr>
    </w:p>
    <w:p w14:paraId="13B25F6E" w14:textId="2ADFD659" w:rsidR="00AE0E2B" w:rsidRDefault="00504032" w:rsidP="003E60A6">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Таблица 3.</w:t>
      </w:r>
      <w:r w:rsidRPr="00E33308">
        <w:rPr>
          <w:rFonts w:ascii="Times New Roman" w:hAnsi="Times New Roman" w:cs="Times New Roman"/>
          <w:bCs/>
          <w:sz w:val="28"/>
          <w:szCs w:val="28"/>
        </w:rPr>
        <w:t>4</w:t>
      </w:r>
      <w:r w:rsidRPr="00504032">
        <w:rPr>
          <w:rFonts w:ascii="Times New Roman" w:hAnsi="Times New Roman" w:cs="Times New Roman"/>
          <w:bCs/>
          <w:sz w:val="28"/>
          <w:szCs w:val="28"/>
        </w:rPr>
        <w:t xml:space="preserve"> – Топ-3 рекомендованных курса по каждому набору</w:t>
      </w:r>
    </w:p>
    <w:p w14:paraId="682EE3D4" w14:textId="77777777" w:rsidR="009E4EE5" w:rsidRPr="009E4EE5" w:rsidRDefault="009E4EE5" w:rsidP="003E60A6">
      <w:pPr>
        <w:spacing w:after="0" w:line="240" w:lineRule="auto"/>
        <w:jc w:val="both"/>
        <w:rPr>
          <w:rFonts w:ascii="Times New Roman" w:hAnsi="Times New Roman" w:cs="Times New Roman"/>
          <w:bCs/>
          <w:sz w:val="16"/>
          <w:szCs w:val="16"/>
        </w:rPr>
      </w:pPr>
    </w:p>
    <w:tbl>
      <w:tblPr>
        <w:tblStyle w:val="1"/>
        <w:tblW w:w="5000" w:type="pct"/>
        <w:jc w:val="center"/>
        <w:tblLook w:val="04A0" w:firstRow="1" w:lastRow="0" w:firstColumn="1" w:lastColumn="0" w:noHBand="0" w:noVBand="1"/>
      </w:tblPr>
      <w:tblGrid>
        <w:gridCol w:w="930"/>
        <w:gridCol w:w="1739"/>
        <w:gridCol w:w="1161"/>
        <w:gridCol w:w="1739"/>
        <w:gridCol w:w="1161"/>
        <w:gridCol w:w="1739"/>
        <w:gridCol w:w="1159"/>
      </w:tblGrid>
      <w:tr w:rsidR="00120C7B" w:rsidRPr="00120C7B" w14:paraId="2BFE0373" w14:textId="77777777" w:rsidTr="0082463A">
        <w:trPr>
          <w:jc w:val="center"/>
        </w:trPr>
        <w:tc>
          <w:tcPr>
            <w:tcW w:w="483" w:type="pct"/>
          </w:tcPr>
          <w:p w14:paraId="636857BA"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Место</w:t>
            </w:r>
          </w:p>
        </w:tc>
        <w:tc>
          <w:tcPr>
            <w:tcW w:w="903" w:type="pct"/>
          </w:tcPr>
          <w:p w14:paraId="34FA6A37" w14:textId="5CEB6997" w:rsidR="00120C7B" w:rsidRPr="00120C7B" w:rsidRDefault="00120C7B" w:rsidP="00120C7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2022-2026</w:t>
            </w:r>
          </w:p>
        </w:tc>
        <w:tc>
          <w:tcPr>
            <w:tcW w:w="603" w:type="pct"/>
          </w:tcPr>
          <w:p w14:paraId="05C98C30"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Gap-навыков</w:t>
            </w:r>
          </w:p>
        </w:tc>
        <w:tc>
          <w:tcPr>
            <w:tcW w:w="903" w:type="pct"/>
          </w:tcPr>
          <w:p w14:paraId="2013B680" w14:textId="4ADFBBCF" w:rsidR="00120C7B" w:rsidRPr="00120C7B" w:rsidRDefault="00120C7B" w:rsidP="00120C7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2023-2027</w:t>
            </w:r>
          </w:p>
        </w:tc>
        <w:tc>
          <w:tcPr>
            <w:tcW w:w="603" w:type="pct"/>
          </w:tcPr>
          <w:p w14:paraId="2F4D14A8"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Gap-навыков</w:t>
            </w:r>
          </w:p>
        </w:tc>
        <w:tc>
          <w:tcPr>
            <w:tcW w:w="903" w:type="pct"/>
          </w:tcPr>
          <w:p w14:paraId="3B1E47CD" w14:textId="7158F62F" w:rsidR="00120C7B" w:rsidRPr="00120C7B" w:rsidRDefault="00120C7B" w:rsidP="00120C7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2024-2028</w:t>
            </w:r>
          </w:p>
        </w:tc>
        <w:tc>
          <w:tcPr>
            <w:tcW w:w="603" w:type="pct"/>
          </w:tcPr>
          <w:p w14:paraId="13B543FD"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Gap-навыков</w:t>
            </w:r>
          </w:p>
        </w:tc>
      </w:tr>
      <w:tr w:rsidR="00120C7B" w:rsidRPr="00120C7B" w14:paraId="6196D5F0" w14:textId="77777777" w:rsidTr="0082463A">
        <w:trPr>
          <w:jc w:val="center"/>
        </w:trPr>
        <w:tc>
          <w:tcPr>
            <w:tcW w:w="483" w:type="pct"/>
          </w:tcPr>
          <w:p w14:paraId="4AD711A4"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1</w:t>
            </w:r>
          </w:p>
        </w:tc>
        <w:tc>
          <w:tcPr>
            <w:tcW w:w="903" w:type="pct"/>
          </w:tcPr>
          <w:p w14:paraId="37CCA9A1"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sz w:val="24"/>
                <w:szCs w:val="24"/>
                <w:lang w:eastAsia="ru-RU"/>
              </w:rPr>
              <w:t>Enterprise Product Management Fundamentals</w:t>
            </w:r>
          </w:p>
        </w:tc>
        <w:tc>
          <w:tcPr>
            <w:tcW w:w="603" w:type="pct"/>
          </w:tcPr>
          <w:p w14:paraId="4194524A"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13</w:t>
            </w:r>
          </w:p>
        </w:tc>
        <w:tc>
          <w:tcPr>
            <w:tcW w:w="903" w:type="pct"/>
          </w:tcPr>
          <w:p w14:paraId="7225C1B0"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sz w:val="24"/>
                <w:szCs w:val="24"/>
                <w:lang w:eastAsia="ru-RU"/>
              </w:rPr>
              <w:t>Enterprise Product Management Fundamentals</w:t>
            </w:r>
          </w:p>
        </w:tc>
        <w:tc>
          <w:tcPr>
            <w:tcW w:w="603" w:type="pct"/>
          </w:tcPr>
          <w:p w14:paraId="2D8470DA"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13</w:t>
            </w:r>
          </w:p>
        </w:tc>
        <w:tc>
          <w:tcPr>
            <w:tcW w:w="903" w:type="pct"/>
          </w:tcPr>
          <w:p w14:paraId="4CEA3509"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sz w:val="24"/>
                <w:szCs w:val="24"/>
                <w:lang w:eastAsia="ru-RU"/>
              </w:rPr>
              <w:t>Enterprise Product Management Fundamentals</w:t>
            </w:r>
          </w:p>
        </w:tc>
        <w:tc>
          <w:tcPr>
            <w:tcW w:w="603" w:type="pct"/>
          </w:tcPr>
          <w:p w14:paraId="50016BF1"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13</w:t>
            </w:r>
          </w:p>
        </w:tc>
      </w:tr>
      <w:tr w:rsidR="00120C7B" w:rsidRPr="00120C7B" w14:paraId="6DC8D982" w14:textId="77777777" w:rsidTr="0082463A">
        <w:trPr>
          <w:jc w:val="center"/>
        </w:trPr>
        <w:tc>
          <w:tcPr>
            <w:tcW w:w="483" w:type="pct"/>
          </w:tcPr>
          <w:p w14:paraId="729A4CC6"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2</w:t>
            </w:r>
          </w:p>
        </w:tc>
        <w:tc>
          <w:tcPr>
            <w:tcW w:w="903" w:type="pct"/>
          </w:tcPr>
          <w:p w14:paraId="24803A0C" w14:textId="77777777" w:rsidR="00120C7B" w:rsidRPr="00120C7B" w:rsidRDefault="00120C7B" w:rsidP="00120C7B">
            <w:pPr>
              <w:jc w:val="center"/>
              <w:rPr>
                <w:rFonts w:ascii="Times New Roman" w:eastAsia="Times New Roman" w:hAnsi="Times New Roman" w:cs="Times New Roman"/>
                <w:sz w:val="24"/>
                <w:szCs w:val="24"/>
                <w:lang w:val="en-US" w:eastAsia="ru-RU"/>
              </w:rPr>
            </w:pPr>
            <w:r w:rsidRPr="00120C7B">
              <w:rPr>
                <w:rFonts w:ascii="Times New Roman" w:eastAsia="Times New Roman" w:hAnsi="Times New Roman" w:cs="Times New Roman"/>
                <w:sz w:val="24"/>
                <w:szCs w:val="24"/>
                <w:lang w:val="en-US" w:eastAsia="ru-RU"/>
              </w:rPr>
              <w:t>Business Analytics for Decision Making</w:t>
            </w:r>
          </w:p>
        </w:tc>
        <w:tc>
          <w:tcPr>
            <w:tcW w:w="603" w:type="pct"/>
          </w:tcPr>
          <w:p w14:paraId="663FAA69"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13</w:t>
            </w:r>
          </w:p>
        </w:tc>
        <w:tc>
          <w:tcPr>
            <w:tcW w:w="903" w:type="pct"/>
          </w:tcPr>
          <w:p w14:paraId="337965FF" w14:textId="77777777" w:rsidR="00120C7B" w:rsidRPr="00120C7B" w:rsidRDefault="00120C7B" w:rsidP="00120C7B">
            <w:pPr>
              <w:jc w:val="center"/>
              <w:rPr>
                <w:rFonts w:ascii="Times New Roman" w:eastAsia="Times New Roman" w:hAnsi="Times New Roman" w:cs="Times New Roman"/>
                <w:sz w:val="24"/>
                <w:szCs w:val="24"/>
                <w:lang w:val="en-US" w:eastAsia="ru-RU"/>
              </w:rPr>
            </w:pPr>
            <w:r w:rsidRPr="00120C7B">
              <w:rPr>
                <w:rFonts w:ascii="Times New Roman" w:eastAsia="Times New Roman" w:hAnsi="Times New Roman" w:cs="Times New Roman"/>
                <w:sz w:val="24"/>
                <w:szCs w:val="24"/>
                <w:lang w:val="en-US" w:eastAsia="ru-RU"/>
              </w:rPr>
              <w:t>Business Analytics for Decision Making</w:t>
            </w:r>
          </w:p>
        </w:tc>
        <w:tc>
          <w:tcPr>
            <w:tcW w:w="603" w:type="pct"/>
          </w:tcPr>
          <w:p w14:paraId="534AB809"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13</w:t>
            </w:r>
          </w:p>
        </w:tc>
        <w:tc>
          <w:tcPr>
            <w:tcW w:w="903" w:type="pct"/>
          </w:tcPr>
          <w:p w14:paraId="74830749" w14:textId="77777777" w:rsidR="00120C7B" w:rsidRPr="00120C7B" w:rsidRDefault="00120C7B" w:rsidP="00120C7B">
            <w:pPr>
              <w:jc w:val="center"/>
              <w:rPr>
                <w:rFonts w:ascii="Times New Roman" w:eastAsia="Times New Roman" w:hAnsi="Times New Roman" w:cs="Times New Roman"/>
                <w:sz w:val="24"/>
                <w:szCs w:val="24"/>
                <w:lang w:val="en-US" w:eastAsia="ru-RU"/>
              </w:rPr>
            </w:pPr>
            <w:r w:rsidRPr="00120C7B">
              <w:rPr>
                <w:rFonts w:ascii="Times New Roman" w:eastAsia="Times New Roman" w:hAnsi="Times New Roman" w:cs="Times New Roman"/>
                <w:sz w:val="24"/>
                <w:szCs w:val="24"/>
                <w:lang w:val="en-US" w:eastAsia="ru-RU"/>
              </w:rPr>
              <w:t>Market Research and Competitive Analysis</w:t>
            </w:r>
          </w:p>
        </w:tc>
        <w:tc>
          <w:tcPr>
            <w:tcW w:w="603" w:type="pct"/>
          </w:tcPr>
          <w:p w14:paraId="61BB6970"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10</w:t>
            </w:r>
          </w:p>
        </w:tc>
      </w:tr>
      <w:tr w:rsidR="00120C7B" w:rsidRPr="00120C7B" w14:paraId="65DA181D" w14:textId="77777777" w:rsidTr="0082463A">
        <w:trPr>
          <w:jc w:val="center"/>
        </w:trPr>
        <w:tc>
          <w:tcPr>
            <w:tcW w:w="483" w:type="pct"/>
          </w:tcPr>
          <w:p w14:paraId="4D4D38AD"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3</w:t>
            </w:r>
          </w:p>
        </w:tc>
        <w:tc>
          <w:tcPr>
            <w:tcW w:w="903" w:type="pct"/>
          </w:tcPr>
          <w:p w14:paraId="268426C8" w14:textId="77777777" w:rsidR="00120C7B" w:rsidRPr="00120C7B" w:rsidRDefault="00120C7B" w:rsidP="00120C7B">
            <w:pPr>
              <w:jc w:val="center"/>
              <w:rPr>
                <w:rFonts w:ascii="Times New Roman" w:eastAsia="Times New Roman" w:hAnsi="Times New Roman" w:cs="Times New Roman"/>
                <w:sz w:val="24"/>
                <w:szCs w:val="24"/>
                <w:lang w:val="en-US" w:eastAsia="ru-RU"/>
              </w:rPr>
            </w:pPr>
            <w:r w:rsidRPr="00120C7B">
              <w:rPr>
                <w:rFonts w:ascii="Times New Roman" w:eastAsia="Times New Roman" w:hAnsi="Times New Roman" w:cs="Times New Roman"/>
                <w:sz w:val="24"/>
                <w:szCs w:val="24"/>
                <w:lang w:val="en-US" w:eastAsia="ru-RU"/>
              </w:rPr>
              <w:t>Auditing Generative AI: Strategy &amp; Risk</w:t>
            </w:r>
          </w:p>
        </w:tc>
        <w:tc>
          <w:tcPr>
            <w:tcW w:w="603" w:type="pct"/>
          </w:tcPr>
          <w:p w14:paraId="36D089A5"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10</w:t>
            </w:r>
          </w:p>
        </w:tc>
        <w:tc>
          <w:tcPr>
            <w:tcW w:w="903" w:type="pct"/>
          </w:tcPr>
          <w:p w14:paraId="793D4140" w14:textId="77777777" w:rsidR="00120C7B" w:rsidRPr="00120C7B" w:rsidRDefault="00120C7B" w:rsidP="00120C7B">
            <w:pPr>
              <w:jc w:val="center"/>
              <w:rPr>
                <w:rFonts w:ascii="Times New Roman" w:eastAsia="Times New Roman" w:hAnsi="Times New Roman" w:cs="Times New Roman"/>
                <w:sz w:val="24"/>
                <w:szCs w:val="24"/>
                <w:lang w:val="en-US" w:eastAsia="ru-RU"/>
              </w:rPr>
            </w:pPr>
            <w:r w:rsidRPr="00120C7B">
              <w:rPr>
                <w:rFonts w:ascii="Times New Roman" w:eastAsia="Times New Roman" w:hAnsi="Times New Roman" w:cs="Times New Roman"/>
                <w:sz w:val="24"/>
                <w:szCs w:val="24"/>
                <w:lang w:val="en-US" w:eastAsia="ru-RU"/>
              </w:rPr>
              <w:t>Auditing Generative AI: Strategy &amp; Risk</w:t>
            </w:r>
          </w:p>
        </w:tc>
        <w:tc>
          <w:tcPr>
            <w:tcW w:w="603" w:type="pct"/>
          </w:tcPr>
          <w:p w14:paraId="3DFD2AF0"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10</w:t>
            </w:r>
          </w:p>
        </w:tc>
        <w:tc>
          <w:tcPr>
            <w:tcW w:w="903" w:type="pct"/>
          </w:tcPr>
          <w:p w14:paraId="3465083D" w14:textId="77777777" w:rsidR="00120C7B" w:rsidRPr="00120C7B" w:rsidRDefault="00120C7B" w:rsidP="00120C7B">
            <w:pPr>
              <w:jc w:val="center"/>
              <w:rPr>
                <w:rFonts w:ascii="Times New Roman" w:eastAsia="Times New Roman" w:hAnsi="Times New Roman" w:cs="Times New Roman"/>
                <w:sz w:val="24"/>
                <w:szCs w:val="24"/>
                <w:lang w:val="en-US" w:eastAsia="ru-RU"/>
              </w:rPr>
            </w:pPr>
            <w:r w:rsidRPr="00120C7B">
              <w:rPr>
                <w:rFonts w:ascii="Times New Roman" w:eastAsia="Times New Roman" w:hAnsi="Times New Roman" w:cs="Times New Roman"/>
                <w:sz w:val="24"/>
                <w:szCs w:val="24"/>
                <w:lang w:val="en-US" w:eastAsia="ru-RU"/>
              </w:rPr>
              <w:t>Business Analytics for Decision Making</w:t>
            </w:r>
          </w:p>
        </w:tc>
        <w:tc>
          <w:tcPr>
            <w:tcW w:w="603" w:type="pct"/>
          </w:tcPr>
          <w:p w14:paraId="22F9D7D7" w14:textId="77777777" w:rsidR="00120C7B" w:rsidRPr="00120C7B" w:rsidRDefault="00120C7B" w:rsidP="00120C7B">
            <w:pPr>
              <w:jc w:val="center"/>
              <w:rPr>
                <w:rFonts w:ascii="Times New Roman" w:eastAsia="Times New Roman" w:hAnsi="Times New Roman" w:cs="Times New Roman"/>
                <w:sz w:val="24"/>
                <w:szCs w:val="24"/>
                <w:lang w:eastAsia="ru-RU"/>
              </w:rPr>
            </w:pPr>
            <w:r w:rsidRPr="00120C7B">
              <w:rPr>
                <w:rFonts w:ascii="Times New Roman" w:eastAsia="Times New Roman" w:hAnsi="Times New Roman" w:cs="Times New Roman"/>
                <w:bCs/>
                <w:sz w:val="24"/>
                <w:szCs w:val="24"/>
                <w:lang w:eastAsia="ru-RU"/>
              </w:rPr>
              <w:t>9</w:t>
            </w:r>
          </w:p>
        </w:tc>
      </w:tr>
    </w:tbl>
    <w:p w14:paraId="73667D66" w14:textId="77777777" w:rsidR="00120C7B" w:rsidRDefault="00120C7B" w:rsidP="00FD70EA">
      <w:pPr>
        <w:spacing w:after="0" w:line="240" w:lineRule="auto"/>
        <w:ind w:firstLine="709"/>
        <w:jc w:val="both"/>
        <w:rPr>
          <w:rFonts w:ascii="Times New Roman" w:hAnsi="Times New Roman" w:cs="Times New Roman"/>
          <w:bCs/>
          <w:sz w:val="28"/>
          <w:szCs w:val="28"/>
        </w:rPr>
      </w:pPr>
    </w:p>
    <w:p w14:paraId="6DD1EBAE" w14:textId="69810739" w:rsidR="00C67BA7" w:rsidRPr="009C7222" w:rsidRDefault="000277D4" w:rsidP="000277D4">
      <w:pPr>
        <w:spacing w:after="0" w:line="240" w:lineRule="auto"/>
        <w:ind w:firstLine="709"/>
        <w:jc w:val="both"/>
        <w:rPr>
          <w:rFonts w:ascii="Times New Roman" w:hAnsi="Times New Roman" w:cs="Times New Roman"/>
          <w:bCs/>
          <w:sz w:val="28"/>
          <w:szCs w:val="28"/>
        </w:rPr>
      </w:pPr>
      <w:r w:rsidRPr="000277D4">
        <w:rPr>
          <w:rFonts w:ascii="Times New Roman" w:hAnsi="Times New Roman" w:cs="Times New Roman"/>
          <w:bCs/>
          <w:sz w:val="28"/>
          <w:szCs w:val="28"/>
        </w:rPr>
        <w:t>Курс «Enterprise Product Management Fundamentals» занимает первое место в рейтинге во вс</w:t>
      </w:r>
      <w:r>
        <w:rPr>
          <w:rFonts w:ascii="Times New Roman" w:hAnsi="Times New Roman" w:cs="Times New Roman"/>
          <w:bCs/>
          <w:sz w:val="28"/>
          <w:szCs w:val="28"/>
        </w:rPr>
        <w:t>ех трех наборах</w:t>
      </w:r>
      <w:r w:rsidRPr="000277D4">
        <w:rPr>
          <w:rFonts w:ascii="Times New Roman" w:hAnsi="Times New Roman" w:cs="Times New Roman"/>
          <w:bCs/>
          <w:sz w:val="28"/>
          <w:szCs w:val="28"/>
        </w:rPr>
        <w:t xml:space="preserve">, что </w:t>
      </w:r>
      <w:r>
        <w:rPr>
          <w:rFonts w:ascii="Times New Roman" w:hAnsi="Times New Roman" w:cs="Times New Roman"/>
          <w:bCs/>
          <w:sz w:val="28"/>
          <w:szCs w:val="28"/>
        </w:rPr>
        <w:t>говорит</w:t>
      </w:r>
      <w:r w:rsidRPr="000277D4">
        <w:rPr>
          <w:rFonts w:ascii="Times New Roman" w:hAnsi="Times New Roman" w:cs="Times New Roman"/>
          <w:bCs/>
          <w:sz w:val="28"/>
          <w:szCs w:val="28"/>
        </w:rPr>
        <w:t xml:space="preserve"> об устойчивой востребованности навыков проду</w:t>
      </w:r>
      <w:r>
        <w:rPr>
          <w:rFonts w:ascii="Times New Roman" w:hAnsi="Times New Roman" w:cs="Times New Roman"/>
          <w:bCs/>
          <w:sz w:val="28"/>
          <w:szCs w:val="28"/>
        </w:rPr>
        <w:t>ктового менеджмента на рынке ИТ вакансий</w:t>
      </w:r>
      <w:r w:rsidRPr="000277D4">
        <w:rPr>
          <w:rFonts w:ascii="Times New Roman" w:hAnsi="Times New Roman" w:cs="Times New Roman"/>
          <w:bCs/>
          <w:sz w:val="28"/>
          <w:szCs w:val="28"/>
        </w:rPr>
        <w:t>. Курс</w:t>
      </w:r>
      <w:r w:rsidRPr="006950F0">
        <w:rPr>
          <w:rFonts w:ascii="Times New Roman" w:hAnsi="Times New Roman" w:cs="Times New Roman"/>
          <w:bCs/>
          <w:sz w:val="28"/>
          <w:szCs w:val="28"/>
          <w:lang w:val="en-US"/>
        </w:rPr>
        <w:t xml:space="preserve"> «Business Analytics for Decision Making» </w:t>
      </w:r>
      <w:r w:rsidRPr="000277D4">
        <w:rPr>
          <w:rFonts w:ascii="Times New Roman" w:hAnsi="Times New Roman" w:cs="Times New Roman"/>
          <w:bCs/>
          <w:sz w:val="28"/>
          <w:szCs w:val="28"/>
        </w:rPr>
        <w:t>входит</w:t>
      </w:r>
      <w:r w:rsidRPr="006950F0">
        <w:rPr>
          <w:rFonts w:ascii="Times New Roman" w:hAnsi="Times New Roman" w:cs="Times New Roman"/>
          <w:bCs/>
          <w:sz w:val="28"/>
          <w:szCs w:val="28"/>
          <w:lang w:val="en-US"/>
        </w:rPr>
        <w:t xml:space="preserve"> </w:t>
      </w:r>
      <w:r w:rsidRPr="000277D4">
        <w:rPr>
          <w:rFonts w:ascii="Times New Roman" w:hAnsi="Times New Roman" w:cs="Times New Roman"/>
          <w:bCs/>
          <w:sz w:val="28"/>
          <w:szCs w:val="28"/>
        </w:rPr>
        <w:t>в</w:t>
      </w:r>
      <w:r w:rsidRPr="006950F0">
        <w:rPr>
          <w:rFonts w:ascii="Times New Roman" w:hAnsi="Times New Roman" w:cs="Times New Roman"/>
          <w:bCs/>
          <w:sz w:val="28"/>
          <w:szCs w:val="28"/>
          <w:lang w:val="en-US"/>
        </w:rPr>
        <w:t xml:space="preserve"> </w:t>
      </w:r>
      <w:r w:rsidRPr="000277D4">
        <w:rPr>
          <w:rFonts w:ascii="Times New Roman" w:hAnsi="Times New Roman" w:cs="Times New Roman"/>
          <w:bCs/>
          <w:sz w:val="28"/>
          <w:szCs w:val="28"/>
        </w:rPr>
        <w:t>топ</w:t>
      </w:r>
      <w:r w:rsidRPr="006950F0">
        <w:rPr>
          <w:rFonts w:ascii="Times New Roman" w:hAnsi="Times New Roman" w:cs="Times New Roman"/>
          <w:bCs/>
          <w:sz w:val="28"/>
          <w:szCs w:val="28"/>
          <w:lang w:val="en-US"/>
        </w:rPr>
        <w:t xml:space="preserve">-3 </w:t>
      </w:r>
      <w:r w:rsidRPr="000277D4">
        <w:rPr>
          <w:rFonts w:ascii="Times New Roman" w:hAnsi="Times New Roman" w:cs="Times New Roman"/>
          <w:bCs/>
          <w:sz w:val="28"/>
          <w:szCs w:val="28"/>
        </w:rPr>
        <w:t>всех</w:t>
      </w:r>
      <w:r w:rsidRPr="006950F0">
        <w:rPr>
          <w:rFonts w:ascii="Times New Roman" w:hAnsi="Times New Roman" w:cs="Times New Roman"/>
          <w:bCs/>
          <w:sz w:val="28"/>
          <w:szCs w:val="28"/>
          <w:lang w:val="en-US"/>
        </w:rPr>
        <w:t xml:space="preserve"> </w:t>
      </w:r>
      <w:r w:rsidRPr="000277D4">
        <w:rPr>
          <w:rFonts w:ascii="Times New Roman" w:hAnsi="Times New Roman" w:cs="Times New Roman"/>
          <w:bCs/>
          <w:sz w:val="28"/>
          <w:szCs w:val="28"/>
        </w:rPr>
        <w:t>наборов</w:t>
      </w:r>
      <w:r w:rsidRPr="006950F0">
        <w:rPr>
          <w:rFonts w:ascii="Times New Roman" w:hAnsi="Times New Roman" w:cs="Times New Roman"/>
          <w:bCs/>
          <w:sz w:val="28"/>
          <w:szCs w:val="28"/>
          <w:lang w:val="en-US"/>
        </w:rPr>
        <w:t>.</w:t>
      </w:r>
      <w:r w:rsidR="006950F0" w:rsidRPr="006950F0">
        <w:rPr>
          <w:rFonts w:ascii="Times New Roman" w:hAnsi="Times New Roman" w:cs="Times New Roman"/>
          <w:bCs/>
          <w:sz w:val="28"/>
          <w:szCs w:val="28"/>
          <w:lang w:val="en-US"/>
        </w:rPr>
        <w:t xml:space="preserve"> </w:t>
      </w:r>
      <w:r w:rsidR="006950F0">
        <w:rPr>
          <w:rFonts w:ascii="Times New Roman" w:hAnsi="Times New Roman" w:cs="Times New Roman"/>
          <w:bCs/>
          <w:sz w:val="28"/>
          <w:szCs w:val="28"/>
        </w:rPr>
        <w:t>Курс «</w:t>
      </w:r>
      <w:r w:rsidR="006950F0" w:rsidRPr="006950F0">
        <w:rPr>
          <w:rFonts w:ascii="Times New Roman" w:hAnsi="Times New Roman" w:cs="Times New Roman"/>
          <w:bCs/>
          <w:sz w:val="28"/>
          <w:szCs w:val="28"/>
        </w:rPr>
        <w:t>Auditing Generative AI: Strategy &amp; Risk</w:t>
      </w:r>
      <w:r w:rsidR="006950F0">
        <w:rPr>
          <w:rFonts w:ascii="Times New Roman" w:hAnsi="Times New Roman" w:cs="Times New Roman"/>
          <w:bCs/>
          <w:sz w:val="28"/>
          <w:szCs w:val="28"/>
        </w:rPr>
        <w:t>»</w:t>
      </w:r>
      <w:r w:rsidR="009C7222">
        <w:rPr>
          <w:rFonts w:ascii="Times New Roman" w:hAnsi="Times New Roman" w:cs="Times New Roman"/>
          <w:bCs/>
          <w:sz w:val="28"/>
          <w:szCs w:val="28"/>
        </w:rPr>
        <w:t xml:space="preserve"> - </w:t>
      </w:r>
      <w:r w:rsidR="009C7222" w:rsidRPr="009C7222">
        <w:rPr>
          <w:rFonts w:ascii="Times New Roman" w:hAnsi="Times New Roman" w:cs="Times New Roman"/>
          <w:bCs/>
          <w:sz w:val="28"/>
          <w:szCs w:val="28"/>
        </w:rPr>
        <w:t>новая область, появившаяся в требованиях работодателей в 2023–2024 годах</w:t>
      </w:r>
      <w:r w:rsidR="009C7222">
        <w:rPr>
          <w:rFonts w:ascii="Times New Roman" w:hAnsi="Times New Roman" w:cs="Times New Roman"/>
          <w:bCs/>
          <w:sz w:val="28"/>
          <w:szCs w:val="28"/>
        </w:rPr>
        <w:t xml:space="preserve">. </w:t>
      </w:r>
      <w:r w:rsidR="009C7222" w:rsidRPr="009C7222">
        <w:rPr>
          <w:rFonts w:ascii="Times New Roman" w:hAnsi="Times New Roman" w:cs="Times New Roman"/>
          <w:bCs/>
          <w:sz w:val="28"/>
          <w:szCs w:val="28"/>
        </w:rPr>
        <w:t>То, что курс по аудиту GenAI попал в топ-3 для наборов 2022 и 2023, говорит о том, что ОП этих лет вообще не содержит ничего связанного с ИИ-рисками и ответственным применением ИИ</w:t>
      </w:r>
      <w:r w:rsidR="009C7222">
        <w:rPr>
          <w:rFonts w:ascii="Times New Roman" w:hAnsi="Times New Roman" w:cs="Times New Roman"/>
          <w:bCs/>
          <w:sz w:val="28"/>
          <w:szCs w:val="28"/>
        </w:rPr>
        <w:t xml:space="preserve">, а набор 2024 года уже содержит навыки, связанные с ИИ. </w:t>
      </w:r>
    </w:p>
    <w:p w14:paraId="77098851" w14:textId="21297A47" w:rsidR="00C67BA7" w:rsidRDefault="00B46DA7"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таблице 3.4 представлены характеристика рекомендованных курсов с востребованными недостающими навыками вакансий.  </w:t>
      </w:r>
    </w:p>
    <w:p w14:paraId="0FD8686D" w14:textId="4FAF6ABE" w:rsidR="00F01B07" w:rsidRDefault="00F01B07" w:rsidP="00F01B07">
      <w:pPr>
        <w:spacing w:after="0" w:line="240" w:lineRule="auto"/>
        <w:jc w:val="both"/>
        <w:rPr>
          <w:rFonts w:ascii="Times New Roman" w:hAnsi="Times New Roman" w:cs="Times New Roman"/>
          <w:bCs/>
          <w:sz w:val="28"/>
          <w:szCs w:val="28"/>
        </w:rPr>
      </w:pPr>
    </w:p>
    <w:p w14:paraId="53ED06D8" w14:textId="62F6EC19" w:rsidR="00B46DA7" w:rsidRDefault="00B46DA7" w:rsidP="00B46DA7">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Таблица 3.</w:t>
      </w:r>
      <w:r w:rsidRPr="00E33308">
        <w:rPr>
          <w:rFonts w:ascii="Times New Roman" w:hAnsi="Times New Roman" w:cs="Times New Roman"/>
          <w:bCs/>
          <w:sz w:val="28"/>
          <w:szCs w:val="28"/>
        </w:rPr>
        <w:t>4</w:t>
      </w:r>
      <w:r w:rsidRPr="00504032">
        <w:rPr>
          <w:rFonts w:ascii="Times New Roman" w:hAnsi="Times New Roman" w:cs="Times New Roman"/>
          <w:bCs/>
          <w:sz w:val="28"/>
          <w:szCs w:val="28"/>
        </w:rPr>
        <w:t xml:space="preserve"> – Топ-3 рекомендованных курса по каждому набору</w:t>
      </w:r>
    </w:p>
    <w:p w14:paraId="35CC6F5F" w14:textId="77777777" w:rsidR="00134623" w:rsidRPr="00134623" w:rsidRDefault="00134623" w:rsidP="00B46DA7">
      <w:pPr>
        <w:spacing w:after="0" w:line="240" w:lineRule="auto"/>
        <w:jc w:val="both"/>
        <w:rPr>
          <w:rFonts w:ascii="Times New Roman" w:hAnsi="Times New Roman" w:cs="Times New Roman"/>
          <w:bCs/>
          <w:sz w:val="16"/>
          <w:szCs w:val="16"/>
        </w:rPr>
      </w:pPr>
    </w:p>
    <w:tbl>
      <w:tblPr>
        <w:tblStyle w:val="1"/>
        <w:tblW w:w="0" w:type="auto"/>
        <w:tblLook w:val="04A0" w:firstRow="1" w:lastRow="0" w:firstColumn="1" w:lastColumn="0" w:noHBand="0" w:noVBand="1"/>
      </w:tblPr>
      <w:tblGrid>
        <w:gridCol w:w="2405"/>
        <w:gridCol w:w="7223"/>
      </w:tblGrid>
      <w:tr w:rsidR="00E42C27" w:rsidRPr="00072445" w14:paraId="2F93F274" w14:textId="77777777" w:rsidTr="00E42C27">
        <w:tc>
          <w:tcPr>
            <w:tcW w:w="2405" w:type="dxa"/>
            <w:hideMark/>
          </w:tcPr>
          <w:p w14:paraId="377FC130" w14:textId="77777777" w:rsidR="00E42C27" w:rsidRPr="00072445" w:rsidRDefault="00E42C27" w:rsidP="00F01B07">
            <w:pPr>
              <w:jc w:val="center"/>
              <w:rPr>
                <w:rFonts w:ascii="Times New Roman" w:hAnsi="Times New Roman" w:cs="Times New Roman"/>
                <w:bCs/>
                <w:sz w:val="24"/>
                <w:szCs w:val="24"/>
                <w:lang w:val="kk-KZ"/>
              </w:rPr>
            </w:pPr>
            <w:r w:rsidRPr="00072445">
              <w:rPr>
                <w:rFonts w:ascii="Times New Roman" w:hAnsi="Times New Roman" w:cs="Times New Roman"/>
                <w:bCs/>
                <w:sz w:val="24"/>
                <w:szCs w:val="24"/>
                <w:lang w:val="kk-KZ"/>
              </w:rPr>
              <w:t>Курс</w:t>
            </w:r>
          </w:p>
        </w:tc>
        <w:tc>
          <w:tcPr>
            <w:tcW w:w="7223" w:type="dxa"/>
            <w:hideMark/>
          </w:tcPr>
          <w:p w14:paraId="4BA261EF" w14:textId="77777777" w:rsidR="00E42C27" w:rsidRPr="00072445" w:rsidRDefault="00E42C27" w:rsidP="00F01B07">
            <w:pPr>
              <w:jc w:val="center"/>
              <w:rPr>
                <w:rFonts w:ascii="Times New Roman" w:hAnsi="Times New Roman" w:cs="Times New Roman"/>
                <w:bCs/>
                <w:sz w:val="24"/>
                <w:szCs w:val="24"/>
                <w:lang w:val="kk-KZ"/>
              </w:rPr>
            </w:pPr>
            <w:r w:rsidRPr="00072445">
              <w:rPr>
                <w:rFonts w:ascii="Times New Roman" w:hAnsi="Times New Roman" w:cs="Times New Roman"/>
                <w:bCs/>
                <w:sz w:val="24"/>
                <w:szCs w:val="24"/>
                <w:lang w:val="kk-KZ"/>
              </w:rPr>
              <w:t>Основные покрываемые компетенции</w:t>
            </w:r>
          </w:p>
        </w:tc>
      </w:tr>
      <w:tr w:rsidR="00E42C27" w:rsidRPr="00072445" w14:paraId="6F02FB9F" w14:textId="77777777" w:rsidTr="00E42C27">
        <w:tc>
          <w:tcPr>
            <w:tcW w:w="2405" w:type="dxa"/>
            <w:hideMark/>
          </w:tcPr>
          <w:p w14:paraId="59C923CE" w14:textId="77777777" w:rsidR="00E42C27" w:rsidRPr="00072445" w:rsidRDefault="00E42C27" w:rsidP="00F01B07">
            <w:pPr>
              <w:jc w:val="center"/>
              <w:rPr>
                <w:rFonts w:ascii="Times New Roman" w:hAnsi="Times New Roman" w:cs="Times New Roman"/>
                <w:bCs/>
                <w:sz w:val="24"/>
                <w:szCs w:val="24"/>
                <w:lang w:val="kk-KZ"/>
              </w:rPr>
            </w:pPr>
            <w:r w:rsidRPr="00072445">
              <w:rPr>
                <w:rFonts w:ascii="Times New Roman" w:hAnsi="Times New Roman" w:cs="Times New Roman"/>
                <w:bCs/>
                <w:sz w:val="24"/>
                <w:szCs w:val="24"/>
                <w:lang w:val="kk-KZ"/>
              </w:rPr>
              <w:t>Enterprise Product Management Fundamentals</w:t>
            </w:r>
          </w:p>
        </w:tc>
        <w:tc>
          <w:tcPr>
            <w:tcW w:w="7223" w:type="dxa"/>
            <w:hideMark/>
          </w:tcPr>
          <w:p w14:paraId="1518AF1F" w14:textId="77F99302" w:rsidR="00E42C27" w:rsidRPr="00072445" w:rsidRDefault="00E42C27" w:rsidP="004908DE">
            <w:pPr>
              <w:ind w:left="38"/>
              <w:jc w:val="both"/>
              <w:rPr>
                <w:rFonts w:ascii="Times New Roman" w:hAnsi="Times New Roman" w:cs="Times New Roman"/>
                <w:bCs/>
                <w:sz w:val="24"/>
                <w:szCs w:val="24"/>
                <w:lang w:val="kk-KZ"/>
              </w:rPr>
            </w:pPr>
            <w:r w:rsidRPr="00072445">
              <w:rPr>
                <w:rFonts w:ascii="Times New Roman" w:hAnsi="Times New Roman" w:cs="Times New Roman"/>
                <w:bCs/>
                <w:sz w:val="24"/>
                <w:szCs w:val="24"/>
                <w:lang w:val="kk-KZ"/>
              </w:rPr>
              <w:t>agile, agile project management, market research, product management, анализ конкурентной среды, анализ рынка, конкурентная аналитика, конкурентный анализ, продуктовая стратегия, разработка продукта, расстановка приоритетов, рыночные исследования, умение расставлять приоритеты</w:t>
            </w:r>
          </w:p>
        </w:tc>
      </w:tr>
      <w:tr w:rsidR="00E42C27" w:rsidRPr="00072445" w14:paraId="566EFD02" w14:textId="77777777" w:rsidTr="00E42C27">
        <w:tc>
          <w:tcPr>
            <w:tcW w:w="2405" w:type="dxa"/>
            <w:hideMark/>
          </w:tcPr>
          <w:p w14:paraId="607BE7EA" w14:textId="77777777" w:rsidR="00E42C27" w:rsidRPr="00072445" w:rsidRDefault="00E42C27" w:rsidP="00F01B07">
            <w:pPr>
              <w:jc w:val="center"/>
              <w:rPr>
                <w:rFonts w:ascii="Times New Roman" w:hAnsi="Times New Roman" w:cs="Times New Roman"/>
                <w:bCs/>
                <w:sz w:val="24"/>
                <w:szCs w:val="24"/>
                <w:lang w:val="kk-KZ"/>
              </w:rPr>
            </w:pPr>
            <w:r w:rsidRPr="00072445">
              <w:rPr>
                <w:rFonts w:ascii="Times New Roman" w:hAnsi="Times New Roman" w:cs="Times New Roman"/>
                <w:bCs/>
                <w:sz w:val="24"/>
                <w:szCs w:val="24"/>
                <w:lang w:val="kk-KZ"/>
              </w:rPr>
              <w:t>Business Analytics for Decision Making</w:t>
            </w:r>
          </w:p>
        </w:tc>
        <w:tc>
          <w:tcPr>
            <w:tcW w:w="7223" w:type="dxa"/>
            <w:hideMark/>
          </w:tcPr>
          <w:p w14:paraId="2D66A905" w14:textId="5DBAD55C" w:rsidR="00E42C27" w:rsidRPr="00072445" w:rsidRDefault="00E42C27" w:rsidP="004908DE">
            <w:pPr>
              <w:ind w:left="38"/>
              <w:jc w:val="both"/>
              <w:rPr>
                <w:rFonts w:ascii="Times New Roman" w:hAnsi="Times New Roman" w:cs="Times New Roman"/>
                <w:bCs/>
                <w:sz w:val="24"/>
                <w:szCs w:val="24"/>
                <w:lang w:val="kk-KZ"/>
              </w:rPr>
            </w:pPr>
            <w:r w:rsidRPr="00072445">
              <w:rPr>
                <w:rFonts w:ascii="Times New Roman" w:hAnsi="Times New Roman" w:cs="Times New Roman"/>
                <w:bCs/>
                <w:sz w:val="24"/>
                <w:szCs w:val="24"/>
                <w:lang w:val="kk-KZ"/>
              </w:rPr>
              <w:t>business analysis, market research, risks assessment, анализ бизнес показателей, анализ рисков, анализ рынка, анализ технических рисков, бизнес-аналитика, моделирование бизнес процессов, моделирование бизнес-процессов, мониторинг рынка, оценка рисков, рыночные исследования</w:t>
            </w:r>
          </w:p>
        </w:tc>
      </w:tr>
      <w:tr w:rsidR="00E42C27" w:rsidRPr="00072445" w14:paraId="30982BAF" w14:textId="77777777" w:rsidTr="00E42C27">
        <w:tc>
          <w:tcPr>
            <w:tcW w:w="2405" w:type="dxa"/>
            <w:hideMark/>
          </w:tcPr>
          <w:p w14:paraId="7AED078C" w14:textId="77777777" w:rsidR="00E42C27" w:rsidRPr="00072445" w:rsidRDefault="00E42C27" w:rsidP="00F01B07">
            <w:pPr>
              <w:jc w:val="center"/>
              <w:rPr>
                <w:rFonts w:ascii="Times New Roman" w:hAnsi="Times New Roman" w:cs="Times New Roman"/>
                <w:bCs/>
                <w:sz w:val="24"/>
                <w:szCs w:val="24"/>
                <w:lang w:val="kk-KZ"/>
              </w:rPr>
            </w:pPr>
            <w:r w:rsidRPr="00072445">
              <w:rPr>
                <w:rFonts w:ascii="Times New Roman" w:hAnsi="Times New Roman" w:cs="Times New Roman"/>
                <w:bCs/>
                <w:sz w:val="24"/>
                <w:szCs w:val="24"/>
                <w:lang w:val="kk-KZ"/>
              </w:rPr>
              <w:t>Auditing Generative AI: Strategy, Analysis &amp; Risk Mitigation</w:t>
            </w:r>
          </w:p>
        </w:tc>
        <w:tc>
          <w:tcPr>
            <w:tcW w:w="7223" w:type="dxa"/>
            <w:hideMark/>
          </w:tcPr>
          <w:p w14:paraId="3934907F" w14:textId="6C3326D5" w:rsidR="00E42C27" w:rsidRPr="00072445" w:rsidRDefault="00E42C27" w:rsidP="004908DE">
            <w:pPr>
              <w:ind w:left="38"/>
              <w:jc w:val="both"/>
              <w:rPr>
                <w:rFonts w:ascii="Times New Roman" w:hAnsi="Times New Roman" w:cs="Times New Roman"/>
                <w:bCs/>
                <w:sz w:val="24"/>
                <w:szCs w:val="24"/>
                <w:lang w:val="kk-KZ"/>
              </w:rPr>
            </w:pPr>
            <w:r w:rsidRPr="00072445">
              <w:rPr>
                <w:rFonts w:ascii="Times New Roman" w:hAnsi="Times New Roman" w:cs="Times New Roman"/>
                <w:bCs/>
                <w:sz w:val="24"/>
                <w:szCs w:val="24"/>
                <w:lang w:val="kk-KZ"/>
              </w:rPr>
              <w:t>machine learning, risk management, risks assessment, анализ рисков, анализ технических рисков, аудит, машинное обучение, оценка рисков, риск-менеджмент, управление рисками</w:t>
            </w:r>
          </w:p>
        </w:tc>
      </w:tr>
      <w:tr w:rsidR="00E42C27" w:rsidRPr="00072445" w14:paraId="082A06CF" w14:textId="77777777" w:rsidTr="00E42C27">
        <w:tc>
          <w:tcPr>
            <w:tcW w:w="2405" w:type="dxa"/>
            <w:hideMark/>
          </w:tcPr>
          <w:p w14:paraId="58D0A05B" w14:textId="77777777" w:rsidR="00E42C27" w:rsidRPr="00072445" w:rsidRDefault="00E42C27" w:rsidP="00F01B07">
            <w:pPr>
              <w:jc w:val="center"/>
              <w:rPr>
                <w:rFonts w:ascii="Times New Roman" w:hAnsi="Times New Roman" w:cs="Times New Roman"/>
                <w:bCs/>
                <w:sz w:val="24"/>
                <w:szCs w:val="24"/>
                <w:lang w:val="kk-KZ"/>
              </w:rPr>
            </w:pPr>
            <w:r w:rsidRPr="00072445">
              <w:rPr>
                <w:rFonts w:ascii="Times New Roman" w:hAnsi="Times New Roman" w:cs="Times New Roman"/>
                <w:bCs/>
                <w:sz w:val="24"/>
                <w:szCs w:val="24"/>
                <w:lang w:val="kk-KZ"/>
              </w:rPr>
              <w:t>Market Research and Competitive Analysis</w:t>
            </w:r>
          </w:p>
        </w:tc>
        <w:tc>
          <w:tcPr>
            <w:tcW w:w="7223" w:type="dxa"/>
            <w:hideMark/>
          </w:tcPr>
          <w:p w14:paraId="04353474" w14:textId="59E3B17B" w:rsidR="00E42C27" w:rsidRPr="00072445" w:rsidRDefault="00E42C27" w:rsidP="004908DE">
            <w:pPr>
              <w:ind w:left="38"/>
              <w:jc w:val="both"/>
              <w:rPr>
                <w:rFonts w:ascii="Times New Roman" w:hAnsi="Times New Roman" w:cs="Times New Roman"/>
                <w:bCs/>
                <w:sz w:val="24"/>
                <w:szCs w:val="24"/>
                <w:lang w:val="kk-KZ"/>
              </w:rPr>
            </w:pPr>
            <w:r w:rsidRPr="00072445">
              <w:rPr>
                <w:rFonts w:ascii="Times New Roman" w:hAnsi="Times New Roman" w:cs="Times New Roman"/>
                <w:bCs/>
                <w:sz w:val="24"/>
                <w:szCs w:val="24"/>
                <w:lang w:val="kk-KZ"/>
              </w:rPr>
              <w:t>business analysis, market research, анализ конкурентной среды, анализ рынка, конкурентная аналитика, конкурентный анализ, мониторинг рынка, продуктовая стратегия, разработка продукта, рыночные исследования</w:t>
            </w:r>
          </w:p>
        </w:tc>
      </w:tr>
    </w:tbl>
    <w:p w14:paraId="64AE3857" w14:textId="7B20B139" w:rsidR="0060360F" w:rsidRPr="00A95FB9" w:rsidRDefault="0060360F" w:rsidP="00D01636">
      <w:pPr>
        <w:spacing w:after="0" w:line="240" w:lineRule="auto"/>
        <w:jc w:val="both"/>
        <w:rPr>
          <w:rFonts w:ascii="Times New Roman" w:hAnsi="Times New Roman" w:cs="Times New Roman"/>
          <w:bCs/>
          <w:sz w:val="28"/>
          <w:szCs w:val="28"/>
        </w:rPr>
      </w:pPr>
    </w:p>
    <w:p w14:paraId="303BCE66" w14:textId="79EC8BAF" w:rsidR="000B6CA7" w:rsidRPr="00A95FB9" w:rsidRDefault="006E7EA5" w:rsidP="006E7EA5">
      <w:pPr>
        <w:spacing w:after="0" w:line="240" w:lineRule="auto"/>
        <w:ind w:firstLine="709"/>
        <w:jc w:val="both"/>
        <w:rPr>
          <w:rFonts w:ascii="Times New Roman" w:hAnsi="Times New Roman" w:cs="Times New Roman"/>
          <w:bCs/>
          <w:sz w:val="28"/>
          <w:szCs w:val="28"/>
        </w:rPr>
      </w:pPr>
      <w:r w:rsidRPr="006E7EA5">
        <w:rPr>
          <w:rFonts w:ascii="Times New Roman" w:hAnsi="Times New Roman" w:cs="Times New Roman"/>
          <w:bCs/>
          <w:sz w:val="28"/>
          <w:szCs w:val="28"/>
        </w:rPr>
        <w:t>Анализ рекомендованных курсов показывает наличие нескольких устойчивых компетентностных направлений, наиболее востребованных рынком труда: анализ рынка, конкурентный анализ, управление продуктом, бизнес-аналитика и управление рисками. Повторяемость данных направлений в нескольких курсах подтверждает наличие устойчивого компетентностного дефицита в образовательной программе.</w:t>
      </w:r>
    </w:p>
    <w:p w14:paraId="7A238839" w14:textId="77777777" w:rsidR="000B6CA7" w:rsidRPr="00A95FB9" w:rsidRDefault="000B6CA7" w:rsidP="00D01636">
      <w:pPr>
        <w:spacing w:after="0" w:line="240" w:lineRule="auto"/>
        <w:jc w:val="both"/>
        <w:rPr>
          <w:rFonts w:ascii="Times New Roman" w:hAnsi="Times New Roman" w:cs="Times New Roman"/>
          <w:bCs/>
          <w:sz w:val="28"/>
          <w:szCs w:val="28"/>
        </w:rPr>
      </w:pPr>
    </w:p>
    <w:p w14:paraId="0AB43F58" w14:textId="30F95D9B" w:rsidR="0060360F" w:rsidRPr="00D11A35" w:rsidRDefault="0060360F" w:rsidP="00FD70EA">
      <w:pPr>
        <w:spacing w:after="0" w:line="240" w:lineRule="auto"/>
        <w:ind w:firstLine="709"/>
        <w:jc w:val="both"/>
        <w:rPr>
          <w:rFonts w:ascii="Times New Roman" w:hAnsi="Times New Roman" w:cs="Times New Roman"/>
          <w:sz w:val="28"/>
          <w:szCs w:val="28"/>
        </w:rPr>
      </w:pPr>
      <w:bookmarkStart w:id="14" w:name="_Hlk228386722"/>
      <w:r w:rsidRPr="00D11A35">
        <w:rPr>
          <w:rFonts w:ascii="Times New Roman" w:hAnsi="Times New Roman" w:cs="Times New Roman"/>
          <w:sz w:val="28"/>
          <w:szCs w:val="28"/>
        </w:rPr>
        <w:t>3.2.</w:t>
      </w:r>
      <w:r w:rsidR="009E7D18" w:rsidRPr="00D11A35">
        <w:rPr>
          <w:rFonts w:ascii="Times New Roman" w:hAnsi="Times New Roman" w:cs="Times New Roman"/>
          <w:sz w:val="28"/>
          <w:szCs w:val="28"/>
        </w:rPr>
        <w:t>3</w:t>
      </w:r>
      <w:r w:rsidRPr="00D11A35">
        <w:rPr>
          <w:rFonts w:ascii="Times New Roman" w:hAnsi="Times New Roman" w:cs="Times New Roman"/>
          <w:sz w:val="28"/>
          <w:szCs w:val="28"/>
        </w:rPr>
        <w:t xml:space="preserve"> Обсуждение результатов и ограничений</w:t>
      </w:r>
    </w:p>
    <w:bookmarkEnd w:id="14"/>
    <w:p w14:paraId="5C99BF5E" w14:textId="7DD2FD78" w:rsidR="0060360F" w:rsidRPr="0060360F" w:rsidRDefault="0060360F" w:rsidP="00FD70EA">
      <w:pPr>
        <w:spacing w:after="0" w:line="240" w:lineRule="auto"/>
        <w:ind w:firstLine="709"/>
        <w:jc w:val="both"/>
        <w:rPr>
          <w:rFonts w:ascii="Times New Roman" w:hAnsi="Times New Roman" w:cs="Times New Roman"/>
          <w:bCs/>
          <w:sz w:val="28"/>
          <w:szCs w:val="28"/>
        </w:rPr>
      </w:pPr>
      <w:r w:rsidRPr="0060360F">
        <w:rPr>
          <w:rFonts w:ascii="Times New Roman" w:hAnsi="Times New Roman" w:cs="Times New Roman"/>
          <w:bCs/>
          <w:sz w:val="28"/>
          <w:szCs w:val="28"/>
        </w:rPr>
        <w:t>Полученные результаты в целом подтверждают работоспособность и практическую ценность разработанной рекомендательной системы для задачи повышения полноты информационного обеспечения образовательного процесса. Система корректно обнаруживает разрыв между ОП и рынком труда, формирует ранжированны</w:t>
      </w:r>
      <w:r w:rsidR="00875C12">
        <w:rPr>
          <w:rFonts w:ascii="Times New Roman" w:hAnsi="Times New Roman" w:cs="Times New Roman"/>
          <w:bCs/>
          <w:sz w:val="28"/>
          <w:szCs w:val="28"/>
        </w:rPr>
        <w:t>е списки вакансий и</w:t>
      </w:r>
      <w:r w:rsidRPr="0060360F">
        <w:rPr>
          <w:rFonts w:ascii="Times New Roman" w:hAnsi="Times New Roman" w:cs="Times New Roman"/>
          <w:bCs/>
          <w:sz w:val="28"/>
          <w:szCs w:val="28"/>
        </w:rPr>
        <w:t xml:space="preserve"> МООК для его устранения и обеспечивает измеримый прирост полноты покрытия</w:t>
      </w:r>
      <w:r w:rsidR="00D03B45">
        <w:rPr>
          <w:rFonts w:ascii="Times New Roman" w:hAnsi="Times New Roman" w:cs="Times New Roman"/>
          <w:bCs/>
          <w:sz w:val="28"/>
          <w:szCs w:val="28"/>
        </w:rPr>
        <w:t xml:space="preserve"> компетенций</w:t>
      </w:r>
      <w:r w:rsidRPr="0060360F">
        <w:rPr>
          <w:rFonts w:ascii="Times New Roman" w:hAnsi="Times New Roman" w:cs="Times New Roman"/>
          <w:bCs/>
          <w:sz w:val="28"/>
          <w:szCs w:val="28"/>
        </w:rPr>
        <w:t>.</w:t>
      </w:r>
    </w:p>
    <w:p w14:paraId="30204CAE" w14:textId="4502AED0" w:rsidR="0060360F" w:rsidRPr="0060360F" w:rsidRDefault="0060360F" w:rsidP="00FD70EA">
      <w:pPr>
        <w:spacing w:after="0" w:line="240" w:lineRule="auto"/>
        <w:ind w:firstLine="709"/>
        <w:jc w:val="both"/>
        <w:rPr>
          <w:rFonts w:ascii="Times New Roman" w:hAnsi="Times New Roman" w:cs="Times New Roman"/>
          <w:bCs/>
          <w:sz w:val="28"/>
          <w:szCs w:val="28"/>
        </w:rPr>
      </w:pPr>
      <w:r w:rsidRPr="0060360F">
        <w:rPr>
          <w:rFonts w:ascii="Times New Roman" w:hAnsi="Times New Roman" w:cs="Times New Roman"/>
          <w:bCs/>
          <w:sz w:val="28"/>
          <w:szCs w:val="28"/>
        </w:rPr>
        <w:t>Вместе с тем необходимо обозначить ряд ограничений, которые следует учитывать при интерпретации результатов.</w:t>
      </w:r>
    </w:p>
    <w:p w14:paraId="39769410" w14:textId="3A3E6989" w:rsidR="0060360F" w:rsidRPr="0060360F" w:rsidRDefault="0060360F" w:rsidP="00FD70EA">
      <w:pPr>
        <w:spacing w:after="0" w:line="240" w:lineRule="auto"/>
        <w:ind w:firstLine="709"/>
        <w:jc w:val="both"/>
        <w:rPr>
          <w:rFonts w:ascii="Times New Roman" w:hAnsi="Times New Roman" w:cs="Times New Roman"/>
          <w:bCs/>
          <w:sz w:val="28"/>
          <w:szCs w:val="28"/>
        </w:rPr>
      </w:pPr>
      <w:r w:rsidRPr="0060360F">
        <w:rPr>
          <w:rFonts w:ascii="Times New Roman" w:hAnsi="Times New Roman" w:cs="Times New Roman"/>
          <w:bCs/>
          <w:sz w:val="28"/>
          <w:szCs w:val="28"/>
        </w:rPr>
        <w:t>Во-первых, тестирование проводилось на данных одной образовательной программы одного университета, что ограничивает возможности обобщения результатов. Для подтверждения воспроизводимости результатов в дальнейшем планируется расширить апробацию на ОП других направлений подготовки и других ВУЗов Республики Казахстан.</w:t>
      </w:r>
    </w:p>
    <w:p w14:paraId="151AF6EB" w14:textId="741FF5D4" w:rsidR="0060360F" w:rsidRPr="0060360F" w:rsidRDefault="0060360F" w:rsidP="00FD70EA">
      <w:pPr>
        <w:spacing w:after="0" w:line="240" w:lineRule="auto"/>
        <w:ind w:firstLine="709"/>
        <w:jc w:val="both"/>
        <w:rPr>
          <w:rFonts w:ascii="Times New Roman" w:hAnsi="Times New Roman" w:cs="Times New Roman"/>
          <w:bCs/>
          <w:sz w:val="28"/>
          <w:szCs w:val="28"/>
        </w:rPr>
      </w:pPr>
      <w:r w:rsidRPr="0060360F">
        <w:rPr>
          <w:rFonts w:ascii="Times New Roman" w:hAnsi="Times New Roman" w:cs="Times New Roman"/>
          <w:bCs/>
          <w:sz w:val="28"/>
          <w:szCs w:val="28"/>
        </w:rPr>
        <w:t>В</w:t>
      </w:r>
      <w:r w:rsidR="003A1B12">
        <w:rPr>
          <w:rFonts w:ascii="Times New Roman" w:hAnsi="Times New Roman" w:cs="Times New Roman"/>
          <w:bCs/>
          <w:sz w:val="28"/>
          <w:szCs w:val="28"/>
        </w:rPr>
        <w:t>о</w:t>
      </w:r>
      <w:r w:rsidRPr="0060360F">
        <w:rPr>
          <w:rFonts w:ascii="Times New Roman" w:hAnsi="Times New Roman" w:cs="Times New Roman"/>
          <w:bCs/>
          <w:sz w:val="28"/>
          <w:szCs w:val="28"/>
        </w:rPr>
        <w:t>-</w:t>
      </w:r>
      <w:r w:rsidR="003A1B12">
        <w:rPr>
          <w:rFonts w:ascii="Times New Roman" w:hAnsi="Times New Roman" w:cs="Times New Roman"/>
          <w:bCs/>
          <w:sz w:val="28"/>
          <w:szCs w:val="28"/>
        </w:rPr>
        <w:t>вторых</w:t>
      </w:r>
      <w:r w:rsidRPr="0060360F">
        <w:rPr>
          <w:rFonts w:ascii="Times New Roman" w:hAnsi="Times New Roman" w:cs="Times New Roman"/>
          <w:bCs/>
          <w:sz w:val="28"/>
          <w:szCs w:val="28"/>
        </w:rPr>
        <w:t>, предложенный подход оценивает полноту покрытия на уровне навыков в тексте вакансий, тогда как реальная готовность выпускника к профессиональной деятельности определяется глубиной освоения компетенций, а не только их наличием в учебном плане. Тем не менее предложенная метрика представляет собой объективную и воспроизводимую меру, пригодную для сравнительного анализа и мониторинга динамики изменений в образовательной программе.</w:t>
      </w:r>
    </w:p>
    <w:p w14:paraId="1B936496" w14:textId="26607DEB" w:rsidR="0060360F" w:rsidRDefault="0060360F" w:rsidP="00FD70EA">
      <w:pPr>
        <w:spacing w:after="0" w:line="240" w:lineRule="auto"/>
        <w:ind w:firstLine="709"/>
        <w:jc w:val="both"/>
        <w:rPr>
          <w:rFonts w:ascii="Times New Roman" w:hAnsi="Times New Roman" w:cs="Times New Roman"/>
          <w:bCs/>
          <w:sz w:val="28"/>
          <w:szCs w:val="28"/>
        </w:rPr>
      </w:pPr>
      <w:r w:rsidRPr="0060360F">
        <w:rPr>
          <w:rFonts w:ascii="Times New Roman" w:hAnsi="Times New Roman" w:cs="Times New Roman"/>
          <w:bCs/>
          <w:sz w:val="28"/>
          <w:szCs w:val="28"/>
        </w:rPr>
        <w:t>В-</w:t>
      </w:r>
      <w:r w:rsidR="007E4FAA">
        <w:rPr>
          <w:rFonts w:ascii="Times New Roman" w:hAnsi="Times New Roman" w:cs="Times New Roman"/>
          <w:bCs/>
          <w:sz w:val="28"/>
          <w:szCs w:val="28"/>
        </w:rPr>
        <w:t>третьих</w:t>
      </w:r>
      <w:r w:rsidRPr="0060360F">
        <w:rPr>
          <w:rFonts w:ascii="Times New Roman" w:hAnsi="Times New Roman" w:cs="Times New Roman"/>
          <w:bCs/>
          <w:sz w:val="28"/>
          <w:szCs w:val="28"/>
        </w:rPr>
        <w:t>, существенным практическим ограничением является временной фактор: реальный студент об</w:t>
      </w:r>
      <w:r w:rsidR="00711D35">
        <w:rPr>
          <w:rFonts w:ascii="Times New Roman" w:hAnsi="Times New Roman" w:cs="Times New Roman"/>
          <w:bCs/>
          <w:sz w:val="28"/>
          <w:szCs w:val="28"/>
        </w:rPr>
        <w:t>ъективно не способен пройти все</w:t>
      </w:r>
      <w:r w:rsidRPr="0060360F">
        <w:rPr>
          <w:rFonts w:ascii="Times New Roman" w:hAnsi="Times New Roman" w:cs="Times New Roman"/>
          <w:bCs/>
          <w:sz w:val="28"/>
          <w:szCs w:val="28"/>
        </w:rPr>
        <w:t xml:space="preserve"> рекомендованны</w:t>
      </w:r>
      <w:r w:rsidR="00711D35">
        <w:rPr>
          <w:rFonts w:ascii="Times New Roman" w:hAnsi="Times New Roman" w:cs="Times New Roman"/>
          <w:bCs/>
          <w:sz w:val="28"/>
          <w:szCs w:val="28"/>
        </w:rPr>
        <w:t>е</w:t>
      </w:r>
      <w:r w:rsidRPr="0060360F">
        <w:rPr>
          <w:rFonts w:ascii="Times New Roman" w:hAnsi="Times New Roman" w:cs="Times New Roman"/>
          <w:bCs/>
          <w:sz w:val="28"/>
          <w:szCs w:val="28"/>
        </w:rPr>
        <w:t xml:space="preserve"> курс</w:t>
      </w:r>
      <w:r w:rsidR="00711D35">
        <w:rPr>
          <w:rFonts w:ascii="Times New Roman" w:hAnsi="Times New Roman" w:cs="Times New Roman"/>
          <w:bCs/>
          <w:sz w:val="28"/>
          <w:szCs w:val="28"/>
        </w:rPr>
        <w:t>ы</w:t>
      </w:r>
      <w:r w:rsidRPr="0060360F">
        <w:rPr>
          <w:rFonts w:ascii="Times New Roman" w:hAnsi="Times New Roman" w:cs="Times New Roman"/>
          <w:bCs/>
          <w:sz w:val="28"/>
          <w:szCs w:val="28"/>
        </w:rPr>
        <w:t xml:space="preserve"> в рамках академического обучения. Продолжительность одного курса на Coursera составляет в среднем от нескольких недель до нескольких месяцев при условии совмещения с основной учебной нагрузкой. Следовательно, за период обучения студент реалистично может освоить лишь ограниченное число МООК. В связи с этим практически значимым ориентиром следует считать не весь список рекомендаций, а его приоритетную часть</w:t>
      </w:r>
      <w:r w:rsidR="007E42F8">
        <w:rPr>
          <w:rFonts w:ascii="Times New Roman" w:hAnsi="Times New Roman" w:cs="Times New Roman"/>
          <w:bCs/>
          <w:sz w:val="28"/>
          <w:szCs w:val="28"/>
        </w:rPr>
        <w:t>,</w:t>
      </w:r>
      <w:r w:rsidRPr="0060360F">
        <w:rPr>
          <w:rFonts w:ascii="Times New Roman" w:hAnsi="Times New Roman" w:cs="Times New Roman"/>
          <w:bCs/>
          <w:sz w:val="28"/>
          <w:szCs w:val="28"/>
        </w:rPr>
        <w:t xml:space="preserve"> топ-3 или топ-5 курсов. Таким образом, ценность системы заключается не в исчерпывающем охвате всего каталога МООК, а в способности выделить наиболее приоритетные курсы, максимально эффективно восполняющие пробелы в компетенциях при минимальных временны</w:t>
      </w:r>
      <w:r w:rsidR="00514E0A">
        <w:rPr>
          <w:rFonts w:ascii="Times New Roman" w:hAnsi="Times New Roman" w:cs="Times New Roman"/>
          <w:bCs/>
          <w:sz w:val="28"/>
          <w:szCs w:val="28"/>
        </w:rPr>
        <w:t>ы</w:t>
      </w:r>
      <w:r w:rsidRPr="0060360F">
        <w:rPr>
          <w:rFonts w:ascii="Times New Roman" w:hAnsi="Times New Roman" w:cs="Times New Roman"/>
          <w:bCs/>
          <w:sz w:val="28"/>
          <w:szCs w:val="28"/>
        </w:rPr>
        <w:t xml:space="preserve"> затратах студента. Именно этот сценарий предлагается как основной при практическом использовании системы в образовательной среде ВУЗа.</w:t>
      </w:r>
    </w:p>
    <w:p w14:paraId="00868365" w14:textId="552728E9" w:rsidR="0060360F" w:rsidRPr="0060360F" w:rsidRDefault="00457CD4" w:rsidP="00FD70E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В-четвертых, </w:t>
      </w:r>
      <w:r w:rsidRPr="00457CD4">
        <w:rPr>
          <w:rFonts w:ascii="Times New Roman" w:hAnsi="Times New Roman" w:cs="Times New Roman"/>
          <w:bCs/>
          <w:sz w:val="28"/>
          <w:szCs w:val="28"/>
        </w:rPr>
        <w:t>эффективность метода напрямую зависит от полноты и качества описания компетенций в исходном файле образовательной программы. Если текст ОП содержит лишь обобщённые формулировки результатов обучения без конкретизации прикладных навыков, система извлечёт меньше значимых терминов на этапе предобработки, что приведёт к занижению исходного покрытия и, как следствие, к смещению рекомендаций в сторону более широкого спектра курсов. Напротив, детально структурированный файл ОП с явным перечислением технологий, инструментов и профессиональных компетенций позволяет системе точнее сопоставить профиль ОП с требованиями рынка и сформировать более адресные рекомендации. Таким образом, качество входных данных является необходимым условием корректной работы системы, и перед её применением рекомендуется убедиться в том, что файл ОП содержит достаточно детальное описание всех формируемых компетенций.</w:t>
      </w:r>
    </w:p>
    <w:p w14:paraId="00EC04A1" w14:textId="140EF9F7" w:rsidR="002369C5" w:rsidRDefault="0060360F" w:rsidP="00FD70EA">
      <w:pPr>
        <w:spacing w:after="0" w:line="240" w:lineRule="auto"/>
        <w:ind w:firstLine="709"/>
        <w:jc w:val="both"/>
        <w:rPr>
          <w:rFonts w:ascii="Times New Roman" w:hAnsi="Times New Roman" w:cs="Times New Roman"/>
          <w:sz w:val="28"/>
          <w:szCs w:val="28"/>
        </w:rPr>
      </w:pPr>
      <w:r w:rsidRPr="0060360F">
        <w:rPr>
          <w:rFonts w:ascii="Times New Roman" w:hAnsi="Times New Roman" w:cs="Times New Roman"/>
          <w:bCs/>
          <w:sz w:val="28"/>
          <w:szCs w:val="28"/>
        </w:rPr>
        <w:t>Таким образом, результаты тестирования подтверждают, что разработанная система на основе графа знаний способна выступать инструментом поддержки принятия решений при обновлении рабочих учебных планов</w:t>
      </w:r>
      <w:r w:rsidR="0006790F">
        <w:rPr>
          <w:rFonts w:ascii="Times New Roman" w:hAnsi="Times New Roman" w:cs="Times New Roman"/>
          <w:bCs/>
          <w:sz w:val="28"/>
          <w:szCs w:val="28"/>
        </w:rPr>
        <w:t xml:space="preserve"> </w:t>
      </w:r>
      <w:r w:rsidRPr="0060360F">
        <w:rPr>
          <w:rFonts w:ascii="Times New Roman" w:hAnsi="Times New Roman" w:cs="Times New Roman"/>
          <w:bCs/>
          <w:sz w:val="28"/>
          <w:szCs w:val="28"/>
        </w:rPr>
        <w:t>и мониторинге соответствия компетенций выпускников актуальным требованиям рынка труда.</w:t>
      </w:r>
      <w:r w:rsidR="004257BD">
        <w:rPr>
          <w:rFonts w:ascii="Times New Roman" w:hAnsi="Times New Roman" w:cs="Times New Roman"/>
          <w:bCs/>
          <w:sz w:val="28"/>
          <w:szCs w:val="28"/>
        </w:rPr>
        <w:t xml:space="preserve"> </w:t>
      </w:r>
      <w:r w:rsidR="002369C5" w:rsidRPr="002369C5">
        <w:rPr>
          <w:rFonts w:ascii="Times New Roman" w:hAnsi="Times New Roman" w:cs="Times New Roman"/>
          <w:sz w:val="28"/>
          <w:szCs w:val="28"/>
        </w:rPr>
        <w:t>Полученные результаты свидетельствуют о том, что семантическая интеграция образовательных и профессиональных данных на основе графа знаний приводит к увеличению полноты</w:t>
      </w:r>
      <w:r w:rsidR="004C4A43">
        <w:rPr>
          <w:rFonts w:ascii="Times New Roman" w:hAnsi="Times New Roman" w:cs="Times New Roman"/>
          <w:sz w:val="28"/>
          <w:szCs w:val="28"/>
        </w:rPr>
        <w:t xml:space="preserve"> </w:t>
      </w:r>
      <w:r w:rsidR="002369C5" w:rsidRPr="002369C5">
        <w:rPr>
          <w:rFonts w:ascii="Times New Roman" w:hAnsi="Times New Roman" w:cs="Times New Roman"/>
          <w:sz w:val="28"/>
          <w:szCs w:val="28"/>
        </w:rPr>
        <w:t>информационного обеспечения образовательного процесса</w:t>
      </w:r>
      <w:r w:rsidR="008F5DDE">
        <w:rPr>
          <w:rFonts w:ascii="Times New Roman" w:hAnsi="Times New Roman" w:cs="Times New Roman"/>
          <w:sz w:val="28"/>
          <w:szCs w:val="28"/>
        </w:rPr>
        <w:t xml:space="preserve"> в ВУЗах</w:t>
      </w:r>
      <w:r w:rsidR="002369C5" w:rsidRPr="002369C5">
        <w:rPr>
          <w:rFonts w:ascii="Times New Roman" w:hAnsi="Times New Roman" w:cs="Times New Roman"/>
          <w:sz w:val="28"/>
          <w:szCs w:val="28"/>
        </w:rPr>
        <w:t>.</w:t>
      </w:r>
    </w:p>
    <w:p w14:paraId="59972C38" w14:textId="616E33F6" w:rsidR="00C77125" w:rsidRDefault="00C77125" w:rsidP="00FD70EA">
      <w:pPr>
        <w:spacing w:after="0" w:line="240" w:lineRule="auto"/>
        <w:ind w:firstLine="709"/>
        <w:jc w:val="both"/>
        <w:rPr>
          <w:rFonts w:ascii="Times New Roman" w:hAnsi="Times New Roman" w:cs="Times New Roman"/>
          <w:sz w:val="28"/>
          <w:szCs w:val="28"/>
        </w:rPr>
      </w:pPr>
    </w:p>
    <w:p w14:paraId="5BCC3D88" w14:textId="77777777" w:rsidR="00C77125" w:rsidRPr="002369C5" w:rsidRDefault="00C77125" w:rsidP="00FD70EA">
      <w:pPr>
        <w:spacing w:after="0" w:line="240" w:lineRule="auto"/>
        <w:ind w:firstLine="709"/>
        <w:jc w:val="both"/>
        <w:rPr>
          <w:rFonts w:ascii="Times New Roman" w:hAnsi="Times New Roman" w:cs="Times New Roman"/>
          <w:sz w:val="28"/>
          <w:szCs w:val="28"/>
        </w:rPr>
      </w:pPr>
    </w:p>
    <w:p w14:paraId="0A24A631" w14:textId="77777777" w:rsidR="00C86097" w:rsidRPr="00B93F0D" w:rsidRDefault="00C86097" w:rsidP="00FD70EA">
      <w:pPr>
        <w:spacing w:after="0" w:line="240" w:lineRule="auto"/>
        <w:ind w:firstLine="709"/>
        <w:jc w:val="both"/>
        <w:rPr>
          <w:rFonts w:ascii="Times New Roman" w:hAnsi="Times New Roman" w:cs="Times New Roman"/>
          <w:b/>
          <w:sz w:val="28"/>
          <w:szCs w:val="28"/>
        </w:rPr>
      </w:pPr>
    </w:p>
    <w:p w14:paraId="2B0A3967" w14:textId="77777777" w:rsidR="00A45654" w:rsidRDefault="00A45654" w:rsidP="00FD70EA">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767A6474" w14:textId="32636AF0" w:rsidR="00425070" w:rsidRPr="00B93F0D" w:rsidRDefault="0010785B" w:rsidP="00D11A35">
      <w:pPr>
        <w:spacing w:after="0" w:line="240" w:lineRule="auto"/>
        <w:jc w:val="center"/>
        <w:rPr>
          <w:rFonts w:ascii="Times New Roman" w:hAnsi="Times New Roman" w:cs="Times New Roman"/>
          <w:b/>
          <w:sz w:val="28"/>
          <w:szCs w:val="28"/>
        </w:rPr>
      </w:pPr>
      <w:r w:rsidRPr="00B93F0D">
        <w:rPr>
          <w:rFonts w:ascii="Times New Roman" w:hAnsi="Times New Roman" w:cs="Times New Roman"/>
          <w:b/>
          <w:sz w:val="28"/>
          <w:szCs w:val="28"/>
        </w:rPr>
        <w:t>ЗАКЛЮЧЕНИЕ</w:t>
      </w:r>
    </w:p>
    <w:p w14:paraId="757F6101" w14:textId="77777777" w:rsidR="00425070" w:rsidRDefault="00425070" w:rsidP="00FD70EA">
      <w:pPr>
        <w:spacing w:after="0" w:line="240" w:lineRule="auto"/>
        <w:jc w:val="both"/>
        <w:rPr>
          <w:rFonts w:ascii="Times New Roman" w:hAnsi="Times New Roman" w:cs="Times New Roman"/>
          <w:sz w:val="28"/>
          <w:szCs w:val="28"/>
        </w:rPr>
      </w:pPr>
    </w:p>
    <w:p w14:paraId="065CE665" w14:textId="77777777" w:rsidR="00250A4B" w:rsidRPr="00250A4B" w:rsidRDefault="00250A4B" w:rsidP="00D11A35">
      <w:pPr>
        <w:spacing w:after="0" w:line="240" w:lineRule="auto"/>
        <w:ind w:firstLine="709"/>
        <w:jc w:val="both"/>
        <w:rPr>
          <w:rFonts w:ascii="Times New Roman" w:hAnsi="Times New Roman" w:cs="Times New Roman"/>
          <w:sz w:val="28"/>
          <w:szCs w:val="28"/>
        </w:rPr>
      </w:pPr>
      <w:r w:rsidRPr="00250A4B">
        <w:rPr>
          <w:rFonts w:ascii="Times New Roman" w:hAnsi="Times New Roman" w:cs="Times New Roman"/>
          <w:sz w:val="28"/>
          <w:szCs w:val="28"/>
        </w:rPr>
        <w:t>Диссертационная работа посвящена разработке модели и методов применения графов знаний для построения рекомендательной системы, используемой в составе информационного обеспечения образовательного процесса в ВУЗе на примере сферы информационных технологий. В ходе исследования были получены следующие основные результаты.</w:t>
      </w:r>
    </w:p>
    <w:p w14:paraId="466A6382" w14:textId="4BDB9687" w:rsidR="00250A4B" w:rsidRPr="00250A4B" w:rsidRDefault="00250A4B" w:rsidP="00FD70EA">
      <w:pPr>
        <w:spacing w:after="0" w:line="240" w:lineRule="auto"/>
        <w:ind w:firstLine="709"/>
        <w:jc w:val="both"/>
        <w:rPr>
          <w:rFonts w:ascii="Times New Roman" w:hAnsi="Times New Roman" w:cs="Times New Roman"/>
          <w:sz w:val="28"/>
          <w:szCs w:val="28"/>
        </w:rPr>
      </w:pPr>
      <w:r w:rsidRPr="00250A4B">
        <w:rPr>
          <w:rFonts w:ascii="Times New Roman" w:hAnsi="Times New Roman" w:cs="Times New Roman"/>
          <w:sz w:val="28"/>
          <w:szCs w:val="28"/>
        </w:rPr>
        <w:t>Проведён анализ современного состояния информационного обеспечения образовательного процесса в университетах Республики Казахстан. Установлено, что внутренние и внешние информационные ресурсы ВУЗов функционируют разрозненно и характеризуются низким уровнем семантической связанности, что ограничивает возможности их совместного использования в условиях стремительного обновления требований рынка труда. Изучены и охарактеризованы три корпуса данных: образовательные программы университетов, вакансии с платформы hh.kz и массовые открытые онлайн-курсы с платформы Coursera. Показано, что совместное использование этих корпусов создаёт основу для построения единого гетерогенного графа знаний, обеспечивающего семантическую интеграцию образовательных и профессиональных компетенций.</w:t>
      </w:r>
      <w:r w:rsidR="005558B2">
        <w:rPr>
          <w:rFonts w:ascii="Times New Roman" w:hAnsi="Times New Roman" w:cs="Times New Roman"/>
          <w:sz w:val="28"/>
          <w:szCs w:val="28"/>
        </w:rPr>
        <w:t xml:space="preserve"> </w:t>
      </w:r>
      <w:r w:rsidRPr="00250A4B">
        <w:rPr>
          <w:rFonts w:ascii="Times New Roman" w:hAnsi="Times New Roman" w:cs="Times New Roman"/>
          <w:sz w:val="28"/>
          <w:szCs w:val="28"/>
        </w:rPr>
        <w:t>Выполнен анализ существующих подходов к представлению графов знаний в научной литературе и стандартах. Установлена эволюция от классических символьных онтологий к современным гибридным моделям, объединяющим логическую семантику, векторное представление и методы машинного обучения. Построена классификация применения графов знаний в образовании по целевым аудиториям и методам работы, охватывающая более двадцати публикаций. Выявлена недостаточность проработки задач интеграции данных из трёх доменов и предсказания атрибутов рёбер в кросс-доменных гетерогенных графах знаний.</w:t>
      </w:r>
    </w:p>
    <w:p w14:paraId="3F231A56" w14:textId="1158F0BC" w:rsidR="00250A4B" w:rsidRPr="00250A4B" w:rsidRDefault="00250A4B" w:rsidP="00FD70EA">
      <w:pPr>
        <w:spacing w:after="0" w:line="240" w:lineRule="auto"/>
        <w:ind w:firstLine="709"/>
        <w:jc w:val="both"/>
        <w:rPr>
          <w:rFonts w:ascii="Times New Roman" w:hAnsi="Times New Roman" w:cs="Times New Roman"/>
          <w:sz w:val="28"/>
          <w:szCs w:val="28"/>
        </w:rPr>
      </w:pPr>
      <w:r w:rsidRPr="00250A4B">
        <w:rPr>
          <w:rFonts w:ascii="Times New Roman" w:hAnsi="Times New Roman" w:cs="Times New Roman"/>
          <w:sz w:val="28"/>
          <w:szCs w:val="28"/>
        </w:rPr>
        <w:t xml:space="preserve">Предложена и формализована онтологическая модель мультидоменного гетерогенного графа знаний, объединяющего три домена: образовательные программы университетов, профессиональные навыки вакансий и курсы МООК. Разработаны и реализованы автоматизированные процессы построения трёх графов знаний из неструктурированных и структурированных источников данных. Проведено сравнение трёх моделей векторного представления </w:t>
      </w:r>
      <w:r w:rsidR="00522BE9">
        <w:rPr>
          <w:rFonts w:ascii="Times New Roman" w:hAnsi="Times New Roman" w:cs="Times New Roman"/>
          <w:sz w:val="28"/>
          <w:szCs w:val="28"/>
        </w:rPr>
        <w:t xml:space="preserve">и </w:t>
      </w:r>
      <w:r w:rsidRPr="00250A4B">
        <w:rPr>
          <w:rFonts w:ascii="Times New Roman" w:hAnsi="Times New Roman" w:cs="Times New Roman"/>
          <w:sz w:val="28"/>
          <w:szCs w:val="28"/>
        </w:rPr>
        <w:t xml:space="preserve">выбрана модель paraphrase-multilingual-mpnet-base-v2. Дообучение модели позволило улучшить показатели </w:t>
      </w:r>
      <w:r w:rsidR="003E6FA1">
        <w:rPr>
          <w:rFonts w:ascii="Times New Roman" w:hAnsi="Times New Roman" w:cs="Times New Roman"/>
          <w:sz w:val="28"/>
          <w:szCs w:val="28"/>
        </w:rPr>
        <w:t>качества</w:t>
      </w:r>
      <w:r w:rsidRPr="00250A4B">
        <w:rPr>
          <w:rFonts w:ascii="Times New Roman" w:hAnsi="Times New Roman" w:cs="Times New Roman"/>
          <w:sz w:val="28"/>
          <w:szCs w:val="28"/>
        </w:rPr>
        <w:t xml:space="preserve"> для русского и казахского языков. </w:t>
      </w:r>
      <w:r w:rsidR="000B5FA7" w:rsidRPr="00250A4B">
        <w:rPr>
          <w:rFonts w:ascii="Times New Roman" w:hAnsi="Times New Roman" w:cs="Times New Roman"/>
          <w:sz w:val="28"/>
          <w:szCs w:val="28"/>
        </w:rPr>
        <w:t>П</w:t>
      </w:r>
      <w:r w:rsidRPr="00250A4B">
        <w:rPr>
          <w:rFonts w:ascii="Times New Roman" w:hAnsi="Times New Roman" w:cs="Times New Roman"/>
          <w:sz w:val="28"/>
          <w:szCs w:val="28"/>
        </w:rPr>
        <w:t>рименена</w:t>
      </w:r>
      <w:r w:rsidR="000B5FA7">
        <w:rPr>
          <w:rFonts w:ascii="Times New Roman" w:hAnsi="Times New Roman" w:cs="Times New Roman"/>
          <w:sz w:val="28"/>
          <w:szCs w:val="28"/>
        </w:rPr>
        <w:t xml:space="preserve"> </w:t>
      </w:r>
      <w:r w:rsidRPr="00250A4B">
        <w:rPr>
          <w:rFonts w:ascii="Times New Roman" w:hAnsi="Times New Roman" w:cs="Times New Roman"/>
          <w:sz w:val="28"/>
          <w:szCs w:val="28"/>
        </w:rPr>
        <w:t xml:space="preserve">процедура семантической интеграции трёх графов знаний посредством косинусного сходства векторных представлений. Выполнено экспериментальное сравнение четырёх алгоритмов кластеризации </w:t>
      </w:r>
      <w:r w:rsidR="004B5CCE">
        <w:rPr>
          <w:rFonts w:ascii="Times New Roman" w:hAnsi="Times New Roman" w:cs="Times New Roman"/>
          <w:sz w:val="28"/>
          <w:szCs w:val="28"/>
        </w:rPr>
        <w:t>и выбрана</w:t>
      </w:r>
      <w:r w:rsidRPr="00250A4B">
        <w:rPr>
          <w:rFonts w:ascii="Times New Roman" w:hAnsi="Times New Roman" w:cs="Times New Roman"/>
          <w:sz w:val="28"/>
          <w:szCs w:val="28"/>
        </w:rPr>
        <w:t xml:space="preserve"> агломеративная иерархическая кластеризация</w:t>
      </w:r>
      <w:r w:rsidR="004B5CCE">
        <w:rPr>
          <w:rFonts w:ascii="Times New Roman" w:hAnsi="Times New Roman" w:cs="Times New Roman"/>
          <w:sz w:val="28"/>
          <w:szCs w:val="28"/>
        </w:rPr>
        <w:t xml:space="preserve">. </w:t>
      </w:r>
      <w:r w:rsidRPr="00250A4B">
        <w:rPr>
          <w:rFonts w:ascii="Times New Roman" w:hAnsi="Times New Roman" w:cs="Times New Roman"/>
          <w:sz w:val="28"/>
          <w:szCs w:val="28"/>
        </w:rPr>
        <w:t>На основе кластеризации в граф знаний добавлены рёбра, связывающие семантически близкие навыки.</w:t>
      </w:r>
    </w:p>
    <w:p w14:paraId="40B62172" w14:textId="3B1DF27B" w:rsidR="00250A4B" w:rsidRPr="00250A4B" w:rsidRDefault="008303D1" w:rsidP="00FD70EA">
      <w:pPr>
        <w:spacing w:after="0" w:line="240" w:lineRule="auto"/>
        <w:ind w:firstLine="709"/>
        <w:jc w:val="both"/>
        <w:rPr>
          <w:rFonts w:ascii="Times New Roman" w:hAnsi="Times New Roman" w:cs="Times New Roman"/>
          <w:sz w:val="28"/>
          <w:szCs w:val="28"/>
        </w:rPr>
      </w:pPr>
      <w:r w:rsidRPr="00250A4B">
        <w:rPr>
          <w:rFonts w:ascii="Times New Roman" w:hAnsi="Times New Roman" w:cs="Times New Roman"/>
          <w:sz w:val="28"/>
          <w:szCs w:val="28"/>
        </w:rPr>
        <w:t>П</w:t>
      </w:r>
      <w:r w:rsidR="00250A4B" w:rsidRPr="00250A4B">
        <w:rPr>
          <w:rFonts w:ascii="Times New Roman" w:hAnsi="Times New Roman" w:cs="Times New Roman"/>
          <w:sz w:val="28"/>
          <w:szCs w:val="28"/>
        </w:rPr>
        <w:t>оставлена</w:t>
      </w:r>
      <w:r>
        <w:rPr>
          <w:rFonts w:ascii="Times New Roman" w:hAnsi="Times New Roman" w:cs="Times New Roman"/>
          <w:sz w:val="28"/>
          <w:szCs w:val="28"/>
        </w:rPr>
        <w:t xml:space="preserve"> </w:t>
      </w:r>
      <w:r w:rsidR="00250A4B" w:rsidRPr="00250A4B">
        <w:rPr>
          <w:rFonts w:ascii="Times New Roman" w:hAnsi="Times New Roman" w:cs="Times New Roman"/>
          <w:sz w:val="28"/>
          <w:szCs w:val="28"/>
        </w:rPr>
        <w:t>и решена задача регрессии весов рёбер в мультидоменном гетерогенном графе знаний, объединяющем университетские компетенции, вакансии и МООК. Построены, обучены и сравнены три рекомендательные модели на основе архитектур GraphSAGE, HGT и HAN</w:t>
      </w:r>
      <w:r w:rsidR="00EB40BD">
        <w:rPr>
          <w:rFonts w:ascii="Times New Roman" w:hAnsi="Times New Roman" w:cs="Times New Roman"/>
          <w:sz w:val="28"/>
          <w:szCs w:val="28"/>
        </w:rPr>
        <w:t xml:space="preserve">, где </w:t>
      </w:r>
      <w:r w:rsidR="00250A4B" w:rsidRPr="00250A4B">
        <w:rPr>
          <w:rFonts w:ascii="Times New Roman" w:hAnsi="Times New Roman" w:cs="Times New Roman"/>
          <w:sz w:val="28"/>
          <w:szCs w:val="28"/>
        </w:rPr>
        <w:t xml:space="preserve">наилучшие результаты продемонстрировала модель на основе HGT. </w:t>
      </w:r>
    </w:p>
    <w:p w14:paraId="60928A1B" w14:textId="12A12222" w:rsidR="00250A4B" w:rsidRPr="00250A4B" w:rsidRDefault="00250A4B" w:rsidP="001572ED">
      <w:pPr>
        <w:spacing w:after="0" w:line="240" w:lineRule="auto"/>
        <w:ind w:firstLine="709"/>
        <w:jc w:val="both"/>
        <w:rPr>
          <w:rFonts w:ascii="Times New Roman" w:hAnsi="Times New Roman" w:cs="Times New Roman"/>
          <w:sz w:val="28"/>
          <w:szCs w:val="28"/>
        </w:rPr>
      </w:pPr>
      <w:r w:rsidRPr="00250A4B">
        <w:rPr>
          <w:rFonts w:ascii="Times New Roman" w:hAnsi="Times New Roman" w:cs="Times New Roman"/>
          <w:sz w:val="28"/>
          <w:szCs w:val="28"/>
        </w:rPr>
        <w:t xml:space="preserve">Разработан и реализован прототип информационной системы на языке Python с использованием фреймворка Flask и графовой СУБД Neo4j. Прототип обеспечивает </w:t>
      </w:r>
      <w:r w:rsidR="00D60477">
        <w:rPr>
          <w:rFonts w:ascii="Times New Roman" w:hAnsi="Times New Roman" w:cs="Times New Roman"/>
          <w:sz w:val="28"/>
          <w:szCs w:val="28"/>
        </w:rPr>
        <w:t>полный цикл обработки графа знаний</w:t>
      </w:r>
      <w:r w:rsidRPr="00250A4B">
        <w:rPr>
          <w:rFonts w:ascii="Times New Roman" w:hAnsi="Times New Roman" w:cs="Times New Roman"/>
          <w:sz w:val="28"/>
          <w:szCs w:val="28"/>
        </w:rPr>
        <w:t xml:space="preserve">: загрузку данных трёх доменов, генерацию эмбеддингов, семантическую интеграцию, кластеризацию навыков и формирование рекомендаций вакансий и курсов в режиме реального времени. Результаты рекомендаций включают покрытые и недостающие навыки, ранжированный список курсов и количественную оценку прироста компетентностного профиля. Проведено тестирование системы на данных образовательной программы «Информационные системы» </w:t>
      </w:r>
      <w:r w:rsidR="009F6ADA">
        <w:rPr>
          <w:rFonts w:ascii="Times New Roman" w:hAnsi="Times New Roman" w:cs="Times New Roman"/>
          <w:sz w:val="28"/>
          <w:szCs w:val="28"/>
        </w:rPr>
        <w:t>ЗКУ им. М. Утемисова</w:t>
      </w:r>
      <w:r w:rsidRPr="00250A4B">
        <w:rPr>
          <w:rFonts w:ascii="Times New Roman" w:hAnsi="Times New Roman" w:cs="Times New Roman"/>
          <w:sz w:val="28"/>
          <w:szCs w:val="28"/>
        </w:rPr>
        <w:t xml:space="preserve"> </w:t>
      </w:r>
      <w:r w:rsidR="009F6ADA">
        <w:rPr>
          <w:rFonts w:ascii="Times New Roman" w:hAnsi="Times New Roman" w:cs="Times New Roman"/>
          <w:sz w:val="28"/>
          <w:szCs w:val="28"/>
        </w:rPr>
        <w:t xml:space="preserve">трех </w:t>
      </w:r>
      <w:r w:rsidRPr="00250A4B">
        <w:rPr>
          <w:rFonts w:ascii="Times New Roman" w:hAnsi="Times New Roman" w:cs="Times New Roman"/>
          <w:sz w:val="28"/>
          <w:szCs w:val="28"/>
        </w:rPr>
        <w:t>набор</w:t>
      </w:r>
      <w:r w:rsidR="009F6ADA">
        <w:rPr>
          <w:rFonts w:ascii="Times New Roman" w:hAnsi="Times New Roman" w:cs="Times New Roman"/>
          <w:sz w:val="28"/>
          <w:szCs w:val="28"/>
        </w:rPr>
        <w:t>ов</w:t>
      </w:r>
      <w:r w:rsidRPr="00250A4B">
        <w:rPr>
          <w:rFonts w:ascii="Times New Roman" w:hAnsi="Times New Roman" w:cs="Times New Roman"/>
          <w:sz w:val="28"/>
          <w:szCs w:val="28"/>
        </w:rPr>
        <w:t xml:space="preserve"> 2022</w:t>
      </w:r>
      <w:r w:rsidR="009F6ADA">
        <w:rPr>
          <w:rFonts w:ascii="Times New Roman" w:hAnsi="Times New Roman" w:cs="Times New Roman"/>
          <w:sz w:val="28"/>
          <w:szCs w:val="28"/>
        </w:rPr>
        <w:t>-2024</w:t>
      </w:r>
      <w:r w:rsidRPr="00250A4B">
        <w:rPr>
          <w:rFonts w:ascii="Times New Roman" w:hAnsi="Times New Roman" w:cs="Times New Roman"/>
          <w:sz w:val="28"/>
          <w:szCs w:val="28"/>
        </w:rPr>
        <w:t xml:space="preserve"> </w:t>
      </w:r>
      <w:r w:rsidR="009F6ADA">
        <w:rPr>
          <w:rFonts w:ascii="Times New Roman" w:hAnsi="Times New Roman" w:cs="Times New Roman"/>
          <w:sz w:val="28"/>
          <w:szCs w:val="28"/>
        </w:rPr>
        <w:t>г</w:t>
      </w:r>
      <w:r w:rsidRPr="00250A4B">
        <w:rPr>
          <w:rFonts w:ascii="Times New Roman" w:hAnsi="Times New Roman" w:cs="Times New Roman"/>
          <w:sz w:val="28"/>
          <w:szCs w:val="28"/>
        </w:rPr>
        <w:t>г</w:t>
      </w:r>
      <w:r w:rsidR="009F6ADA">
        <w:rPr>
          <w:rFonts w:ascii="Times New Roman" w:hAnsi="Times New Roman" w:cs="Times New Roman"/>
          <w:sz w:val="28"/>
          <w:szCs w:val="28"/>
        </w:rPr>
        <w:t>.</w:t>
      </w:r>
      <w:r w:rsidRPr="00250A4B">
        <w:rPr>
          <w:rFonts w:ascii="Times New Roman" w:hAnsi="Times New Roman" w:cs="Times New Roman"/>
          <w:sz w:val="28"/>
          <w:szCs w:val="28"/>
        </w:rPr>
        <w:t xml:space="preserve"> в сопоставлении с корпусом из вакансий с платформы hh.kz и курсами Coursera. По метрике прироста компетентностного профиля ОП получено расширение компетенци</w:t>
      </w:r>
      <w:r w:rsidR="00454886">
        <w:rPr>
          <w:rFonts w:ascii="Times New Roman" w:hAnsi="Times New Roman" w:cs="Times New Roman"/>
          <w:sz w:val="28"/>
          <w:szCs w:val="28"/>
        </w:rPr>
        <w:t xml:space="preserve">й. </w:t>
      </w:r>
      <w:r w:rsidRPr="00250A4B">
        <w:rPr>
          <w:rFonts w:ascii="Times New Roman" w:hAnsi="Times New Roman" w:cs="Times New Roman"/>
          <w:sz w:val="28"/>
          <w:szCs w:val="28"/>
        </w:rPr>
        <w:t>Выявлено и обосновано, что эффективность системы зависит от полноты описания компетенций в исходном файле образовательной программы.</w:t>
      </w:r>
    </w:p>
    <w:p w14:paraId="70C914AF" w14:textId="7BA94AA4" w:rsidR="00250A4B" w:rsidRPr="00250A4B" w:rsidRDefault="00250A4B" w:rsidP="00FD70EA">
      <w:pPr>
        <w:spacing w:after="0" w:line="240" w:lineRule="auto"/>
        <w:ind w:firstLine="709"/>
        <w:jc w:val="both"/>
        <w:rPr>
          <w:rFonts w:ascii="Times New Roman" w:hAnsi="Times New Roman" w:cs="Times New Roman"/>
          <w:sz w:val="28"/>
          <w:szCs w:val="28"/>
        </w:rPr>
      </w:pPr>
      <w:r w:rsidRPr="00250A4B">
        <w:rPr>
          <w:rFonts w:ascii="Times New Roman" w:hAnsi="Times New Roman" w:cs="Times New Roman"/>
          <w:sz w:val="28"/>
          <w:szCs w:val="28"/>
        </w:rPr>
        <w:t xml:space="preserve">Таким образом, все задачи исследования выполнены, а поставленная цель достигнута. Научная новизна работы подтверждается двумя положениями: предложена онтологическая модель мультидоменного гетерогенного графа знаний с поддержкой трёх языков, </w:t>
      </w:r>
      <w:r w:rsidR="003F3122">
        <w:rPr>
          <w:rFonts w:ascii="Times New Roman" w:hAnsi="Times New Roman" w:cs="Times New Roman"/>
          <w:sz w:val="28"/>
          <w:szCs w:val="28"/>
        </w:rPr>
        <w:t xml:space="preserve">которая позволяет улучшить полноту информационного обеспечения образовательного процесса, </w:t>
      </w:r>
      <w:r w:rsidRPr="00250A4B">
        <w:rPr>
          <w:rFonts w:ascii="Times New Roman" w:hAnsi="Times New Roman" w:cs="Times New Roman"/>
          <w:sz w:val="28"/>
          <w:szCs w:val="28"/>
        </w:rPr>
        <w:t xml:space="preserve">и впервые применены гетерогенные графовые нейронные сети к задаче регрессии связей в кросс-доменном образовательном </w:t>
      </w:r>
      <w:r w:rsidR="008E322D">
        <w:rPr>
          <w:rFonts w:ascii="Times New Roman" w:hAnsi="Times New Roman" w:cs="Times New Roman"/>
          <w:sz w:val="28"/>
          <w:szCs w:val="28"/>
        </w:rPr>
        <w:t>гетеро-</w:t>
      </w:r>
      <w:r w:rsidRPr="00250A4B">
        <w:rPr>
          <w:rFonts w:ascii="Times New Roman" w:hAnsi="Times New Roman" w:cs="Times New Roman"/>
          <w:sz w:val="28"/>
          <w:szCs w:val="28"/>
        </w:rPr>
        <w:t>графе знаний</w:t>
      </w:r>
      <w:r w:rsidR="005E3CCD">
        <w:rPr>
          <w:rFonts w:ascii="Times New Roman" w:hAnsi="Times New Roman" w:cs="Times New Roman"/>
          <w:sz w:val="28"/>
          <w:szCs w:val="28"/>
        </w:rPr>
        <w:t xml:space="preserve"> для рекомендации вакансий и курсов</w:t>
      </w:r>
      <w:r w:rsidR="00203714">
        <w:rPr>
          <w:rFonts w:ascii="Times New Roman" w:hAnsi="Times New Roman" w:cs="Times New Roman"/>
          <w:sz w:val="28"/>
          <w:szCs w:val="28"/>
        </w:rPr>
        <w:t xml:space="preserve"> на основе образовательных программ</w:t>
      </w:r>
      <w:r w:rsidRPr="00250A4B">
        <w:rPr>
          <w:rFonts w:ascii="Times New Roman" w:hAnsi="Times New Roman" w:cs="Times New Roman"/>
          <w:sz w:val="28"/>
          <w:szCs w:val="28"/>
        </w:rPr>
        <w:t>. Практическая ценность работы состоит в том, что разработанная система может использоваться как инструмент поддержки принятия решений при обновлении рабочих учебных планов</w:t>
      </w:r>
      <w:r w:rsidR="00B91406">
        <w:rPr>
          <w:rFonts w:ascii="Times New Roman" w:hAnsi="Times New Roman" w:cs="Times New Roman"/>
          <w:sz w:val="28"/>
          <w:szCs w:val="28"/>
        </w:rPr>
        <w:t xml:space="preserve"> </w:t>
      </w:r>
      <w:r w:rsidRPr="00250A4B">
        <w:rPr>
          <w:rFonts w:ascii="Times New Roman" w:hAnsi="Times New Roman" w:cs="Times New Roman"/>
          <w:sz w:val="28"/>
          <w:szCs w:val="28"/>
        </w:rPr>
        <w:t>и мониторинге соответствия компетенций выпускников актуальным требованиям рынка труда.</w:t>
      </w:r>
    </w:p>
    <w:p w14:paraId="59A56165" w14:textId="1FBEE429" w:rsidR="00425070" w:rsidRPr="00924064" w:rsidRDefault="00250A4B" w:rsidP="00FD70EA">
      <w:pPr>
        <w:spacing w:after="0" w:line="240" w:lineRule="auto"/>
        <w:ind w:firstLine="709"/>
        <w:jc w:val="both"/>
        <w:rPr>
          <w:rFonts w:ascii="Times New Roman" w:hAnsi="Times New Roman" w:cs="Times New Roman"/>
          <w:sz w:val="28"/>
          <w:szCs w:val="28"/>
        </w:rPr>
      </w:pPr>
      <w:r w:rsidRPr="00250A4B">
        <w:rPr>
          <w:rFonts w:ascii="Times New Roman" w:hAnsi="Times New Roman" w:cs="Times New Roman"/>
          <w:sz w:val="28"/>
          <w:szCs w:val="28"/>
        </w:rPr>
        <w:t>Перспективы дальнейшего развития работы включают</w:t>
      </w:r>
      <w:r w:rsidR="00321957">
        <w:rPr>
          <w:rFonts w:ascii="Times New Roman" w:hAnsi="Times New Roman" w:cs="Times New Roman"/>
          <w:sz w:val="28"/>
          <w:szCs w:val="28"/>
        </w:rPr>
        <w:t xml:space="preserve"> </w:t>
      </w:r>
      <w:r w:rsidRPr="00250A4B">
        <w:rPr>
          <w:rFonts w:ascii="Times New Roman" w:hAnsi="Times New Roman" w:cs="Times New Roman"/>
          <w:sz w:val="28"/>
          <w:szCs w:val="28"/>
        </w:rPr>
        <w:t>расширение апробации системы на образовательные программы других направлений подготовки и других ВУЗов Республики Казахстан для подтверждения воспроизводимости результатов</w:t>
      </w:r>
      <w:r w:rsidR="00155806">
        <w:rPr>
          <w:rFonts w:ascii="Times New Roman" w:hAnsi="Times New Roman" w:cs="Times New Roman"/>
          <w:sz w:val="28"/>
          <w:szCs w:val="28"/>
        </w:rPr>
        <w:t xml:space="preserve">, а также </w:t>
      </w:r>
      <w:r w:rsidRPr="00250A4B">
        <w:rPr>
          <w:rFonts w:ascii="Times New Roman" w:hAnsi="Times New Roman" w:cs="Times New Roman"/>
          <w:sz w:val="28"/>
          <w:szCs w:val="28"/>
        </w:rPr>
        <w:t xml:space="preserve">исследование применимости предложенного подхода к задачам переподготовки и повышения квалификации сотрудников в корпоративном </w:t>
      </w:r>
      <w:r w:rsidR="00CE7BF8">
        <w:rPr>
          <w:rFonts w:ascii="Times New Roman" w:hAnsi="Times New Roman" w:cs="Times New Roman"/>
          <w:sz w:val="28"/>
          <w:szCs w:val="28"/>
        </w:rPr>
        <w:t>секторе</w:t>
      </w:r>
      <w:r w:rsidRPr="00250A4B">
        <w:rPr>
          <w:rFonts w:ascii="Times New Roman" w:hAnsi="Times New Roman" w:cs="Times New Roman"/>
          <w:sz w:val="28"/>
          <w:szCs w:val="28"/>
        </w:rPr>
        <w:t>.</w:t>
      </w:r>
    </w:p>
    <w:p w14:paraId="3AD97454" w14:textId="77777777" w:rsidR="00934C37" w:rsidRPr="00924064" w:rsidRDefault="00934C37" w:rsidP="00FD70EA">
      <w:pPr>
        <w:spacing w:after="0" w:line="240" w:lineRule="auto"/>
        <w:rPr>
          <w:rFonts w:ascii="Times New Roman" w:hAnsi="Times New Roman" w:cs="Times New Roman"/>
          <w:sz w:val="28"/>
          <w:szCs w:val="28"/>
        </w:rPr>
      </w:pPr>
      <w:r w:rsidRPr="00924064">
        <w:rPr>
          <w:rFonts w:ascii="Times New Roman" w:hAnsi="Times New Roman" w:cs="Times New Roman"/>
          <w:sz w:val="28"/>
          <w:szCs w:val="28"/>
        </w:rPr>
        <w:br w:type="page"/>
      </w:r>
    </w:p>
    <w:p w14:paraId="43509960" w14:textId="77777777" w:rsidR="00AA4AEB" w:rsidRPr="00F700D3" w:rsidRDefault="003B7923" w:rsidP="00FD70EA">
      <w:pPr>
        <w:spacing w:after="0" w:line="240" w:lineRule="auto"/>
        <w:jc w:val="center"/>
        <w:rPr>
          <w:rFonts w:ascii="Times New Roman" w:hAnsi="Times New Roman" w:cs="Times New Roman"/>
          <w:b/>
          <w:sz w:val="28"/>
          <w:szCs w:val="28"/>
          <w:lang w:val="en-US"/>
        </w:rPr>
      </w:pPr>
      <w:r w:rsidRPr="003B7923">
        <w:rPr>
          <w:rFonts w:ascii="Times New Roman" w:hAnsi="Times New Roman" w:cs="Times New Roman"/>
          <w:b/>
          <w:sz w:val="28"/>
          <w:szCs w:val="28"/>
        </w:rPr>
        <w:t>СПИСОК</w:t>
      </w:r>
      <w:r w:rsidRPr="00F700D3">
        <w:rPr>
          <w:rFonts w:ascii="Times New Roman" w:hAnsi="Times New Roman" w:cs="Times New Roman"/>
          <w:b/>
          <w:sz w:val="28"/>
          <w:szCs w:val="28"/>
          <w:lang w:val="en-US"/>
        </w:rPr>
        <w:t xml:space="preserve"> </w:t>
      </w:r>
      <w:r w:rsidRPr="003B7923">
        <w:rPr>
          <w:rFonts w:ascii="Times New Roman" w:hAnsi="Times New Roman" w:cs="Times New Roman"/>
          <w:b/>
          <w:sz w:val="28"/>
          <w:szCs w:val="28"/>
        </w:rPr>
        <w:t>ИСПОЛЬЗОВАННЫХ</w:t>
      </w:r>
      <w:r w:rsidRPr="00F700D3">
        <w:rPr>
          <w:rFonts w:ascii="Times New Roman" w:hAnsi="Times New Roman" w:cs="Times New Roman"/>
          <w:b/>
          <w:sz w:val="28"/>
          <w:szCs w:val="28"/>
          <w:lang w:val="en-US"/>
        </w:rPr>
        <w:t xml:space="preserve"> </w:t>
      </w:r>
      <w:r w:rsidRPr="003B7923">
        <w:rPr>
          <w:rFonts w:ascii="Times New Roman" w:hAnsi="Times New Roman" w:cs="Times New Roman"/>
          <w:b/>
          <w:sz w:val="28"/>
          <w:szCs w:val="28"/>
        </w:rPr>
        <w:t>ИСТОЧНИКОВ</w:t>
      </w:r>
    </w:p>
    <w:p w14:paraId="0618D012" w14:textId="1250DE33" w:rsidR="00EB22A6" w:rsidRPr="00F700D3" w:rsidRDefault="00EB22A6" w:rsidP="00D11A35">
      <w:pPr>
        <w:tabs>
          <w:tab w:val="left" w:pos="993"/>
        </w:tabs>
        <w:spacing w:after="0" w:line="240" w:lineRule="auto"/>
        <w:ind w:firstLine="709"/>
        <w:jc w:val="center"/>
        <w:rPr>
          <w:rFonts w:ascii="Times New Roman" w:hAnsi="Times New Roman" w:cs="Times New Roman"/>
          <w:sz w:val="28"/>
          <w:szCs w:val="28"/>
          <w:lang w:val="en-US"/>
        </w:rPr>
      </w:pPr>
    </w:p>
    <w:p w14:paraId="00F2EE00" w14:textId="181E181A" w:rsidR="000D14D0" w:rsidRPr="000820B3" w:rsidRDefault="001572ED" w:rsidP="002F2AE3">
      <w:pPr>
        <w:pStyle w:val="a4"/>
        <w:tabs>
          <w:tab w:val="left" w:pos="993"/>
          <w:tab w:val="left" w:pos="1276"/>
        </w:tabs>
        <w:spacing w:after="0" w:line="240" w:lineRule="auto"/>
        <w:ind w:left="0" w:firstLine="709"/>
        <w:jc w:val="both"/>
        <w:rPr>
          <w:rFonts w:ascii="Times New Roman" w:hAnsi="Times New Roman" w:cs="Times New Roman"/>
          <w:spacing w:val="-2"/>
          <w:sz w:val="28"/>
          <w:szCs w:val="28"/>
          <w:lang w:val="en-US"/>
        </w:rPr>
      </w:pPr>
      <w:r w:rsidRPr="000820B3">
        <w:rPr>
          <w:rFonts w:ascii="Times New Roman" w:hAnsi="Times New Roman" w:cs="Times New Roman"/>
          <w:spacing w:val="-2"/>
          <w:sz w:val="28"/>
          <w:szCs w:val="28"/>
          <w:lang w:val="en-US"/>
        </w:rPr>
        <w:t>1</w:t>
      </w:r>
      <w:r w:rsidR="00A847CA" w:rsidRPr="000820B3">
        <w:rPr>
          <w:rFonts w:ascii="Times New Roman" w:hAnsi="Times New Roman" w:cs="Times New Roman"/>
          <w:spacing w:val="-2"/>
          <w:sz w:val="28"/>
          <w:szCs w:val="28"/>
          <w:lang w:val="en-US"/>
        </w:rPr>
        <w:t xml:space="preserve"> The Future of Jobs Report 2023 </w:t>
      </w:r>
      <w:r w:rsidR="00137205" w:rsidRPr="000820B3">
        <w:rPr>
          <w:rFonts w:ascii="Times New Roman" w:hAnsi="Times New Roman" w:cs="Times New Roman"/>
          <w:spacing w:val="-2"/>
          <w:sz w:val="28"/>
          <w:szCs w:val="28"/>
          <w:lang w:val="en-US"/>
        </w:rPr>
        <w:t>//</w:t>
      </w:r>
      <w:r w:rsidR="000820B3" w:rsidRPr="000820B3">
        <w:rPr>
          <w:rFonts w:ascii="Times New Roman" w:hAnsi="Times New Roman" w:cs="Times New Roman"/>
          <w:spacing w:val="-2"/>
          <w:sz w:val="28"/>
          <w:szCs w:val="28"/>
          <w:lang w:val="en-US"/>
        </w:rPr>
        <w:t xml:space="preserve"> </w:t>
      </w:r>
      <w:hyperlink w:history="1">
        <w:r w:rsidR="00002A63" w:rsidRPr="000820B3">
          <w:rPr>
            <w:rStyle w:val="a5"/>
            <w:rFonts w:ascii="Times New Roman" w:hAnsi="Times New Roman" w:cs="Times New Roman"/>
            <w:color w:val="auto"/>
            <w:spacing w:val="-2"/>
            <w:sz w:val="28"/>
            <w:szCs w:val="28"/>
            <w:u w:val="none"/>
            <w:lang w:val="en-US"/>
          </w:rPr>
          <w:t>weforum.org/docs/WEF_Future</w:t>
        </w:r>
      </w:hyperlink>
      <w:r w:rsidR="000820B3" w:rsidRPr="000820B3">
        <w:rPr>
          <w:rStyle w:val="a5"/>
          <w:rFonts w:ascii="Times New Roman" w:hAnsi="Times New Roman" w:cs="Times New Roman"/>
          <w:color w:val="auto"/>
          <w:spacing w:val="-2"/>
          <w:sz w:val="28"/>
          <w:szCs w:val="28"/>
          <w:u w:val="none"/>
          <w:lang w:val="en-US"/>
        </w:rPr>
        <w:t>. 20.10.2025.</w:t>
      </w:r>
      <w:r w:rsidR="00544A90" w:rsidRPr="000820B3">
        <w:rPr>
          <w:rFonts w:ascii="Times New Roman" w:hAnsi="Times New Roman" w:cs="Times New Roman"/>
          <w:spacing w:val="-2"/>
          <w:sz w:val="28"/>
          <w:szCs w:val="28"/>
          <w:lang w:val="en-US"/>
        </w:rPr>
        <w:t xml:space="preserve"> </w:t>
      </w:r>
    </w:p>
    <w:p w14:paraId="02A136F8" w14:textId="5DF48DDF" w:rsidR="00854208" w:rsidRPr="000820B3" w:rsidRDefault="001572ED" w:rsidP="002F2AE3">
      <w:pPr>
        <w:pStyle w:val="a4"/>
        <w:tabs>
          <w:tab w:val="left" w:pos="993"/>
          <w:tab w:val="left" w:pos="1276"/>
        </w:tabs>
        <w:spacing w:after="0" w:line="240" w:lineRule="auto"/>
        <w:ind w:left="0" w:firstLine="709"/>
        <w:jc w:val="both"/>
        <w:rPr>
          <w:rFonts w:ascii="Times New Roman" w:hAnsi="Times New Roman" w:cs="Times New Roman"/>
          <w:sz w:val="28"/>
          <w:szCs w:val="28"/>
        </w:rPr>
      </w:pPr>
      <w:r w:rsidRPr="000820B3">
        <w:rPr>
          <w:rFonts w:ascii="Times New Roman" w:hAnsi="Times New Roman" w:cs="Times New Roman"/>
          <w:sz w:val="28"/>
          <w:szCs w:val="28"/>
          <w:lang w:val="en-US"/>
        </w:rPr>
        <w:t xml:space="preserve">2 </w:t>
      </w:r>
      <w:r w:rsidR="00EF229E" w:rsidRPr="000820B3">
        <w:rPr>
          <w:rFonts w:ascii="Times New Roman" w:hAnsi="Times New Roman" w:cs="Times New Roman"/>
          <w:sz w:val="28"/>
          <w:szCs w:val="28"/>
          <w:lang w:val="en-US"/>
        </w:rPr>
        <w:t xml:space="preserve">The Skills Revolution and the Future of Learning and Earning </w:t>
      </w:r>
      <w:r w:rsidR="00137205" w:rsidRPr="000820B3">
        <w:rPr>
          <w:rFonts w:ascii="Times New Roman" w:hAnsi="Times New Roman" w:cs="Times New Roman"/>
          <w:sz w:val="28"/>
          <w:szCs w:val="28"/>
          <w:lang w:val="en-US"/>
        </w:rPr>
        <w:t>/ McKinsey &amp; Company</w:t>
      </w:r>
      <w:r w:rsidR="00EF229E" w:rsidRPr="000820B3">
        <w:rPr>
          <w:rFonts w:ascii="Times New Roman" w:hAnsi="Times New Roman" w:cs="Times New Roman"/>
          <w:sz w:val="28"/>
          <w:szCs w:val="28"/>
          <w:lang w:val="en-US"/>
        </w:rPr>
        <w:t xml:space="preserve"> </w:t>
      </w:r>
      <w:r w:rsidR="00137205" w:rsidRPr="000820B3">
        <w:rPr>
          <w:rFonts w:ascii="Times New Roman" w:hAnsi="Times New Roman" w:cs="Times New Roman"/>
          <w:sz w:val="28"/>
          <w:szCs w:val="28"/>
          <w:lang w:val="en-US"/>
        </w:rPr>
        <w:t>(</w:t>
      </w:r>
      <w:r w:rsidR="00EF229E" w:rsidRPr="000820B3">
        <w:rPr>
          <w:rFonts w:ascii="Times New Roman" w:hAnsi="Times New Roman" w:cs="Times New Roman"/>
          <w:sz w:val="28"/>
          <w:szCs w:val="28"/>
          <w:lang w:val="en-US"/>
        </w:rPr>
        <w:t>2023</w:t>
      </w:r>
      <w:r w:rsidR="00137205" w:rsidRPr="000820B3">
        <w:rPr>
          <w:rFonts w:ascii="Times New Roman" w:hAnsi="Times New Roman" w:cs="Times New Roman"/>
          <w:sz w:val="28"/>
          <w:szCs w:val="28"/>
          <w:lang w:val="en-US"/>
        </w:rPr>
        <w:t>)</w:t>
      </w:r>
      <w:r w:rsidR="00EF229E" w:rsidRPr="000820B3">
        <w:rPr>
          <w:rFonts w:ascii="Times New Roman" w:hAnsi="Times New Roman" w:cs="Times New Roman"/>
          <w:sz w:val="28"/>
          <w:szCs w:val="28"/>
          <w:lang w:val="en-US"/>
        </w:rPr>
        <w:t xml:space="preserve"> </w:t>
      </w:r>
      <w:r w:rsidR="00137205" w:rsidRPr="000820B3">
        <w:rPr>
          <w:rFonts w:ascii="Times New Roman" w:hAnsi="Times New Roman" w:cs="Times New Roman"/>
          <w:sz w:val="28"/>
          <w:szCs w:val="28"/>
          <w:lang w:val="en-US"/>
        </w:rPr>
        <w:t>//</w:t>
      </w:r>
      <w:r w:rsidR="00EF229E" w:rsidRPr="000820B3">
        <w:rPr>
          <w:rFonts w:ascii="Times New Roman" w:hAnsi="Times New Roman" w:cs="Times New Roman"/>
          <w:sz w:val="28"/>
          <w:szCs w:val="28"/>
          <w:lang w:val="en-US"/>
        </w:rPr>
        <w:t xml:space="preserve"> </w:t>
      </w:r>
      <w:hyperlink r:id="rId61" w:history="1">
        <w:r w:rsidR="00137205" w:rsidRPr="000820B3">
          <w:rPr>
            <w:rStyle w:val="a5"/>
            <w:rFonts w:ascii="Times New Roman" w:hAnsi="Times New Roman" w:cs="Times New Roman"/>
            <w:color w:val="auto"/>
            <w:sz w:val="28"/>
            <w:szCs w:val="28"/>
            <w:u w:val="none"/>
            <w:lang w:val="en-US"/>
          </w:rPr>
          <w:t>https://www.mckinsey.com/ industries/education.</w:t>
        </w:r>
      </w:hyperlink>
      <w:r w:rsidR="00137205" w:rsidRPr="000820B3">
        <w:rPr>
          <w:rStyle w:val="a5"/>
          <w:rFonts w:ascii="Times New Roman" w:hAnsi="Times New Roman" w:cs="Times New Roman"/>
          <w:color w:val="auto"/>
          <w:sz w:val="28"/>
          <w:szCs w:val="28"/>
          <w:u w:val="none"/>
          <w:lang w:val="en-US"/>
        </w:rPr>
        <w:t xml:space="preserve"> </w:t>
      </w:r>
      <w:r w:rsidR="00137205" w:rsidRPr="000820B3">
        <w:rPr>
          <w:rStyle w:val="a5"/>
          <w:rFonts w:ascii="Times New Roman" w:hAnsi="Times New Roman" w:cs="Times New Roman"/>
          <w:color w:val="auto"/>
          <w:sz w:val="28"/>
          <w:szCs w:val="28"/>
          <w:u w:val="none"/>
        </w:rPr>
        <w:t>20.10.</w:t>
      </w:r>
      <w:r w:rsidR="00137205" w:rsidRPr="00F700D3">
        <w:rPr>
          <w:rStyle w:val="a5"/>
          <w:rFonts w:ascii="Times New Roman" w:hAnsi="Times New Roman" w:cs="Times New Roman"/>
          <w:color w:val="auto"/>
          <w:sz w:val="28"/>
          <w:szCs w:val="28"/>
          <w:u w:val="none"/>
        </w:rPr>
        <w:t>2025.</w:t>
      </w:r>
      <w:r w:rsidR="00854208" w:rsidRPr="000820B3">
        <w:rPr>
          <w:rFonts w:ascii="Times New Roman" w:hAnsi="Times New Roman" w:cs="Times New Roman"/>
          <w:sz w:val="28"/>
          <w:szCs w:val="28"/>
        </w:rPr>
        <w:t xml:space="preserve"> </w:t>
      </w:r>
    </w:p>
    <w:p w14:paraId="7DC667B6" w14:textId="3DB7E517" w:rsidR="008767C9" w:rsidRPr="000820B3" w:rsidRDefault="001572ED" w:rsidP="002F2AE3">
      <w:pPr>
        <w:pStyle w:val="a4"/>
        <w:tabs>
          <w:tab w:val="left" w:pos="993"/>
          <w:tab w:val="left" w:pos="1276"/>
        </w:tabs>
        <w:spacing w:after="0" w:line="240" w:lineRule="auto"/>
        <w:ind w:left="0" w:firstLine="709"/>
        <w:jc w:val="both"/>
        <w:rPr>
          <w:rFonts w:ascii="Times New Roman" w:hAnsi="Times New Roman" w:cs="Times New Roman"/>
          <w:sz w:val="28"/>
          <w:szCs w:val="28"/>
          <w:lang w:val="en-US"/>
        </w:rPr>
      </w:pPr>
      <w:r w:rsidRPr="000820B3">
        <w:rPr>
          <w:rFonts w:ascii="Times New Roman" w:hAnsi="Times New Roman" w:cs="Times New Roman"/>
          <w:sz w:val="28"/>
          <w:szCs w:val="28"/>
        </w:rPr>
        <w:t>3</w:t>
      </w:r>
      <w:r w:rsidR="00B41DA4" w:rsidRPr="000820B3">
        <w:rPr>
          <w:rFonts w:ascii="Times New Roman" w:hAnsi="Times New Roman" w:cs="Times New Roman"/>
          <w:sz w:val="28"/>
          <w:szCs w:val="28"/>
        </w:rPr>
        <w:t xml:space="preserve"> Рабочая сила будущего: молодежь на рынке труда Казахстана</w:t>
      </w:r>
      <w:r w:rsidR="00137205" w:rsidRPr="000820B3">
        <w:rPr>
          <w:rFonts w:ascii="Times New Roman" w:hAnsi="Times New Roman" w:cs="Times New Roman"/>
          <w:sz w:val="28"/>
          <w:szCs w:val="28"/>
        </w:rPr>
        <w:t>:</w:t>
      </w:r>
      <w:r w:rsidR="004B25D8" w:rsidRPr="000820B3">
        <w:rPr>
          <w:rFonts w:ascii="Times New Roman" w:hAnsi="Times New Roman" w:cs="Times New Roman"/>
          <w:sz w:val="28"/>
          <w:szCs w:val="28"/>
        </w:rPr>
        <w:t xml:space="preserve"> </w:t>
      </w:r>
      <w:r w:rsidR="00137205" w:rsidRPr="000820B3">
        <w:rPr>
          <w:rFonts w:ascii="Times New Roman" w:hAnsi="Times New Roman" w:cs="Times New Roman"/>
          <w:sz w:val="28"/>
          <w:szCs w:val="28"/>
        </w:rPr>
        <w:t>национ. докл.</w:t>
      </w:r>
      <w:r w:rsidR="004B25D8" w:rsidRPr="000820B3">
        <w:rPr>
          <w:rFonts w:ascii="Times New Roman" w:hAnsi="Times New Roman" w:cs="Times New Roman"/>
          <w:sz w:val="28"/>
          <w:szCs w:val="28"/>
        </w:rPr>
        <w:t xml:space="preserve"> о занятости и социальной защите</w:t>
      </w:r>
      <w:r w:rsidR="00137205" w:rsidRPr="000820B3">
        <w:rPr>
          <w:rFonts w:ascii="Times New Roman" w:hAnsi="Times New Roman" w:cs="Times New Roman"/>
          <w:sz w:val="28"/>
          <w:szCs w:val="28"/>
        </w:rPr>
        <w:t xml:space="preserve"> //</w:t>
      </w:r>
      <w:r w:rsidR="00BE7DD1" w:rsidRPr="000820B3">
        <w:rPr>
          <w:rFonts w:ascii="Times New Roman" w:hAnsi="Times New Roman" w:cs="Times New Roman"/>
          <w:sz w:val="28"/>
          <w:szCs w:val="28"/>
        </w:rPr>
        <w:t xml:space="preserve"> </w:t>
      </w:r>
      <w:hyperlink r:id="rId62" w:history="1">
        <w:r w:rsidR="00137205" w:rsidRPr="000820B3">
          <w:rPr>
            <w:rStyle w:val="a5"/>
            <w:rFonts w:ascii="Times New Roman" w:hAnsi="Times New Roman" w:cs="Times New Roman"/>
            <w:color w:val="auto"/>
            <w:sz w:val="28"/>
            <w:szCs w:val="28"/>
            <w:u w:val="none"/>
            <w:lang w:val="en-US"/>
          </w:rPr>
          <w:t>https</w:t>
        </w:r>
        <w:r w:rsidR="00137205" w:rsidRPr="000820B3">
          <w:rPr>
            <w:rStyle w:val="a5"/>
            <w:rFonts w:ascii="Times New Roman" w:hAnsi="Times New Roman" w:cs="Times New Roman"/>
            <w:color w:val="auto"/>
            <w:sz w:val="28"/>
            <w:szCs w:val="28"/>
            <w:u w:val="none"/>
          </w:rPr>
          <w:t>://</w:t>
        </w:r>
        <w:r w:rsidR="00137205" w:rsidRPr="000820B3">
          <w:rPr>
            <w:rStyle w:val="a5"/>
            <w:rFonts w:ascii="Times New Roman" w:hAnsi="Times New Roman" w:cs="Times New Roman"/>
            <w:color w:val="auto"/>
            <w:sz w:val="28"/>
            <w:szCs w:val="28"/>
            <w:u w:val="none"/>
            <w:lang w:val="en-US"/>
          </w:rPr>
          <w:t>erdo</w:t>
        </w:r>
        <w:r w:rsidR="00137205" w:rsidRPr="000820B3">
          <w:rPr>
            <w:rStyle w:val="a5"/>
            <w:rFonts w:ascii="Times New Roman" w:hAnsi="Times New Roman" w:cs="Times New Roman"/>
            <w:color w:val="auto"/>
            <w:sz w:val="28"/>
            <w:szCs w:val="28"/>
            <w:u w:val="none"/>
          </w:rPr>
          <w:t>.</w:t>
        </w:r>
        <w:r w:rsidR="00137205" w:rsidRPr="000820B3">
          <w:rPr>
            <w:rStyle w:val="a5"/>
            <w:rFonts w:ascii="Times New Roman" w:hAnsi="Times New Roman" w:cs="Times New Roman"/>
            <w:color w:val="auto"/>
            <w:sz w:val="28"/>
            <w:szCs w:val="28"/>
            <w:u w:val="none"/>
            <w:lang w:val="en-US"/>
          </w:rPr>
          <w:t>enbek</w:t>
        </w:r>
        <w:r w:rsidR="00137205" w:rsidRPr="000820B3">
          <w:rPr>
            <w:rStyle w:val="a5"/>
            <w:rFonts w:ascii="Times New Roman" w:hAnsi="Times New Roman" w:cs="Times New Roman"/>
            <w:color w:val="auto"/>
            <w:sz w:val="28"/>
            <w:szCs w:val="28"/>
            <w:u w:val="none"/>
          </w:rPr>
          <w:t>.</w:t>
        </w:r>
        <w:r w:rsidR="00137205" w:rsidRPr="000820B3">
          <w:rPr>
            <w:rStyle w:val="a5"/>
            <w:rFonts w:ascii="Times New Roman" w:hAnsi="Times New Roman" w:cs="Times New Roman"/>
            <w:color w:val="auto"/>
            <w:sz w:val="28"/>
            <w:szCs w:val="28"/>
            <w:u w:val="none"/>
            <w:lang w:val="en-US"/>
          </w:rPr>
          <w:t>kz</w:t>
        </w:r>
        <w:r w:rsidR="00137205" w:rsidRPr="000820B3">
          <w:rPr>
            <w:rStyle w:val="a5"/>
            <w:rFonts w:ascii="Times New Roman" w:hAnsi="Times New Roman" w:cs="Times New Roman"/>
            <w:color w:val="auto"/>
            <w:sz w:val="28"/>
            <w:szCs w:val="28"/>
            <w:u w:val="none"/>
          </w:rPr>
          <w:t>/</w:t>
        </w:r>
        <w:r w:rsidR="00137205" w:rsidRPr="000820B3">
          <w:rPr>
            <w:rStyle w:val="a5"/>
            <w:rFonts w:ascii="Times New Roman" w:hAnsi="Times New Roman" w:cs="Times New Roman"/>
            <w:color w:val="auto"/>
            <w:sz w:val="28"/>
            <w:szCs w:val="28"/>
            <w:u w:val="none"/>
            <w:lang w:val="en-US"/>
          </w:rPr>
          <w:t>storage</w:t>
        </w:r>
        <w:r w:rsidR="00137205" w:rsidRPr="000820B3">
          <w:rPr>
            <w:rStyle w:val="a5"/>
            <w:rFonts w:ascii="Times New Roman" w:hAnsi="Times New Roman" w:cs="Times New Roman"/>
            <w:color w:val="auto"/>
            <w:sz w:val="28"/>
            <w:szCs w:val="28"/>
            <w:u w:val="none"/>
          </w:rPr>
          <w:t xml:space="preserve">/. </w:t>
        </w:r>
      </w:hyperlink>
      <w:r w:rsidR="00137205" w:rsidRPr="000820B3">
        <w:rPr>
          <w:rStyle w:val="a5"/>
          <w:rFonts w:ascii="Times New Roman" w:hAnsi="Times New Roman" w:cs="Times New Roman"/>
          <w:color w:val="auto"/>
          <w:sz w:val="28"/>
          <w:szCs w:val="28"/>
          <w:u w:val="none"/>
          <w:lang w:val="en-US"/>
        </w:rPr>
        <w:t>20.10.2025.</w:t>
      </w:r>
      <w:r w:rsidR="00BE7DD1" w:rsidRPr="000820B3">
        <w:rPr>
          <w:rFonts w:ascii="Times New Roman" w:hAnsi="Times New Roman" w:cs="Times New Roman"/>
          <w:sz w:val="28"/>
          <w:szCs w:val="28"/>
          <w:lang w:val="en-US"/>
        </w:rPr>
        <w:t xml:space="preserve">  </w:t>
      </w:r>
    </w:p>
    <w:p w14:paraId="3F85AF7B" w14:textId="26062702" w:rsidR="00DB0E14" w:rsidRPr="002F2AE3" w:rsidRDefault="0065246C" w:rsidP="002F2AE3">
      <w:pPr>
        <w:pStyle w:val="a4"/>
        <w:tabs>
          <w:tab w:val="left" w:pos="993"/>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4 </w:t>
      </w:r>
      <w:r w:rsidR="00DB0E14" w:rsidRPr="002F2AE3">
        <w:rPr>
          <w:rFonts w:ascii="Times New Roman" w:hAnsi="Times New Roman" w:cs="Times New Roman"/>
          <w:sz w:val="28"/>
          <w:szCs w:val="28"/>
          <w:lang w:val="en-US"/>
        </w:rPr>
        <w:t>Badawy A.</w:t>
      </w:r>
      <w:r w:rsidR="004B25D8">
        <w:rPr>
          <w:rFonts w:ascii="Times New Roman" w:hAnsi="Times New Roman" w:cs="Times New Roman"/>
          <w:sz w:val="28"/>
          <w:szCs w:val="28"/>
          <w:lang w:val="en-US"/>
        </w:rPr>
        <w:t xml:space="preserve"> et al.</w:t>
      </w:r>
      <w:r w:rsidR="00DB0E14" w:rsidRPr="002F2AE3">
        <w:rPr>
          <w:rFonts w:ascii="Times New Roman" w:hAnsi="Times New Roman" w:cs="Times New Roman"/>
          <w:sz w:val="28"/>
          <w:szCs w:val="28"/>
          <w:lang w:val="en-US"/>
        </w:rPr>
        <w:t xml:space="preserve"> Topic extraction and interactive knowledge graphs for learning resources // Sustainability. – 2022. – Vol. 14, </w:t>
      </w:r>
      <w:r w:rsidR="004B25D8">
        <w:rPr>
          <w:rFonts w:ascii="Times New Roman" w:hAnsi="Times New Roman" w:cs="Times New Roman"/>
          <w:sz w:val="28"/>
          <w:szCs w:val="28"/>
          <w:lang w:val="en-US"/>
        </w:rPr>
        <w:t>Issue</w:t>
      </w:r>
      <w:r w:rsidR="00DB0E14" w:rsidRPr="002F2AE3">
        <w:rPr>
          <w:rFonts w:ascii="Times New Roman" w:hAnsi="Times New Roman" w:cs="Times New Roman"/>
          <w:sz w:val="28"/>
          <w:szCs w:val="28"/>
          <w:lang w:val="en-US"/>
        </w:rPr>
        <w:t xml:space="preserve"> 1. – P. 226. </w:t>
      </w:r>
    </w:p>
    <w:p w14:paraId="06A9E4AB" w14:textId="41C81794" w:rsidR="00DB0E14" w:rsidRPr="002F2AE3" w:rsidRDefault="0065246C" w:rsidP="002F2AE3">
      <w:pPr>
        <w:pStyle w:val="a4"/>
        <w:tabs>
          <w:tab w:val="left" w:pos="993"/>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5 </w:t>
      </w:r>
      <w:r w:rsidR="00DB0E14" w:rsidRPr="002F2AE3">
        <w:rPr>
          <w:rFonts w:ascii="Times New Roman" w:hAnsi="Times New Roman" w:cs="Times New Roman"/>
          <w:sz w:val="28"/>
          <w:szCs w:val="28"/>
          <w:lang w:val="en-US"/>
        </w:rPr>
        <w:t xml:space="preserve">Nair L.S., Shivani M.K., Cheriyan S.J. Enabling remote school education using knowledge graphs and deep learning techniques // Procedia Computer Science. – 2022. – Vol. 215. – P. 618-625. </w:t>
      </w:r>
    </w:p>
    <w:p w14:paraId="3EB62593" w14:textId="6F7DDF21" w:rsidR="00DB0E14" w:rsidRPr="002F2AE3" w:rsidRDefault="0065246C" w:rsidP="002F2AE3">
      <w:pPr>
        <w:pStyle w:val="a4"/>
        <w:tabs>
          <w:tab w:val="left" w:pos="993"/>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6 </w:t>
      </w:r>
      <w:r w:rsidR="00DB0E14" w:rsidRPr="002F2AE3">
        <w:rPr>
          <w:rFonts w:ascii="Times New Roman" w:hAnsi="Times New Roman" w:cs="Times New Roman"/>
          <w:sz w:val="28"/>
          <w:szCs w:val="28"/>
          <w:lang w:val="en-US"/>
        </w:rPr>
        <w:t xml:space="preserve">Chi Y., Qin Y., Song R., Xu H. Knowledge graph in smart education: A case study of entrepreneurship scientific publication management // Sustainability. – 2018. – Vol. 10, </w:t>
      </w:r>
      <w:r w:rsidR="004B25D8">
        <w:rPr>
          <w:rFonts w:ascii="Times New Roman" w:hAnsi="Times New Roman" w:cs="Times New Roman"/>
          <w:sz w:val="28"/>
          <w:szCs w:val="28"/>
          <w:lang w:val="en-US"/>
        </w:rPr>
        <w:t>Issue</w:t>
      </w:r>
      <w:r w:rsidR="00DB0E14" w:rsidRPr="002F2AE3">
        <w:rPr>
          <w:rFonts w:ascii="Times New Roman" w:hAnsi="Times New Roman" w:cs="Times New Roman"/>
          <w:sz w:val="28"/>
          <w:szCs w:val="28"/>
          <w:lang w:val="en-US"/>
        </w:rPr>
        <w:t xml:space="preserve"> 4. – P. 995. </w:t>
      </w:r>
    </w:p>
    <w:p w14:paraId="6CCC4DBE" w14:textId="2D7CDA9F" w:rsidR="00DB0E14" w:rsidRPr="002F2AE3" w:rsidRDefault="0065246C" w:rsidP="002F2AE3">
      <w:pPr>
        <w:pStyle w:val="a4"/>
        <w:tabs>
          <w:tab w:val="left" w:pos="993"/>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7 </w:t>
      </w:r>
      <w:r w:rsidR="00DB0E14" w:rsidRPr="002F2AE3">
        <w:rPr>
          <w:rFonts w:ascii="Times New Roman" w:hAnsi="Times New Roman" w:cs="Times New Roman"/>
          <w:sz w:val="28"/>
          <w:szCs w:val="28"/>
          <w:lang w:val="en-US"/>
        </w:rPr>
        <w:t xml:space="preserve">Rizun M. Knowledge graph application in education: A literature review // Acta Universitatis Lodziensis. Folia Oeconomica. – 2019. – </w:t>
      </w:r>
      <w:r w:rsidR="004B25D8">
        <w:rPr>
          <w:rFonts w:ascii="Times New Roman" w:hAnsi="Times New Roman" w:cs="Times New Roman"/>
          <w:sz w:val="28"/>
          <w:szCs w:val="28"/>
          <w:lang w:val="en-US"/>
        </w:rPr>
        <w:t>Issue</w:t>
      </w:r>
      <w:r w:rsidR="00DB0E14" w:rsidRPr="002F2AE3">
        <w:rPr>
          <w:rFonts w:ascii="Times New Roman" w:hAnsi="Times New Roman" w:cs="Times New Roman"/>
          <w:sz w:val="28"/>
          <w:szCs w:val="28"/>
          <w:lang w:val="en-US"/>
        </w:rPr>
        <w:t xml:space="preserve"> 3. – P</w:t>
      </w:r>
      <w:r w:rsidR="008E63C8">
        <w:rPr>
          <w:rFonts w:ascii="Times New Roman" w:hAnsi="Times New Roman" w:cs="Times New Roman"/>
          <w:sz w:val="28"/>
          <w:szCs w:val="28"/>
          <w:lang w:val="en-US"/>
        </w:rPr>
        <w:t xml:space="preserve">. 7-19. </w:t>
      </w:r>
    </w:p>
    <w:p w14:paraId="74CF6DF4" w14:textId="61D03F2F" w:rsidR="00DB0E14" w:rsidRPr="002F2AE3" w:rsidRDefault="0065246C" w:rsidP="002F2AE3">
      <w:pPr>
        <w:pStyle w:val="a4"/>
        <w:tabs>
          <w:tab w:val="left" w:pos="993"/>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8 </w:t>
      </w:r>
      <w:r w:rsidR="00DB0E14" w:rsidRPr="002F2AE3">
        <w:rPr>
          <w:rFonts w:ascii="Times New Roman" w:hAnsi="Times New Roman" w:cs="Times New Roman"/>
          <w:sz w:val="28"/>
          <w:szCs w:val="28"/>
          <w:lang w:val="en-US"/>
        </w:rPr>
        <w:t xml:space="preserve">Sun Y., Liang J., Niu P. Generation of personalized knowledge graphs based on gcn // Journal of Computer and Communications. – 2021. – Vol. 9. – P. 108-119. </w:t>
      </w:r>
    </w:p>
    <w:p w14:paraId="54BA1443" w14:textId="4402DFD0" w:rsidR="00DB0E14" w:rsidRPr="002F2AE3" w:rsidRDefault="0065246C" w:rsidP="002F2AE3">
      <w:pPr>
        <w:pStyle w:val="a4"/>
        <w:tabs>
          <w:tab w:val="left" w:pos="993"/>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9 </w:t>
      </w:r>
      <w:r w:rsidR="00DB0E14" w:rsidRPr="002F2AE3">
        <w:rPr>
          <w:rFonts w:ascii="Times New Roman" w:hAnsi="Times New Roman" w:cs="Times New Roman"/>
          <w:sz w:val="28"/>
          <w:szCs w:val="28"/>
          <w:lang w:val="en-US"/>
        </w:rPr>
        <w:t xml:space="preserve">Telnov V.P., Korovin Yu.A. Semantic web and knowledge graphs as an educational technology of personnel training for nuclear power engineering // Izvestiya vuzov. Yadernaya Energetika. – 2019. – </w:t>
      </w:r>
      <w:r w:rsidR="004B25D8">
        <w:rPr>
          <w:rFonts w:ascii="Times New Roman" w:hAnsi="Times New Roman" w:cs="Times New Roman"/>
          <w:sz w:val="28"/>
          <w:szCs w:val="28"/>
          <w:lang w:val="en-US"/>
        </w:rPr>
        <w:t>Issue</w:t>
      </w:r>
      <w:r w:rsidR="00DB0E14" w:rsidRPr="002F2AE3">
        <w:rPr>
          <w:rFonts w:ascii="Times New Roman" w:hAnsi="Times New Roman" w:cs="Times New Roman"/>
          <w:sz w:val="28"/>
          <w:szCs w:val="28"/>
          <w:lang w:val="en-US"/>
        </w:rPr>
        <w:t xml:space="preserve"> 2. – P. 219-229. </w:t>
      </w:r>
    </w:p>
    <w:p w14:paraId="01A83A77" w14:textId="02C7F704" w:rsidR="00DB0E14" w:rsidRPr="002F2AE3" w:rsidRDefault="0065246C"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4B25D8">
        <w:rPr>
          <w:rFonts w:ascii="Times New Roman" w:hAnsi="Times New Roman" w:cs="Times New Roman"/>
          <w:sz w:val="28"/>
          <w:szCs w:val="28"/>
          <w:lang w:val="en-US"/>
        </w:rPr>
        <w:t xml:space="preserve">10 </w:t>
      </w:r>
      <w:r w:rsidR="00DB0E14" w:rsidRPr="002F2AE3">
        <w:rPr>
          <w:rFonts w:ascii="Times New Roman" w:hAnsi="Times New Roman" w:cs="Times New Roman"/>
          <w:sz w:val="28"/>
          <w:szCs w:val="28"/>
          <w:lang w:val="en-US"/>
        </w:rPr>
        <w:t>Zhao T. et al. Mathgraph: A knowledge graph for automatically solving mathematical exercises // Database Systems for Advanced Applications</w:t>
      </w:r>
      <w:r w:rsidR="004B25D8">
        <w:rPr>
          <w:rFonts w:ascii="Times New Roman" w:hAnsi="Times New Roman" w:cs="Times New Roman"/>
          <w:sz w:val="28"/>
          <w:szCs w:val="28"/>
          <w:lang w:val="en-US"/>
        </w:rPr>
        <w:t>: procced.</w:t>
      </w:r>
      <w:r w:rsidR="004B25D8" w:rsidRPr="004B25D8">
        <w:rPr>
          <w:lang w:val="en-US"/>
        </w:rPr>
        <w:t xml:space="preserve"> </w:t>
      </w:r>
      <w:r w:rsidR="004B25D8" w:rsidRPr="004B25D8">
        <w:rPr>
          <w:rFonts w:ascii="Times New Roman" w:hAnsi="Times New Roman" w:cs="Times New Roman"/>
          <w:sz w:val="28"/>
          <w:szCs w:val="28"/>
          <w:lang w:val="en-US"/>
        </w:rPr>
        <w:t>24th internat</w:t>
      </w:r>
      <w:r w:rsidR="004B25D8">
        <w:rPr>
          <w:rFonts w:ascii="Times New Roman" w:hAnsi="Times New Roman" w:cs="Times New Roman"/>
          <w:sz w:val="28"/>
          <w:szCs w:val="28"/>
          <w:lang w:val="en-US"/>
        </w:rPr>
        <w:t>.</w:t>
      </w:r>
      <w:r w:rsidR="004B25D8" w:rsidRPr="004B25D8">
        <w:rPr>
          <w:rFonts w:ascii="Times New Roman" w:hAnsi="Times New Roman" w:cs="Times New Roman"/>
          <w:sz w:val="28"/>
          <w:szCs w:val="28"/>
          <w:lang w:val="en-US"/>
        </w:rPr>
        <w:t xml:space="preserve"> conf</w:t>
      </w:r>
      <w:r w:rsidR="004B25D8">
        <w:rPr>
          <w:rFonts w:ascii="Times New Roman" w:hAnsi="Times New Roman" w:cs="Times New Roman"/>
          <w:sz w:val="28"/>
          <w:szCs w:val="28"/>
          <w:lang w:val="en-US"/>
        </w:rPr>
        <w:t>.</w:t>
      </w:r>
      <w:r w:rsidR="004B25D8" w:rsidRPr="004B25D8">
        <w:rPr>
          <w:rFonts w:ascii="Times New Roman" w:hAnsi="Times New Roman" w:cs="Times New Roman"/>
          <w:sz w:val="28"/>
          <w:szCs w:val="28"/>
          <w:lang w:val="en-US"/>
        </w:rPr>
        <w:t xml:space="preserve"> </w:t>
      </w:r>
      <w:r w:rsidR="004B25D8">
        <w:rPr>
          <w:rFonts w:ascii="Times New Roman" w:hAnsi="Times New Roman" w:cs="Times New Roman"/>
          <w:sz w:val="28"/>
          <w:szCs w:val="28"/>
          <w:lang w:val="en-US"/>
        </w:rPr>
        <w:t>(</w:t>
      </w:r>
      <w:r w:rsidR="004B25D8" w:rsidRPr="004B25D8">
        <w:rPr>
          <w:rFonts w:ascii="Times New Roman" w:hAnsi="Times New Roman" w:cs="Times New Roman"/>
          <w:sz w:val="28"/>
          <w:szCs w:val="28"/>
          <w:lang w:val="en-US"/>
        </w:rPr>
        <w:t>DASFAA 2019</w:t>
      </w:r>
      <w:r w:rsidR="004B25D8">
        <w:rPr>
          <w:rFonts w:ascii="Times New Roman" w:hAnsi="Times New Roman" w:cs="Times New Roman"/>
          <w:sz w:val="28"/>
          <w:szCs w:val="28"/>
          <w:lang w:val="en-US"/>
        </w:rPr>
        <w:t xml:space="preserve">). – </w:t>
      </w:r>
      <w:r w:rsidR="004B25D8" w:rsidRPr="004B25D8">
        <w:rPr>
          <w:rFonts w:ascii="Times New Roman" w:hAnsi="Times New Roman" w:cs="Times New Roman"/>
          <w:sz w:val="28"/>
          <w:szCs w:val="28"/>
          <w:lang w:val="en-US"/>
        </w:rPr>
        <w:t>Chiang Mai,</w:t>
      </w:r>
      <w:r w:rsidR="004B25D8">
        <w:rPr>
          <w:rFonts w:ascii="Times New Roman" w:hAnsi="Times New Roman" w:cs="Times New Roman"/>
          <w:sz w:val="28"/>
          <w:szCs w:val="28"/>
          <w:lang w:val="en-US"/>
        </w:rPr>
        <w:t xml:space="preserve"> 2019. – P. </w:t>
      </w:r>
      <w:r w:rsidR="00327624" w:rsidRPr="004B25D8">
        <w:rPr>
          <w:rFonts w:ascii="Times New Roman" w:hAnsi="Times New Roman" w:cs="Times New Roman"/>
          <w:sz w:val="28"/>
          <w:szCs w:val="28"/>
          <w:lang w:val="en-US"/>
        </w:rPr>
        <w:t>770-776</w:t>
      </w:r>
      <w:r w:rsidR="004B25D8">
        <w:rPr>
          <w:rFonts w:ascii="Times New Roman" w:hAnsi="Times New Roman" w:cs="Times New Roman"/>
          <w:sz w:val="28"/>
          <w:szCs w:val="28"/>
          <w:lang w:val="en-US"/>
        </w:rPr>
        <w:t>.</w:t>
      </w:r>
    </w:p>
    <w:p w14:paraId="2DD79ED4" w14:textId="420ECA64" w:rsidR="00DB0E14" w:rsidRPr="002F2AE3" w:rsidRDefault="0065246C"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11 </w:t>
      </w:r>
      <w:r w:rsidR="00DB0E14" w:rsidRPr="002F2AE3">
        <w:rPr>
          <w:rFonts w:ascii="Times New Roman" w:hAnsi="Times New Roman" w:cs="Times New Roman"/>
          <w:sz w:val="28"/>
          <w:szCs w:val="28"/>
          <w:lang w:val="en-US"/>
        </w:rPr>
        <w:t>Agrawal G., Deng Y., Park J.</w:t>
      </w:r>
      <w:r w:rsidR="004B25D8">
        <w:rPr>
          <w:rFonts w:ascii="Times New Roman" w:hAnsi="Times New Roman" w:cs="Times New Roman"/>
          <w:sz w:val="28"/>
          <w:szCs w:val="28"/>
          <w:lang w:val="en-US"/>
        </w:rPr>
        <w:t xml:space="preserve"> et al.</w:t>
      </w:r>
      <w:r w:rsidR="00DB0E14" w:rsidRPr="002F2AE3">
        <w:rPr>
          <w:rFonts w:ascii="Times New Roman" w:hAnsi="Times New Roman" w:cs="Times New Roman"/>
          <w:sz w:val="28"/>
          <w:szCs w:val="28"/>
          <w:lang w:val="en-US"/>
        </w:rPr>
        <w:t xml:space="preserve"> Building knowledge graphs from unstructured texts: Applications and impact analyses in cybersecurity education // Information. – 2022. – Vol. 13, </w:t>
      </w:r>
      <w:r w:rsidR="004B25D8">
        <w:rPr>
          <w:rFonts w:ascii="Times New Roman" w:hAnsi="Times New Roman" w:cs="Times New Roman"/>
          <w:sz w:val="28"/>
          <w:szCs w:val="28"/>
          <w:lang w:val="en-US"/>
        </w:rPr>
        <w:t>Issue</w:t>
      </w:r>
      <w:r w:rsidR="00DB0E14" w:rsidRPr="002F2AE3">
        <w:rPr>
          <w:rFonts w:ascii="Times New Roman" w:hAnsi="Times New Roman" w:cs="Times New Roman"/>
          <w:sz w:val="28"/>
          <w:szCs w:val="28"/>
          <w:lang w:val="en-US"/>
        </w:rPr>
        <w:t xml:space="preserve"> 11. – P. 526. </w:t>
      </w:r>
    </w:p>
    <w:p w14:paraId="43F4FC50" w14:textId="46A2ECF0" w:rsidR="00DB0E14" w:rsidRPr="002F2AE3" w:rsidRDefault="0065246C"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12 </w:t>
      </w:r>
      <w:r w:rsidR="00DB0E14" w:rsidRPr="002F2AE3">
        <w:rPr>
          <w:rFonts w:ascii="Times New Roman" w:hAnsi="Times New Roman" w:cs="Times New Roman"/>
          <w:sz w:val="28"/>
          <w:szCs w:val="28"/>
          <w:lang w:val="en-US"/>
        </w:rPr>
        <w:t>Su Y., Zhang Y. Automatic construction of subject knowledge graph based on educational big data // Proceed</w:t>
      </w:r>
      <w:r w:rsidR="004B25D8">
        <w:rPr>
          <w:rFonts w:ascii="Times New Roman" w:hAnsi="Times New Roman" w:cs="Times New Roman"/>
          <w:sz w:val="28"/>
          <w:szCs w:val="28"/>
          <w:lang w:val="en-US"/>
        </w:rPr>
        <w:t>.</w:t>
      </w:r>
      <w:r w:rsidR="00DB0E14" w:rsidRPr="002F2AE3">
        <w:rPr>
          <w:rFonts w:ascii="Times New Roman" w:hAnsi="Times New Roman" w:cs="Times New Roman"/>
          <w:sz w:val="28"/>
          <w:szCs w:val="28"/>
          <w:lang w:val="en-US"/>
        </w:rPr>
        <w:t xml:space="preserve"> of the 2020 3rd </w:t>
      </w:r>
      <w:r w:rsidR="004B25D8" w:rsidRPr="002F2AE3">
        <w:rPr>
          <w:rFonts w:ascii="Times New Roman" w:hAnsi="Times New Roman" w:cs="Times New Roman"/>
          <w:sz w:val="28"/>
          <w:szCs w:val="28"/>
          <w:lang w:val="en-US"/>
        </w:rPr>
        <w:t>internat</w:t>
      </w:r>
      <w:r w:rsidR="004B25D8">
        <w:rPr>
          <w:rFonts w:ascii="Times New Roman" w:hAnsi="Times New Roman" w:cs="Times New Roman"/>
          <w:sz w:val="28"/>
          <w:szCs w:val="28"/>
          <w:lang w:val="en-US"/>
        </w:rPr>
        <w:t>.</w:t>
      </w:r>
      <w:r w:rsidR="004B25D8" w:rsidRPr="002F2AE3">
        <w:rPr>
          <w:rFonts w:ascii="Times New Roman" w:hAnsi="Times New Roman" w:cs="Times New Roman"/>
          <w:sz w:val="28"/>
          <w:szCs w:val="28"/>
          <w:lang w:val="en-US"/>
        </w:rPr>
        <w:t xml:space="preserve"> conf</w:t>
      </w:r>
      <w:r w:rsidR="004B25D8">
        <w:rPr>
          <w:rFonts w:ascii="Times New Roman" w:hAnsi="Times New Roman" w:cs="Times New Roman"/>
          <w:sz w:val="28"/>
          <w:szCs w:val="28"/>
          <w:lang w:val="en-US"/>
        </w:rPr>
        <w:t>.</w:t>
      </w:r>
      <w:r w:rsidR="00DB0E14" w:rsidRPr="002F2AE3">
        <w:rPr>
          <w:rFonts w:ascii="Times New Roman" w:hAnsi="Times New Roman" w:cs="Times New Roman"/>
          <w:sz w:val="28"/>
          <w:szCs w:val="28"/>
          <w:lang w:val="en-US"/>
        </w:rPr>
        <w:t xml:space="preserve"> on Big Data and Education (ICBDE '20). –</w:t>
      </w:r>
      <w:r w:rsidR="004B25D8">
        <w:rPr>
          <w:rFonts w:ascii="Times New Roman" w:hAnsi="Times New Roman" w:cs="Times New Roman"/>
          <w:sz w:val="28"/>
          <w:szCs w:val="28"/>
          <w:lang w:val="en-US"/>
        </w:rPr>
        <w:t xml:space="preserve"> NY., 2020. – P. </w:t>
      </w:r>
      <w:r w:rsidR="00B037B1" w:rsidRPr="002F2AE3">
        <w:rPr>
          <w:rFonts w:ascii="Times New Roman" w:hAnsi="Times New Roman" w:cs="Times New Roman"/>
          <w:sz w:val="28"/>
          <w:szCs w:val="28"/>
          <w:lang w:val="en-US"/>
        </w:rPr>
        <w:t>30-36</w:t>
      </w:r>
      <w:r w:rsidR="004B25D8">
        <w:rPr>
          <w:rFonts w:ascii="Times New Roman" w:hAnsi="Times New Roman" w:cs="Times New Roman"/>
          <w:sz w:val="28"/>
          <w:szCs w:val="28"/>
          <w:lang w:val="en-US"/>
        </w:rPr>
        <w:t>.</w:t>
      </w:r>
    </w:p>
    <w:p w14:paraId="2880717A" w14:textId="3B230110" w:rsidR="00DB0E14" w:rsidRPr="002F2AE3" w:rsidRDefault="0065246C"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13 </w:t>
      </w:r>
      <w:r w:rsidR="00DB0E14" w:rsidRPr="002F2AE3">
        <w:rPr>
          <w:rFonts w:ascii="Times New Roman" w:hAnsi="Times New Roman" w:cs="Times New Roman"/>
          <w:sz w:val="28"/>
          <w:szCs w:val="28"/>
          <w:lang w:val="en-US"/>
        </w:rPr>
        <w:t>Qin Y., Cao H., Xue L. Research and application of knowledge graph in teaching: Take the database course as an example // Journal of Physics. – 2020. – Vol.</w:t>
      </w:r>
      <w:r w:rsidR="004B25D8">
        <w:rPr>
          <w:rFonts w:ascii="Times New Roman" w:hAnsi="Times New Roman" w:cs="Times New Roman"/>
          <w:sz w:val="28"/>
          <w:szCs w:val="28"/>
          <w:lang w:val="en-US"/>
        </w:rPr>
        <w:t> </w:t>
      </w:r>
      <w:r w:rsidR="00DB0E14" w:rsidRPr="002F2AE3">
        <w:rPr>
          <w:rFonts w:ascii="Times New Roman" w:hAnsi="Times New Roman" w:cs="Times New Roman"/>
          <w:sz w:val="28"/>
          <w:szCs w:val="28"/>
          <w:lang w:val="en-US"/>
        </w:rPr>
        <w:t xml:space="preserve">1607. – P. 012127. </w:t>
      </w:r>
    </w:p>
    <w:p w14:paraId="628E2066" w14:textId="23850BE1" w:rsidR="00DB0E14" w:rsidRPr="004B25D8" w:rsidRDefault="0065246C" w:rsidP="004B25D8">
      <w:pPr>
        <w:pStyle w:val="af0"/>
        <w:spacing w:before="0" w:beforeAutospacing="0" w:after="0" w:afterAutospacing="0"/>
        <w:ind w:firstLine="709"/>
        <w:jc w:val="both"/>
        <w:rPr>
          <w:sz w:val="28"/>
          <w:szCs w:val="28"/>
          <w:lang w:val="en-US"/>
        </w:rPr>
      </w:pPr>
      <w:r w:rsidRPr="004B25D8">
        <w:rPr>
          <w:sz w:val="28"/>
          <w:szCs w:val="28"/>
          <w:lang w:val="en-US"/>
        </w:rPr>
        <w:t xml:space="preserve">14 </w:t>
      </w:r>
      <w:r w:rsidR="00DB0E14" w:rsidRPr="004B25D8">
        <w:rPr>
          <w:sz w:val="28"/>
          <w:szCs w:val="28"/>
          <w:lang w:val="en-US"/>
        </w:rPr>
        <w:t xml:space="preserve">Meissner R., Thor A. Creation and utilisation of domain specific knowledge </w:t>
      </w:r>
      <w:r w:rsidR="004B25D8" w:rsidRPr="004B25D8">
        <w:rPr>
          <w:sz w:val="28"/>
          <w:szCs w:val="28"/>
          <w:lang w:val="en-US"/>
        </w:rPr>
        <w:t>graphs (DSKG) for e-learning // Proc</w:t>
      </w:r>
      <w:r w:rsidR="004B25D8">
        <w:rPr>
          <w:sz w:val="28"/>
          <w:szCs w:val="28"/>
          <w:lang w:val="en-US"/>
        </w:rPr>
        <w:t>ced</w:t>
      </w:r>
      <w:r w:rsidR="004B25D8" w:rsidRPr="004B25D8">
        <w:rPr>
          <w:sz w:val="28"/>
          <w:szCs w:val="28"/>
          <w:lang w:val="en-US"/>
        </w:rPr>
        <w:t xml:space="preserve">. of 19. Fachtagung Bildungstechnologien der Gesellschaft für Informatik (DELFI). – Bonn, 2021. – P. </w:t>
      </w:r>
      <w:r w:rsidR="00B037B1" w:rsidRPr="004B25D8">
        <w:rPr>
          <w:sz w:val="28"/>
          <w:szCs w:val="28"/>
          <w:lang w:val="en-US"/>
        </w:rPr>
        <w:t>271-276</w:t>
      </w:r>
      <w:r w:rsidR="004B25D8" w:rsidRPr="004B25D8">
        <w:rPr>
          <w:sz w:val="28"/>
          <w:szCs w:val="28"/>
          <w:lang w:val="en-US"/>
        </w:rPr>
        <w:t>.</w:t>
      </w:r>
    </w:p>
    <w:p w14:paraId="017DC30C" w14:textId="3016AB68" w:rsidR="00DB0E14" w:rsidRPr="004B25D8" w:rsidRDefault="0065246C" w:rsidP="004B25D8">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4B25D8">
        <w:rPr>
          <w:rFonts w:ascii="Times New Roman" w:hAnsi="Times New Roman" w:cs="Times New Roman"/>
          <w:sz w:val="28"/>
          <w:szCs w:val="28"/>
          <w:lang w:val="en-US"/>
        </w:rPr>
        <w:t>15</w:t>
      </w:r>
      <w:r w:rsidR="00DB0E14" w:rsidRPr="004B25D8">
        <w:rPr>
          <w:rFonts w:ascii="Times New Roman" w:hAnsi="Times New Roman" w:cs="Times New Roman"/>
          <w:sz w:val="28"/>
          <w:szCs w:val="28"/>
          <w:lang w:val="en-US"/>
        </w:rPr>
        <w:t xml:space="preserve"> Chen P.</w:t>
      </w:r>
      <w:r w:rsidR="004B25D8" w:rsidRPr="004B25D8">
        <w:rPr>
          <w:rFonts w:ascii="Times New Roman" w:hAnsi="Times New Roman" w:cs="Times New Roman"/>
          <w:sz w:val="28"/>
          <w:szCs w:val="28"/>
          <w:lang w:val="en-US"/>
        </w:rPr>
        <w:t xml:space="preserve"> et al.</w:t>
      </w:r>
      <w:r w:rsidR="00DB0E14" w:rsidRPr="004B25D8">
        <w:rPr>
          <w:rFonts w:ascii="Times New Roman" w:hAnsi="Times New Roman" w:cs="Times New Roman"/>
          <w:sz w:val="28"/>
          <w:szCs w:val="28"/>
          <w:lang w:val="en-US"/>
        </w:rPr>
        <w:t xml:space="preserve"> Knowedu: A system to construct knowledge graph for education // IEEE Access. – 2018. – Vol. 6. – P. 31553-31563. </w:t>
      </w:r>
    </w:p>
    <w:p w14:paraId="50B05C9B" w14:textId="092249CA" w:rsidR="00DB0E14" w:rsidRPr="002F2AE3" w:rsidRDefault="0065246C"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16 </w:t>
      </w:r>
      <w:r w:rsidR="00DB0E14" w:rsidRPr="002F2AE3">
        <w:rPr>
          <w:rFonts w:ascii="Times New Roman" w:hAnsi="Times New Roman" w:cs="Times New Roman"/>
          <w:sz w:val="28"/>
          <w:szCs w:val="28"/>
          <w:lang w:val="en-US"/>
        </w:rPr>
        <w:t>Ke Q., Lin J. Dynamic generation of knowledge graph supporting steam learning theme design // Applied Sciences. – 2022. –</w:t>
      </w:r>
      <w:r w:rsidRPr="002F2AE3">
        <w:rPr>
          <w:rFonts w:ascii="Times New Roman" w:hAnsi="Times New Roman" w:cs="Times New Roman"/>
          <w:sz w:val="28"/>
          <w:szCs w:val="28"/>
          <w:lang w:val="en-US"/>
        </w:rPr>
        <w:t xml:space="preserve"> Vol. 12, </w:t>
      </w:r>
      <w:r w:rsidR="004B25D8">
        <w:rPr>
          <w:rFonts w:ascii="Times New Roman" w:hAnsi="Times New Roman" w:cs="Times New Roman"/>
          <w:sz w:val="28"/>
          <w:szCs w:val="28"/>
          <w:lang w:val="en-US"/>
        </w:rPr>
        <w:t>Issue</w:t>
      </w:r>
      <w:r w:rsidRPr="002F2AE3">
        <w:rPr>
          <w:rFonts w:ascii="Times New Roman" w:hAnsi="Times New Roman" w:cs="Times New Roman"/>
          <w:sz w:val="28"/>
          <w:szCs w:val="28"/>
          <w:lang w:val="en-US"/>
        </w:rPr>
        <w:t xml:space="preserve"> 21. – P. 11001. </w:t>
      </w:r>
    </w:p>
    <w:p w14:paraId="18DD7776" w14:textId="3E279E83" w:rsidR="00DB0E14" w:rsidRPr="002F2AE3" w:rsidRDefault="0065246C"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17 </w:t>
      </w:r>
      <w:r w:rsidR="00DB0E14" w:rsidRPr="002F2AE3">
        <w:rPr>
          <w:rFonts w:ascii="Times New Roman" w:hAnsi="Times New Roman" w:cs="Times New Roman"/>
          <w:sz w:val="28"/>
          <w:szCs w:val="28"/>
          <w:lang w:val="en-US"/>
        </w:rPr>
        <w:t>Yu X., Stahr M., Chen H.</w:t>
      </w:r>
      <w:r w:rsidR="00C06CDE">
        <w:rPr>
          <w:rFonts w:ascii="Times New Roman" w:hAnsi="Times New Roman" w:cs="Times New Roman"/>
          <w:sz w:val="28"/>
          <w:szCs w:val="28"/>
          <w:lang w:val="en-US"/>
        </w:rPr>
        <w:t xml:space="preserve"> et al.</w:t>
      </w:r>
      <w:r w:rsidR="00DB0E14" w:rsidRPr="002F2AE3">
        <w:rPr>
          <w:rFonts w:ascii="Times New Roman" w:hAnsi="Times New Roman" w:cs="Times New Roman"/>
          <w:sz w:val="28"/>
          <w:szCs w:val="28"/>
          <w:lang w:val="en-US"/>
        </w:rPr>
        <w:t xml:space="preserve"> Design and implementation of curriculum system based on knowledge graph // </w:t>
      </w:r>
      <w:r w:rsidR="00C06CDE">
        <w:rPr>
          <w:rFonts w:ascii="Times New Roman" w:hAnsi="Times New Roman" w:cs="Times New Roman"/>
          <w:sz w:val="28"/>
          <w:szCs w:val="28"/>
          <w:lang w:val="en-US"/>
        </w:rPr>
        <w:t xml:space="preserve">Procced. </w:t>
      </w:r>
      <w:r w:rsidR="00DB0E14" w:rsidRPr="002F2AE3">
        <w:rPr>
          <w:rFonts w:ascii="Times New Roman" w:hAnsi="Times New Roman" w:cs="Times New Roman"/>
          <w:sz w:val="28"/>
          <w:szCs w:val="28"/>
          <w:lang w:val="en-US"/>
        </w:rPr>
        <w:t xml:space="preserve">IEEE </w:t>
      </w:r>
      <w:r w:rsidR="00C06CDE" w:rsidRPr="002F2AE3">
        <w:rPr>
          <w:rFonts w:ascii="Times New Roman" w:hAnsi="Times New Roman" w:cs="Times New Roman"/>
          <w:sz w:val="28"/>
          <w:szCs w:val="28"/>
          <w:lang w:val="en-US"/>
        </w:rPr>
        <w:t>internat</w:t>
      </w:r>
      <w:r w:rsidR="00C06CDE">
        <w:rPr>
          <w:rFonts w:ascii="Times New Roman" w:hAnsi="Times New Roman" w:cs="Times New Roman"/>
          <w:sz w:val="28"/>
          <w:szCs w:val="28"/>
          <w:lang w:val="en-US"/>
        </w:rPr>
        <w:t>.</w:t>
      </w:r>
      <w:r w:rsidR="00C06CDE" w:rsidRPr="002F2AE3">
        <w:rPr>
          <w:rFonts w:ascii="Times New Roman" w:hAnsi="Times New Roman" w:cs="Times New Roman"/>
          <w:sz w:val="28"/>
          <w:szCs w:val="28"/>
          <w:lang w:val="en-US"/>
        </w:rPr>
        <w:t xml:space="preserve"> conf</w:t>
      </w:r>
      <w:r w:rsidR="00C06CDE">
        <w:rPr>
          <w:rFonts w:ascii="Times New Roman" w:hAnsi="Times New Roman" w:cs="Times New Roman"/>
          <w:sz w:val="28"/>
          <w:szCs w:val="28"/>
          <w:lang w:val="en-US"/>
        </w:rPr>
        <w:t>.</w:t>
      </w:r>
      <w:r w:rsidR="00DB0E14" w:rsidRPr="002F2AE3">
        <w:rPr>
          <w:rFonts w:ascii="Times New Roman" w:hAnsi="Times New Roman" w:cs="Times New Roman"/>
          <w:sz w:val="28"/>
          <w:szCs w:val="28"/>
          <w:lang w:val="en-US"/>
        </w:rPr>
        <w:t xml:space="preserve"> </w:t>
      </w:r>
      <w:r w:rsidR="00DB0E14" w:rsidRPr="00C06CDE">
        <w:rPr>
          <w:rFonts w:ascii="Times New Roman" w:hAnsi="Times New Roman" w:cs="Times New Roman"/>
          <w:sz w:val="28"/>
          <w:szCs w:val="28"/>
          <w:lang w:val="en-US"/>
        </w:rPr>
        <w:t xml:space="preserve">on Consumer Electronics and Computer Engineering (ICCECE). – </w:t>
      </w:r>
      <w:r w:rsidR="00C06CDE" w:rsidRPr="00C06CDE">
        <w:rPr>
          <w:rFonts w:ascii="Times New Roman" w:hAnsi="Times New Roman" w:cs="Times New Roman"/>
          <w:sz w:val="28"/>
          <w:szCs w:val="28"/>
          <w:lang w:val="en-US"/>
        </w:rPr>
        <w:t xml:space="preserve">Guangzhou, </w:t>
      </w:r>
      <w:r w:rsidR="004B25D8">
        <w:rPr>
          <w:rFonts w:ascii="Times New Roman" w:hAnsi="Times New Roman" w:cs="Times New Roman"/>
          <w:sz w:val="28"/>
          <w:szCs w:val="28"/>
          <w:lang w:val="en-US"/>
        </w:rPr>
        <w:t xml:space="preserve">2021. – </w:t>
      </w:r>
      <w:r w:rsidR="00DB0E14" w:rsidRPr="00C06CDE">
        <w:rPr>
          <w:rFonts w:ascii="Times New Roman" w:hAnsi="Times New Roman" w:cs="Times New Roman"/>
          <w:sz w:val="28"/>
          <w:szCs w:val="28"/>
          <w:lang w:val="en-US"/>
        </w:rPr>
        <w:t>P. 767-</w:t>
      </w:r>
      <w:r w:rsidR="00DB0E14" w:rsidRPr="002F2AE3">
        <w:rPr>
          <w:rFonts w:ascii="Times New Roman" w:hAnsi="Times New Roman" w:cs="Times New Roman"/>
          <w:sz w:val="28"/>
          <w:szCs w:val="28"/>
          <w:lang w:val="en-US"/>
        </w:rPr>
        <w:t xml:space="preserve">770. </w:t>
      </w:r>
    </w:p>
    <w:p w14:paraId="033C9DF2" w14:textId="76EB18A8" w:rsidR="00DB0E14" w:rsidRPr="002F2AE3" w:rsidRDefault="0065246C"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18 </w:t>
      </w:r>
      <w:r w:rsidR="00DB0E14" w:rsidRPr="002F2AE3">
        <w:rPr>
          <w:rFonts w:ascii="Times New Roman" w:hAnsi="Times New Roman" w:cs="Times New Roman"/>
          <w:sz w:val="28"/>
          <w:szCs w:val="28"/>
          <w:lang w:val="en-US"/>
        </w:rPr>
        <w:t>Aliyu I., Kana A.F., Aliyu S. Development of knowledge graph for university courses management // International Journal of Education and Management Engineering. – 2020. – Vol. 10</w:t>
      </w:r>
      <w:r w:rsidR="00C06CDE">
        <w:rPr>
          <w:rFonts w:ascii="Times New Roman" w:hAnsi="Times New Roman" w:cs="Times New Roman"/>
          <w:sz w:val="28"/>
          <w:szCs w:val="28"/>
          <w:lang w:val="en-US"/>
        </w:rPr>
        <w:t>, Issue</w:t>
      </w:r>
      <w:r w:rsidR="00DB0E14" w:rsidRPr="002F2AE3">
        <w:rPr>
          <w:rFonts w:ascii="Times New Roman" w:hAnsi="Times New Roman" w:cs="Times New Roman"/>
          <w:sz w:val="28"/>
          <w:szCs w:val="28"/>
          <w:lang w:val="en-US"/>
        </w:rPr>
        <w:t xml:space="preserve"> 2. – P. 1-10. </w:t>
      </w:r>
    </w:p>
    <w:p w14:paraId="4784099B" w14:textId="1CAC0ABD" w:rsidR="00A91176" w:rsidRPr="002F2AE3" w:rsidRDefault="0065246C"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19 </w:t>
      </w:r>
      <w:r w:rsidR="00A91176" w:rsidRPr="002F2AE3">
        <w:rPr>
          <w:rFonts w:ascii="Times New Roman" w:hAnsi="Times New Roman" w:cs="Times New Roman"/>
          <w:sz w:val="28"/>
          <w:szCs w:val="28"/>
          <w:lang w:val="en-US"/>
        </w:rPr>
        <w:t>Qu K.</w:t>
      </w:r>
      <w:r w:rsidR="00C06CDE">
        <w:rPr>
          <w:rFonts w:ascii="Times New Roman" w:hAnsi="Times New Roman" w:cs="Times New Roman"/>
          <w:sz w:val="28"/>
          <w:szCs w:val="28"/>
          <w:lang w:val="en-US"/>
        </w:rPr>
        <w:t>, Li</w:t>
      </w:r>
      <w:r w:rsidR="00A91176" w:rsidRPr="002F2AE3">
        <w:rPr>
          <w:rFonts w:ascii="Times New Roman" w:hAnsi="Times New Roman" w:cs="Times New Roman"/>
          <w:sz w:val="28"/>
          <w:szCs w:val="28"/>
          <w:lang w:val="en-US"/>
        </w:rPr>
        <w:t xml:space="preserve"> K.C.</w:t>
      </w:r>
      <w:r w:rsidR="00C06CDE">
        <w:rPr>
          <w:rFonts w:ascii="Times New Roman" w:hAnsi="Times New Roman" w:cs="Times New Roman"/>
          <w:sz w:val="28"/>
          <w:szCs w:val="28"/>
          <w:lang w:val="en-US"/>
        </w:rPr>
        <w:t>,</w:t>
      </w:r>
      <w:r w:rsidR="00A91176" w:rsidRPr="002F2AE3">
        <w:rPr>
          <w:rFonts w:ascii="Times New Roman" w:hAnsi="Times New Roman" w:cs="Times New Roman"/>
          <w:sz w:val="28"/>
          <w:szCs w:val="28"/>
          <w:lang w:val="en-US"/>
        </w:rPr>
        <w:t xml:space="preserve"> Wong B.T.M.</w:t>
      </w:r>
      <w:r w:rsidR="00C06CDE">
        <w:rPr>
          <w:rFonts w:ascii="Times New Roman" w:hAnsi="Times New Roman" w:cs="Times New Roman"/>
          <w:sz w:val="28"/>
          <w:szCs w:val="28"/>
          <w:lang w:val="en-US"/>
        </w:rPr>
        <w:t xml:space="preserve"> et al. </w:t>
      </w:r>
      <w:r w:rsidR="00A91176" w:rsidRPr="002F2AE3">
        <w:rPr>
          <w:rFonts w:ascii="Times New Roman" w:hAnsi="Times New Roman" w:cs="Times New Roman"/>
          <w:sz w:val="28"/>
          <w:szCs w:val="28"/>
          <w:lang w:val="en-US"/>
        </w:rPr>
        <w:t>Survey of Knowledge Graph Approaches and Applications in Education</w:t>
      </w:r>
      <w:r w:rsidR="00C06CDE">
        <w:rPr>
          <w:rFonts w:ascii="Times New Roman" w:hAnsi="Times New Roman" w:cs="Times New Roman"/>
          <w:sz w:val="28"/>
          <w:szCs w:val="28"/>
          <w:lang w:val="en-US"/>
        </w:rPr>
        <w:t xml:space="preserve"> //</w:t>
      </w:r>
      <w:r w:rsidR="00A91176" w:rsidRPr="002F2AE3">
        <w:rPr>
          <w:rFonts w:ascii="Times New Roman" w:hAnsi="Times New Roman" w:cs="Times New Roman"/>
          <w:sz w:val="28"/>
          <w:szCs w:val="28"/>
          <w:lang w:val="en-US"/>
        </w:rPr>
        <w:t xml:space="preserve"> Electronics</w:t>
      </w:r>
      <w:r w:rsidR="00C06CDE">
        <w:rPr>
          <w:rFonts w:ascii="Times New Roman" w:hAnsi="Times New Roman" w:cs="Times New Roman"/>
          <w:sz w:val="28"/>
          <w:szCs w:val="28"/>
          <w:lang w:val="en-US"/>
        </w:rPr>
        <w:t>.</w:t>
      </w:r>
      <w:r w:rsidR="00A91176" w:rsidRPr="002F2AE3">
        <w:rPr>
          <w:rFonts w:ascii="Times New Roman" w:hAnsi="Times New Roman" w:cs="Times New Roman"/>
          <w:sz w:val="28"/>
          <w:szCs w:val="28"/>
          <w:lang w:val="en-US"/>
        </w:rPr>
        <w:t xml:space="preserve"> </w:t>
      </w:r>
      <w:r w:rsidR="00C06CDE">
        <w:rPr>
          <w:rFonts w:ascii="Times New Roman" w:hAnsi="Times New Roman" w:cs="Times New Roman"/>
          <w:sz w:val="28"/>
          <w:szCs w:val="28"/>
          <w:lang w:val="en-US"/>
        </w:rPr>
        <w:t xml:space="preserve">– </w:t>
      </w:r>
      <w:r w:rsidR="00A91176" w:rsidRPr="002F2AE3">
        <w:rPr>
          <w:rFonts w:ascii="Times New Roman" w:hAnsi="Times New Roman" w:cs="Times New Roman"/>
          <w:sz w:val="28"/>
          <w:szCs w:val="28"/>
          <w:lang w:val="en-US"/>
        </w:rPr>
        <w:t>2024</w:t>
      </w:r>
      <w:r w:rsidR="00C06CDE">
        <w:rPr>
          <w:rFonts w:ascii="Times New Roman" w:hAnsi="Times New Roman" w:cs="Times New Roman"/>
          <w:sz w:val="28"/>
          <w:szCs w:val="28"/>
          <w:lang w:val="en-US"/>
        </w:rPr>
        <w:t>. – Vol.</w:t>
      </w:r>
      <w:r w:rsidR="00A91176" w:rsidRPr="002F2AE3">
        <w:rPr>
          <w:rFonts w:ascii="Times New Roman" w:hAnsi="Times New Roman" w:cs="Times New Roman"/>
          <w:sz w:val="28"/>
          <w:szCs w:val="28"/>
          <w:lang w:val="en-US"/>
        </w:rPr>
        <w:t xml:space="preserve"> 13</w:t>
      </w:r>
      <w:r w:rsidR="00C06CDE">
        <w:rPr>
          <w:rFonts w:ascii="Times New Roman" w:hAnsi="Times New Roman" w:cs="Times New Roman"/>
          <w:sz w:val="28"/>
          <w:szCs w:val="28"/>
          <w:lang w:val="en-US"/>
        </w:rPr>
        <w:t>. – P.</w:t>
      </w:r>
      <w:r w:rsidR="00A91176" w:rsidRPr="002F2AE3">
        <w:rPr>
          <w:rFonts w:ascii="Times New Roman" w:hAnsi="Times New Roman" w:cs="Times New Roman"/>
          <w:sz w:val="28"/>
          <w:szCs w:val="28"/>
          <w:lang w:val="en-US"/>
        </w:rPr>
        <w:t xml:space="preserve"> 2537. </w:t>
      </w:r>
    </w:p>
    <w:p w14:paraId="2F715E19" w14:textId="11018C84" w:rsidR="00C560C0" w:rsidRPr="00C06CDE" w:rsidRDefault="0065246C" w:rsidP="002F2AE3">
      <w:pPr>
        <w:pStyle w:val="a4"/>
        <w:tabs>
          <w:tab w:val="left" w:pos="1134"/>
          <w:tab w:val="left" w:pos="1276"/>
        </w:tabs>
        <w:spacing w:after="0" w:line="240" w:lineRule="auto"/>
        <w:ind w:left="0" w:firstLine="709"/>
        <w:jc w:val="both"/>
        <w:rPr>
          <w:rFonts w:ascii="Times New Roman" w:hAnsi="Times New Roman" w:cs="Times New Roman"/>
          <w:sz w:val="28"/>
          <w:szCs w:val="28"/>
        </w:rPr>
      </w:pPr>
      <w:r w:rsidRPr="002F2AE3">
        <w:rPr>
          <w:rFonts w:ascii="Times New Roman" w:hAnsi="Times New Roman" w:cs="Times New Roman"/>
          <w:sz w:val="28"/>
          <w:szCs w:val="28"/>
        </w:rPr>
        <w:t xml:space="preserve">20 </w:t>
      </w:r>
      <w:r w:rsidR="00C560C0" w:rsidRPr="002F2AE3">
        <w:rPr>
          <w:rFonts w:ascii="Times New Roman" w:hAnsi="Times New Roman" w:cs="Times New Roman"/>
          <w:sz w:val="28"/>
          <w:szCs w:val="28"/>
        </w:rPr>
        <w:t>Аникьева М.А. Применение графов знаний в образовательной среде для персонализированного обучения</w:t>
      </w:r>
      <w:r w:rsidR="00C06CDE" w:rsidRPr="00C06CDE">
        <w:rPr>
          <w:rFonts w:ascii="Times New Roman" w:hAnsi="Times New Roman" w:cs="Times New Roman"/>
          <w:sz w:val="28"/>
          <w:szCs w:val="28"/>
        </w:rPr>
        <w:t xml:space="preserve"> //</w:t>
      </w:r>
      <w:r w:rsidR="00C560C0" w:rsidRPr="002F2AE3">
        <w:rPr>
          <w:rFonts w:ascii="Times New Roman" w:hAnsi="Times New Roman" w:cs="Times New Roman"/>
          <w:sz w:val="28"/>
          <w:szCs w:val="28"/>
        </w:rPr>
        <w:t xml:space="preserve"> </w:t>
      </w:r>
      <w:r w:rsidR="00C560C0" w:rsidRPr="00C06CDE">
        <w:rPr>
          <w:rFonts w:ascii="Times New Roman" w:hAnsi="Times New Roman" w:cs="Times New Roman"/>
          <w:sz w:val="28"/>
          <w:szCs w:val="28"/>
        </w:rPr>
        <w:t xml:space="preserve">Информатика и образование. </w:t>
      </w:r>
      <w:r w:rsidR="00C06CDE">
        <w:rPr>
          <w:rFonts w:ascii="Times New Roman" w:hAnsi="Times New Roman" w:cs="Times New Roman"/>
          <w:sz w:val="28"/>
          <w:szCs w:val="28"/>
        </w:rPr>
        <w:t xml:space="preserve">– </w:t>
      </w:r>
      <w:r w:rsidR="00C560C0" w:rsidRPr="00C06CDE">
        <w:rPr>
          <w:rFonts w:ascii="Times New Roman" w:hAnsi="Times New Roman" w:cs="Times New Roman"/>
          <w:sz w:val="28"/>
          <w:szCs w:val="28"/>
        </w:rPr>
        <w:t>2021</w:t>
      </w:r>
      <w:r w:rsidR="00C06CDE">
        <w:rPr>
          <w:rFonts w:ascii="Times New Roman" w:hAnsi="Times New Roman" w:cs="Times New Roman"/>
          <w:sz w:val="28"/>
          <w:szCs w:val="28"/>
        </w:rPr>
        <w:t>. – №</w:t>
      </w:r>
      <w:r w:rsidR="00C560C0" w:rsidRPr="00C06CDE">
        <w:rPr>
          <w:rFonts w:ascii="Times New Roman" w:hAnsi="Times New Roman" w:cs="Times New Roman"/>
          <w:sz w:val="28"/>
          <w:szCs w:val="28"/>
        </w:rPr>
        <w:t>10</w:t>
      </w:r>
      <w:r w:rsidR="00C06CDE">
        <w:rPr>
          <w:rFonts w:ascii="Times New Roman" w:hAnsi="Times New Roman" w:cs="Times New Roman"/>
          <w:sz w:val="28"/>
          <w:szCs w:val="28"/>
        </w:rPr>
        <w:t xml:space="preserve">. – С. </w:t>
      </w:r>
      <w:r w:rsidR="00C560C0" w:rsidRPr="00C06CDE">
        <w:rPr>
          <w:rFonts w:ascii="Times New Roman" w:hAnsi="Times New Roman" w:cs="Times New Roman"/>
          <w:sz w:val="28"/>
          <w:szCs w:val="28"/>
        </w:rPr>
        <w:t xml:space="preserve">33-42. </w:t>
      </w:r>
    </w:p>
    <w:p w14:paraId="2B33A6F2" w14:textId="533FB538" w:rsidR="008767C9" w:rsidRPr="002F2AE3" w:rsidRDefault="0065246C"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21 </w:t>
      </w:r>
      <w:r w:rsidR="00DB0E14" w:rsidRPr="002F2AE3">
        <w:rPr>
          <w:rFonts w:ascii="Times New Roman" w:hAnsi="Times New Roman" w:cs="Times New Roman"/>
          <w:sz w:val="28"/>
          <w:szCs w:val="28"/>
          <w:lang w:val="en-US"/>
        </w:rPr>
        <w:t>Mansurova M., Ospan</w:t>
      </w:r>
      <w:r w:rsidR="00C06CDE">
        <w:rPr>
          <w:rFonts w:ascii="Times New Roman" w:hAnsi="Times New Roman" w:cs="Times New Roman"/>
          <w:sz w:val="28"/>
          <w:szCs w:val="28"/>
          <w:lang w:val="en-US"/>
        </w:rPr>
        <w:t xml:space="preserve"> A.</w:t>
      </w:r>
      <w:r w:rsidR="00DB0E14" w:rsidRPr="002F2AE3">
        <w:rPr>
          <w:rFonts w:ascii="Times New Roman" w:hAnsi="Times New Roman" w:cs="Times New Roman"/>
          <w:sz w:val="28"/>
          <w:szCs w:val="28"/>
          <w:lang w:val="en-US"/>
        </w:rPr>
        <w:t>G., Zhaisanova D. Constructing Knowledge Graph in Blockchain Teaching Program Using Formal Concept Analysis</w:t>
      </w:r>
      <w:r w:rsidR="00C06CDE">
        <w:rPr>
          <w:rFonts w:ascii="Times New Roman" w:hAnsi="Times New Roman" w:cs="Times New Roman"/>
          <w:sz w:val="28"/>
          <w:szCs w:val="28"/>
          <w:lang w:val="en-US"/>
        </w:rPr>
        <w:t xml:space="preserve"> //</w:t>
      </w:r>
      <w:r w:rsidR="00DB0E14" w:rsidRPr="002F2AE3">
        <w:rPr>
          <w:rFonts w:ascii="Times New Roman" w:hAnsi="Times New Roman" w:cs="Times New Roman"/>
          <w:sz w:val="28"/>
          <w:szCs w:val="28"/>
          <w:lang w:val="en-US"/>
        </w:rPr>
        <w:t xml:space="preserve"> International Journal of Advanced Computer Science</w:t>
      </w:r>
      <w:r w:rsidR="00914438" w:rsidRPr="002F2AE3">
        <w:rPr>
          <w:rFonts w:ascii="Times New Roman" w:hAnsi="Times New Roman" w:cs="Times New Roman"/>
          <w:sz w:val="28"/>
          <w:szCs w:val="28"/>
          <w:lang w:val="en-US"/>
        </w:rPr>
        <w:t xml:space="preserve"> and Applications</w:t>
      </w:r>
      <w:r w:rsidR="00C06CDE">
        <w:rPr>
          <w:rFonts w:ascii="Times New Roman" w:hAnsi="Times New Roman" w:cs="Times New Roman"/>
          <w:sz w:val="28"/>
          <w:szCs w:val="28"/>
          <w:lang w:val="en-US"/>
        </w:rPr>
        <w:t>. – 2024. – Vol.</w:t>
      </w:r>
      <w:r w:rsidR="00914438" w:rsidRPr="002F2AE3">
        <w:rPr>
          <w:rFonts w:ascii="Times New Roman" w:hAnsi="Times New Roman" w:cs="Times New Roman"/>
          <w:sz w:val="28"/>
          <w:szCs w:val="28"/>
          <w:lang w:val="en-US"/>
        </w:rPr>
        <w:t xml:space="preserve"> 15</w:t>
      </w:r>
      <w:r w:rsidR="00C06CDE">
        <w:rPr>
          <w:rFonts w:ascii="Times New Roman" w:hAnsi="Times New Roman" w:cs="Times New Roman"/>
          <w:sz w:val="28"/>
          <w:szCs w:val="28"/>
          <w:lang w:val="en-US"/>
        </w:rPr>
        <w:t xml:space="preserve">, Issue </w:t>
      </w:r>
      <w:r w:rsidR="00914438" w:rsidRPr="002F2AE3">
        <w:rPr>
          <w:rFonts w:ascii="Times New Roman" w:hAnsi="Times New Roman" w:cs="Times New Roman"/>
          <w:sz w:val="28"/>
          <w:szCs w:val="28"/>
          <w:lang w:val="en-US"/>
        </w:rPr>
        <w:t>10</w:t>
      </w:r>
      <w:r w:rsidR="00C06CDE">
        <w:rPr>
          <w:rFonts w:ascii="Times New Roman" w:hAnsi="Times New Roman" w:cs="Times New Roman"/>
          <w:sz w:val="28"/>
          <w:szCs w:val="28"/>
          <w:lang w:val="en-US"/>
        </w:rPr>
        <w:t>. – P.</w:t>
      </w:r>
      <w:r w:rsidR="00914438" w:rsidRPr="002F2AE3">
        <w:rPr>
          <w:rFonts w:ascii="Times New Roman" w:hAnsi="Times New Roman" w:cs="Times New Roman"/>
          <w:sz w:val="28"/>
          <w:szCs w:val="28"/>
          <w:lang w:val="en-US"/>
        </w:rPr>
        <w:t xml:space="preserve"> 707</w:t>
      </w:r>
      <w:r w:rsidR="00C06CDE">
        <w:rPr>
          <w:rFonts w:ascii="Times New Roman" w:hAnsi="Times New Roman" w:cs="Times New Roman"/>
          <w:sz w:val="28"/>
          <w:szCs w:val="28"/>
          <w:lang w:val="en-US"/>
        </w:rPr>
        <w:t>-720.</w:t>
      </w:r>
      <w:r w:rsidR="00DB0E14" w:rsidRPr="002F2AE3">
        <w:rPr>
          <w:rFonts w:ascii="Times New Roman" w:hAnsi="Times New Roman" w:cs="Times New Roman"/>
          <w:sz w:val="28"/>
          <w:szCs w:val="28"/>
          <w:lang w:val="en-US"/>
        </w:rPr>
        <w:t xml:space="preserve"> </w:t>
      </w:r>
    </w:p>
    <w:p w14:paraId="77985ECA" w14:textId="0F5632B5" w:rsidR="009A2960" w:rsidRPr="0058210A" w:rsidRDefault="0065246C"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 xml:space="preserve">22 </w:t>
      </w:r>
      <w:r w:rsidR="00727395" w:rsidRPr="002F2AE3">
        <w:rPr>
          <w:rStyle w:val="a5"/>
          <w:rFonts w:ascii="Times New Roman" w:hAnsi="Times New Roman" w:cs="Times New Roman"/>
          <w:color w:val="auto"/>
          <w:sz w:val="28"/>
          <w:szCs w:val="28"/>
          <w:u w:val="none"/>
          <w:lang w:val="en-US"/>
        </w:rPr>
        <w:t>Tolegen G., Toleu A., Mussabayev R.</w:t>
      </w:r>
      <w:r w:rsidR="0058210A">
        <w:rPr>
          <w:rStyle w:val="a5"/>
          <w:rFonts w:ascii="Times New Roman" w:hAnsi="Times New Roman" w:cs="Times New Roman"/>
          <w:color w:val="auto"/>
          <w:sz w:val="28"/>
          <w:szCs w:val="28"/>
          <w:u w:val="none"/>
          <w:lang w:val="en-US"/>
        </w:rPr>
        <w:t xml:space="preserve"> et al.</w:t>
      </w:r>
      <w:r w:rsidR="00727395" w:rsidRPr="002F2AE3">
        <w:rPr>
          <w:rStyle w:val="a5"/>
          <w:rFonts w:ascii="Times New Roman" w:hAnsi="Times New Roman" w:cs="Times New Roman"/>
          <w:color w:val="auto"/>
          <w:sz w:val="28"/>
          <w:szCs w:val="28"/>
          <w:u w:val="none"/>
          <w:lang w:val="en-US"/>
        </w:rPr>
        <w:t xml:space="preserve"> Automatic Creation of Multilingual Knowledge Graph with Large Language Models</w:t>
      </w:r>
      <w:r w:rsidR="0058210A">
        <w:rPr>
          <w:rStyle w:val="a5"/>
          <w:rFonts w:ascii="Times New Roman" w:hAnsi="Times New Roman" w:cs="Times New Roman"/>
          <w:color w:val="auto"/>
          <w:sz w:val="28"/>
          <w:szCs w:val="28"/>
          <w:u w:val="none"/>
          <w:lang w:val="en-US"/>
        </w:rPr>
        <w:t xml:space="preserve"> //</w:t>
      </w:r>
      <w:r w:rsidR="00727395" w:rsidRPr="002F2AE3">
        <w:rPr>
          <w:rStyle w:val="a5"/>
          <w:rFonts w:ascii="Times New Roman" w:hAnsi="Times New Roman" w:cs="Times New Roman"/>
          <w:color w:val="auto"/>
          <w:sz w:val="28"/>
          <w:szCs w:val="28"/>
          <w:u w:val="none"/>
          <w:lang w:val="en-US"/>
        </w:rPr>
        <w:t xml:space="preserve"> Intelligent Information and Database Systems: </w:t>
      </w:r>
      <w:r w:rsidR="0058210A">
        <w:rPr>
          <w:rStyle w:val="a5"/>
          <w:rFonts w:ascii="Times New Roman" w:hAnsi="Times New Roman" w:cs="Times New Roman"/>
          <w:color w:val="auto"/>
          <w:sz w:val="28"/>
          <w:szCs w:val="28"/>
          <w:u w:val="none"/>
          <w:lang w:val="en-US"/>
        </w:rPr>
        <w:t xml:space="preserve">procced. </w:t>
      </w:r>
      <w:r w:rsidR="00727395" w:rsidRPr="002F2AE3">
        <w:rPr>
          <w:rStyle w:val="a5"/>
          <w:rFonts w:ascii="Times New Roman" w:hAnsi="Times New Roman" w:cs="Times New Roman"/>
          <w:color w:val="auto"/>
          <w:sz w:val="28"/>
          <w:szCs w:val="28"/>
          <w:u w:val="none"/>
          <w:lang w:val="en-US"/>
        </w:rPr>
        <w:t xml:space="preserve">17th </w:t>
      </w:r>
      <w:r w:rsidR="0058210A" w:rsidRPr="002F2AE3">
        <w:rPr>
          <w:rStyle w:val="a5"/>
          <w:rFonts w:ascii="Times New Roman" w:hAnsi="Times New Roman" w:cs="Times New Roman"/>
          <w:color w:val="auto"/>
          <w:sz w:val="28"/>
          <w:szCs w:val="28"/>
          <w:u w:val="none"/>
          <w:lang w:val="en-US"/>
        </w:rPr>
        <w:t>asian c</w:t>
      </w:r>
      <w:r w:rsidR="00727395" w:rsidRPr="002F2AE3">
        <w:rPr>
          <w:rStyle w:val="a5"/>
          <w:rFonts w:ascii="Times New Roman" w:hAnsi="Times New Roman" w:cs="Times New Roman"/>
          <w:color w:val="auto"/>
          <w:sz w:val="28"/>
          <w:szCs w:val="28"/>
          <w:u w:val="none"/>
          <w:lang w:val="en-US"/>
        </w:rPr>
        <w:t>onf</w:t>
      </w:r>
      <w:r w:rsidR="0058210A">
        <w:rPr>
          <w:rStyle w:val="a5"/>
          <w:rFonts w:ascii="Times New Roman" w:hAnsi="Times New Roman" w:cs="Times New Roman"/>
          <w:color w:val="auto"/>
          <w:sz w:val="28"/>
          <w:szCs w:val="28"/>
          <w:u w:val="none"/>
          <w:lang w:val="en-US"/>
        </w:rPr>
        <w:t>.</w:t>
      </w:r>
      <w:r w:rsidR="00727395" w:rsidRPr="002F2AE3">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lang w:val="en-US"/>
        </w:rPr>
        <w:t>(</w:t>
      </w:r>
      <w:r w:rsidR="00727395" w:rsidRPr="002F2AE3">
        <w:rPr>
          <w:rStyle w:val="a5"/>
          <w:rFonts w:ascii="Times New Roman" w:hAnsi="Times New Roman" w:cs="Times New Roman"/>
          <w:color w:val="auto"/>
          <w:sz w:val="28"/>
          <w:szCs w:val="28"/>
          <w:u w:val="none"/>
          <w:lang w:val="en-US"/>
        </w:rPr>
        <w:t>ACIIDS 2025</w:t>
      </w:r>
      <w:r w:rsidR="0058210A">
        <w:rPr>
          <w:rStyle w:val="a5"/>
          <w:rFonts w:ascii="Times New Roman" w:hAnsi="Times New Roman" w:cs="Times New Roman"/>
          <w:color w:val="auto"/>
          <w:sz w:val="28"/>
          <w:szCs w:val="28"/>
          <w:u w:val="none"/>
          <w:lang w:val="en-US"/>
        </w:rPr>
        <w:t>).</w:t>
      </w:r>
      <w:r w:rsidR="00727395" w:rsidRPr="002F2AE3">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lang w:val="en-US"/>
        </w:rPr>
        <w:t xml:space="preserve">– </w:t>
      </w:r>
      <w:r w:rsidR="00727395" w:rsidRPr="002F2AE3">
        <w:rPr>
          <w:rStyle w:val="a5"/>
          <w:rFonts w:ascii="Times New Roman" w:hAnsi="Times New Roman" w:cs="Times New Roman"/>
          <w:color w:val="auto"/>
          <w:sz w:val="28"/>
          <w:szCs w:val="28"/>
          <w:u w:val="none"/>
          <w:lang w:val="en-US"/>
        </w:rPr>
        <w:t>Kitakyushu, 2025</w:t>
      </w:r>
      <w:r w:rsidR="0058210A">
        <w:rPr>
          <w:rStyle w:val="a5"/>
          <w:rFonts w:ascii="Times New Roman" w:hAnsi="Times New Roman" w:cs="Times New Roman"/>
          <w:color w:val="auto"/>
          <w:sz w:val="28"/>
          <w:szCs w:val="28"/>
          <w:u w:val="none"/>
          <w:lang w:val="en-US"/>
        </w:rPr>
        <w:t>.</w:t>
      </w:r>
      <w:r w:rsidR="00727395" w:rsidRPr="002F2AE3">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lang w:val="en-US"/>
        </w:rPr>
        <w:t>– P.</w:t>
      </w:r>
      <w:r w:rsidR="0058210A" w:rsidRPr="0058210A">
        <w:rPr>
          <w:rStyle w:val="a5"/>
          <w:rFonts w:ascii="Times New Roman" w:hAnsi="Times New Roman" w:cs="Times New Roman"/>
          <w:color w:val="auto"/>
          <w:sz w:val="28"/>
          <w:szCs w:val="28"/>
          <w:u w:val="none"/>
          <w:lang w:val="en-US"/>
        </w:rPr>
        <w:t xml:space="preserve"> 271-285</w:t>
      </w:r>
      <w:r w:rsidR="0058210A">
        <w:rPr>
          <w:rStyle w:val="a5"/>
          <w:rFonts w:ascii="Times New Roman" w:hAnsi="Times New Roman" w:cs="Times New Roman"/>
          <w:color w:val="auto"/>
          <w:sz w:val="28"/>
          <w:szCs w:val="28"/>
          <w:u w:val="none"/>
          <w:lang w:val="en-US"/>
        </w:rPr>
        <w:t>.</w:t>
      </w:r>
    </w:p>
    <w:p w14:paraId="2B795329" w14:textId="7542454E" w:rsidR="008767C9" w:rsidRPr="002F2AE3" w:rsidRDefault="0065246C"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58210A">
        <w:rPr>
          <w:rStyle w:val="a5"/>
          <w:rFonts w:ascii="Times New Roman" w:hAnsi="Times New Roman" w:cs="Times New Roman"/>
          <w:color w:val="auto"/>
          <w:sz w:val="28"/>
          <w:szCs w:val="28"/>
          <w:u w:val="none"/>
          <w:lang w:val="en-US"/>
        </w:rPr>
        <w:t>23</w:t>
      </w:r>
      <w:r w:rsidR="00AA2FD5" w:rsidRPr="0058210A">
        <w:rPr>
          <w:rStyle w:val="a5"/>
          <w:rFonts w:ascii="Times New Roman" w:hAnsi="Times New Roman" w:cs="Times New Roman"/>
          <w:color w:val="auto"/>
          <w:sz w:val="28"/>
          <w:szCs w:val="28"/>
          <w:u w:val="none"/>
          <w:lang w:val="en-US"/>
        </w:rPr>
        <w:t xml:space="preserve"> </w:t>
      </w:r>
      <w:r w:rsidR="009A2960" w:rsidRPr="002F2AE3">
        <w:rPr>
          <w:rStyle w:val="a5"/>
          <w:rFonts w:ascii="Times New Roman" w:hAnsi="Times New Roman" w:cs="Times New Roman"/>
          <w:color w:val="auto"/>
          <w:sz w:val="28"/>
          <w:szCs w:val="28"/>
          <w:u w:val="none"/>
        </w:rPr>
        <w:t>Бек</w:t>
      </w:r>
      <w:r w:rsidR="0058210A">
        <w:rPr>
          <w:rStyle w:val="a5"/>
          <w:rFonts w:ascii="Times New Roman" w:hAnsi="Times New Roman" w:cs="Times New Roman"/>
          <w:color w:val="auto"/>
          <w:sz w:val="28"/>
          <w:szCs w:val="28"/>
          <w:u w:val="none"/>
        </w:rPr>
        <w:t>аулова</w:t>
      </w:r>
      <w:r w:rsidR="0058210A" w:rsidRPr="0058210A">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rPr>
        <w:t>Ж</w:t>
      </w:r>
      <w:r w:rsidR="0058210A" w:rsidRPr="0058210A">
        <w:rPr>
          <w:rStyle w:val="a5"/>
          <w:rFonts w:ascii="Times New Roman" w:hAnsi="Times New Roman" w:cs="Times New Roman"/>
          <w:color w:val="auto"/>
          <w:sz w:val="28"/>
          <w:szCs w:val="28"/>
          <w:u w:val="none"/>
          <w:lang w:val="en-US"/>
        </w:rPr>
        <w:t>.</w:t>
      </w:r>
      <w:r w:rsidR="0058210A">
        <w:rPr>
          <w:rStyle w:val="a5"/>
          <w:rFonts w:ascii="Times New Roman" w:hAnsi="Times New Roman" w:cs="Times New Roman"/>
          <w:color w:val="auto"/>
          <w:sz w:val="28"/>
          <w:szCs w:val="28"/>
          <w:u w:val="none"/>
        </w:rPr>
        <w:t>М</w:t>
      </w:r>
      <w:r w:rsidR="0058210A" w:rsidRPr="0058210A">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rPr>
        <w:t>Мауленов</w:t>
      </w:r>
      <w:r w:rsidR="0058210A" w:rsidRPr="0058210A">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rPr>
        <w:t>Е</w:t>
      </w:r>
      <w:r w:rsidR="0058210A" w:rsidRPr="0058210A">
        <w:rPr>
          <w:rStyle w:val="a5"/>
          <w:rFonts w:ascii="Times New Roman" w:hAnsi="Times New Roman" w:cs="Times New Roman"/>
          <w:color w:val="auto"/>
          <w:sz w:val="28"/>
          <w:szCs w:val="28"/>
          <w:u w:val="none"/>
          <w:lang w:val="en-US"/>
        </w:rPr>
        <w:t>.</w:t>
      </w:r>
      <w:r w:rsidR="0058210A">
        <w:rPr>
          <w:rStyle w:val="a5"/>
          <w:rFonts w:ascii="Times New Roman" w:hAnsi="Times New Roman" w:cs="Times New Roman"/>
          <w:color w:val="auto"/>
          <w:sz w:val="28"/>
          <w:szCs w:val="28"/>
          <w:u w:val="none"/>
        </w:rPr>
        <w:t>С</w:t>
      </w:r>
      <w:r w:rsidR="0058210A" w:rsidRPr="0058210A">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rPr>
        <w:t>Дузбаев</w:t>
      </w:r>
      <w:r w:rsidR="0058210A" w:rsidRPr="0058210A">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rPr>
        <w:t>Н</w:t>
      </w:r>
      <w:r w:rsidR="0058210A" w:rsidRPr="0058210A">
        <w:rPr>
          <w:rStyle w:val="a5"/>
          <w:rFonts w:ascii="Times New Roman" w:hAnsi="Times New Roman" w:cs="Times New Roman"/>
          <w:color w:val="auto"/>
          <w:sz w:val="28"/>
          <w:szCs w:val="28"/>
          <w:u w:val="none"/>
          <w:lang w:val="en-US"/>
        </w:rPr>
        <w:t>.</w:t>
      </w:r>
      <w:r w:rsidR="009A2960" w:rsidRPr="002F2AE3">
        <w:rPr>
          <w:rStyle w:val="a5"/>
          <w:rFonts w:ascii="Times New Roman" w:hAnsi="Times New Roman" w:cs="Times New Roman"/>
          <w:color w:val="auto"/>
          <w:sz w:val="28"/>
          <w:szCs w:val="28"/>
          <w:u w:val="none"/>
        </w:rPr>
        <w:t>Т</w:t>
      </w:r>
      <w:r w:rsidR="009A2960" w:rsidRPr="0058210A">
        <w:rPr>
          <w:rStyle w:val="a5"/>
          <w:rFonts w:ascii="Times New Roman" w:hAnsi="Times New Roman" w:cs="Times New Roman"/>
          <w:color w:val="auto"/>
          <w:sz w:val="28"/>
          <w:szCs w:val="28"/>
          <w:u w:val="none"/>
          <w:lang w:val="en-US"/>
        </w:rPr>
        <w:t>.</w:t>
      </w:r>
      <w:r w:rsidR="0058210A" w:rsidRPr="0058210A">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rPr>
        <w:t>и</w:t>
      </w:r>
      <w:r w:rsidR="0058210A" w:rsidRPr="0058210A">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rPr>
        <w:t>др</w:t>
      </w:r>
      <w:r w:rsidR="0058210A" w:rsidRPr="0058210A">
        <w:rPr>
          <w:rStyle w:val="a5"/>
          <w:rFonts w:ascii="Times New Roman" w:hAnsi="Times New Roman" w:cs="Times New Roman"/>
          <w:color w:val="auto"/>
          <w:sz w:val="28"/>
          <w:szCs w:val="28"/>
          <w:u w:val="none"/>
          <w:lang w:val="en-US"/>
        </w:rPr>
        <w:t>.</w:t>
      </w:r>
      <w:r w:rsidR="009A2960" w:rsidRPr="0058210A">
        <w:rPr>
          <w:rStyle w:val="a5"/>
          <w:rFonts w:ascii="Times New Roman" w:hAnsi="Times New Roman" w:cs="Times New Roman"/>
          <w:color w:val="auto"/>
          <w:sz w:val="28"/>
          <w:szCs w:val="28"/>
          <w:u w:val="none"/>
          <w:lang w:val="en-US"/>
        </w:rPr>
        <w:t xml:space="preserve"> </w:t>
      </w:r>
      <w:r w:rsidR="009A2960" w:rsidRPr="002F2AE3">
        <w:rPr>
          <w:rStyle w:val="a5"/>
          <w:rFonts w:ascii="Times New Roman" w:hAnsi="Times New Roman" w:cs="Times New Roman"/>
          <w:color w:val="auto"/>
          <w:sz w:val="28"/>
          <w:szCs w:val="28"/>
          <w:u w:val="none"/>
        </w:rPr>
        <w:t>Концептуальная</w:t>
      </w:r>
      <w:r w:rsidR="009A2960" w:rsidRPr="00F700D3">
        <w:rPr>
          <w:rStyle w:val="a5"/>
          <w:rFonts w:ascii="Times New Roman" w:hAnsi="Times New Roman" w:cs="Times New Roman"/>
          <w:color w:val="auto"/>
          <w:sz w:val="28"/>
          <w:szCs w:val="28"/>
          <w:u w:val="none"/>
        </w:rPr>
        <w:t xml:space="preserve"> </w:t>
      </w:r>
      <w:r w:rsidR="009A2960" w:rsidRPr="002F2AE3">
        <w:rPr>
          <w:rStyle w:val="a5"/>
          <w:rFonts w:ascii="Times New Roman" w:hAnsi="Times New Roman" w:cs="Times New Roman"/>
          <w:color w:val="auto"/>
          <w:sz w:val="28"/>
          <w:szCs w:val="28"/>
          <w:u w:val="none"/>
        </w:rPr>
        <w:t>модель</w:t>
      </w:r>
      <w:r w:rsidR="009A2960" w:rsidRPr="00F700D3">
        <w:rPr>
          <w:rStyle w:val="a5"/>
          <w:rFonts w:ascii="Times New Roman" w:hAnsi="Times New Roman" w:cs="Times New Roman"/>
          <w:color w:val="auto"/>
          <w:sz w:val="28"/>
          <w:szCs w:val="28"/>
          <w:u w:val="none"/>
        </w:rPr>
        <w:t xml:space="preserve"> </w:t>
      </w:r>
      <w:r w:rsidR="009A2960" w:rsidRPr="002F2AE3">
        <w:rPr>
          <w:rStyle w:val="a5"/>
          <w:rFonts w:ascii="Times New Roman" w:hAnsi="Times New Roman" w:cs="Times New Roman"/>
          <w:color w:val="auto"/>
          <w:sz w:val="28"/>
          <w:szCs w:val="28"/>
          <w:u w:val="none"/>
        </w:rPr>
        <w:t>образовательного</w:t>
      </w:r>
      <w:r w:rsidR="009A2960" w:rsidRPr="00F700D3">
        <w:rPr>
          <w:rStyle w:val="a5"/>
          <w:rFonts w:ascii="Times New Roman" w:hAnsi="Times New Roman" w:cs="Times New Roman"/>
          <w:color w:val="auto"/>
          <w:sz w:val="28"/>
          <w:szCs w:val="28"/>
          <w:u w:val="none"/>
        </w:rPr>
        <w:t xml:space="preserve"> </w:t>
      </w:r>
      <w:r w:rsidR="009A2960" w:rsidRPr="002F2AE3">
        <w:rPr>
          <w:rStyle w:val="a5"/>
          <w:rFonts w:ascii="Times New Roman" w:hAnsi="Times New Roman" w:cs="Times New Roman"/>
          <w:color w:val="auto"/>
          <w:sz w:val="28"/>
          <w:szCs w:val="28"/>
          <w:u w:val="none"/>
        </w:rPr>
        <w:t xml:space="preserve">процесса на основе smart-технологий // Международный журнал информационных и коммуникационных технологий. </w:t>
      </w:r>
      <w:r w:rsidR="0058210A">
        <w:rPr>
          <w:rStyle w:val="a5"/>
          <w:rFonts w:ascii="Times New Roman" w:hAnsi="Times New Roman" w:cs="Times New Roman"/>
          <w:color w:val="auto"/>
          <w:sz w:val="28"/>
          <w:szCs w:val="28"/>
          <w:u w:val="none"/>
        </w:rPr>
        <w:t>–</w:t>
      </w:r>
      <w:r w:rsidR="009A2960" w:rsidRPr="002F2AE3">
        <w:rPr>
          <w:rStyle w:val="a5"/>
          <w:rFonts w:ascii="Times New Roman" w:hAnsi="Times New Roman" w:cs="Times New Roman"/>
          <w:color w:val="auto"/>
          <w:sz w:val="28"/>
          <w:szCs w:val="28"/>
          <w:u w:val="none"/>
        </w:rPr>
        <w:t xml:space="preserve"> 2020</w:t>
      </w:r>
      <w:r w:rsidR="0058210A">
        <w:rPr>
          <w:rStyle w:val="a5"/>
          <w:rFonts w:ascii="Times New Roman" w:hAnsi="Times New Roman" w:cs="Times New Roman"/>
          <w:color w:val="auto"/>
          <w:sz w:val="28"/>
          <w:szCs w:val="28"/>
          <w:u w:val="none"/>
        </w:rPr>
        <w:t>.</w:t>
      </w:r>
      <w:r w:rsidR="009A2960" w:rsidRPr="002F2AE3">
        <w:rPr>
          <w:rStyle w:val="a5"/>
          <w:rFonts w:ascii="Times New Roman" w:hAnsi="Times New Roman" w:cs="Times New Roman"/>
          <w:color w:val="auto"/>
          <w:sz w:val="28"/>
          <w:szCs w:val="28"/>
          <w:u w:val="none"/>
        </w:rPr>
        <w:t xml:space="preserve"> </w:t>
      </w:r>
      <w:r w:rsidR="0058210A">
        <w:rPr>
          <w:rStyle w:val="a5"/>
          <w:rFonts w:ascii="Times New Roman" w:hAnsi="Times New Roman" w:cs="Times New Roman"/>
          <w:color w:val="auto"/>
          <w:sz w:val="28"/>
          <w:szCs w:val="28"/>
          <w:u w:val="none"/>
        </w:rPr>
        <w:t>–</w:t>
      </w:r>
      <w:r w:rsidR="009A2960" w:rsidRPr="002F2AE3">
        <w:rPr>
          <w:rStyle w:val="a5"/>
          <w:rFonts w:ascii="Times New Roman" w:hAnsi="Times New Roman" w:cs="Times New Roman"/>
          <w:color w:val="auto"/>
          <w:sz w:val="28"/>
          <w:szCs w:val="28"/>
          <w:u w:val="none"/>
        </w:rPr>
        <w:t xml:space="preserve"> Т</w:t>
      </w:r>
      <w:r w:rsidR="0058210A">
        <w:rPr>
          <w:rStyle w:val="a5"/>
          <w:rFonts w:ascii="Times New Roman" w:hAnsi="Times New Roman" w:cs="Times New Roman"/>
          <w:color w:val="auto"/>
          <w:sz w:val="28"/>
          <w:szCs w:val="28"/>
          <w:u w:val="none"/>
        </w:rPr>
        <w:t>. 1, №</w:t>
      </w:r>
      <w:r w:rsidR="009A2960" w:rsidRPr="002F2AE3">
        <w:rPr>
          <w:rStyle w:val="a5"/>
          <w:rFonts w:ascii="Times New Roman" w:hAnsi="Times New Roman" w:cs="Times New Roman"/>
          <w:color w:val="auto"/>
          <w:sz w:val="28"/>
          <w:szCs w:val="28"/>
          <w:u w:val="none"/>
        </w:rPr>
        <w:t xml:space="preserve">2. </w:t>
      </w:r>
      <w:r w:rsidR="0058210A">
        <w:rPr>
          <w:rStyle w:val="a5"/>
          <w:rFonts w:ascii="Times New Roman" w:hAnsi="Times New Roman" w:cs="Times New Roman"/>
          <w:color w:val="auto"/>
          <w:sz w:val="28"/>
          <w:szCs w:val="28"/>
          <w:u w:val="none"/>
        </w:rPr>
        <w:t>–</w:t>
      </w:r>
      <w:r w:rsidR="009A2960" w:rsidRPr="002F2AE3">
        <w:rPr>
          <w:rStyle w:val="a5"/>
          <w:rFonts w:ascii="Times New Roman" w:hAnsi="Times New Roman" w:cs="Times New Roman"/>
          <w:color w:val="auto"/>
          <w:sz w:val="28"/>
          <w:szCs w:val="28"/>
          <w:u w:val="none"/>
        </w:rPr>
        <w:t xml:space="preserve"> С</w:t>
      </w:r>
      <w:r w:rsidR="0058210A">
        <w:rPr>
          <w:rStyle w:val="a5"/>
          <w:rFonts w:ascii="Times New Roman" w:hAnsi="Times New Roman" w:cs="Times New Roman"/>
          <w:color w:val="auto"/>
          <w:sz w:val="28"/>
          <w:szCs w:val="28"/>
          <w:u w:val="none"/>
        </w:rPr>
        <w:t>.</w:t>
      </w:r>
      <w:r w:rsidR="009A2960" w:rsidRPr="002F2AE3">
        <w:rPr>
          <w:rStyle w:val="a5"/>
          <w:rFonts w:ascii="Times New Roman" w:hAnsi="Times New Roman" w:cs="Times New Roman"/>
          <w:color w:val="auto"/>
          <w:sz w:val="28"/>
          <w:szCs w:val="28"/>
          <w:u w:val="none"/>
        </w:rPr>
        <w:t xml:space="preserve"> 104</w:t>
      </w:r>
      <w:r w:rsidR="0058210A">
        <w:rPr>
          <w:rStyle w:val="a5"/>
          <w:rFonts w:ascii="Times New Roman" w:hAnsi="Times New Roman" w:cs="Times New Roman"/>
          <w:color w:val="auto"/>
          <w:sz w:val="28"/>
          <w:szCs w:val="28"/>
          <w:u w:val="none"/>
        </w:rPr>
        <w:t>-110</w:t>
      </w:r>
      <w:r w:rsidR="009A2960" w:rsidRPr="002F2AE3">
        <w:rPr>
          <w:rStyle w:val="a5"/>
          <w:rFonts w:ascii="Times New Roman" w:hAnsi="Times New Roman" w:cs="Times New Roman"/>
          <w:color w:val="auto"/>
          <w:sz w:val="28"/>
          <w:szCs w:val="28"/>
          <w:u w:val="none"/>
        </w:rPr>
        <w:t xml:space="preserve">. </w:t>
      </w:r>
    </w:p>
    <w:p w14:paraId="68781566" w14:textId="5FA038AB" w:rsidR="00AA2FD5" w:rsidRPr="002F2AE3" w:rsidRDefault="0065246C"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 xml:space="preserve">24 </w:t>
      </w:r>
      <w:r w:rsidR="00AA2FD5" w:rsidRPr="002F2AE3">
        <w:rPr>
          <w:rStyle w:val="a5"/>
          <w:rFonts w:ascii="Times New Roman" w:hAnsi="Times New Roman" w:cs="Times New Roman"/>
          <w:color w:val="auto"/>
          <w:sz w:val="28"/>
          <w:szCs w:val="28"/>
          <w:u w:val="none"/>
          <w:lang w:val="en-US"/>
        </w:rPr>
        <w:t>Giabelli</w:t>
      </w:r>
      <w:r w:rsidR="0058210A" w:rsidRPr="0058210A">
        <w:rPr>
          <w:rStyle w:val="a5"/>
          <w:rFonts w:ascii="Times New Roman" w:hAnsi="Times New Roman" w:cs="Times New Roman"/>
          <w:color w:val="auto"/>
          <w:sz w:val="28"/>
          <w:szCs w:val="28"/>
          <w:u w:val="none"/>
          <w:lang w:val="en-US"/>
        </w:rPr>
        <w:t xml:space="preserve"> </w:t>
      </w:r>
      <w:r w:rsidR="0058210A" w:rsidRPr="002F2AE3">
        <w:rPr>
          <w:rStyle w:val="a5"/>
          <w:rFonts w:ascii="Times New Roman" w:hAnsi="Times New Roman" w:cs="Times New Roman"/>
          <w:color w:val="auto"/>
          <w:sz w:val="28"/>
          <w:szCs w:val="28"/>
          <w:u w:val="none"/>
          <w:lang w:val="en-US"/>
        </w:rPr>
        <w:t>A.</w:t>
      </w:r>
      <w:r w:rsidR="00AA2FD5" w:rsidRPr="002F2AE3">
        <w:rPr>
          <w:rStyle w:val="a5"/>
          <w:rFonts w:ascii="Times New Roman" w:hAnsi="Times New Roman" w:cs="Times New Roman"/>
          <w:color w:val="auto"/>
          <w:sz w:val="28"/>
          <w:szCs w:val="28"/>
          <w:u w:val="none"/>
          <w:lang w:val="en-US"/>
        </w:rPr>
        <w:t>, Malandri</w:t>
      </w:r>
      <w:r w:rsidR="0058210A" w:rsidRPr="0058210A">
        <w:rPr>
          <w:rStyle w:val="a5"/>
          <w:rFonts w:ascii="Times New Roman" w:hAnsi="Times New Roman" w:cs="Times New Roman"/>
          <w:color w:val="auto"/>
          <w:sz w:val="28"/>
          <w:szCs w:val="28"/>
          <w:u w:val="none"/>
          <w:lang w:val="en-US"/>
        </w:rPr>
        <w:t xml:space="preserve"> </w:t>
      </w:r>
      <w:r w:rsidR="0058210A" w:rsidRPr="002F2AE3">
        <w:rPr>
          <w:rStyle w:val="a5"/>
          <w:rFonts w:ascii="Times New Roman" w:hAnsi="Times New Roman" w:cs="Times New Roman"/>
          <w:color w:val="auto"/>
          <w:sz w:val="28"/>
          <w:szCs w:val="28"/>
          <w:u w:val="none"/>
          <w:lang w:val="en-US"/>
        </w:rPr>
        <w:t>L.</w:t>
      </w:r>
      <w:r w:rsidR="00AA2FD5" w:rsidRPr="002F2AE3">
        <w:rPr>
          <w:rStyle w:val="a5"/>
          <w:rFonts w:ascii="Times New Roman" w:hAnsi="Times New Roman" w:cs="Times New Roman"/>
          <w:color w:val="auto"/>
          <w:sz w:val="28"/>
          <w:szCs w:val="28"/>
          <w:u w:val="none"/>
          <w:lang w:val="en-US"/>
        </w:rPr>
        <w:t>, Mercorio</w:t>
      </w:r>
      <w:r w:rsidR="0058210A" w:rsidRPr="0058210A">
        <w:rPr>
          <w:rStyle w:val="a5"/>
          <w:rFonts w:ascii="Times New Roman" w:hAnsi="Times New Roman" w:cs="Times New Roman"/>
          <w:color w:val="auto"/>
          <w:sz w:val="28"/>
          <w:szCs w:val="28"/>
          <w:u w:val="none"/>
          <w:lang w:val="en-US"/>
        </w:rPr>
        <w:t xml:space="preserve"> </w:t>
      </w:r>
      <w:r w:rsidR="0058210A" w:rsidRPr="002F2AE3">
        <w:rPr>
          <w:rStyle w:val="a5"/>
          <w:rFonts w:ascii="Times New Roman" w:hAnsi="Times New Roman" w:cs="Times New Roman"/>
          <w:color w:val="auto"/>
          <w:sz w:val="28"/>
          <w:szCs w:val="28"/>
          <w:u w:val="none"/>
          <w:lang w:val="en-US"/>
        </w:rPr>
        <w:t>F.</w:t>
      </w:r>
      <w:r w:rsidR="0058210A">
        <w:rPr>
          <w:rStyle w:val="a5"/>
          <w:rFonts w:ascii="Times New Roman" w:hAnsi="Times New Roman" w:cs="Times New Roman"/>
          <w:color w:val="auto"/>
          <w:sz w:val="28"/>
          <w:szCs w:val="28"/>
          <w:u w:val="none"/>
          <w:lang w:val="en-US"/>
        </w:rPr>
        <w:t xml:space="preserve"> et al. </w:t>
      </w:r>
      <w:r w:rsidR="00AA2FD5" w:rsidRPr="002F2AE3">
        <w:rPr>
          <w:rStyle w:val="a5"/>
          <w:rFonts w:ascii="Times New Roman" w:hAnsi="Times New Roman" w:cs="Times New Roman"/>
          <w:color w:val="auto"/>
          <w:sz w:val="28"/>
          <w:szCs w:val="28"/>
          <w:u w:val="none"/>
          <w:lang w:val="en-US"/>
        </w:rPr>
        <w:t>Skills2Job: A recommender system that encodes job offer embeddings on graph databases</w:t>
      </w:r>
      <w:r w:rsidR="0058210A">
        <w:rPr>
          <w:rStyle w:val="a5"/>
          <w:rFonts w:ascii="Times New Roman" w:hAnsi="Times New Roman" w:cs="Times New Roman"/>
          <w:color w:val="auto"/>
          <w:sz w:val="28"/>
          <w:szCs w:val="28"/>
          <w:u w:val="none"/>
          <w:lang w:val="en-US"/>
        </w:rPr>
        <w:t xml:space="preserve"> //</w:t>
      </w:r>
      <w:r w:rsidR="00AA2FD5" w:rsidRPr="002F2AE3">
        <w:rPr>
          <w:rStyle w:val="a5"/>
          <w:rFonts w:ascii="Times New Roman" w:hAnsi="Times New Roman" w:cs="Times New Roman"/>
          <w:color w:val="auto"/>
          <w:sz w:val="28"/>
          <w:szCs w:val="28"/>
          <w:u w:val="none"/>
          <w:lang w:val="en-US"/>
        </w:rPr>
        <w:t xml:space="preserve"> Appl. Soft Comput.</w:t>
      </w:r>
      <w:r w:rsidR="0058210A">
        <w:rPr>
          <w:rStyle w:val="a5"/>
          <w:rFonts w:ascii="Times New Roman" w:hAnsi="Times New Roman" w:cs="Times New Roman"/>
          <w:color w:val="auto"/>
          <w:sz w:val="28"/>
          <w:szCs w:val="28"/>
          <w:u w:val="none"/>
          <w:lang w:val="en-US"/>
        </w:rPr>
        <w:t xml:space="preserve"> – 2021. – Vol.</w:t>
      </w:r>
      <w:r w:rsidR="00AA2FD5" w:rsidRPr="002F2AE3">
        <w:rPr>
          <w:rStyle w:val="a5"/>
          <w:rFonts w:ascii="Times New Roman" w:hAnsi="Times New Roman" w:cs="Times New Roman"/>
          <w:color w:val="auto"/>
          <w:sz w:val="28"/>
          <w:szCs w:val="28"/>
          <w:u w:val="none"/>
          <w:lang w:val="en-US"/>
        </w:rPr>
        <w:t xml:space="preserve"> 101</w:t>
      </w:r>
      <w:r w:rsidR="0058210A">
        <w:rPr>
          <w:rStyle w:val="a5"/>
          <w:rFonts w:ascii="Times New Roman" w:hAnsi="Times New Roman" w:cs="Times New Roman"/>
          <w:color w:val="auto"/>
          <w:sz w:val="28"/>
          <w:szCs w:val="28"/>
          <w:u w:val="none"/>
          <w:lang w:val="en-US"/>
        </w:rPr>
        <w:t>. – P.</w:t>
      </w:r>
      <w:r w:rsidR="00AA2FD5" w:rsidRPr="002F2AE3">
        <w:rPr>
          <w:rStyle w:val="a5"/>
          <w:rFonts w:ascii="Times New Roman" w:hAnsi="Times New Roman" w:cs="Times New Roman"/>
          <w:color w:val="auto"/>
          <w:sz w:val="28"/>
          <w:szCs w:val="28"/>
          <w:u w:val="none"/>
          <w:lang w:val="en-US"/>
        </w:rPr>
        <w:t xml:space="preserve"> 107049. </w:t>
      </w:r>
    </w:p>
    <w:p w14:paraId="61D9CB29" w14:textId="43498DC7" w:rsidR="00AA2FD5" w:rsidRPr="002F2AE3"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 xml:space="preserve">25 </w:t>
      </w:r>
      <w:r w:rsidR="00AA2FD5" w:rsidRPr="002F2AE3">
        <w:rPr>
          <w:rStyle w:val="a5"/>
          <w:rFonts w:ascii="Times New Roman" w:hAnsi="Times New Roman" w:cs="Times New Roman"/>
          <w:color w:val="auto"/>
          <w:sz w:val="28"/>
          <w:szCs w:val="28"/>
          <w:u w:val="none"/>
          <w:lang w:val="en-US"/>
        </w:rPr>
        <w:t>Fettach</w:t>
      </w:r>
      <w:r w:rsidR="0058210A" w:rsidRPr="0058210A">
        <w:rPr>
          <w:rStyle w:val="a5"/>
          <w:rFonts w:ascii="Times New Roman" w:hAnsi="Times New Roman" w:cs="Times New Roman"/>
          <w:color w:val="auto"/>
          <w:sz w:val="28"/>
          <w:szCs w:val="28"/>
          <w:u w:val="none"/>
          <w:lang w:val="en-US"/>
        </w:rPr>
        <w:t xml:space="preserve"> </w:t>
      </w:r>
      <w:r w:rsidR="0058210A" w:rsidRPr="002F2AE3">
        <w:rPr>
          <w:rStyle w:val="a5"/>
          <w:rFonts w:ascii="Times New Roman" w:hAnsi="Times New Roman" w:cs="Times New Roman"/>
          <w:color w:val="auto"/>
          <w:sz w:val="28"/>
          <w:szCs w:val="28"/>
          <w:u w:val="none"/>
          <w:lang w:val="en-US"/>
        </w:rPr>
        <w:t>Y.</w:t>
      </w:r>
      <w:r w:rsidR="00AA2FD5" w:rsidRPr="002F2AE3">
        <w:rPr>
          <w:rStyle w:val="a5"/>
          <w:rFonts w:ascii="Times New Roman" w:hAnsi="Times New Roman" w:cs="Times New Roman"/>
          <w:color w:val="auto"/>
          <w:sz w:val="28"/>
          <w:szCs w:val="28"/>
          <w:u w:val="none"/>
          <w:lang w:val="en-US"/>
        </w:rPr>
        <w:t>, Ghogho</w:t>
      </w:r>
      <w:r w:rsidR="0058210A" w:rsidRPr="0058210A">
        <w:rPr>
          <w:rStyle w:val="a5"/>
          <w:rFonts w:ascii="Times New Roman" w:hAnsi="Times New Roman" w:cs="Times New Roman"/>
          <w:color w:val="auto"/>
          <w:sz w:val="28"/>
          <w:szCs w:val="28"/>
          <w:u w:val="none"/>
          <w:lang w:val="en-US"/>
        </w:rPr>
        <w:t xml:space="preserve"> </w:t>
      </w:r>
      <w:r w:rsidR="0058210A" w:rsidRPr="002F2AE3">
        <w:rPr>
          <w:rStyle w:val="a5"/>
          <w:rFonts w:ascii="Times New Roman" w:hAnsi="Times New Roman" w:cs="Times New Roman"/>
          <w:color w:val="auto"/>
          <w:sz w:val="28"/>
          <w:szCs w:val="28"/>
          <w:u w:val="none"/>
          <w:lang w:val="en-US"/>
        </w:rPr>
        <w:t>M.</w:t>
      </w:r>
      <w:r w:rsidR="00AA2FD5" w:rsidRPr="002F2AE3">
        <w:rPr>
          <w:rStyle w:val="a5"/>
          <w:rFonts w:ascii="Times New Roman" w:hAnsi="Times New Roman" w:cs="Times New Roman"/>
          <w:color w:val="auto"/>
          <w:sz w:val="28"/>
          <w:szCs w:val="28"/>
          <w:u w:val="none"/>
          <w:lang w:val="en-US"/>
        </w:rPr>
        <w:t>, Benatallah</w:t>
      </w:r>
      <w:r w:rsidR="0058210A" w:rsidRPr="0058210A">
        <w:rPr>
          <w:rStyle w:val="a5"/>
          <w:rFonts w:ascii="Times New Roman" w:hAnsi="Times New Roman" w:cs="Times New Roman"/>
          <w:color w:val="auto"/>
          <w:sz w:val="28"/>
          <w:szCs w:val="28"/>
          <w:u w:val="none"/>
          <w:lang w:val="en-US"/>
        </w:rPr>
        <w:t xml:space="preserve"> </w:t>
      </w:r>
      <w:r w:rsidR="0058210A" w:rsidRPr="002F2AE3">
        <w:rPr>
          <w:rStyle w:val="a5"/>
          <w:rFonts w:ascii="Times New Roman" w:hAnsi="Times New Roman" w:cs="Times New Roman"/>
          <w:color w:val="auto"/>
          <w:sz w:val="28"/>
          <w:szCs w:val="28"/>
          <w:u w:val="none"/>
          <w:lang w:val="en-US"/>
        </w:rPr>
        <w:t>B.</w:t>
      </w:r>
      <w:r w:rsidR="00AA2FD5" w:rsidRPr="002F2AE3">
        <w:rPr>
          <w:rStyle w:val="a5"/>
          <w:rFonts w:ascii="Times New Roman" w:hAnsi="Times New Roman" w:cs="Times New Roman"/>
          <w:color w:val="auto"/>
          <w:sz w:val="28"/>
          <w:szCs w:val="28"/>
          <w:u w:val="none"/>
          <w:lang w:val="en-US"/>
        </w:rPr>
        <w:t>, Knowledge graphs in education and employability: A survey on applications and techniques</w:t>
      </w:r>
      <w:r w:rsidR="0058210A">
        <w:rPr>
          <w:rStyle w:val="a5"/>
          <w:rFonts w:ascii="Times New Roman" w:hAnsi="Times New Roman" w:cs="Times New Roman"/>
          <w:color w:val="auto"/>
          <w:sz w:val="28"/>
          <w:szCs w:val="28"/>
          <w:u w:val="none"/>
          <w:lang w:val="en-US"/>
        </w:rPr>
        <w:t xml:space="preserve"> //</w:t>
      </w:r>
      <w:r w:rsidR="00AA2FD5" w:rsidRPr="002F2AE3">
        <w:rPr>
          <w:rStyle w:val="a5"/>
          <w:rFonts w:ascii="Times New Roman" w:hAnsi="Times New Roman" w:cs="Times New Roman"/>
          <w:color w:val="auto"/>
          <w:sz w:val="28"/>
          <w:szCs w:val="28"/>
          <w:u w:val="none"/>
          <w:lang w:val="en-US"/>
        </w:rPr>
        <w:t xml:space="preserve"> IEEE Access</w:t>
      </w:r>
      <w:r w:rsidR="0058210A">
        <w:rPr>
          <w:rStyle w:val="a5"/>
          <w:rFonts w:ascii="Times New Roman" w:hAnsi="Times New Roman" w:cs="Times New Roman"/>
          <w:color w:val="auto"/>
          <w:sz w:val="28"/>
          <w:szCs w:val="28"/>
          <w:u w:val="none"/>
          <w:lang w:val="en-US"/>
        </w:rPr>
        <w:t xml:space="preserve">. – 2022. – </w:t>
      </w:r>
      <w:r w:rsidR="0058210A" w:rsidRPr="002F2AE3">
        <w:rPr>
          <w:rStyle w:val="a5"/>
          <w:rFonts w:ascii="Times New Roman" w:hAnsi="Times New Roman" w:cs="Times New Roman"/>
          <w:color w:val="auto"/>
          <w:sz w:val="28"/>
          <w:szCs w:val="28"/>
          <w:u w:val="none"/>
          <w:lang w:val="en-US"/>
        </w:rPr>
        <w:t>Vol</w:t>
      </w:r>
      <w:r w:rsidR="00AA2FD5" w:rsidRPr="002F2AE3">
        <w:rPr>
          <w:rStyle w:val="a5"/>
          <w:rFonts w:ascii="Times New Roman" w:hAnsi="Times New Roman" w:cs="Times New Roman"/>
          <w:color w:val="auto"/>
          <w:sz w:val="28"/>
          <w:szCs w:val="28"/>
          <w:u w:val="none"/>
          <w:lang w:val="en-US"/>
        </w:rPr>
        <w:t>.</w:t>
      </w:r>
      <w:r w:rsidR="0058210A">
        <w:rPr>
          <w:rStyle w:val="a5"/>
          <w:rFonts w:ascii="Times New Roman" w:hAnsi="Times New Roman" w:cs="Times New Roman"/>
          <w:color w:val="auto"/>
          <w:sz w:val="28"/>
          <w:szCs w:val="28"/>
          <w:u w:val="none"/>
          <w:lang w:val="en-US"/>
        </w:rPr>
        <w:t> </w:t>
      </w:r>
      <w:r w:rsidR="00AA2FD5" w:rsidRPr="002F2AE3">
        <w:rPr>
          <w:rStyle w:val="a5"/>
          <w:rFonts w:ascii="Times New Roman" w:hAnsi="Times New Roman" w:cs="Times New Roman"/>
          <w:color w:val="auto"/>
          <w:sz w:val="28"/>
          <w:szCs w:val="28"/>
          <w:u w:val="none"/>
          <w:lang w:val="en-US"/>
        </w:rPr>
        <w:t>10</w:t>
      </w:r>
      <w:r w:rsidR="0058210A">
        <w:rPr>
          <w:rStyle w:val="a5"/>
          <w:rFonts w:ascii="Times New Roman" w:hAnsi="Times New Roman" w:cs="Times New Roman"/>
          <w:color w:val="auto"/>
          <w:sz w:val="28"/>
          <w:szCs w:val="28"/>
          <w:u w:val="none"/>
          <w:lang w:val="en-US"/>
        </w:rPr>
        <w:t>. – P.</w:t>
      </w:r>
      <w:r w:rsidR="00AA2FD5" w:rsidRPr="002F2AE3">
        <w:rPr>
          <w:rStyle w:val="a5"/>
          <w:rFonts w:ascii="Times New Roman" w:hAnsi="Times New Roman" w:cs="Times New Roman"/>
          <w:color w:val="auto"/>
          <w:sz w:val="28"/>
          <w:szCs w:val="28"/>
          <w:u w:val="none"/>
          <w:lang w:val="en-US"/>
        </w:rPr>
        <w:t xml:space="preserve"> 80174</w:t>
      </w:r>
      <w:r w:rsidR="0058210A">
        <w:rPr>
          <w:rStyle w:val="a5"/>
          <w:rFonts w:ascii="Times New Roman" w:hAnsi="Times New Roman" w:cs="Times New Roman"/>
          <w:color w:val="auto"/>
          <w:sz w:val="28"/>
          <w:szCs w:val="28"/>
          <w:u w:val="none"/>
          <w:lang w:val="en-US"/>
        </w:rPr>
        <w:t>-</w:t>
      </w:r>
      <w:r w:rsidR="00AA2FD5" w:rsidRPr="002F2AE3">
        <w:rPr>
          <w:rStyle w:val="a5"/>
          <w:rFonts w:ascii="Times New Roman" w:hAnsi="Times New Roman" w:cs="Times New Roman"/>
          <w:color w:val="auto"/>
          <w:sz w:val="28"/>
          <w:szCs w:val="28"/>
          <w:u w:val="none"/>
          <w:lang w:val="en-US"/>
        </w:rPr>
        <w:t>80183</w:t>
      </w:r>
      <w:r w:rsidR="0058210A">
        <w:rPr>
          <w:rStyle w:val="a5"/>
          <w:rFonts w:ascii="Times New Roman" w:hAnsi="Times New Roman" w:cs="Times New Roman"/>
          <w:color w:val="auto"/>
          <w:sz w:val="28"/>
          <w:szCs w:val="28"/>
          <w:u w:val="none"/>
          <w:lang w:val="en-US"/>
        </w:rPr>
        <w:t>.</w:t>
      </w:r>
      <w:r w:rsidR="00AA2FD5" w:rsidRPr="002F2AE3">
        <w:rPr>
          <w:rStyle w:val="a5"/>
          <w:rFonts w:ascii="Times New Roman" w:hAnsi="Times New Roman" w:cs="Times New Roman"/>
          <w:color w:val="auto"/>
          <w:sz w:val="28"/>
          <w:szCs w:val="28"/>
          <w:u w:val="none"/>
          <w:lang w:val="en-US"/>
        </w:rPr>
        <w:t xml:space="preserve"> </w:t>
      </w:r>
    </w:p>
    <w:p w14:paraId="7B53CD51" w14:textId="4FEB0576" w:rsidR="00AA2FD5" w:rsidRPr="002F2AE3"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 xml:space="preserve">26 </w:t>
      </w:r>
      <w:r w:rsidR="00AA2FD5" w:rsidRPr="002F2AE3">
        <w:rPr>
          <w:rStyle w:val="a5"/>
          <w:rFonts w:ascii="Times New Roman" w:hAnsi="Times New Roman" w:cs="Times New Roman"/>
          <w:color w:val="auto"/>
          <w:sz w:val="28"/>
          <w:szCs w:val="28"/>
          <w:u w:val="none"/>
          <w:lang w:val="en-US"/>
        </w:rPr>
        <w:t>Weichselbraun</w:t>
      </w:r>
      <w:r w:rsidR="0058210A">
        <w:rPr>
          <w:rStyle w:val="a5"/>
          <w:rFonts w:ascii="Times New Roman" w:hAnsi="Times New Roman" w:cs="Times New Roman"/>
          <w:color w:val="auto"/>
          <w:sz w:val="28"/>
          <w:szCs w:val="28"/>
          <w:u w:val="none"/>
          <w:lang w:val="en-US"/>
        </w:rPr>
        <w:t xml:space="preserve"> A.</w:t>
      </w:r>
      <w:r w:rsidR="00AA2FD5" w:rsidRPr="002F2AE3">
        <w:rPr>
          <w:rStyle w:val="a5"/>
          <w:rFonts w:ascii="Times New Roman" w:hAnsi="Times New Roman" w:cs="Times New Roman"/>
          <w:color w:val="auto"/>
          <w:sz w:val="28"/>
          <w:szCs w:val="28"/>
          <w:u w:val="none"/>
          <w:lang w:val="en-US"/>
        </w:rPr>
        <w:t>, Waldvogel</w:t>
      </w:r>
      <w:r w:rsidR="0058210A">
        <w:rPr>
          <w:rStyle w:val="a5"/>
          <w:rFonts w:ascii="Times New Roman" w:hAnsi="Times New Roman" w:cs="Times New Roman"/>
          <w:color w:val="auto"/>
          <w:sz w:val="28"/>
          <w:szCs w:val="28"/>
          <w:u w:val="none"/>
          <w:lang w:val="en-US"/>
        </w:rPr>
        <w:t xml:space="preserve"> R.</w:t>
      </w:r>
      <w:r w:rsidR="00AA2FD5" w:rsidRPr="002F2AE3">
        <w:rPr>
          <w:rStyle w:val="a5"/>
          <w:rFonts w:ascii="Times New Roman" w:hAnsi="Times New Roman" w:cs="Times New Roman"/>
          <w:color w:val="auto"/>
          <w:sz w:val="28"/>
          <w:szCs w:val="28"/>
          <w:u w:val="none"/>
          <w:lang w:val="en-US"/>
        </w:rPr>
        <w:t>, Fraefel</w:t>
      </w:r>
      <w:r w:rsidR="0058210A">
        <w:rPr>
          <w:rStyle w:val="a5"/>
          <w:rFonts w:ascii="Times New Roman" w:hAnsi="Times New Roman" w:cs="Times New Roman"/>
          <w:color w:val="auto"/>
          <w:sz w:val="28"/>
          <w:szCs w:val="28"/>
          <w:u w:val="none"/>
          <w:lang w:val="en-US"/>
        </w:rPr>
        <w:t xml:space="preserve"> A. et al.</w:t>
      </w:r>
      <w:r w:rsidR="00AA2FD5" w:rsidRPr="002F2AE3">
        <w:rPr>
          <w:rStyle w:val="a5"/>
          <w:rFonts w:ascii="Times New Roman" w:hAnsi="Times New Roman" w:cs="Times New Roman"/>
          <w:color w:val="auto"/>
          <w:sz w:val="28"/>
          <w:szCs w:val="28"/>
          <w:u w:val="none"/>
          <w:lang w:val="en-US"/>
        </w:rPr>
        <w:t xml:space="preserve"> Building knowledge graphs and recommender systems for suggesting reskilling and upskilling options from the web</w:t>
      </w:r>
      <w:r w:rsidR="0058210A">
        <w:rPr>
          <w:rStyle w:val="a5"/>
          <w:rFonts w:ascii="Times New Roman" w:hAnsi="Times New Roman" w:cs="Times New Roman"/>
          <w:color w:val="auto"/>
          <w:sz w:val="28"/>
          <w:szCs w:val="28"/>
          <w:u w:val="none"/>
          <w:lang w:val="en-US"/>
        </w:rPr>
        <w:t xml:space="preserve"> //</w:t>
      </w:r>
      <w:r w:rsidR="00AA2FD5" w:rsidRPr="002F2AE3">
        <w:rPr>
          <w:rStyle w:val="a5"/>
          <w:rFonts w:ascii="Times New Roman" w:hAnsi="Times New Roman" w:cs="Times New Roman"/>
          <w:color w:val="auto"/>
          <w:sz w:val="28"/>
          <w:szCs w:val="28"/>
          <w:u w:val="none"/>
          <w:lang w:val="en-US"/>
        </w:rPr>
        <w:t xml:space="preserve"> Information</w:t>
      </w:r>
      <w:r w:rsidR="0058210A">
        <w:rPr>
          <w:rStyle w:val="a5"/>
          <w:rFonts w:ascii="Times New Roman" w:hAnsi="Times New Roman" w:cs="Times New Roman"/>
          <w:color w:val="auto"/>
          <w:sz w:val="28"/>
          <w:szCs w:val="28"/>
          <w:u w:val="none"/>
          <w:lang w:val="en-US"/>
        </w:rPr>
        <w:t xml:space="preserve">. – 2022. – </w:t>
      </w:r>
      <w:r w:rsidR="0058210A" w:rsidRPr="002F2AE3">
        <w:rPr>
          <w:rStyle w:val="a5"/>
          <w:rFonts w:ascii="Times New Roman" w:hAnsi="Times New Roman" w:cs="Times New Roman"/>
          <w:color w:val="auto"/>
          <w:sz w:val="28"/>
          <w:szCs w:val="28"/>
          <w:u w:val="none"/>
          <w:lang w:val="en-US"/>
        </w:rPr>
        <w:t>V</w:t>
      </w:r>
      <w:r w:rsidR="00AA2FD5" w:rsidRPr="002F2AE3">
        <w:rPr>
          <w:rStyle w:val="a5"/>
          <w:rFonts w:ascii="Times New Roman" w:hAnsi="Times New Roman" w:cs="Times New Roman"/>
          <w:color w:val="auto"/>
          <w:sz w:val="28"/>
          <w:szCs w:val="28"/>
          <w:u w:val="none"/>
          <w:lang w:val="en-US"/>
        </w:rPr>
        <w:t xml:space="preserve">ol. 13, </w:t>
      </w:r>
      <w:r w:rsidR="0058210A">
        <w:rPr>
          <w:rStyle w:val="a5"/>
          <w:rFonts w:ascii="Times New Roman" w:hAnsi="Times New Roman" w:cs="Times New Roman"/>
          <w:color w:val="auto"/>
          <w:sz w:val="28"/>
          <w:szCs w:val="28"/>
          <w:u w:val="none"/>
          <w:lang w:val="en-US"/>
        </w:rPr>
        <w:t>Issue</w:t>
      </w:r>
      <w:r w:rsidR="00AA2FD5" w:rsidRPr="002F2AE3">
        <w:rPr>
          <w:rStyle w:val="a5"/>
          <w:rFonts w:ascii="Times New Roman" w:hAnsi="Times New Roman" w:cs="Times New Roman"/>
          <w:color w:val="auto"/>
          <w:sz w:val="28"/>
          <w:szCs w:val="28"/>
          <w:u w:val="none"/>
          <w:lang w:val="en-US"/>
        </w:rPr>
        <w:t xml:space="preserve"> 11</w:t>
      </w:r>
      <w:r w:rsidR="0058210A">
        <w:rPr>
          <w:rStyle w:val="a5"/>
          <w:rFonts w:ascii="Times New Roman" w:hAnsi="Times New Roman" w:cs="Times New Roman"/>
          <w:color w:val="auto"/>
          <w:sz w:val="28"/>
          <w:szCs w:val="28"/>
          <w:u w:val="none"/>
          <w:lang w:val="en-US"/>
        </w:rPr>
        <w:t>. – P.</w:t>
      </w:r>
      <w:r w:rsidR="00AA2FD5" w:rsidRPr="002F2AE3">
        <w:rPr>
          <w:rStyle w:val="a5"/>
          <w:rFonts w:ascii="Times New Roman" w:hAnsi="Times New Roman" w:cs="Times New Roman"/>
          <w:color w:val="auto"/>
          <w:sz w:val="28"/>
          <w:szCs w:val="28"/>
          <w:u w:val="none"/>
          <w:lang w:val="en-US"/>
        </w:rPr>
        <w:t xml:space="preserve"> 510. </w:t>
      </w:r>
    </w:p>
    <w:p w14:paraId="58F88C11" w14:textId="4EFA0E66" w:rsidR="00AA2FD5" w:rsidRPr="002F2AE3"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 xml:space="preserve">27 </w:t>
      </w:r>
      <w:r w:rsidR="00AA2FD5" w:rsidRPr="002F2AE3">
        <w:rPr>
          <w:rStyle w:val="a5"/>
          <w:rFonts w:ascii="Times New Roman" w:hAnsi="Times New Roman" w:cs="Times New Roman"/>
          <w:color w:val="auto"/>
          <w:sz w:val="28"/>
          <w:szCs w:val="28"/>
          <w:u w:val="none"/>
          <w:lang w:val="en-US"/>
        </w:rPr>
        <w:t>Zhu</w:t>
      </w:r>
      <w:r w:rsidR="0058210A">
        <w:rPr>
          <w:rStyle w:val="a5"/>
          <w:rFonts w:ascii="Times New Roman" w:hAnsi="Times New Roman" w:cs="Times New Roman"/>
          <w:color w:val="auto"/>
          <w:sz w:val="28"/>
          <w:szCs w:val="28"/>
          <w:u w:val="none"/>
          <w:lang w:val="en-US"/>
        </w:rPr>
        <w:t xml:space="preserve"> G.</w:t>
      </w:r>
      <w:r w:rsidR="00AA2FD5" w:rsidRPr="002F2AE3">
        <w:rPr>
          <w:rStyle w:val="a5"/>
          <w:rFonts w:ascii="Times New Roman" w:hAnsi="Times New Roman" w:cs="Times New Roman"/>
          <w:color w:val="auto"/>
          <w:sz w:val="28"/>
          <w:szCs w:val="28"/>
          <w:u w:val="none"/>
          <w:lang w:val="en-US"/>
        </w:rPr>
        <w:t>, Chen</w:t>
      </w:r>
      <w:r w:rsidR="0058210A">
        <w:rPr>
          <w:rStyle w:val="a5"/>
          <w:rFonts w:ascii="Times New Roman" w:hAnsi="Times New Roman" w:cs="Times New Roman"/>
          <w:color w:val="auto"/>
          <w:sz w:val="28"/>
          <w:szCs w:val="28"/>
          <w:u w:val="none"/>
          <w:lang w:val="en-US"/>
        </w:rPr>
        <w:t xml:space="preserve"> Y.</w:t>
      </w:r>
      <w:r w:rsidR="00AA2FD5" w:rsidRPr="002F2AE3">
        <w:rPr>
          <w:rStyle w:val="a5"/>
          <w:rFonts w:ascii="Times New Roman" w:hAnsi="Times New Roman" w:cs="Times New Roman"/>
          <w:color w:val="auto"/>
          <w:sz w:val="28"/>
          <w:szCs w:val="28"/>
          <w:u w:val="none"/>
          <w:lang w:val="en-US"/>
        </w:rPr>
        <w:t>, Wang</w:t>
      </w:r>
      <w:r w:rsidR="0058210A">
        <w:rPr>
          <w:rStyle w:val="a5"/>
          <w:rFonts w:ascii="Times New Roman" w:hAnsi="Times New Roman" w:cs="Times New Roman"/>
          <w:color w:val="auto"/>
          <w:sz w:val="28"/>
          <w:szCs w:val="28"/>
          <w:u w:val="none"/>
          <w:lang w:val="en-US"/>
        </w:rPr>
        <w:t xml:space="preserve"> S.</w:t>
      </w:r>
      <w:r w:rsidR="00AA2FD5" w:rsidRPr="002F2AE3">
        <w:rPr>
          <w:rStyle w:val="a5"/>
          <w:rFonts w:ascii="Times New Roman" w:hAnsi="Times New Roman" w:cs="Times New Roman"/>
          <w:color w:val="auto"/>
          <w:sz w:val="28"/>
          <w:szCs w:val="28"/>
          <w:u w:val="none"/>
          <w:lang w:val="en-US"/>
        </w:rPr>
        <w:t xml:space="preserve"> Graph-Community-Enabled personalized course-job recommendations with cross-domain data integration</w:t>
      </w:r>
      <w:r w:rsidR="0058210A">
        <w:rPr>
          <w:rStyle w:val="a5"/>
          <w:rFonts w:ascii="Times New Roman" w:hAnsi="Times New Roman" w:cs="Times New Roman"/>
          <w:color w:val="auto"/>
          <w:sz w:val="28"/>
          <w:szCs w:val="28"/>
          <w:u w:val="none"/>
          <w:lang w:val="en-US"/>
        </w:rPr>
        <w:t xml:space="preserve"> //</w:t>
      </w:r>
      <w:r w:rsidR="00AA2FD5" w:rsidRPr="002F2AE3">
        <w:rPr>
          <w:rStyle w:val="a5"/>
          <w:rFonts w:ascii="Times New Roman" w:hAnsi="Times New Roman" w:cs="Times New Roman"/>
          <w:color w:val="auto"/>
          <w:sz w:val="28"/>
          <w:szCs w:val="28"/>
          <w:u w:val="none"/>
          <w:lang w:val="en-US"/>
        </w:rPr>
        <w:t xml:space="preserve"> Sustainability</w:t>
      </w:r>
      <w:r w:rsidR="0058210A">
        <w:rPr>
          <w:rStyle w:val="a5"/>
          <w:rFonts w:ascii="Times New Roman" w:hAnsi="Times New Roman" w:cs="Times New Roman"/>
          <w:color w:val="auto"/>
          <w:sz w:val="28"/>
          <w:szCs w:val="28"/>
          <w:u w:val="none"/>
          <w:lang w:val="en-US"/>
        </w:rPr>
        <w:t>. – 2022. – Vol.</w:t>
      </w:r>
      <w:r w:rsidR="00AA2FD5" w:rsidRPr="002F2AE3">
        <w:rPr>
          <w:rStyle w:val="a5"/>
          <w:rFonts w:ascii="Times New Roman" w:hAnsi="Times New Roman" w:cs="Times New Roman"/>
          <w:color w:val="auto"/>
          <w:sz w:val="28"/>
          <w:szCs w:val="28"/>
          <w:u w:val="none"/>
          <w:lang w:val="en-US"/>
        </w:rPr>
        <w:t xml:space="preserve"> 14, </w:t>
      </w:r>
      <w:r w:rsidR="0058210A">
        <w:rPr>
          <w:rStyle w:val="a5"/>
          <w:rFonts w:ascii="Times New Roman" w:hAnsi="Times New Roman" w:cs="Times New Roman"/>
          <w:color w:val="auto"/>
          <w:sz w:val="28"/>
          <w:szCs w:val="28"/>
          <w:u w:val="none"/>
          <w:lang w:val="en-US"/>
        </w:rPr>
        <w:t>Issue</w:t>
      </w:r>
      <w:r w:rsidR="00AA2FD5" w:rsidRPr="002F2AE3">
        <w:rPr>
          <w:rStyle w:val="a5"/>
          <w:rFonts w:ascii="Times New Roman" w:hAnsi="Times New Roman" w:cs="Times New Roman"/>
          <w:color w:val="auto"/>
          <w:sz w:val="28"/>
          <w:szCs w:val="28"/>
          <w:u w:val="none"/>
          <w:lang w:val="en-US"/>
        </w:rPr>
        <w:t xml:space="preserve"> 12</w:t>
      </w:r>
      <w:r w:rsidR="0058210A">
        <w:rPr>
          <w:rStyle w:val="a5"/>
          <w:rFonts w:ascii="Times New Roman" w:hAnsi="Times New Roman" w:cs="Times New Roman"/>
          <w:color w:val="auto"/>
          <w:sz w:val="28"/>
          <w:szCs w:val="28"/>
          <w:u w:val="none"/>
          <w:lang w:val="en-US"/>
        </w:rPr>
        <w:t>. – P.</w:t>
      </w:r>
      <w:r w:rsidR="00AA2FD5" w:rsidRPr="002F2AE3">
        <w:rPr>
          <w:rStyle w:val="a5"/>
          <w:rFonts w:ascii="Times New Roman" w:hAnsi="Times New Roman" w:cs="Times New Roman"/>
          <w:color w:val="auto"/>
          <w:sz w:val="28"/>
          <w:szCs w:val="28"/>
          <w:u w:val="none"/>
          <w:lang w:val="en-US"/>
        </w:rPr>
        <w:t xml:space="preserve"> 7439. </w:t>
      </w:r>
    </w:p>
    <w:p w14:paraId="52225AE4" w14:textId="292D9D7F" w:rsidR="00AA2FD5" w:rsidRPr="002F2AE3"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 xml:space="preserve">28 </w:t>
      </w:r>
      <w:r w:rsidR="00AA2FD5" w:rsidRPr="002F2AE3">
        <w:rPr>
          <w:rStyle w:val="a5"/>
          <w:rFonts w:ascii="Times New Roman" w:hAnsi="Times New Roman" w:cs="Times New Roman"/>
          <w:color w:val="auto"/>
          <w:sz w:val="28"/>
          <w:szCs w:val="28"/>
          <w:u w:val="none"/>
          <w:lang w:val="en-US"/>
        </w:rPr>
        <w:t>Börner</w:t>
      </w:r>
      <w:r w:rsidR="0058210A">
        <w:rPr>
          <w:rStyle w:val="a5"/>
          <w:rFonts w:ascii="Times New Roman" w:hAnsi="Times New Roman" w:cs="Times New Roman"/>
          <w:color w:val="auto"/>
          <w:sz w:val="28"/>
          <w:szCs w:val="28"/>
          <w:u w:val="none"/>
          <w:lang w:val="en-US"/>
        </w:rPr>
        <w:t xml:space="preserve"> K. et al. </w:t>
      </w:r>
      <w:r w:rsidR="00AA2FD5" w:rsidRPr="002F2AE3">
        <w:rPr>
          <w:rStyle w:val="a5"/>
          <w:rFonts w:ascii="Times New Roman" w:hAnsi="Times New Roman" w:cs="Times New Roman"/>
          <w:color w:val="auto"/>
          <w:sz w:val="28"/>
          <w:szCs w:val="28"/>
          <w:u w:val="none"/>
          <w:lang w:val="en-US"/>
        </w:rPr>
        <w:t>Skill discrepancies between research, education, and jobs reveal the critical need to supply soft skills for the data economy</w:t>
      </w:r>
      <w:r w:rsidR="0058210A">
        <w:rPr>
          <w:rStyle w:val="a5"/>
          <w:rFonts w:ascii="Times New Roman" w:hAnsi="Times New Roman" w:cs="Times New Roman"/>
          <w:color w:val="auto"/>
          <w:sz w:val="28"/>
          <w:szCs w:val="28"/>
          <w:u w:val="none"/>
          <w:lang w:val="en-US"/>
        </w:rPr>
        <w:t xml:space="preserve"> //</w:t>
      </w:r>
      <w:r w:rsidR="00AA2FD5" w:rsidRPr="002F2AE3">
        <w:rPr>
          <w:rStyle w:val="a5"/>
          <w:rFonts w:ascii="Times New Roman" w:hAnsi="Times New Roman" w:cs="Times New Roman"/>
          <w:color w:val="auto"/>
          <w:sz w:val="28"/>
          <w:szCs w:val="28"/>
          <w:u w:val="none"/>
          <w:lang w:val="en-US"/>
        </w:rPr>
        <w:t xml:space="preserve"> Proc. Nat. Acad. Sci. </w:t>
      </w:r>
      <w:r w:rsidR="0058210A">
        <w:rPr>
          <w:rStyle w:val="a5"/>
          <w:rFonts w:ascii="Times New Roman" w:hAnsi="Times New Roman" w:cs="Times New Roman"/>
          <w:color w:val="auto"/>
          <w:sz w:val="28"/>
          <w:szCs w:val="28"/>
          <w:u w:val="none"/>
          <w:lang w:val="en-US"/>
        </w:rPr>
        <w:t>– 2018. – Vol.</w:t>
      </w:r>
      <w:r w:rsidR="00AA2FD5" w:rsidRPr="002F2AE3">
        <w:rPr>
          <w:rStyle w:val="a5"/>
          <w:rFonts w:ascii="Times New Roman" w:hAnsi="Times New Roman" w:cs="Times New Roman"/>
          <w:color w:val="auto"/>
          <w:sz w:val="28"/>
          <w:szCs w:val="28"/>
          <w:u w:val="none"/>
          <w:lang w:val="en-US"/>
        </w:rPr>
        <w:t xml:space="preserve"> 115, </w:t>
      </w:r>
      <w:r w:rsidR="0058210A">
        <w:rPr>
          <w:rStyle w:val="a5"/>
          <w:rFonts w:ascii="Times New Roman" w:hAnsi="Times New Roman" w:cs="Times New Roman"/>
          <w:color w:val="auto"/>
          <w:sz w:val="28"/>
          <w:szCs w:val="28"/>
          <w:u w:val="none"/>
          <w:lang w:val="en-US"/>
        </w:rPr>
        <w:t>Issue</w:t>
      </w:r>
      <w:r w:rsidR="00AA2FD5" w:rsidRPr="002F2AE3">
        <w:rPr>
          <w:rStyle w:val="a5"/>
          <w:rFonts w:ascii="Times New Roman" w:hAnsi="Times New Roman" w:cs="Times New Roman"/>
          <w:color w:val="auto"/>
          <w:sz w:val="28"/>
          <w:szCs w:val="28"/>
          <w:u w:val="none"/>
          <w:lang w:val="en-US"/>
        </w:rPr>
        <w:t xml:space="preserve"> 50</w:t>
      </w:r>
      <w:r w:rsidR="0058210A">
        <w:rPr>
          <w:rStyle w:val="a5"/>
          <w:rFonts w:ascii="Times New Roman" w:hAnsi="Times New Roman" w:cs="Times New Roman"/>
          <w:color w:val="auto"/>
          <w:sz w:val="28"/>
          <w:szCs w:val="28"/>
          <w:u w:val="none"/>
          <w:lang w:val="en-US"/>
        </w:rPr>
        <w:t>. – P.</w:t>
      </w:r>
      <w:r w:rsidR="00AA2FD5" w:rsidRPr="002F2AE3">
        <w:rPr>
          <w:rStyle w:val="a5"/>
          <w:rFonts w:ascii="Times New Roman" w:hAnsi="Times New Roman" w:cs="Times New Roman"/>
          <w:color w:val="auto"/>
          <w:sz w:val="28"/>
          <w:szCs w:val="28"/>
          <w:u w:val="none"/>
          <w:lang w:val="en-US"/>
        </w:rPr>
        <w:t xml:space="preserve"> 12630</w:t>
      </w:r>
      <w:r w:rsidR="0058210A">
        <w:rPr>
          <w:rStyle w:val="a5"/>
          <w:rFonts w:ascii="Times New Roman" w:hAnsi="Times New Roman" w:cs="Times New Roman"/>
          <w:color w:val="auto"/>
          <w:sz w:val="28"/>
          <w:szCs w:val="28"/>
          <w:u w:val="none"/>
          <w:lang w:val="en-US"/>
        </w:rPr>
        <w:t>-</w:t>
      </w:r>
      <w:r w:rsidR="00AA2FD5" w:rsidRPr="002F2AE3">
        <w:rPr>
          <w:rStyle w:val="a5"/>
          <w:rFonts w:ascii="Times New Roman" w:hAnsi="Times New Roman" w:cs="Times New Roman"/>
          <w:color w:val="auto"/>
          <w:sz w:val="28"/>
          <w:szCs w:val="28"/>
          <w:u w:val="none"/>
          <w:lang w:val="en-US"/>
        </w:rPr>
        <w:t xml:space="preserve">12637. </w:t>
      </w:r>
    </w:p>
    <w:p w14:paraId="0B05BA31" w14:textId="10F6D284" w:rsidR="00953081" w:rsidRPr="002F2AE3"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 xml:space="preserve">29 </w:t>
      </w:r>
      <w:r w:rsidR="00AA2FD5" w:rsidRPr="002F2AE3">
        <w:rPr>
          <w:rStyle w:val="a5"/>
          <w:rFonts w:ascii="Times New Roman" w:hAnsi="Times New Roman" w:cs="Times New Roman"/>
          <w:color w:val="auto"/>
          <w:sz w:val="28"/>
          <w:szCs w:val="28"/>
          <w:u w:val="none"/>
          <w:lang w:val="en-US"/>
        </w:rPr>
        <w:t>Chau</w:t>
      </w:r>
      <w:r w:rsidR="0058210A" w:rsidRPr="0058210A">
        <w:rPr>
          <w:rStyle w:val="a5"/>
          <w:rFonts w:ascii="Times New Roman" w:hAnsi="Times New Roman" w:cs="Times New Roman"/>
          <w:color w:val="auto"/>
          <w:sz w:val="28"/>
          <w:szCs w:val="28"/>
          <w:u w:val="none"/>
          <w:lang w:val="en-US"/>
        </w:rPr>
        <w:t xml:space="preserve"> </w:t>
      </w:r>
      <w:r w:rsidR="0058210A" w:rsidRPr="002F2AE3">
        <w:rPr>
          <w:rStyle w:val="a5"/>
          <w:rFonts w:ascii="Times New Roman" w:hAnsi="Times New Roman" w:cs="Times New Roman"/>
          <w:color w:val="auto"/>
          <w:sz w:val="28"/>
          <w:szCs w:val="28"/>
          <w:u w:val="none"/>
          <w:lang w:val="en-US"/>
        </w:rPr>
        <w:t>H.K.</w:t>
      </w:r>
      <w:r w:rsidR="00AA2FD5" w:rsidRPr="002F2AE3">
        <w:rPr>
          <w:rStyle w:val="a5"/>
          <w:rFonts w:ascii="Times New Roman" w:hAnsi="Times New Roman" w:cs="Times New Roman"/>
          <w:color w:val="auto"/>
          <w:sz w:val="28"/>
          <w:szCs w:val="28"/>
          <w:u w:val="none"/>
          <w:lang w:val="en-US"/>
        </w:rPr>
        <w:t xml:space="preserve"> ‘Explainable course recommendation: Connecting college education to knowledge and careers through skills</w:t>
      </w:r>
      <w:r w:rsidR="0058210A">
        <w:rPr>
          <w:rStyle w:val="a5"/>
          <w:rFonts w:ascii="Times New Roman" w:hAnsi="Times New Roman" w:cs="Times New Roman"/>
          <w:color w:val="auto"/>
          <w:sz w:val="28"/>
          <w:szCs w:val="28"/>
          <w:u w:val="none"/>
          <w:lang w:val="en-US"/>
        </w:rPr>
        <w:t>:</w:t>
      </w:r>
      <w:r w:rsidR="00AA2FD5" w:rsidRPr="002F2AE3">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lang w:val="en-US"/>
        </w:rPr>
        <w:t xml:space="preserve">dis. … doc. </w:t>
      </w:r>
      <w:r w:rsidR="00AA2FD5" w:rsidRPr="002F2AE3">
        <w:rPr>
          <w:rStyle w:val="a5"/>
          <w:rFonts w:ascii="Times New Roman" w:hAnsi="Times New Roman" w:cs="Times New Roman"/>
          <w:color w:val="auto"/>
          <w:sz w:val="28"/>
          <w:szCs w:val="28"/>
          <w:u w:val="none"/>
          <w:lang w:val="en-US"/>
        </w:rPr>
        <w:t xml:space="preserve">PhD. </w:t>
      </w:r>
      <w:r w:rsidR="0058210A">
        <w:rPr>
          <w:rStyle w:val="a5"/>
          <w:rFonts w:ascii="Times New Roman" w:hAnsi="Times New Roman" w:cs="Times New Roman"/>
          <w:color w:val="auto"/>
          <w:sz w:val="28"/>
          <w:szCs w:val="28"/>
          <w:u w:val="none"/>
          <w:lang w:val="en-US"/>
        </w:rPr>
        <w:t>– P</w:t>
      </w:r>
      <w:r w:rsidR="00AA2FD5" w:rsidRPr="002F2AE3">
        <w:rPr>
          <w:rStyle w:val="a5"/>
          <w:rFonts w:ascii="Times New Roman" w:hAnsi="Times New Roman" w:cs="Times New Roman"/>
          <w:color w:val="auto"/>
          <w:sz w:val="28"/>
          <w:szCs w:val="28"/>
          <w:u w:val="none"/>
          <w:lang w:val="en-US"/>
        </w:rPr>
        <w:t xml:space="preserve">ittsburgh, 2024. </w:t>
      </w:r>
      <w:r w:rsidR="0058210A">
        <w:rPr>
          <w:rStyle w:val="a5"/>
          <w:rFonts w:ascii="Times New Roman" w:hAnsi="Times New Roman" w:cs="Times New Roman"/>
          <w:color w:val="auto"/>
          <w:sz w:val="28"/>
          <w:szCs w:val="28"/>
          <w:u w:val="none"/>
          <w:lang w:val="en-US"/>
        </w:rPr>
        <w:t>– 239 p.</w:t>
      </w:r>
    </w:p>
    <w:p w14:paraId="75C4A9B6" w14:textId="0E6D55AF" w:rsidR="00AA2FD5" w:rsidRPr="002F2AE3"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 xml:space="preserve">30 </w:t>
      </w:r>
      <w:r w:rsidR="00AA2FD5" w:rsidRPr="002F2AE3">
        <w:rPr>
          <w:rStyle w:val="a5"/>
          <w:rFonts w:ascii="Times New Roman" w:hAnsi="Times New Roman" w:cs="Times New Roman"/>
          <w:color w:val="auto"/>
          <w:sz w:val="28"/>
          <w:szCs w:val="28"/>
          <w:u w:val="none"/>
          <w:lang w:val="en-US"/>
        </w:rPr>
        <w:t>Frej</w:t>
      </w:r>
      <w:r w:rsidR="00867FC2" w:rsidRPr="00867FC2">
        <w:rPr>
          <w:rStyle w:val="a5"/>
          <w:rFonts w:ascii="Times New Roman" w:hAnsi="Times New Roman" w:cs="Times New Roman"/>
          <w:color w:val="auto"/>
          <w:sz w:val="28"/>
          <w:szCs w:val="28"/>
          <w:u w:val="none"/>
          <w:lang w:val="en-US"/>
        </w:rPr>
        <w:t xml:space="preserve"> </w:t>
      </w:r>
      <w:r w:rsidR="00867FC2" w:rsidRPr="002F2AE3">
        <w:rPr>
          <w:rStyle w:val="a5"/>
          <w:rFonts w:ascii="Times New Roman" w:hAnsi="Times New Roman" w:cs="Times New Roman"/>
          <w:color w:val="auto"/>
          <w:sz w:val="28"/>
          <w:szCs w:val="28"/>
          <w:u w:val="none"/>
          <w:lang w:val="en-US"/>
        </w:rPr>
        <w:t>J.</w:t>
      </w:r>
      <w:r w:rsidR="00867FC2">
        <w:rPr>
          <w:rStyle w:val="a5"/>
          <w:rFonts w:ascii="Times New Roman" w:hAnsi="Times New Roman" w:cs="Times New Roman"/>
          <w:color w:val="auto"/>
          <w:sz w:val="28"/>
          <w:szCs w:val="28"/>
          <w:u w:val="none"/>
          <w:lang w:val="en-US"/>
        </w:rPr>
        <w:t xml:space="preserve"> et al. </w:t>
      </w:r>
      <w:r w:rsidR="00AA2FD5" w:rsidRPr="002F2AE3">
        <w:rPr>
          <w:rStyle w:val="a5"/>
          <w:rFonts w:ascii="Times New Roman" w:hAnsi="Times New Roman" w:cs="Times New Roman"/>
          <w:color w:val="auto"/>
          <w:sz w:val="28"/>
          <w:szCs w:val="28"/>
          <w:u w:val="none"/>
          <w:lang w:val="en-US"/>
        </w:rPr>
        <w:t>Course recommender systems need to consider the job ma</w:t>
      </w:r>
      <w:r w:rsidR="00D759C0" w:rsidRPr="002F2AE3">
        <w:rPr>
          <w:rStyle w:val="a5"/>
          <w:rFonts w:ascii="Times New Roman" w:hAnsi="Times New Roman" w:cs="Times New Roman"/>
          <w:color w:val="auto"/>
          <w:sz w:val="28"/>
          <w:szCs w:val="28"/>
          <w:u w:val="none"/>
          <w:lang w:val="en-US"/>
        </w:rPr>
        <w:t>rket</w:t>
      </w:r>
      <w:r w:rsidR="00867FC2">
        <w:rPr>
          <w:rStyle w:val="a5"/>
          <w:rFonts w:ascii="Times New Roman" w:hAnsi="Times New Roman" w:cs="Times New Roman"/>
          <w:color w:val="auto"/>
          <w:sz w:val="28"/>
          <w:szCs w:val="28"/>
          <w:u w:val="none"/>
          <w:lang w:val="en-US"/>
        </w:rPr>
        <w:t xml:space="preserve"> // </w:t>
      </w:r>
      <w:r w:rsidR="00867FC2" w:rsidRPr="00867FC2">
        <w:rPr>
          <w:rStyle w:val="a5"/>
          <w:rFonts w:ascii="Times New Roman" w:hAnsi="Times New Roman" w:cs="Times New Roman"/>
          <w:color w:val="auto"/>
          <w:sz w:val="28"/>
          <w:szCs w:val="28"/>
          <w:u w:val="none"/>
          <w:lang w:val="en-US"/>
        </w:rPr>
        <w:t>https://arxiv.org/abs/2404.10876</w:t>
      </w:r>
      <w:r w:rsidR="00D759C0" w:rsidRPr="002F2AE3">
        <w:rPr>
          <w:rStyle w:val="a5"/>
          <w:rFonts w:ascii="Times New Roman" w:hAnsi="Times New Roman" w:cs="Times New Roman"/>
          <w:color w:val="auto"/>
          <w:sz w:val="28"/>
          <w:szCs w:val="28"/>
          <w:u w:val="none"/>
          <w:lang w:val="en-US"/>
        </w:rPr>
        <w:t>.</w:t>
      </w:r>
      <w:r w:rsidR="00867FC2">
        <w:rPr>
          <w:rStyle w:val="a5"/>
          <w:rFonts w:ascii="Times New Roman" w:hAnsi="Times New Roman" w:cs="Times New Roman"/>
          <w:color w:val="auto"/>
          <w:sz w:val="28"/>
          <w:szCs w:val="28"/>
          <w:u w:val="none"/>
          <w:lang w:val="en-US"/>
        </w:rPr>
        <w:t xml:space="preserve"> </w:t>
      </w:r>
      <w:r w:rsidR="0058210A">
        <w:rPr>
          <w:rStyle w:val="a5"/>
          <w:rFonts w:ascii="Times New Roman" w:hAnsi="Times New Roman" w:cs="Times New Roman"/>
          <w:color w:val="auto"/>
          <w:sz w:val="28"/>
          <w:szCs w:val="28"/>
          <w:u w:val="none"/>
          <w:lang w:val="en-US"/>
        </w:rPr>
        <w:t>12.11.2025.</w:t>
      </w:r>
    </w:p>
    <w:p w14:paraId="14AFA900" w14:textId="73B121ED" w:rsidR="00AE50AE" w:rsidRPr="002F2AE3"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 xml:space="preserve">31 </w:t>
      </w:r>
      <w:r w:rsidR="00AE50AE" w:rsidRPr="002F2AE3">
        <w:rPr>
          <w:rStyle w:val="a5"/>
          <w:rFonts w:ascii="Times New Roman" w:hAnsi="Times New Roman" w:cs="Times New Roman"/>
          <w:color w:val="auto"/>
          <w:sz w:val="28"/>
          <w:szCs w:val="28"/>
          <w:u w:val="none"/>
          <w:lang w:val="en-US"/>
        </w:rPr>
        <w:t>Wu S.</w:t>
      </w:r>
      <w:r w:rsidR="00867FC2">
        <w:rPr>
          <w:rStyle w:val="a5"/>
          <w:rFonts w:ascii="Times New Roman" w:hAnsi="Times New Roman" w:cs="Times New Roman"/>
          <w:color w:val="auto"/>
          <w:sz w:val="28"/>
          <w:szCs w:val="28"/>
          <w:u w:val="none"/>
          <w:lang w:val="en-US"/>
        </w:rPr>
        <w:t>,</w:t>
      </w:r>
      <w:r w:rsidR="00AE50AE" w:rsidRPr="002F2AE3">
        <w:rPr>
          <w:rStyle w:val="a5"/>
          <w:rFonts w:ascii="Times New Roman" w:hAnsi="Times New Roman" w:cs="Times New Roman"/>
          <w:color w:val="auto"/>
          <w:sz w:val="28"/>
          <w:szCs w:val="28"/>
          <w:u w:val="none"/>
          <w:lang w:val="en-US"/>
        </w:rPr>
        <w:t xml:space="preserve"> Sun F.</w:t>
      </w:r>
      <w:r w:rsidR="00867FC2">
        <w:rPr>
          <w:rStyle w:val="a5"/>
          <w:rFonts w:ascii="Times New Roman" w:hAnsi="Times New Roman" w:cs="Times New Roman"/>
          <w:color w:val="auto"/>
          <w:sz w:val="28"/>
          <w:szCs w:val="28"/>
          <w:u w:val="none"/>
          <w:lang w:val="en-US"/>
        </w:rPr>
        <w:t>,</w:t>
      </w:r>
      <w:r w:rsidR="00AE50AE" w:rsidRPr="002F2AE3">
        <w:rPr>
          <w:rStyle w:val="a5"/>
          <w:rFonts w:ascii="Times New Roman" w:hAnsi="Times New Roman" w:cs="Times New Roman"/>
          <w:color w:val="auto"/>
          <w:sz w:val="28"/>
          <w:szCs w:val="28"/>
          <w:u w:val="none"/>
          <w:lang w:val="en-US"/>
        </w:rPr>
        <w:t xml:space="preserve"> Zhang W.</w:t>
      </w:r>
      <w:r w:rsidR="00867FC2">
        <w:rPr>
          <w:rStyle w:val="a5"/>
          <w:rFonts w:ascii="Times New Roman" w:hAnsi="Times New Roman" w:cs="Times New Roman"/>
          <w:color w:val="auto"/>
          <w:sz w:val="28"/>
          <w:szCs w:val="28"/>
          <w:u w:val="none"/>
          <w:lang w:val="en-US"/>
        </w:rPr>
        <w:t xml:space="preserve"> et al.</w:t>
      </w:r>
      <w:r w:rsidR="00AE50AE" w:rsidRPr="002F2AE3">
        <w:rPr>
          <w:rStyle w:val="a5"/>
          <w:rFonts w:ascii="Times New Roman" w:hAnsi="Times New Roman" w:cs="Times New Roman"/>
          <w:color w:val="auto"/>
          <w:sz w:val="28"/>
          <w:szCs w:val="28"/>
          <w:u w:val="none"/>
          <w:lang w:val="en-US"/>
        </w:rPr>
        <w:t xml:space="preserve"> Graph neural networks in recommender systems: A survey</w:t>
      </w:r>
      <w:r w:rsidR="00867FC2">
        <w:rPr>
          <w:rStyle w:val="a5"/>
          <w:rFonts w:ascii="Times New Roman" w:hAnsi="Times New Roman" w:cs="Times New Roman"/>
          <w:color w:val="auto"/>
          <w:sz w:val="28"/>
          <w:szCs w:val="28"/>
          <w:u w:val="none"/>
          <w:lang w:val="en-US"/>
        </w:rPr>
        <w:t xml:space="preserve"> //</w:t>
      </w:r>
      <w:r w:rsidR="00AE50AE" w:rsidRPr="002F2AE3">
        <w:rPr>
          <w:rStyle w:val="a5"/>
          <w:rFonts w:ascii="Times New Roman" w:hAnsi="Times New Roman" w:cs="Times New Roman"/>
          <w:color w:val="auto"/>
          <w:sz w:val="28"/>
          <w:szCs w:val="28"/>
          <w:u w:val="none"/>
          <w:lang w:val="en-US"/>
        </w:rPr>
        <w:t xml:space="preserve"> ACM Comput. Surv. </w:t>
      </w:r>
      <w:r w:rsidR="00867FC2">
        <w:rPr>
          <w:rStyle w:val="a5"/>
          <w:rFonts w:ascii="Times New Roman" w:hAnsi="Times New Roman" w:cs="Times New Roman"/>
          <w:color w:val="auto"/>
          <w:sz w:val="28"/>
          <w:szCs w:val="28"/>
          <w:u w:val="none"/>
          <w:lang w:val="en-US"/>
        </w:rPr>
        <w:t xml:space="preserve">– </w:t>
      </w:r>
      <w:r w:rsidR="00AE50AE" w:rsidRPr="002F2AE3">
        <w:rPr>
          <w:rStyle w:val="a5"/>
          <w:rFonts w:ascii="Times New Roman" w:hAnsi="Times New Roman" w:cs="Times New Roman"/>
          <w:color w:val="auto"/>
          <w:sz w:val="28"/>
          <w:szCs w:val="28"/>
          <w:u w:val="none"/>
          <w:lang w:val="en-US"/>
        </w:rPr>
        <w:t>2022</w:t>
      </w:r>
      <w:r w:rsidR="00867FC2">
        <w:rPr>
          <w:rStyle w:val="a5"/>
          <w:rFonts w:ascii="Times New Roman" w:hAnsi="Times New Roman" w:cs="Times New Roman"/>
          <w:color w:val="auto"/>
          <w:sz w:val="28"/>
          <w:szCs w:val="28"/>
          <w:u w:val="none"/>
          <w:lang w:val="en-US"/>
        </w:rPr>
        <w:t>. – Vol.</w:t>
      </w:r>
      <w:r w:rsidR="00AE50AE" w:rsidRPr="002F2AE3">
        <w:rPr>
          <w:rStyle w:val="a5"/>
          <w:rFonts w:ascii="Times New Roman" w:hAnsi="Times New Roman" w:cs="Times New Roman"/>
          <w:color w:val="auto"/>
          <w:sz w:val="28"/>
          <w:szCs w:val="28"/>
          <w:u w:val="none"/>
          <w:lang w:val="en-US"/>
        </w:rPr>
        <w:t xml:space="preserve"> 55</w:t>
      </w:r>
      <w:r w:rsidR="00867FC2">
        <w:rPr>
          <w:rStyle w:val="a5"/>
          <w:rFonts w:ascii="Times New Roman" w:hAnsi="Times New Roman" w:cs="Times New Roman"/>
          <w:color w:val="auto"/>
          <w:sz w:val="28"/>
          <w:szCs w:val="28"/>
          <w:u w:val="none"/>
          <w:lang w:val="en-US"/>
        </w:rPr>
        <w:t>. – P.</w:t>
      </w:r>
      <w:r w:rsidR="00AE50AE" w:rsidRPr="002F2AE3">
        <w:rPr>
          <w:rStyle w:val="a5"/>
          <w:rFonts w:ascii="Times New Roman" w:hAnsi="Times New Roman" w:cs="Times New Roman"/>
          <w:color w:val="auto"/>
          <w:sz w:val="28"/>
          <w:szCs w:val="28"/>
          <w:u w:val="none"/>
          <w:lang w:val="en-US"/>
        </w:rPr>
        <w:t xml:space="preserve"> 1</w:t>
      </w:r>
      <w:r w:rsidR="00867FC2">
        <w:rPr>
          <w:rStyle w:val="a5"/>
          <w:rFonts w:ascii="Times New Roman" w:hAnsi="Times New Roman" w:cs="Times New Roman"/>
          <w:color w:val="auto"/>
          <w:sz w:val="28"/>
          <w:szCs w:val="28"/>
          <w:u w:val="none"/>
          <w:lang w:val="en-US"/>
        </w:rPr>
        <w:t>-</w:t>
      </w:r>
      <w:r w:rsidR="00AE50AE" w:rsidRPr="002F2AE3">
        <w:rPr>
          <w:rStyle w:val="a5"/>
          <w:rFonts w:ascii="Times New Roman" w:hAnsi="Times New Roman" w:cs="Times New Roman"/>
          <w:color w:val="auto"/>
          <w:sz w:val="28"/>
          <w:szCs w:val="28"/>
          <w:u w:val="none"/>
          <w:lang w:val="en-US"/>
        </w:rPr>
        <w:t xml:space="preserve">37. </w:t>
      </w:r>
    </w:p>
    <w:p w14:paraId="31F31E79" w14:textId="24B748CB" w:rsidR="00AE50AE" w:rsidRPr="002F2AE3"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32</w:t>
      </w:r>
      <w:r w:rsidR="00AE50AE" w:rsidRPr="002F2AE3">
        <w:rPr>
          <w:rStyle w:val="a5"/>
          <w:rFonts w:ascii="Times New Roman" w:hAnsi="Times New Roman" w:cs="Times New Roman"/>
          <w:color w:val="auto"/>
          <w:sz w:val="28"/>
          <w:szCs w:val="28"/>
          <w:u w:val="none"/>
          <w:lang w:val="en-US"/>
        </w:rPr>
        <w:t xml:space="preserve"> Gao C.</w:t>
      </w:r>
      <w:r w:rsidR="00867FC2">
        <w:rPr>
          <w:rStyle w:val="a5"/>
          <w:rFonts w:ascii="Times New Roman" w:hAnsi="Times New Roman" w:cs="Times New Roman"/>
          <w:color w:val="auto"/>
          <w:sz w:val="28"/>
          <w:szCs w:val="28"/>
          <w:u w:val="none"/>
          <w:lang w:val="en-US"/>
        </w:rPr>
        <w:t>,</w:t>
      </w:r>
      <w:r w:rsidR="00AE50AE" w:rsidRPr="002F2AE3">
        <w:rPr>
          <w:rStyle w:val="a5"/>
          <w:rFonts w:ascii="Times New Roman" w:hAnsi="Times New Roman" w:cs="Times New Roman"/>
          <w:color w:val="auto"/>
          <w:sz w:val="28"/>
          <w:szCs w:val="28"/>
          <w:u w:val="none"/>
          <w:lang w:val="en-US"/>
        </w:rPr>
        <w:t xml:space="preserve"> Zheng Y.</w:t>
      </w:r>
      <w:r w:rsidR="00867FC2">
        <w:rPr>
          <w:rStyle w:val="a5"/>
          <w:rFonts w:ascii="Times New Roman" w:hAnsi="Times New Roman" w:cs="Times New Roman"/>
          <w:color w:val="auto"/>
          <w:sz w:val="28"/>
          <w:szCs w:val="28"/>
          <w:u w:val="none"/>
          <w:lang w:val="en-US"/>
        </w:rPr>
        <w:t>, Li</w:t>
      </w:r>
      <w:r w:rsidR="00AE50AE" w:rsidRPr="002F2AE3">
        <w:rPr>
          <w:rStyle w:val="a5"/>
          <w:rFonts w:ascii="Times New Roman" w:hAnsi="Times New Roman" w:cs="Times New Roman"/>
          <w:color w:val="auto"/>
          <w:sz w:val="28"/>
          <w:szCs w:val="28"/>
          <w:u w:val="none"/>
          <w:lang w:val="en-US"/>
        </w:rPr>
        <w:t xml:space="preserve"> N. et al. A survey of graph neural networks for</w:t>
      </w:r>
      <w:r w:rsidR="00D46C78" w:rsidRPr="002F2AE3">
        <w:rPr>
          <w:rStyle w:val="a5"/>
          <w:rFonts w:ascii="Times New Roman" w:hAnsi="Times New Roman" w:cs="Times New Roman"/>
          <w:color w:val="auto"/>
          <w:sz w:val="28"/>
          <w:szCs w:val="28"/>
          <w:u w:val="none"/>
          <w:lang w:val="en-US"/>
        </w:rPr>
        <w:t xml:space="preserve"> </w:t>
      </w:r>
      <w:r w:rsidR="00AE50AE" w:rsidRPr="002F2AE3">
        <w:rPr>
          <w:rStyle w:val="a5"/>
          <w:rFonts w:ascii="Times New Roman" w:hAnsi="Times New Roman" w:cs="Times New Roman"/>
          <w:color w:val="auto"/>
          <w:sz w:val="28"/>
          <w:szCs w:val="28"/>
          <w:u w:val="none"/>
          <w:lang w:val="en-US"/>
        </w:rPr>
        <w:t>recommender systems: Challenges, methods, and directions</w:t>
      </w:r>
      <w:r w:rsidR="00867FC2">
        <w:rPr>
          <w:rStyle w:val="a5"/>
          <w:rFonts w:ascii="Times New Roman" w:hAnsi="Times New Roman" w:cs="Times New Roman"/>
          <w:color w:val="auto"/>
          <w:sz w:val="28"/>
          <w:szCs w:val="28"/>
          <w:u w:val="none"/>
          <w:lang w:val="en-US"/>
        </w:rPr>
        <w:t xml:space="preserve"> //</w:t>
      </w:r>
      <w:r w:rsidR="00AE50AE" w:rsidRPr="002F2AE3">
        <w:rPr>
          <w:rStyle w:val="a5"/>
          <w:rFonts w:ascii="Times New Roman" w:hAnsi="Times New Roman" w:cs="Times New Roman"/>
          <w:color w:val="auto"/>
          <w:sz w:val="28"/>
          <w:szCs w:val="28"/>
          <w:u w:val="none"/>
          <w:lang w:val="en-US"/>
        </w:rPr>
        <w:t xml:space="preserve"> ACM Tra</w:t>
      </w:r>
      <w:r w:rsidR="00D46C78" w:rsidRPr="002F2AE3">
        <w:rPr>
          <w:rStyle w:val="a5"/>
          <w:rFonts w:ascii="Times New Roman" w:hAnsi="Times New Roman" w:cs="Times New Roman"/>
          <w:color w:val="auto"/>
          <w:sz w:val="28"/>
          <w:szCs w:val="28"/>
          <w:u w:val="none"/>
          <w:lang w:val="en-US"/>
        </w:rPr>
        <w:t xml:space="preserve">ns. Recomm. Syst. </w:t>
      </w:r>
      <w:r w:rsidR="00867FC2">
        <w:rPr>
          <w:rStyle w:val="a5"/>
          <w:rFonts w:ascii="Times New Roman" w:hAnsi="Times New Roman" w:cs="Times New Roman"/>
          <w:color w:val="auto"/>
          <w:sz w:val="28"/>
          <w:szCs w:val="28"/>
          <w:u w:val="none"/>
          <w:lang w:val="en-US"/>
        </w:rPr>
        <w:t xml:space="preserve">– </w:t>
      </w:r>
      <w:r w:rsidR="00D46C78" w:rsidRPr="002F2AE3">
        <w:rPr>
          <w:rStyle w:val="a5"/>
          <w:rFonts w:ascii="Times New Roman" w:hAnsi="Times New Roman" w:cs="Times New Roman"/>
          <w:color w:val="auto"/>
          <w:sz w:val="28"/>
          <w:szCs w:val="28"/>
          <w:u w:val="none"/>
          <w:lang w:val="en-US"/>
        </w:rPr>
        <w:t>2023</w:t>
      </w:r>
      <w:r w:rsidR="00867FC2">
        <w:rPr>
          <w:rStyle w:val="a5"/>
          <w:rFonts w:ascii="Times New Roman" w:hAnsi="Times New Roman" w:cs="Times New Roman"/>
          <w:color w:val="auto"/>
          <w:sz w:val="28"/>
          <w:szCs w:val="28"/>
          <w:u w:val="none"/>
          <w:lang w:val="en-US"/>
        </w:rPr>
        <w:t>. – Vol.</w:t>
      </w:r>
      <w:r w:rsidR="00D46C78" w:rsidRPr="002F2AE3">
        <w:rPr>
          <w:rStyle w:val="a5"/>
          <w:rFonts w:ascii="Times New Roman" w:hAnsi="Times New Roman" w:cs="Times New Roman"/>
          <w:color w:val="auto"/>
          <w:sz w:val="28"/>
          <w:szCs w:val="28"/>
          <w:u w:val="none"/>
          <w:lang w:val="en-US"/>
        </w:rPr>
        <w:t xml:space="preserve"> 1</w:t>
      </w:r>
      <w:r w:rsidR="00867FC2">
        <w:rPr>
          <w:rStyle w:val="a5"/>
          <w:rFonts w:ascii="Times New Roman" w:hAnsi="Times New Roman" w:cs="Times New Roman"/>
          <w:color w:val="auto"/>
          <w:sz w:val="28"/>
          <w:szCs w:val="28"/>
          <w:u w:val="none"/>
          <w:lang w:val="en-US"/>
        </w:rPr>
        <w:t>. – P.</w:t>
      </w:r>
      <w:r w:rsidR="00D46C78" w:rsidRPr="002F2AE3">
        <w:rPr>
          <w:rStyle w:val="a5"/>
          <w:rFonts w:ascii="Times New Roman" w:hAnsi="Times New Roman" w:cs="Times New Roman"/>
          <w:color w:val="auto"/>
          <w:sz w:val="28"/>
          <w:szCs w:val="28"/>
          <w:u w:val="none"/>
          <w:lang w:val="en-US"/>
        </w:rPr>
        <w:t xml:space="preserve"> 1</w:t>
      </w:r>
      <w:r w:rsidR="00867FC2">
        <w:rPr>
          <w:rStyle w:val="a5"/>
          <w:rFonts w:ascii="Times New Roman" w:hAnsi="Times New Roman" w:cs="Times New Roman"/>
          <w:color w:val="auto"/>
          <w:sz w:val="28"/>
          <w:szCs w:val="28"/>
          <w:u w:val="none"/>
          <w:lang w:val="en-US"/>
        </w:rPr>
        <w:t>-</w:t>
      </w:r>
      <w:r w:rsidR="00D46C78" w:rsidRPr="002F2AE3">
        <w:rPr>
          <w:rStyle w:val="a5"/>
          <w:rFonts w:ascii="Times New Roman" w:hAnsi="Times New Roman" w:cs="Times New Roman"/>
          <w:color w:val="auto"/>
          <w:sz w:val="28"/>
          <w:szCs w:val="28"/>
          <w:u w:val="none"/>
          <w:lang w:val="en-US"/>
        </w:rPr>
        <w:t>51</w:t>
      </w:r>
      <w:r w:rsidR="00867FC2">
        <w:rPr>
          <w:rStyle w:val="a5"/>
          <w:rFonts w:ascii="Times New Roman" w:hAnsi="Times New Roman" w:cs="Times New Roman"/>
          <w:color w:val="auto"/>
          <w:sz w:val="28"/>
          <w:szCs w:val="28"/>
          <w:u w:val="none"/>
          <w:lang w:val="en-US"/>
        </w:rPr>
        <w:t>.</w:t>
      </w:r>
    </w:p>
    <w:p w14:paraId="56E4C7A5" w14:textId="36EFCB91" w:rsidR="00AE50AE" w:rsidRPr="002F2AE3"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Style w:val="a5"/>
          <w:rFonts w:ascii="Times New Roman" w:hAnsi="Times New Roman" w:cs="Times New Roman"/>
          <w:color w:val="auto"/>
          <w:sz w:val="28"/>
          <w:szCs w:val="28"/>
          <w:u w:val="none"/>
          <w:lang w:val="en-US"/>
        </w:rPr>
        <w:t>33</w:t>
      </w:r>
      <w:r w:rsidR="00D46C78" w:rsidRPr="002F2AE3">
        <w:rPr>
          <w:rStyle w:val="a5"/>
          <w:rFonts w:ascii="Times New Roman" w:hAnsi="Times New Roman" w:cs="Times New Roman"/>
          <w:color w:val="auto"/>
          <w:sz w:val="28"/>
          <w:szCs w:val="28"/>
          <w:u w:val="none"/>
          <w:lang w:val="en-US"/>
        </w:rPr>
        <w:t xml:space="preserve"> </w:t>
      </w:r>
      <w:r w:rsidR="00AE50AE" w:rsidRPr="002F2AE3">
        <w:rPr>
          <w:rStyle w:val="a5"/>
          <w:rFonts w:ascii="Times New Roman" w:hAnsi="Times New Roman" w:cs="Times New Roman"/>
          <w:color w:val="auto"/>
          <w:sz w:val="28"/>
          <w:szCs w:val="28"/>
          <w:u w:val="none"/>
          <w:lang w:val="en-US"/>
        </w:rPr>
        <w:t>Duricic T.</w:t>
      </w:r>
      <w:r w:rsidR="00867FC2">
        <w:rPr>
          <w:rStyle w:val="a5"/>
          <w:rFonts w:ascii="Times New Roman" w:hAnsi="Times New Roman" w:cs="Times New Roman"/>
          <w:color w:val="auto"/>
          <w:sz w:val="28"/>
          <w:szCs w:val="28"/>
          <w:u w:val="none"/>
          <w:lang w:val="en-US"/>
        </w:rPr>
        <w:t>,</w:t>
      </w:r>
      <w:r w:rsidR="00AE50AE" w:rsidRPr="002F2AE3">
        <w:rPr>
          <w:rStyle w:val="a5"/>
          <w:rFonts w:ascii="Times New Roman" w:hAnsi="Times New Roman" w:cs="Times New Roman"/>
          <w:color w:val="auto"/>
          <w:sz w:val="28"/>
          <w:szCs w:val="28"/>
          <w:u w:val="none"/>
          <w:lang w:val="en-US"/>
        </w:rPr>
        <w:t xml:space="preserve"> Kowald D.</w:t>
      </w:r>
      <w:r w:rsidR="00867FC2">
        <w:rPr>
          <w:rStyle w:val="a5"/>
          <w:rFonts w:ascii="Times New Roman" w:hAnsi="Times New Roman" w:cs="Times New Roman"/>
          <w:color w:val="auto"/>
          <w:sz w:val="28"/>
          <w:szCs w:val="28"/>
          <w:u w:val="none"/>
          <w:lang w:val="en-US"/>
        </w:rPr>
        <w:t>,</w:t>
      </w:r>
      <w:r w:rsidR="00AE50AE" w:rsidRPr="002F2AE3">
        <w:rPr>
          <w:rStyle w:val="a5"/>
          <w:rFonts w:ascii="Times New Roman" w:hAnsi="Times New Roman" w:cs="Times New Roman"/>
          <w:color w:val="auto"/>
          <w:sz w:val="28"/>
          <w:szCs w:val="28"/>
          <w:u w:val="none"/>
          <w:lang w:val="en-US"/>
        </w:rPr>
        <w:t xml:space="preserve"> Lacic E.</w:t>
      </w:r>
      <w:r w:rsidR="00867FC2">
        <w:rPr>
          <w:rStyle w:val="a5"/>
          <w:rFonts w:ascii="Times New Roman" w:hAnsi="Times New Roman" w:cs="Times New Roman"/>
          <w:color w:val="auto"/>
          <w:sz w:val="28"/>
          <w:szCs w:val="28"/>
          <w:u w:val="none"/>
          <w:lang w:val="en-US"/>
        </w:rPr>
        <w:t xml:space="preserve"> et al.</w:t>
      </w:r>
      <w:r w:rsidR="00AE50AE" w:rsidRPr="002F2AE3">
        <w:rPr>
          <w:rStyle w:val="a5"/>
          <w:rFonts w:ascii="Times New Roman" w:hAnsi="Times New Roman" w:cs="Times New Roman"/>
          <w:color w:val="auto"/>
          <w:sz w:val="28"/>
          <w:szCs w:val="28"/>
          <w:u w:val="none"/>
          <w:lang w:val="en-US"/>
        </w:rPr>
        <w:t xml:space="preserve"> Beyond-accuracy: A review on diversity, serendipity, and fairness in recommender</w:t>
      </w:r>
      <w:r w:rsidR="00D46C78" w:rsidRPr="002F2AE3">
        <w:rPr>
          <w:rStyle w:val="a5"/>
          <w:rFonts w:ascii="Times New Roman" w:hAnsi="Times New Roman" w:cs="Times New Roman"/>
          <w:color w:val="auto"/>
          <w:sz w:val="28"/>
          <w:szCs w:val="28"/>
          <w:u w:val="none"/>
          <w:lang w:val="en-US"/>
        </w:rPr>
        <w:t xml:space="preserve"> </w:t>
      </w:r>
      <w:r w:rsidR="00AE50AE" w:rsidRPr="002F2AE3">
        <w:rPr>
          <w:rStyle w:val="a5"/>
          <w:rFonts w:ascii="Times New Roman" w:hAnsi="Times New Roman" w:cs="Times New Roman"/>
          <w:color w:val="auto"/>
          <w:sz w:val="28"/>
          <w:szCs w:val="28"/>
          <w:u w:val="none"/>
          <w:lang w:val="en-US"/>
        </w:rPr>
        <w:t>systems based on graph neural networks</w:t>
      </w:r>
      <w:r w:rsidR="00867FC2">
        <w:rPr>
          <w:rStyle w:val="a5"/>
          <w:rFonts w:ascii="Times New Roman" w:hAnsi="Times New Roman" w:cs="Times New Roman"/>
          <w:color w:val="auto"/>
          <w:sz w:val="28"/>
          <w:szCs w:val="28"/>
          <w:u w:val="none"/>
          <w:lang w:val="en-US"/>
        </w:rPr>
        <w:t xml:space="preserve"> //</w:t>
      </w:r>
      <w:r w:rsidR="00AE50AE" w:rsidRPr="002F2AE3">
        <w:rPr>
          <w:rStyle w:val="a5"/>
          <w:rFonts w:ascii="Times New Roman" w:hAnsi="Times New Roman" w:cs="Times New Roman"/>
          <w:color w:val="auto"/>
          <w:sz w:val="28"/>
          <w:szCs w:val="28"/>
          <w:u w:val="none"/>
          <w:lang w:val="en-US"/>
        </w:rPr>
        <w:t xml:space="preserve"> Front. Big Data</w:t>
      </w:r>
      <w:r w:rsidR="00867FC2">
        <w:rPr>
          <w:rStyle w:val="a5"/>
          <w:rFonts w:ascii="Times New Roman" w:hAnsi="Times New Roman" w:cs="Times New Roman"/>
          <w:color w:val="auto"/>
          <w:sz w:val="28"/>
          <w:szCs w:val="28"/>
          <w:u w:val="none"/>
          <w:lang w:val="en-US"/>
        </w:rPr>
        <w:t>.</w:t>
      </w:r>
      <w:r w:rsidR="00AE50AE" w:rsidRPr="002F2AE3">
        <w:rPr>
          <w:rStyle w:val="a5"/>
          <w:rFonts w:ascii="Times New Roman" w:hAnsi="Times New Roman" w:cs="Times New Roman"/>
          <w:color w:val="auto"/>
          <w:sz w:val="28"/>
          <w:szCs w:val="28"/>
          <w:u w:val="none"/>
          <w:lang w:val="en-US"/>
        </w:rPr>
        <w:t xml:space="preserve"> </w:t>
      </w:r>
      <w:r w:rsidR="00867FC2">
        <w:rPr>
          <w:rStyle w:val="a5"/>
          <w:rFonts w:ascii="Times New Roman" w:hAnsi="Times New Roman" w:cs="Times New Roman"/>
          <w:color w:val="auto"/>
          <w:sz w:val="28"/>
          <w:szCs w:val="28"/>
          <w:u w:val="none"/>
          <w:lang w:val="en-US"/>
        </w:rPr>
        <w:t xml:space="preserve">– </w:t>
      </w:r>
      <w:r w:rsidR="00AE50AE" w:rsidRPr="002F2AE3">
        <w:rPr>
          <w:rStyle w:val="a5"/>
          <w:rFonts w:ascii="Times New Roman" w:hAnsi="Times New Roman" w:cs="Times New Roman"/>
          <w:color w:val="auto"/>
          <w:sz w:val="28"/>
          <w:szCs w:val="28"/>
          <w:u w:val="none"/>
          <w:lang w:val="en-US"/>
        </w:rPr>
        <w:t>2023</w:t>
      </w:r>
      <w:r w:rsidR="00867FC2">
        <w:rPr>
          <w:rStyle w:val="a5"/>
          <w:rFonts w:ascii="Times New Roman" w:hAnsi="Times New Roman" w:cs="Times New Roman"/>
          <w:color w:val="auto"/>
          <w:sz w:val="28"/>
          <w:szCs w:val="28"/>
          <w:u w:val="none"/>
          <w:lang w:val="en-US"/>
        </w:rPr>
        <w:t>. – Vol.</w:t>
      </w:r>
      <w:r w:rsidR="00AE50AE" w:rsidRPr="002F2AE3">
        <w:rPr>
          <w:rStyle w:val="a5"/>
          <w:rFonts w:ascii="Times New Roman" w:hAnsi="Times New Roman" w:cs="Times New Roman"/>
          <w:color w:val="auto"/>
          <w:sz w:val="28"/>
          <w:szCs w:val="28"/>
          <w:u w:val="none"/>
          <w:lang w:val="en-US"/>
        </w:rPr>
        <w:t xml:space="preserve"> 6</w:t>
      </w:r>
      <w:r w:rsidR="00867FC2">
        <w:rPr>
          <w:rStyle w:val="a5"/>
          <w:rFonts w:ascii="Times New Roman" w:hAnsi="Times New Roman" w:cs="Times New Roman"/>
          <w:color w:val="auto"/>
          <w:sz w:val="28"/>
          <w:szCs w:val="28"/>
          <w:u w:val="none"/>
          <w:lang w:val="en-US"/>
        </w:rPr>
        <w:t>. – P.</w:t>
      </w:r>
      <w:r w:rsidR="00AE50AE" w:rsidRPr="002F2AE3">
        <w:rPr>
          <w:rStyle w:val="a5"/>
          <w:rFonts w:ascii="Times New Roman" w:hAnsi="Times New Roman" w:cs="Times New Roman"/>
          <w:color w:val="auto"/>
          <w:sz w:val="28"/>
          <w:szCs w:val="28"/>
          <w:u w:val="none"/>
          <w:lang w:val="en-US"/>
        </w:rPr>
        <w:t xml:space="preserve"> 1251072. </w:t>
      </w:r>
    </w:p>
    <w:p w14:paraId="21CBEDEB" w14:textId="72E9C9CB" w:rsidR="00B50515" w:rsidRPr="00867FC2"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2F2AE3">
        <w:rPr>
          <w:rStyle w:val="a5"/>
          <w:rFonts w:ascii="Times New Roman" w:hAnsi="Times New Roman" w:cs="Times New Roman"/>
          <w:color w:val="auto"/>
          <w:sz w:val="28"/>
          <w:szCs w:val="28"/>
          <w:u w:val="none"/>
          <w:lang w:val="en-US"/>
        </w:rPr>
        <w:t>34</w:t>
      </w:r>
      <w:r w:rsidR="00D46C78" w:rsidRPr="002F2AE3">
        <w:rPr>
          <w:rStyle w:val="a5"/>
          <w:rFonts w:ascii="Times New Roman" w:hAnsi="Times New Roman" w:cs="Times New Roman"/>
          <w:color w:val="auto"/>
          <w:sz w:val="28"/>
          <w:szCs w:val="28"/>
          <w:u w:val="none"/>
          <w:lang w:val="en-US"/>
        </w:rPr>
        <w:t xml:space="preserve"> Wu B.</w:t>
      </w:r>
      <w:r w:rsidR="00867FC2">
        <w:rPr>
          <w:rStyle w:val="a5"/>
          <w:rFonts w:ascii="Times New Roman" w:hAnsi="Times New Roman" w:cs="Times New Roman"/>
          <w:color w:val="auto"/>
          <w:sz w:val="28"/>
          <w:szCs w:val="28"/>
          <w:u w:val="none"/>
          <w:lang w:val="en-US"/>
        </w:rPr>
        <w:t xml:space="preserve"> et al.</w:t>
      </w:r>
      <w:r w:rsidR="00AE50AE" w:rsidRPr="002F2AE3">
        <w:rPr>
          <w:rStyle w:val="a5"/>
          <w:rFonts w:ascii="Times New Roman" w:hAnsi="Times New Roman" w:cs="Times New Roman"/>
          <w:color w:val="auto"/>
          <w:sz w:val="28"/>
          <w:szCs w:val="28"/>
          <w:u w:val="none"/>
          <w:lang w:val="en-US"/>
        </w:rPr>
        <w:t xml:space="preserve"> Graph Foundation Models for Recommendation: A</w:t>
      </w:r>
      <w:r w:rsidR="00D46C78" w:rsidRPr="002F2AE3">
        <w:rPr>
          <w:rStyle w:val="a5"/>
          <w:rFonts w:ascii="Times New Roman" w:hAnsi="Times New Roman" w:cs="Times New Roman"/>
          <w:color w:val="auto"/>
          <w:sz w:val="28"/>
          <w:szCs w:val="28"/>
          <w:u w:val="none"/>
          <w:lang w:val="en-US"/>
        </w:rPr>
        <w:t xml:space="preserve"> </w:t>
      </w:r>
      <w:r w:rsidR="00AE50AE" w:rsidRPr="002F2AE3">
        <w:rPr>
          <w:rStyle w:val="a5"/>
          <w:rFonts w:ascii="Times New Roman" w:hAnsi="Times New Roman" w:cs="Times New Roman"/>
          <w:color w:val="auto"/>
          <w:sz w:val="28"/>
          <w:szCs w:val="28"/>
          <w:u w:val="none"/>
          <w:lang w:val="en-US"/>
        </w:rPr>
        <w:t>Comprehensive Survey</w:t>
      </w:r>
      <w:r w:rsidR="00867FC2">
        <w:rPr>
          <w:rStyle w:val="a5"/>
          <w:rFonts w:ascii="Times New Roman" w:hAnsi="Times New Roman" w:cs="Times New Roman"/>
          <w:color w:val="auto"/>
          <w:sz w:val="28"/>
          <w:szCs w:val="28"/>
          <w:u w:val="none"/>
          <w:lang w:val="en-US"/>
        </w:rPr>
        <w:t xml:space="preserve"> //</w:t>
      </w:r>
      <w:r w:rsidR="00AE50AE" w:rsidRPr="002F2AE3">
        <w:rPr>
          <w:rStyle w:val="a5"/>
          <w:rFonts w:ascii="Times New Roman" w:hAnsi="Times New Roman" w:cs="Times New Roman"/>
          <w:color w:val="auto"/>
          <w:sz w:val="28"/>
          <w:szCs w:val="28"/>
          <w:u w:val="none"/>
          <w:lang w:val="en-US"/>
        </w:rPr>
        <w:t xml:space="preserve"> https://arxiv.org/pdf/2502.08346</w:t>
      </w:r>
      <w:r w:rsidR="00867FC2">
        <w:rPr>
          <w:rStyle w:val="a5"/>
          <w:rFonts w:ascii="Times New Roman" w:hAnsi="Times New Roman" w:cs="Times New Roman"/>
          <w:color w:val="auto"/>
          <w:sz w:val="28"/>
          <w:szCs w:val="28"/>
          <w:u w:val="none"/>
          <w:lang w:val="en-US"/>
        </w:rPr>
        <w:t>.</w:t>
      </w:r>
      <w:r w:rsidR="00AE50AE" w:rsidRPr="002F2AE3">
        <w:rPr>
          <w:rStyle w:val="a5"/>
          <w:rFonts w:ascii="Times New Roman" w:hAnsi="Times New Roman" w:cs="Times New Roman"/>
          <w:color w:val="auto"/>
          <w:sz w:val="28"/>
          <w:szCs w:val="28"/>
          <w:u w:val="none"/>
          <w:lang w:val="en-US"/>
        </w:rPr>
        <w:t xml:space="preserve"> </w:t>
      </w:r>
      <w:r w:rsidR="00AE50AE" w:rsidRPr="00F700D3">
        <w:rPr>
          <w:rStyle w:val="a5"/>
          <w:rFonts w:ascii="Times New Roman" w:hAnsi="Times New Roman" w:cs="Times New Roman"/>
          <w:color w:val="auto"/>
          <w:sz w:val="28"/>
          <w:szCs w:val="28"/>
          <w:u w:val="none"/>
        </w:rPr>
        <w:t>30</w:t>
      </w:r>
      <w:r w:rsidR="00867FC2" w:rsidRPr="00F700D3">
        <w:rPr>
          <w:rStyle w:val="a5"/>
          <w:rFonts w:ascii="Times New Roman" w:hAnsi="Times New Roman" w:cs="Times New Roman"/>
          <w:color w:val="auto"/>
          <w:sz w:val="28"/>
          <w:szCs w:val="28"/>
          <w:u w:val="none"/>
        </w:rPr>
        <w:t>.07.</w:t>
      </w:r>
      <w:r w:rsidR="00AE50AE" w:rsidRPr="00867FC2">
        <w:rPr>
          <w:rStyle w:val="a5"/>
          <w:rFonts w:ascii="Times New Roman" w:hAnsi="Times New Roman" w:cs="Times New Roman"/>
          <w:color w:val="auto"/>
          <w:sz w:val="28"/>
          <w:szCs w:val="28"/>
          <w:u w:val="none"/>
        </w:rPr>
        <w:t>2025.</w:t>
      </w:r>
    </w:p>
    <w:p w14:paraId="69A7859E" w14:textId="0B2423E3" w:rsidR="00196566" w:rsidRPr="000820B3" w:rsidRDefault="00C327CD"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0820B3">
        <w:rPr>
          <w:rStyle w:val="a5"/>
          <w:rFonts w:ascii="Times New Roman" w:hAnsi="Times New Roman" w:cs="Times New Roman"/>
          <w:color w:val="auto"/>
          <w:sz w:val="28"/>
          <w:szCs w:val="28"/>
          <w:u w:val="none"/>
        </w:rPr>
        <w:t xml:space="preserve">35 </w:t>
      </w:r>
      <w:r w:rsidR="00E00689" w:rsidRPr="000820B3">
        <w:rPr>
          <w:rStyle w:val="a5"/>
          <w:rFonts w:ascii="Times New Roman" w:hAnsi="Times New Roman" w:cs="Times New Roman"/>
          <w:color w:val="auto"/>
          <w:sz w:val="28"/>
          <w:szCs w:val="28"/>
          <w:u w:val="none"/>
        </w:rPr>
        <w:t>Закон Республики Казахстан</w:t>
      </w:r>
      <w:r w:rsidR="00867FC2" w:rsidRPr="000820B3">
        <w:rPr>
          <w:rStyle w:val="a5"/>
          <w:rFonts w:ascii="Times New Roman" w:hAnsi="Times New Roman" w:cs="Times New Roman"/>
          <w:color w:val="auto"/>
          <w:sz w:val="28"/>
          <w:szCs w:val="28"/>
          <w:u w:val="none"/>
        </w:rPr>
        <w:t>.</w:t>
      </w:r>
      <w:r w:rsidR="00E00689" w:rsidRPr="000820B3">
        <w:rPr>
          <w:rStyle w:val="a5"/>
          <w:rFonts w:ascii="Times New Roman" w:hAnsi="Times New Roman" w:cs="Times New Roman"/>
          <w:color w:val="auto"/>
          <w:sz w:val="28"/>
          <w:szCs w:val="28"/>
          <w:u w:val="none"/>
        </w:rPr>
        <w:t xml:space="preserve"> </w:t>
      </w:r>
      <w:r w:rsidR="00867FC2" w:rsidRPr="000820B3">
        <w:rPr>
          <w:rStyle w:val="a5"/>
          <w:rFonts w:ascii="Times New Roman" w:hAnsi="Times New Roman" w:cs="Times New Roman"/>
          <w:color w:val="auto"/>
          <w:sz w:val="28"/>
          <w:szCs w:val="28"/>
          <w:u w:val="none"/>
        </w:rPr>
        <w:t>Об образовании: принят</w:t>
      </w:r>
      <w:r w:rsidR="00E00689" w:rsidRPr="000820B3">
        <w:rPr>
          <w:rStyle w:val="a5"/>
          <w:rFonts w:ascii="Times New Roman" w:hAnsi="Times New Roman" w:cs="Times New Roman"/>
          <w:color w:val="auto"/>
          <w:sz w:val="28"/>
          <w:szCs w:val="28"/>
          <w:u w:val="none"/>
        </w:rPr>
        <w:t xml:space="preserve"> 27 июля 2007 г</w:t>
      </w:r>
      <w:r w:rsidR="00867FC2" w:rsidRPr="000820B3">
        <w:rPr>
          <w:rStyle w:val="a5"/>
          <w:rFonts w:ascii="Times New Roman" w:hAnsi="Times New Roman" w:cs="Times New Roman"/>
          <w:color w:val="auto"/>
          <w:sz w:val="28"/>
          <w:szCs w:val="28"/>
          <w:u w:val="none"/>
        </w:rPr>
        <w:t>ода,</w:t>
      </w:r>
      <w:r w:rsidR="00E00689" w:rsidRPr="000820B3">
        <w:rPr>
          <w:rStyle w:val="a5"/>
          <w:rFonts w:ascii="Times New Roman" w:hAnsi="Times New Roman" w:cs="Times New Roman"/>
          <w:color w:val="auto"/>
          <w:sz w:val="28"/>
          <w:szCs w:val="28"/>
          <w:u w:val="none"/>
        </w:rPr>
        <w:t xml:space="preserve"> №319-</w:t>
      </w:r>
      <w:r w:rsidR="00E00689" w:rsidRPr="000820B3">
        <w:rPr>
          <w:rStyle w:val="a5"/>
          <w:rFonts w:ascii="Times New Roman" w:hAnsi="Times New Roman" w:cs="Times New Roman"/>
          <w:color w:val="auto"/>
          <w:sz w:val="28"/>
          <w:szCs w:val="28"/>
          <w:u w:val="none"/>
          <w:lang w:val="en-US"/>
        </w:rPr>
        <w:t>III</w:t>
      </w:r>
      <w:r w:rsidR="00E00689" w:rsidRPr="000820B3">
        <w:rPr>
          <w:rStyle w:val="a5"/>
          <w:rFonts w:ascii="Times New Roman" w:hAnsi="Times New Roman" w:cs="Times New Roman"/>
          <w:color w:val="auto"/>
          <w:sz w:val="28"/>
          <w:szCs w:val="28"/>
          <w:u w:val="none"/>
        </w:rPr>
        <w:t xml:space="preserve"> </w:t>
      </w:r>
      <w:r w:rsidR="00867FC2" w:rsidRPr="000820B3">
        <w:rPr>
          <w:rStyle w:val="a5"/>
          <w:rFonts w:ascii="Times New Roman" w:hAnsi="Times New Roman" w:cs="Times New Roman"/>
          <w:color w:val="auto"/>
          <w:sz w:val="28"/>
          <w:szCs w:val="28"/>
          <w:u w:val="none"/>
        </w:rPr>
        <w:t>//</w:t>
      </w:r>
      <w:r w:rsidR="00E00689" w:rsidRPr="000820B3">
        <w:rPr>
          <w:rStyle w:val="a5"/>
          <w:rFonts w:ascii="Times New Roman" w:hAnsi="Times New Roman" w:cs="Times New Roman"/>
          <w:color w:val="auto"/>
          <w:sz w:val="28"/>
          <w:szCs w:val="28"/>
          <w:u w:val="none"/>
        </w:rPr>
        <w:t xml:space="preserve"> </w:t>
      </w:r>
      <w:hyperlink r:id="rId63" w:history="1">
        <w:r w:rsidR="00E00689" w:rsidRPr="000820B3">
          <w:rPr>
            <w:rStyle w:val="a5"/>
            <w:rFonts w:ascii="Times New Roman" w:hAnsi="Times New Roman" w:cs="Times New Roman"/>
            <w:color w:val="auto"/>
            <w:sz w:val="28"/>
            <w:szCs w:val="28"/>
            <w:u w:val="none"/>
            <w:lang w:val="en-US"/>
          </w:rPr>
          <w:t>https</w:t>
        </w:r>
        <w:r w:rsidR="00E00689" w:rsidRPr="000820B3">
          <w:rPr>
            <w:rStyle w:val="a5"/>
            <w:rFonts w:ascii="Times New Roman" w:hAnsi="Times New Roman" w:cs="Times New Roman"/>
            <w:color w:val="auto"/>
            <w:sz w:val="28"/>
            <w:szCs w:val="28"/>
            <w:u w:val="none"/>
          </w:rPr>
          <w:t>://</w:t>
        </w:r>
        <w:r w:rsidR="00E00689" w:rsidRPr="000820B3">
          <w:rPr>
            <w:rStyle w:val="a5"/>
            <w:rFonts w:ascii="Times New Roman" w:hAnsi="Times New Roman" w:cs="Times New Roman"/>
            <w:color w:val="auto"/>
            <w:sz w:val="28"/>
            <w:szCs w:val="28"/>
            <w:u w:val="none"/>
            <w:lang w:val="en-US"/>
          </w:rPr>
          <w:t>adilet</w:t>
        </w:r>
        <w:r w:rsidR="00E00689" w:rsidRPr="000820B3">
          <w:rPr>
            <w:rStyle w:val="a5"/>
            <w:rFonts w:ascii="Times New Roman" w:hAnsi="Times New Roman" w:cs="Times New Roman"/>
            <w:color w:val="auto"/>
            <w:sz w:val="28"/>
            <w:szCs w:val="28"/>
            <w:u w:val="none"/>
          </w:rPr>
          <w:t>.</w:t>
        </w:r>
        <w:r w:rsidR="00E00689" w:rsidRPr="000820B3">
          <w:rPr>
            <w:rStyle w:val="a5"/>
            <w:rFonts w:ascii="Times New Roman" w:hAnsi="Times New Roman" w:cs="Times New Roman"/>
            <w:color w:val="auto"/>
            <w:sz w:val="28"/>
            <w:szCs w:val="28"/>
            <w:u w:val="none"/>
            <w:lang w:val="en-US"/>
          </w:rPr>
          <w:t>zan</w:t>
        </w:r>
        <w:r w:rsidR="00E00689" w:rsidRPr="000820B3">
          <w:rPr>
            <w:rStyle w:val="a5"/>
            <w:rFonts w:ascii="Times New Roman" w:hAnsi="Times New Roman" w:cs="Times New Roman"/>
            <w:color w:val="auto"/>
            <w:sz w:val="28"/>
            <w:szCs w:val="28"/>
            <w:u w:val="none"/>
          </w:rPr>
          <w:t>.</w:t>
        </w:r>
        <w:r w:rsidR="00E00689" w:rsidRPr="000820B3">
          <w:rPr>
            <w:rStyle w:val="a5"/>
            <w:rFonts w:ascii="Times New Roman" w:hAnsi="Times New Roman" w:cs="Times New Roman"/>
            <w:color w:val="auto"/>
            <w:sz w:val="28"/>
            <w:szCs w:val="28"/>
            <w:u w:val="none"/>
            <w:lang w:val="en-US"/>
          </w:rPr>
          <w:t>kz</w:t>
        </w:r>
        <w:r w:rsidR="00E00689" w:rsidRPr="000820B3">
          <w:rPr>
            <w:rStyle w:val="a5"/>
            <w:rFonts w:ascii="Times New Roman" w:hAnsi="Times New Roman" w:cs="Times New Roman"/>
            <w:color w:val="auto"/>
            <w:sz w:val="28"/>
            <w:szCs w:val="28"/>
            <w:u w:val="none"/>
          </w:rPr>
          <w:t>/</w:t>
        </w:r>
        <w:r w:rsidR="00E00689" w:rsidRPr="000820B3">
          <w:rPr>
            <w:rStyle w:val="a5"/>
            <w:rFonts w:ascii="Times New Roman" w:hAnsi="Times New Roman" w:cs="Times New Roman"/>
            <w:color w:val="auto"/>
            <w:sz w:val="28"/>
            <w:szCs w:val="28"/>
            <w:u w:val="none"/>
            <w:lang w:val="en-US"/>
          </w:rPr>
          <w:t>rus</w:t>
        </w:r>
        <w:r w:rsidR="00E00689" w:rsidRPr="000820B3">
          <w:rPr>
            <w:rStyle w:val="a5"/>
            <w:rFonts w:ascii="Times New Roman" w:hAnsi="Times New Roman" w:cs="Times New Roman"/>
            <w:color w:val="auto"/>
            <w:sz w:val="28"/>
            <w:szCs w:val="28"/>
            <w:u w:val="none"/>
          </w:rPr>
          <w:t>/</w:t>
        </w:r>
        <w:r w:rsidR="00E00689" w:rsidRPr="000820B3">
          <w:rPr>
            <w:rStyle w:val="a5"/>
            <w:rFonts w:ascii="Times New Roman" w:hAnsi="Times New Roman" w:cs="Times New Roman"/>
            <w:color w:val="auto"/>
            <w:sz w:val="28"/>
            <w:szCs w:val="28"/>
            <w:u w:val="none"/>
            <w:lang w:val="en-US"/>
          </w:rPr>
          <w:t>docs</w:t>
        </w:r>
        <w:r w:rsidR="00E00689" w:rsidRPr="000820B3">
          <w:rPr>
            <w:rStyle w:val="a5"/>
            <w:rFonts w:ascii="Times New Roman" w:hAnsi="Times New Roman" w:cs="Times New Roman"/>
            <w:color w:val="auto"/>
            <w:sz w:val="28"/>
            <w:szCs w:val="28"/>
            <w:u w:val="none"/>
          </w:rPr>
          <w:t>/</w:t>
        </w:r>
        <w:r w:rsidR="00E00689" w:rsidRPr="000820B3">
          <w:rPr>
            <w:rStyle w:val="a5"/>
            <w:rFonts w:ascii="Times New Roman" w:hAnsi="Times New Roman" w:cs="Times New Roman"/>
            <w:color w:val="auto"/>
            <w:sz w:val="28"/>
            <w:szCs w:val="28"/>
            <w:u w:val="none"/>
            <w:lang w:val="en-US"/>
          </w:rPr>
          <w:t>Z</w:t>
        </w:r>
        <w:r w:rsidR="00E00689" w:rsidRPr="000820B3">
          <w:rPr>
            <w:rStyle w:val="a5"/>
            <w:rFonts w:ascii="Times New Roman" w:hAnsi="Times New Roman" w:cs="Times New Roman"/>
            <w:color w:val="auto"/>
            <w:sz w:val="28"/>
            <w:szCs w:val="28"/>
            <w:u w:val="none"/>
          </w:rPr>
          <w:t>070000319_</w:t>
        </w:r>
      </w:hyperlink>
      <w:r w:rsidR="00867FC2" w:rsidRPr="000820B3">
        <w:rPr>
          <w:rStyle w:val="a5"/>
          <w:rFonts w:ascii="Times New Roman" w:hAnsi="Times New Roman" w:cs="Times New Roman"/>
          <w:color w:val="auto"/>
          <w:sz w:val="28"/>
          <w:szCs w:val="28"/>
          <w:u w:val="none"/>
        </w:rPr>
        <w:t>.</w:t>
      </w:r>
      <w:r w:rsidR="00E00689" w:rsidRPr="000820B3">
        <w:rPr>
          <w:rStyle w:val="a5"/>
          <w:rFonts w:ascii="Times New Roman" w:hAnsi="Times New Roman" w:cs="Times New Roman"/>
          <w:color w:val="auto"/>
          <w:sz w:val="28"/>
          <w:szCs w:val="28"/>
          <w:u w:val="none"/>
        </w:rPr>
        <w:t xml:space="preserve"> </w:t>
      </w:r>
      <w:r w:rsidR="00867FC2" w:rsidRPr="000820B3">
        <w:rPr>
          <w:rStyle w:val="a5"/>
          <w:rFonts w:ascii="Times New Roman" w:hAnsi="Times New Roman" w:cs="Times New Roman"/>
          <w:color w:val="auto"/>
          <w:sz w:val="28"/>
          <w:szCs w:val="28"/>
          <w:u w:val="none"/>
        </w:rPr>
        <w:t>20.10.2025.</w:t>
      </w:r>
    </w:p>
    <w:p w14:paraId="079F81A5" w14:textId="37DECE1A" w:rsidR="001D27B1" w:rsidRPr="000820B3"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0820B3">
        <w:rPr>
          <w:rStyle w:val="a5"/>
          <w:rFonts w:ascii="Times New Roman" w:hAnsi="Times New Roman" w:cs="Times New Roman"/>
          <w:color w:val="auto"/>
          <w:sz w:val="28"/>
          <w:szCs w:val="28"/>
          <w:u w:val="none"/>
        </w:rPr>
        <w:t xml:space="preserve">36 </w:t>
      </w:r>
      <w:r w:rsidR="001D27B1" w:rsidRPr="000820B3">
        <w:rPr>
          <w:rStyle w:val="a5"/>
          <w:rFonts w:ascii="Times New Roman" w:hAnsi="Times New Roman" w:cs="Times New Roman"/>
          <w:color w:val="auto"/>
          <w:sz w:val="28"/>
          <w:szCs w:val="28"/>
          <w:u w:val="none"/>
        </w:rPr>
        <w:t xml:space="preserve">Ковалева А.И. Образовательный процесс в вузе и отражение его хода в электронной информационной образовательной среде </w:t>
      </w:r>
      <w:r w:rsidR="00867FC2" w:rsidRPr="000820B3">
        <w:rPr>
          <w:rStyle w:val="a5"/>
          <w:rFonts w:ascii="Times New Roman" w:hAnsi="Times New Roman" w:cs="Times New Roman"/>
          <w:color w:val="auto"/>
          <w:sz w:val="28"/>
          <w:szCs w:val="28"/>
          <w:u w:val="none"/>
        </w:rPr>
        <w:t>//</w:t>
      </w:r>
      <w:r w:rsidR="001D27B1" w:rsidRPr="000820B3">
        <w:rPr>
          <w:rStyle w:val="a5"/>
          <w:rFonts w:ascii="Times New Roman" w:hAnsi="Times New Roman" w:cs="Times New Roman"/>
          <w:color w:val="auto"/>
          <w:sz w:val="28"/>
          <w:szCs w:val="28"/>
          <w:u w:val="none"/>
        </w:rPr>
        <w:t xml:space="preserve"> </w:t>
      </w:r>
      <w:hyperlink r:id="rId64" w:history="1">
        <w:r w:rsidR="00867FC2" w:rsidRPr="000820B3">
          <w:rPr>
            <w:rStyle w:val="a5"/>
            <w:rFonts w:ascii="Times New Roman" w:hAnsi="Times New Roman" w:cs="Times New Roman"/>
            <w:color w:val="auto"/>
            <w:sz w:val="28"/>
            <w:szCs w:val="28"/>
            <w:u w:val="none"/>
            <w:lang w:val="en-US"/>
          </w:rPr>
          <w:t>https</w:t>
        </w:r>
        <w:r w:rsidR="00867FC2" w:rsidRPr="000820B3">
          <w:rPr>
            <w:rStyle w:val="a5"/>
            <w:rFonts w:ascii="Times New Roman" w:hAnsi="Times New Roman" w:cs="Times New Roman"/>
            <w:color w:val="auto"/>
            <w:sz w:val="28"/>
            <w:szCs w:val="28"/>
            <w:u w:val="none"/>
          </w:rPr>
          <w:t>://</w:t>
        </w:r>
        <w:r w:rsidR="00867FC2" w:rsidRPr="000820B3">
          <w:rPr>
            <w:rStyle w:val="a5"/>
            <w:rFonts w:ascii="Times New Roman" w:hAnsi="Times New Roman" w:cs="Times New Roman"/>
            <w:color w:val="auto"/>
            <w:sz w:val="28"/>
            <w:szCs w:val="28"/>
            <w:u w:val="none"/>
            <w:lang w:val="en-US"/>
          </w:rPr>
          <w:t>cyberleninka</w:t>
        </w:r>
        <w:r w:rsidR="00867FC2" w:rsidRPr="000820B3">
          <w:rPr>
            <w:rStyle w:val="a5"/>
            <w:rFonts w:ascii="Times New Roman" w:hAnsi="Times New Roman" w:cs="Times New Roman"/>
            <w:color w:val="auto"/>
            <w:sz w:val="28"/>
            <w:szCs w:val="28"/>
            <w:u w:val="none"/>
          </w:rPr>
          <w:t>.</w:t>
        </w:r>
        <w:r w:rsidR="00867FC2" w:rsidRPr="000820B3">
          <w:rPr>
            <w:rStyle w:val="a5"/>
            <w:rFonts w:ascii="Times New Roman" w:hAnsi="Times New Roman" w:cs="Times New Roman"/>
            <w:color w:val="auto"/>
            <w:sz w:val="28"/>
            <w:szCs w:val="28"/>
            <w:u w:val="none"/>
            <w:lang w:val="en-US"/>
          </w:rPr>
          <w:t>ru</w:t>
        </w:r>
        <w:r w:rsidR="00867FC2" w:rsidRPr="000820B3">
          <w:rPr>
            <w:rStyle w:val="a5"/>
            <w:rFonts w:ascii="Times New Roman" w:hAnsi="Times New Roman" w:cs="Times New Roman"/>
            <w:color w:val="auto"/>
            <w:sz w:val="28"/>
            <w:szCs w:val="28"/>
            <w:u w:val="none"/>
          </w:rPr>
          <w:t>/</w:t>
        </w:r>
        <w:r w:rsidR="00867FC2" w:rsidRPr="000820B3">
          <w:rPr>
            <w:rStyle w:val="a5"/>
            <w:rFonts w:ascii="Times New Roman" w:hAnsi="Times New Roman" w:cs="Times New Roman"/>
            <w:color w:val="auto"/>
            <w:sz w:val="28"/>
            <w:szCs w:val="28"/>
            <w:u w:val="none"/>
            <w:lang w:val="en-US"/>
          </w:rPr>
          <w:t>article</w:t>
        </w:r>
        <w:r w:rsidR="00867FC2" w:rsidRPr="000820B3">
          <w:rPr>
            <w:rStyle w:val="a5"/>
            <w:rFonts w:ascii="Times New Roman" w:hAnsi="Times New Roman" w:cs="Times New Roman"/>
            <w:color w:val="auto"/>
            <w:sz w:val="28"/>
            <w:szCs w:val="28"/>
            <w:u w:val="none"/>
          </w:rPr>
          <w:t>/</w:t>
        </w:r>
        <w:r w:rsidR="00867FC2" w:rsidRPr="000820B3">
          <w:rPr>
            <w:rStyle w:val="a5"/>
            <w:rFonts w:ascii="Times New Roman" w:hAnsi="Times New Roman" w:cs="Times New Roman"/>
            <w:color w:val="auto"/>
            <w:sz w:val="28"/>
            <w:szCs w:val="28"/>
            <w:u w:val="none"/>
            <w:lang w:val="en-US"/>
          </w:rPr>
          <w:t>n</w:t>
        </w:r>
        <w:r w:rsidR="00867FC2" w:rsidRPr="000820B3">
          <w:rPr>
            <w:rStyle w:val="a5"/>
            <w:rFonts w:ascii="Times New Roman" w:hAnsi="Times New Roman" w:cs="Times New Roman"/>
            <w:color w:val="auto"/>
            <w:sz w:val="28"/>
            <w:szCs w:val="28"/>
            <w:u w:val="none"/>
          </w:rPr>
          <w:t>/</w:t>
        </w:r>
        <w:r w:rsidR="00867FC2" w:rsidRPr="000820B3">
          <w:rPr>
            <w:rStyle w:val="a5"/>
            <w:rFonts w:ascii="Times New Roman" w:hAnsi="Times New Roman" w:cs="Times New Roman"/>
            <w:color w:val="auto"/>
            <w:sz w:val="28"/>
            <w:szCs w:val="28"/>
            <w:u w:val="none"/>
            <w:lang w:val="en-US"/>
          </w:rPr>
          <w:t>obrazovatelnyy</w:t>
        </w:r>
        <w:r w:rsidR="00867FC2" w:rsidRPr="000820B3">
          <w:rPr>
            <w:rStyle w:val="a5"/>
            <w:rFonts w:ascii="Times New Roman" w:hAnsi="Times New Roman" w:cs="Times New Roman"/>
            <w:color w:val="auto"/>
            <w:sz w:val="28"/>
            <w:szCs w:val="28"/>
            <w:u w:val="none"/>
          </w:rPr>
          <w:t>-</w:t>
        </w:r>
        <w:r w:rsidR="00867FC2" w:rsidRPr="000820B3">
          <w:rPr>
            <w:rStyle w:val="a5"/>
            <w:rFonts w:ascii="Times New Roman" w:hAnsi="Times New Roman" w:cs="Times New Roman"/>
            <w:color w:val="auto"/>
            <w:sz w:val="28"/>
            <w:szCs w:val="28"/>
            <w:u w:val="none"/>
            <w:lang w:val="en-US"/>
          </w:rPr>
          <w:t>protsess</w:t>
        </w:r>
        <w:r w:rsidR="00867FC2" w:rsidRPr="000820B3">
          <w:rPr>
            <w:rStyle w:val="a5"/>
            <w:rFonts w:ascii="Times New Roman" w:hAnsi="Times New Roman" w:cs="Times New Roman"/>
            <w:color w:val="auto"/>
            <w:sz w:val="28"/>
            <w:szCs w:val="28"/>
            <w:u w:val="none"/>
          </w:rPr>
          <w:t>-</w:t>
        </w:r>
        <w:r w:rsidR="00867FC2" w:rsidRPr="000820B3">
          <w:rPr>
            <w:rStyle w:val="a5"/>
            <w:rFonts w:ascii="Times New Roman" w:hAnsi="Times New Roman" w:cs="Times New Roman"/>
            <w:color w:val="auto"/>
            <w:sz w:val="28"/>
            <w:szCs w:val="28"/>
            <w:u w:val="none"/>
            <w:lang w:val="en-US"/>
          </w:rPr>
          <w:t>v</w:t>
        </w:r>
        <w:r w:rsidR="00867FC2" w:rsidRPr="000820B3">
          <w:rPr>
            <w:rStyle w:val="a5"/>
            <w:rFonts w:ascii="Times New Roman" w:hAnsi="Times New Roman" w:cs="Times New Roman"/>
            <w:color w:val="auto"/>
            <w:sz w:val="28"/>
            <w:szCs w:val="28"/>
            <w:u w:val="none"/>
          </w:rPr>
          <w:t>-</w:t>
        </w:r>
        <w:r w:rsidR="00867FC2" w:rsidRPr="000820B3">
          <w:rPr>
            <w:rStyle w:val="a5"/>
            <w:rFonts w:ascii="Times New Roman" w:hAnsi="Times New Roman" w:cs="Times New Roman"/>
            <w:color w:val="auto"/>
            <w:sz w:val="28"/>
            <w:szCs w:val="28"/>
            <w:u w:val="none"/>
            <w:lang w:val="en-US"/>
          </w:rPr>
          <w:t>vuze</w:t>
        </w:r>
        <w:r w:rsidR="00867FC2" w:rsidRPr="000820B3">
          <w:rPr>
            <w:rStyle w:val="a5"/>
            <w:rFonts w:ascii="Times New Roman" w:hAnsi="Times New Roman" w:cs="Times New Roman"/>
            <w:color w:val="auto"/>
            <w:sz w:val="28"/>
            <w:szCs w:val="28"/>
            <w:u w:val="none"/>
          </w:rPr>
          <w:t>.</w:t>
        </w:r>
      </w:hyperlink>
      <w:r w:rsidR="00867FC2" w:rsidRPr="000820B3">
        <w:rPr>
          <w:rStyle w:val="a5"/>
          <w:rFonts w:ascii="Times New Roman" w:hAnsi="Times New Roman" w:cs="Times New Roman"/>
          <w:color w:val="auto"/>
          <w:sz w:val="28"/>
          <w:szCs w:val="28"/>
          <w:u w:val="none"/>
        </w:rPr>
        <w:t xml:space="preserve"> 20.10.2025.</w:t>
      </w:r>
    </w:p>
    <w:p w14:paraId="3E9B5C0F" w14:textId="0B111DE8" w:rsidR="003D4598" w:rsidRPr="002F2AE3"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0820B3">
        <w:rPr>
          <w:rStyle w:val="a5"/>
          <w:rFonts w:ascii="Times New Roman" w:hAnsi="Times New Roman" w:cs="Times New Roman"/>
          <w:color w:val="auto"/>
          <w:sz w:val="28"/>
          <w:szCs w:val="28"/>
          <w:u w:val="none"/>
        </w:rPr>
        <w:t xml:space="preserve">37 </w:t>
      </w:r>
      <w:r w:rsidR="003D4598" w:rsidRPr="000820B3">
        <w:rPr>
          <w:rStyle w:val="a5"/>
          <w:rFonts w:ascii="Times New Roman" w:hAnsi="Times New Roman" w:cs="Times New Roman"/>
          <w:color w:val="auto"/>
          <w:sz w:val="28"/>
          <w:szCs w:val="28"/>
          <w:u w:val="none"/>
        </w:rPr>
        <w:t>Демидова</w:t>
      </w:r>
      <w:r w:rsidR="00867FC2" w:rsidRPr="000820B3">
        <w:rPr>
          <w:rStyle w:val="a5"/>
          <w:rFonts w:ascii="Times New Roman" w:hAnsi="Times New Roman" w:cs="Times New Roman"/>
          <w:color w:val="auto"/>
          <w:sz w:val="28"/>
          <w:szCs w:val="28"/>
          <w:u w:val="none"/>
        </w:rPr>
        <w:t xml:space="preserve"> Т.</w:t>
      </w:r>
      <w:r w:rsidR="003D4598" w:rsidRPr="000820B3">
        <w:rPr>
          <w:rStyle w:val="a5"/>
          <w:rFonts w:ascii="Times New Roman" w:hAnsi="Times New Roman" w:cs="Times New Roman"/>
          <w:color w:val="auto"/>
          <w:sz w:val="28"/>
          <w:szCs w:val="28"/>
          <w:u w:val="none"/>
        </w:rPr>
        <w:t>Е., Чижевская</w:t>
      </w:r>
      <w:r w:rsidR="00867FC2" w:rsidRPr="000820B3">
        <w:rPr>
          <w:rStyle w:val="a5"/>
          <w:rFonts w:ascii="Times New Roman" w:hAnsi="Times New Roman" w:cs="Times New Roman"/>
          <w:color w:val="auto"/>
          <w:sz w:val="28"/>
          <w:szCs w:val="28"/>
          <w:u w:val="none"/>
        </w:rPr>
        <w:t xml:space="preserve"> И.Н., Чижевский А.</w:t>
      </w:r>
      <w:r w:rsidR="003D4598" w:rsidRPr="000820B3">
        <w:rPr>
          <w:rStyle w:val="a5"/>
          <w:rFonts w:ascii="Times New Roman" w:hAnsi="Times New Roman" w:cs="Times New Roman"/>
          <w:color w:val="auto"/>
          <w:sz w:val="28"/>
          <w:szCs w:val="28"/>
          <w:u w:val="none"/>
        </w:rPr>
        <w:t xml:space="preserve">Е. Проблемы </w:t>
      </w:r>
      <w:r w:rsidR="003D4598" w:rsidRPr="002F2AE3">
        <w:rPr>
          <w:rStyle w:val="a5"/>
          <w:rFonts w:ascii="Times New Roman" w:hAnsi="Times New Roman" w:cs="Times New Roman"/>
          <w:color w:val="auto"/>
          <w:sz w:val="28"/>
          <w:szCs w:val="28"/>
          <w:u w:val="none"/>
        </w:rPr>
        <w:t>информационного обеспечения научно-исследовательской работы студентов // Управление образованием: теория и практика</w:t>
      </w:r>
      <w:r w:rsidR="00867FC2">
        <w:rPr>
          <w:rStyle w:val="a5"/>
          <w:rFonts w:ascii="Times New Roman" w:hAnsi="Times New Roman" w:cs="Times New Roman"/>
          <w:color w:val="auto"/>
          <w:sz w:val="28"/>
          <w:szCs w:val="28"/>
          <w:u w:val="none"/>
        </w:rPr>
        <w:t>. – 2023. – Т.</w:t>
      </w:r>
      <w:r w:rsidR="003D4598" w:rsidRPr="002F2AE3">
        <w:rPr>
          <w:rStyle w:val="a5"/>
          <w:rFonts w:ascii="Times New Roman" w:hAnsi="Times New Roman" w:cs="Times New Roman"/>
          <w:color w:val="auto"/>
          <w:sz w:val="28"/>
          <w:szCs w:val="28"/>
          <w:u w:val="none"/>
        </w:rPr>
        <w:t xml:space="preserve"> 13, </w:t>
      </w:r>
      <w:r w:rsidR="00867FC2">
        <w:rPr>
          <w:rStyle w:val="a5"/>
          <w:rFonts w:ascii="Times New Roman" w:hAnsi="Times New Roman" w:cs="Times New Roman"/>
          <w:color w:val="auto"/>
          <w:sz w:val="28"/>
          <w:szCs w:val="28"/>
          <w:u w:val="none"/>
        </w:rPr>
        <w:t>№</w:t>
      </w:r>
      <w:r w:rsidR="003D4598" w:rsidRPr="002F2AE3">
        <w:rPr>
          <w:rStyle w:val="a5"/>
          <w:rFonts w:ascii="Times New Roman" w:hAnsi="Times New Roman" w:cs="Times New Roman"/>
          <w:color w:val="auto"/>
          <w:sz w:val="28"/>
          <w:szCs w:val="28"/>
          <w:u w:val="none"/>
        </w:rPr>
        <w:t>4</w:t>
      </w:r>
      <w:r w:rsidR="00867FC2">
        <w:rPr>
          <w:rStyle w:val="a5"/>
          <w:rFonts w:ascii="Times New Roman" w:hAnsi="Times New Roman" w:cs="Times New Roman"/>
          <w:color w:val="auto"/>
          <w:sz w:val="28"/>
          <w:szCs w:val="28"/>
          <w:u w:val="none"/>
        </w:rPr>
        <w:t xml:space="preserve">. – С. </w:t>
      </w:r>
      <w:r w:rsidR="003D4598" w:rsidRPr="002F2AE3">
        <w:rPr>
          <w:rStyle w:val="a5"/>
          <w:rFonts w:ascii="Times New Roman" w:hAnsi="Times New Roman" w:cs="Times New Roman"/>
          <w:color w:val="auto"/>
          <w:sz w:val="28"/>
          <w:szCs w:val="28"/>
          <w:u w:val="none"/>
        </w:rPr>
        <w:t xml:space="preserve">172-179.   </w:t>
      </w:r>
    </w:p>
    <w:p w14:paraId="15691030" w14:textId="2EA561ED" w:rsidR="00250D0F" w:rsidRPr="00867FC2"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2F2AE3">
        <w:rPr>
          <w:rStyle w:val="a5"/>
          <w:rFonts w:ascii="Times New Roman" w:hAnsi="Times New Roman" w:cs="Times New Roman"/>
          <w:color w:val="auto"/>
          <w:sz w:val="28"/>
          <w:szCs w:val="28"/>
          <w:u w:val="none"/>
        </w:rPr>
        <w:t xml:space="preserve">38 </w:t>
      </w:r>
      <w:r w:rsidR="00250D0F" w:rsidRPr="002F2AE3">
        <w:rPr>
          <w:rStyle w:val="a5"/>
          <w:rFonts w:ascii="Times New Roman" w:hAnsi="Times New Roman" w:cs="Times New Roman"/>
          <w:color w:val="auto"/>
          <w:sz w:val="28"/>
          <w:szCs w:val="28"/>
          <w:u w:val="none"/>
        </w:rPr>
        <w:t xml:space="preserve">СТ РК 34.003–2002 Информационная технология. Номенклатура показателей качества баз данных </w:t>
      </w:r>
      <w:r w:rsidR="00784C65" w:rsidRPr="002F2AE3">
        <w:rPr>
          <w:rStyle w:val="a5"/>
          <w:rFonts w:ascii="Times New Roman" w:hAnsi="Times New Roman" w:cs="Times New Roman"/>
          <w:color w:val="auto"/>
          <w:sz w:val="28"/>
          <w:szCs w:val="28"/>
          <w:u w:val="none"/>
        </w:rPr>
        <w:t xml:space="preserve">информационных систем. – </w:t>
      </w:r>
      <w:r w:rsidR="00867FC2">
        <w:rPr>
          <w:rStyle w:val="a5"/>
          <w:rFonts w:ascii="Times New Roman" w:hAnsi="Times New Roman" w:cs="Times New Roman"/>
          <w:color w:val="auto"/>
          <w:sz w:val="28"/>
          <w:szCs w:val="28"/>
          <w:u w:val="none"/>
        </w:rPr>
        <w:t xml:space="preserve">Введ. 2004-01-01 // </w:t>
      </w:r>
      <w:hyperlink r:id="rId65" w:history="1">
        <w:r w:rsidR="00867FC2" w:rsidRPr="00867FC2">
          <w:rPr>
            <w:rStyle w:val="a5"/>
            <w:rFonts w:ascii="Times New Roman" w:hAnsi="Times New Roman" w:cs="Times New Roman"/>
            <w:color w:val="auto"/>
            <w:sz w:val="28"/>
            <w:szCs w:val="28"/>
            <w:u w:val="none"/>
          </w:rPr>
          <w:t>https://shop.belgiss.by/ru/nacionalnye-standarti-respubliki-kazahstan</w:t>
        </w:r>
      </w:hyperlink>
      <w:r w:rsidR="00867FC2" w:rsidRPr="00867FC2">
        <w:rPr>
          <w:rStyle w:val="a5"/>
          <w:rFonts w:ascii="Times New Roman" w:hAnsi="Times New Roman" w:cs="Times New Roman"/>
          <w:color w:val="auto"/>
          <w:sz w:val="28"/>
          <w:szCs w:val="28"/>
          <w:u w:val="none"/>
        </w:rPr>
        <w:t>. 20.10.2025.</w:t>
      </w:r>
    </w:p>
    <w:p w14:paraId="3769AF1C" w14:textId="00E25D5B" w:rsidR="003D4598" w:rsidRPr="00EA6A1B"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2F2AE3">
        <w:rPr>
          <w:rStyle w:val="a5"/>
          <w:rFonts w:ascii="Times New Roman" w:hAnsi="Times New Roman" w:cs="Times New Roman"/>
          <w:color w:val="auto"/>
          <w:sz w:val="28"/>
          <w:szCs w:val="28"/>
          <w:u w:val="none"/>
        </w:rPr>
        <w:t xml:space="preserve">39 </w:t>
      </w:r>
      <w:r w:rsidR="003D4598" w:rsidRPr="002F2AE3">
        <w:rPr>
          <w:rStyle w:val="a5"/>
          <w:rFonts w:ascii="Times New Roman" w:hAnsi="Times New Roman" w:cs="Times New Roman"/>
          <w:color w:val="auto"/>
          <w:sz w:val="28"/>
          <w:szCs w:val="28"/>
          <w:u w:val="none"/>
        </w:rPr>
        <w:t>Стариченко Б</w:t>
      </w:r>
      <w:r w:rsidR="00EA6A1B">
        <w:rPr>
          <w:rStyle w:val="a5"/>
          <w:rFonts w:ascii="Times New Roman" w:hAnsi="Times New Roman" w:cs="Times New Roman"/>
          <w:color w:val="auto"/>
          <w:sz w:val="28"/>
          <w:szCs w:val="28"/>
          <w:u w:val="none"/>
        </w:rPr>
        <w:t>.</w:t>
      </w:r>
      <w:r w:rsidR="003D4598" w:rsidRPr="002F2AE3">
        <w:rPr>
          <w:rStyle w:val="a5"/>
          <w:rFonts w:ascii="Times New Roman" w:hAnsi="Times New Roman" w:cs="Times New Roman"/>
          <w:color w:val="auto"/>
          <w:sz w:val="28"/>
          <w:szCs w:val="28"/>
          <w:u w:val="none"/>
        </w:rPr>
        <w:t>Е</w:t>
      </w:r>
      <w:r w:rsidR="00EA6A1B">
        <w:rPr>
          <w:rStyle w:val="a5"/>
          <w:rFonts w:ascii="Times New Roman" w:hAnsi="Times New Roman" w:cs="Times New Roman"/>
          <w:color w:val="auto"/>
          <w:sz w:val="28"/>
          <w:szCs w:val="28"/>
          <w:u w:val="none"/>
        </w:rPr>
        <w:t>.</w:t>
      </w:r>
      <w:r w:rsidR="003D4598" w:rsidRPr="002F2AE3">
        <w:rPr>
          <w:rStyle w:val="a5"/>
          <w:rFonts w:ascii="Times New Roman" w:hAnsi="Times New Roman" w:cs="Times New Roman"/>
          <w:color w:val="auto"/>
          <w:sz w:val="28"/>
          <w:szCs w:val="28"/>
          <w:u w:val="none"/>
        </w:rPr>
        <w:t xml:space="preserve"> О построении информационного обеспечения учебного процесса в вузе // Педагогическое образов</w:t>
      </w:r>
      <w:r w:rsidR="00EA6A1B">
        <w:rPr>
          <w:rStyle w:val="a5"/>
          <w:rFonts w:ascii="Times New Roman" w:hAnsi="Times New Roman" w:cs="Times New Roman"/>
          <w:color w:val="auto"/>
          <w:sz w:val="28"/>
          <w:szCs w:val="28"/>
          <w:u w:val="none"/>
        </w:rPr>
        <w:t>.</w:t>
      </w:r>
      <w:r w:rsidR="003D4598" w:rsidRPr="002F2AE3">
        <w:rPr>
          <w:rStyle w:val="a5"/>
          <w:rFonts w:ascii="Times New Roman" w:hAnsi="Times New Roman" w:cs="Times New Roman"/>
          <w:color w:val="auto"/>
          <w:sz w:val="28"/>
          <w:szCs w:val="28"/>
          <w:u w:val="none"/>
        </w:rPr>
        <w:t xml:space="preserve"> в России. </w:t>
      </w:r>
      <w:r w:rsidR="00EA6A1B">
        <w:rPr>
          <w:rStyle w:val="a5"/>
          <w:rFonts w:ascii="Times New Roman" w:hAnsi="Times New Roman" w:cs="Times New Roman"/>
          <w:color w:val="auto"/>
          <w:sz w:val="28"/>
          <w:szCs w:val="28"/>
          <w:u w:val="none"/>
        </w:rPr>
        <w:t xml:space="preserve">– </w:t>
      </w:r>
      <w:r w:rsidR="003D4598" w:rsidRPr="00EA6A1B">
        <w:rPr>
          <w:rStyle w:val="a5"/>
          <w:rFonts w:ascii="Times New Roman" w:hAnsi="Times New Roman" w:cs="Times New Roman"/>
          <w:color w:val="auto"/>
          <w:sz w:val="28"/>
          <w:szCs w:val="28"/>
          <w:u w:val="none"/>
        </w:rPr>
        <w:t xml:space="preserve">2012. </w:t>
      </w:r>
      <w:r w:rsidR="00EA6A1B">
        <w:rPr>
          <w:rStyle w:val="a5"/>
          <w:rFonts w:ascii="Times New Roman" w:hAnsi="Times New Roman" w:cs="Times New Roman"/>
          <w:color w:val="auto"/>
          <w:sz w:val="28"/>
          <w:szCs w:val="28"/>
          <w:u w:val="none"/>
        </w:rPr>
        <w:t xml:space="preserve">– </w:t>
      </w:r>
      <w:r w:rsidR="003D4598" w:rsidRPr="00EA6A1B">
        <w:rPr>
          <w:rStyle w:val="a5"/>
          <w:rFonts w:ascii="Times New Roman" w:hAnsi="Times New Roman" w:cs="Times New Roman"/>
          <w:color w:val="auto"/>
          <w:sz w:val="28"/>
          <w:szCs w:val="28"/>
          <w:u w:val="none"/>
        </w:rPr>
        <w:t xml:space="preserve">№5. </w:t>
      </w:r>
      <w:r w:rsidR="00EA6A1B" w:rsidRPr="00EA6A1B">
        <w:rPr>
          <w:rStyle w:val="a5"/>
          <w:rFonts w:ascii="Times New Roman" w:hAnsi="Times New Roman" w:cs="Times New Roman"/>
          <w:color w:val="auto"/>
          <w:sz w:val="28"/>
          <w:szCs w:val="28"/>
          <w:u w:val="none"/>
        </w:rPr>
        <w:t xml:space="preserve">– </w:t>
      </w:r>
      <w:r w:rsidR="00EA6A1B">
        <w:rPr>
          <w:rStyle w:val="a5"/>
          <w:rFonts w:ascii="Times New Roman" w:hAnsi="Times New Roman" w:cs="Times New Roman"/>
          <w:color w:val="auto"/>
          <w:sz w:val="28"/>
          <w:szCs w:val="28"/>
          <w:u w:val="none"/>
        </w:rPr>
        <w:t>С</w:t>
      </w:r>
      <w:r w:rsidR="00EA6A1B" w:rsidRPr="00EA6A1B">
        <w:rPr>
          <w:rStyle w:val="a5"/>
          <w:rFonts w:ascii="Times New Roman" w:hAnsi="Times New Roman" w:cs="Times New Roman"/>
          <w:color w:val="auto"/>
          <w:sz w:val="28"/>
          <w:szCs w:val="28"/>
          <w:u w:val="none"/>
        </w:rPr>
        <w:t>. 39-44</w:t>
      </w:r>
      <w:r w:rsidR="00EA6A1B">
        <w:rPr>
          <w:rStyle w:val="a5"/>
          <w:rFonts w:ascii="Times New Roman" w:hAnsi="Times New Roman" w:cs="Times New Roman"/>
          <w:color w:val="auto"/>
          <w:sz w:val="28"/>
          <w:szCs w:val="28"/>
          <w:u w:val="none"/>
        </w:rPr>
        <w:t>.</w:t>
      </w:r>
      <w:r w:rsidR="003D4598" w:rsidRPr="00EA6A1B">
        <w:rPr>
          <w:rStyle w:val="a5"/>
          <w:rFonts w:ascii="Times New Roman" w:hAnsi="Times New Roman" w:cs="Times New Roman"/>
          <w:color w:val="auto"/>
          <w:sz w:val="28"/>
          <w:szCs w:val="28"/>
          <w:u w:val="none"/>
        </w:rPr>
        <w:t xml:space="preserve"> </w:t>
      </w:r>
    </w:p>
    <w:p w14:paraId="78782D0E" w14:textId="79EFBB34" w:rsidR="008A51C9" w:rsidRPr="00867FC2"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2F2AE3">
        <w:rPr>
          <w:rStyle w:val="a5"/>
          <w:rFonts w:ascii="Times New Roman" w:hAnsi="Times New Roman" w:cs="Times New Roman"/>
          <w:color w:val="auto"/>
          <w:sz w:val="28"/>
          <w:szCs w:val="28"/>
          <w:u w:val="none"/>
        </w:rPr>
        <w:t xml:space="preserve">40 </w:t>
      </w:r>
      <w:r w:rsidR="00EA6A1B">
        <w:rPr>
          <w:rStyle w:val="a5"/>
          <w:rFonts w:ascii="Times New Roman" w:hAnsi="Times New Roman" w:cs="Times New Roman"/>
          <w:color w:val="auto"/>
          <w:sz w:val="28"/>
          <w:szCs w:val="28"/>
          <w:u w:val="none"/>
        </w:rPr>
        <w:t>Президент Республики Казахстан</w:t>
      </w:r>
      <w:r w:rsidR="008A20CD" w:rsidRPr="002F2AE3">
        <w:rPr>
          <w:rStyle w:val="a5"/>
          <w:rFonts w:ascii="Times New Roman" w:hAnsi="Times New Roman" w:cs="Times New Roman"/>
          <w:color w:val="auto"/>
          <w:sz w:val="28"/>
          <w:szCs w:val="28"/>
          <w:u w:val="none"/>
        </w:rPr>
        <w:t xml:space="preserve"> К</w:t>
      </w:r>
      <w:r w:rsidR="00EA6A1B">
        <w:rPr>
          <w:rStyle w:val="a5"/>
          <w:rFonts w:ascii="Times New Roman" w:hAnsi="Times New Roman" w:cs="Times New Roman"/>
          <w:color w:val="auto"/>
          <w:sz w:val="28"/>
          <w:szCs w:val="28"/>
          <w:u w:val="none"/>
        </w:rPr>
        <w:t>.</w:t>
      </w:r>
      <w:r w:rsidR="008A20CD" w:rsidRPr="002F2AE3">
        <w:rPr>
          <w:rStyle w:val="a5"/>
          <w:rFonts w:ascii="Times New Roman" w:hAnsi="Times New Roman" w:cs="Times New Roman"/>
          <w:color w:val="auto"/>
          <w:sz w:val="28"/>
          <w:szCs w:val="28"/>
          <w:u w:val="none"/>
        </w:rPr>
        <w:t>-Ж</w:t>
      </w:r>
      <w:r w:rsidR="00EA6A1B">
        <w:rPr>
          <w:rStyle w:val="a5"/>
          <w:rFonts w:ascii="Times New Roman" w:hAnsi="Times New Roman" w:cs="Times New Roman"/>
          <w:color w:val="auto"/>
          <w:sz w:val="28"/>
          <w:szCs w:val="28"/>
          <w:u w:val="none"/>
        </w:rPr>
        <w:t>.</w:t>
      </w:r>
      <w:r w:rsidR="008A20CD" w:rsidRPr="002F2AE3">
        <w:rPr>
          <w:rStyle w:val="a5"/>
          <w:rFonts w:ascii="Times New Roman" w:hAnsi="Times New Roman" w:cs="Times New Roman"/>
          <w:color w:val="auto"/>
          <w:sz w:val="28"/>
          <w:szCs w:val="28"/>
          <w:u w:val="none"/>
        </w:rPr>
        <w:t xml:space="preserve"> Токаев</w:t>
      </w:r>
      <w:r w:rsidR="00EA6A1B">
        <w:rPr>
          <w:rStyle w:val="a5"/>
          <w:rFonts w:ascii="Times New Roman" w:hAnsi="Times New Roman" w:cs="Times New Roman"/>
          <w:color w:val="auto"/>
          <w:sz w:val="28"/>
          <w:szCs w:val="28"/>
          <w:u w:val="none"/>
        </w:rPr>
        <w:t>.</w:t>
      </w:r>
      <w:r w:rsidR="008A20CD" w:rsidRPr="002F2AE3">
        <w:rPr>
          <w:rStyle w:val="a5"/>
          <w:rFonts w:ascii="Times New Roman" w:hAnsi="Times New Roman" w:cs="Times New Roman"/>
          <w:color w:val="auto"/>
          <w:sz w:val="28"/>
          <w:szCs w:val="28"/>
          <w:u w:val="none"/>
        </w:rPr>
        <w:t xml:space="preserve"> Казахстан в эпоху </w:t>
      </w:r>
      <w:r w:rsidR="008A20CD" w:rsidRPr="00867FC2">
        <w:rPr>
          <w:rStyle w:val="a5"/>
          <w:rFonts w:ascii="Times New Roman" w:hAnsi="Times New Roman" w:cs="Times New Roman"/>
          <w:color w:val="auto"/>
          <w:sz w:val="28"/>
          <w:szCs w:val="28"/>
          <w:u w:val="none"/>
        </w:rPr>
        <w:t>искусственного интеллекта: актуальные задачи и их решения через цифровую трансформацию</w:t>
      </w:r>
      <w:r w:rsidR="00EA6A1B" w:rsidRPr="00867FC2">
        <w:rPr>
          <w:rStyle w:val="a5"/>
          <w:rFonts w:ascii="Times New Roman" w:hAnsi="Times New Roman" w:cs="Times New Roman"/>
          <w:color w:val="auto"/>
          <w:sz w:val="28"/>
          <w:szCs w:val="28"/>
          <w:u w:val="none"/>
        </w:rPr>
        <w:t>: послание народу Казахстана //</w:t>
      </w:r>
      <w:r w:rsidR="008A20CD" w:rsidRPr="00867FC2">
        <w:rPr>
          <w:rStyle w:val="a5"/>
          <w:rFonts w:ascii="Times New Roman" w:hAnsi="Times New Roman" w:cs="Times New Roman"/>
          <w:color w:val="auto"/>
          <w:sz w:val="28"/>
          <w:szCs w:val="28"/>
          <w:u w:val="none"/>
        </w:rPr>
        <w:t xml:space="preserve"> </w:t>
      </w:r>
      <w:hyperlink r:id="rId66" w:history="1">
        <w:r w:rsidR="00EA6A1B" w:rsidRPr="00867FC2">
          <w:rPr>
            <w:rStyle w:val="a5"/>
            <w:rFonts w:ascii="Times New Roman" w:hAnsi="Times New Roman" w:cs="Times New Roman"/>
            <w:color w:val="auto"/>
            <w:sz w:val="28"/>
            <w:szCs w:val="28"/>
            <w:u w:val="none"/>
          </w:rPr>
          <w:t>https://www.akorda.</w:t>
        </w:r>
      </w:hyperlink>
      <w:r w:rsidR="008A20CD" w:rsidRPr="00867FC2">
        <w:rPr>
          <w:rStyle w:val="a5"/>
          <w:rFonts w:ascii="Times New Roman" w:hAnsi="Times New Roman" w:cs="Times New Roman"/>
          <w:color w:val="auto"/>
          <w:sz w:val="28"/>
          <w:szCs w:val="28"/>
          <w:u w:val="none"/>
        </w:rPr>
        <w:t xml:space="preserve"> </w:t>
      </w:r>
      <w:r w:rsidR="00EA6A1B" w:rsidRPr="00867FC2">
        <w:rPr>
          <w:rStyle w:val="a5"/>
          <w:rFonts w:ascii="Times New Roman" w:hAnsi="Times New Roman" w:cs="Times New Roman"/>
          <w:color w:val="auto"/>
          <w:sz w:val="28"/>
          <w:szCs w:val="28"/>
          <w:u w:val="none"/>
        </w:rPr>
        <w:t>20.10.2025.</w:t>
      </w:r>
    </w:p>
    <w:p w14:paraId="65AC730C" w14:textId="30EA1537" w:rsidR="00CA095E" w:rsidRPr="00867FC2"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867FC2">
        <w:rPr>
          <w:rStyle w:val="a5"/>
          <w:rFonts w:ascii="Times New Roman" w:hAnsi="Times New Roman" w:cs="Times New Roman"/>
          <w:color w:val="auto"/>
          <w:sz w:val="28"/>
          <w:szCs w:val="28"/>
          <w:u w:val="none"/>
        </w:rPr>
        <w:t>41</w:t>
      </w:r>
      <w:r w:rsidR="001719AF" w:rsidRPr="00867FC2">
        <w:rPr>
          <w:rStyle w:val="a5"/>
          <w:rFonts w:ascii="Times New Roman" w:hAnsi="Times New Roman" w:cs="Times New Roman"/>
          <w:color w:val="auto"/>
          <w:sz w:val="28"/>
          <w:szCs w:val="28"/>
          <w:u w:val="none"/>
        </w:rPr>
        <w:t xml:space="preserve"> Глава государства провёл первое заседание Совета по развитию искусственного интеллекта </w:t>
      </w:r>
      <w:r w:rsidR="00EA6A1B" w:rsidRPr="00867FC2">
        <w:rPr>
          <w:rStyle w:val="a5"/>
          <w:rFonts w:ascii="Times New Roman" w:hAnsi="Times New Roman" w:cs="Times New Roman"/>
          <w:color w:val="auto"/>
          <w:sz w:val="28"/>
          <w:szCs w:val="28"/>
          <w:u w:val="none"/>
        </w:rPr>
        <w:t>(</w:t>
      </w:r>
      <w:r w:rsidR="001719AF" w:rsidRPr="00867FC2">
        <w:rPr>
          <w:rStyle w:val="a5"/>
          <w:rFonts w:ascii="Times New Roman" w:hAnsi="Times New Roman" w:cs="Times New Roman"/>
          <w:color w:val="auto"/>
          <w:sz w:val="28"/>
          <w:szCs w:val="28"/>
          <w:u w:val="none"/>
        </w:rPr>
        <w:t>2025</w:t>
      </w:r>
      <w:r w:rsidR="00EA6A1B" w:rsidRPr="00867FC2">
        <w:rPr>
          <w:rStyle w:val="a5"/>
          <w:rFonts w:ascii="Times New Roman" w:hAnsi="Times New Roman" w:cs="Times New Roman"/>
          <w:color w:val="auto"/>
          <w:sz w:val="28"/>
          <w:szCs w:val="28"/>
          <w:u w:val="none"/>
        </w:rPr>
        <w:t>) //</w:t>
      </w:r>
      <w:r w:rsidR="001719AF" w:rsidRPr="00867FC2">
        <w:rPr>
          <w:rStyle w:val="a5"/>
          <w:rFonts w:ascii="Times New Roman" w:hAnsi="Times New Roman" w:cs="Times New Roman"/>
          <w:color w:val="auto"/>
          <w:sz w:val="28"/>
          <w:szCs w:val="28"/>
          <w:u w:val="none"/>
        </w:rPr>
        <w:t xml:space="preserve"> </w:t>
      </w:r>
      <w:hyperlink r:id="rId67" w:history="1">
        <w:r w:rsidR="00EA6A1B" w:rsidRPr="00867FC2">
          <w:rPr>
            <w:rStyle w:val="a5"/>
            <w:rFonts w:ascii="Times New Roman" w:hAnsi="Times New Roman" w:cs="Times New Roman"/>
            <w:color w:val="auto"/>
            <w:sz w:val="28"/>
            <w:szCs w:val="28"/>
            <w:u w:val="none"/>
          </w:rPr>
          <w:t>https://www.akorda.kz/ru</w:t>
        </w:r>
      </w:hyperlink>
      <w:r w:rsidR="00EA6A1B" w:rsidRPr="00867FC2">
        <w:rPr>
          <w:rStyle w:val="a5"/>
          <w:rFonts w:ascii="Times New Roman" w:hAnsi="Times New Roman" w:cs="Times New Roman"/>
          <w:color w:val="auto"/>
          <w:sz w:val="28"/>
          <w:szCs w:val="28"/>
          <w:u w:val="none"/>
        </w:rPr>
        <w:t>.</w:t>
      </w:r>
      <w:r w:rsidR="001719AF" w:rsidRPr="00867FC2">
        <w:rPr>
          <w:rStyle w:val="a5"/>
          <w:rFonts w:ascii="Times New Roman" w:hAnsi="Times New Roman" w:cs="Times New Roman"/>
          <w:color w:val="auto"/>
          <w:sz w:val="28"/>
          <w:szCs w:val="28"/>
          <w:u w:val="none"/>
        </w:rPr>
        <w:t xml:space="preserve"> </w:t>
      </w:r>
      <w:r w:rsidR="00EA6A1B" w:rsidRPr="00867FC2">
        <w:rPr>
          <w:rStyle w:val="a5"/>
          <w:rFonts w:ascii="Times New Roman" w:hAnsi="Times New Roman" w:cs="Times New Roman"/>
          <w:color w:val="auto"/>
          <w:sz w:val="28"/>
          <w:szCs w:val="28"/>
          <w:u w:val="none"/>
        </w:rPr>
        <w:t>20.10.2025.</w:t>
      </w:r>
    </w:p>
    <w:p w14:paraId="250C5D8A" w14:textId="2AD24C7C" w:rsidR="00F333B8" w:rsidRPr="00867FC2"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867FC2">
        <w:rPr>
          <w:rStyle w:val="a5"/>
          <w:rFonts w:ascii="Times New Roman" w:hAnsi="Times New Roman" w:cs="Times New Roman"/>
          <w:color w:val="auto"/>
          <w:sz w:val="28"/>
          <w:szCs w:val="28"/>
          <w:u w:val="none"/>
        </w:rPr>
        <w:t xml:space="preserve">42 </w:t>
      </w:r>
      <w:r w:rsidR="00F333B8" w:rsidRPr="00867FC2">
        <w:rPr>
          <w:rStyle w:val="a5"/>
          <w:rFonts w:ascii="Times New Roman" w:hAnsi="Times New Roman" w:cs="Times New Roman"/>
          <w:color w:val="auto"/>
          <w:sz w:val="28"/>
          <w:szCs w:val="28"/>
          <w:u w:val="none"/>
        </w:rPr>
        <w:t xml:space="preserve">Правительство Казахстана реализует масштабную программу модернизации высшего образования с Coursera // </w:t>
      </w:r>
      <w:hyperlink r:id="rId68" w:history="1">
        <w:r w:rsidR="00EA6A1B" w:rsidRPr="00867FC2">
          <w:rPr>
            <w:rStyle w:val="a5"/>
            <w:rFonts w:ascii="Times New Roman" w:hAnsi="Times New Roman" w:cs="Times New Roman"/>
            <w:color w:val="auto"/>
            <w:sz w:val="28"/>
            <w:szCs w:val="28"/>
            <w:u w:val="none"/>
            <w:lang w:val="en-US"/>
          </w:rPr>
          <w:t>https</w:t>
        </w:r>
        <w:r w:rsidR="00EA6A1B" w:rsidRPr="00867FC2">
          <w:rPr>
            <w:rStyle w:val="a5"/>
            <w:rFonts w:ascii="Times New Roman" w:hAnsi="Times New Roman" w:cs="Times New Roman"/>
            <w:color w:val="auto"/>
            <w:sz w:val="28"/>
            <w:szCs w:val="28"/>
            <w:u w:val="none"/>
          </w:rPr>
          <w:t>://</w:t>
        </w:r>
        <w:r w:rsidR="00EA6A1B" w:rsidRPr="00867FC2">
          <w:rPr>
            <w:rStyle w:val="a5"/>
            <w:rFonts w:ascii="Times New Roman" w:hAnsi="Times New Roman" w:cs="Times New Roman"/>
            <w:color w:val="auto"/>
            <w:sz w:val="28"/>
            <w:szCs w:val="28"/>
            <w:u w:val="none"/>
            <w:lang w:val="en-US"/>
          </w:rPr>
          <w:t>vecher</w:t>
        </w:r>
        <w:r w:rsidR="00EA6A1B" w:rsidRPr="00867FC2">
          <w:rPr>
            <w:rStyle w:val="a5"/>
            <w:rFonts w:ascii="Times New Roman" w:hAnsi="Times New Roman" w:cs="Times New Roman"/>
            <w:color w:val="auto"/>
            <w:sz w:val="28"/>
            <w:szCs w:val="28"/>
            <w:u w:val="none"/>
          </w:rPr>
          <w:t>.</w:t>
        </w:r>
        <w:r w:rsidR="00EA6A1B" w:rsidRPr="00867FC2">
          <w:rPr>
            <w:rStyle w:val="a5"/>
            <w:rFonts w:ascii="Times New Roman" w:hAnsi="Times New Roman" w:cs="Times New Roman"/>
            <w:color w:val="auto"/>
            <w:sz w:val="28"/>
            <w:szCs w:val="28"/>
            <w:u w:val="none"/>
            <w:lang w:val="en-US"/>
          </w:rPr>
          <w:t>kz</w:t>
        </w:r>
        <w:r w:rsidR="00EA6A1B" w:rsidRPr="00867FC2">
          <w:rPr>
            <w:rStyle w:val="a5"/>
            <w:rFonts w:ascii="Times New Roman" w:hAnsi="Times New Roman" w:cs="Times New Roman"/>
            <w:color w:val="auto"/>
            <w:sz w:val="28"/>
            <w:szCs w:val="28"/>
            <w:u w:val="none"/>
          </w:rPr>
          <w:t>/</w:t>
        </w:r>
        <w:r w:rsidR="00EA6A1B" w:rsidRPr="00867FC2">
          <w:rPr>
            <w:rStyle w:val="a5"/>
            <w:rFonts w:ascii="Times New Roman" w:hAnsi="Times New Roman" w:cs="Times New Roman"/>
            <w:color w:val="auto"/>
            <w:sz w:val="28"/>
            <w:szCs w:val="28"/>
            <w:u w:val="none"/>
            <w:lang w:val="en-US"/>
          </w:rPr>
          <w:t>ru</w:t>
        </w:r>
        <w:r w:rsidR="00EA6A1B" w:rsidRPr="00867FC2">
          <w:rPr>
            <w:rStyle w:val="a5"/>
            <w:rFonts w:ascii="Times New Roman" w:hAnsi="Times New Roman" w:cs="Times New Roman"/>
            <w:color w:val="auto"/>
            <w:sz w:val="28"/>
            <w:szCs w:val="28"/>
            <w:u w:val="none"/>
          </w:rPr>
          <w:t>.</w:t>
        </w:r>
      </w:hyperlink>
      <w:r w:rsidR="00F333B8" w:rsidRPr="00867FC2">
        <w:rPr>
          <w:rStyle w:val="a5"/>
          <w:rFonts w:ascii="Times New Roman" w:hAnsi="Times New Roman" w:cs="Times New Roman"/>
          <w:color w:val="auto"/>
          <w:sz w:val="28"/>
          <w:szCs w:val="28"/>
          <w:u w:val="none"/>
        </w:rPr>
        <w:t xml:space="preserve"> </w:t>
      </w:r>
      <w:r w:rsidR="00EA6A1B" w:rsidRPr="00867FC2">
        <w:rPr>
          <w:rStyle w:val="a5"/>
          <w:rFonts w:ascii="Times New Roman" w:hAnsi="Times New Roman" w:cs="Times New Roman"/>
          <w:color w:val="auto"/>
          <w:sz w:val="28"/>
          <w:szCs w:val="28"/>
          <w:u w:val="none"/>
        </w:rPr>
        <w:t>20.10.2025.</w:t>
      </w:r>
    </w:p>
    <w:p w14:paraId="0A77A352" w14:textId="508D00D1" w:rsidR="001E64DB" w:rsidRPr="00F700D3"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rPr>
      </w:pPr>
      <w:r w:rsidRPr="00EA6A1B">
        <w:rPr>
          <w:rStyle w:val="a5"/>
          <w:rFonts w:ascii="Times New Roman" w:hAnsi="Times New Roman" w:cs="Times New Roman"/>
          <w:color w:val="auto"/>
          <w:sz w:val="28"/>
          <w:szCs w:val="28"/>
          <w:u w:val="none"/>
        </w:rPr>
        <w:t xml:space="preserve">43 </w:t>
      </w:r>
      <w:r w:rsidR="00785A4A" w:rsidRPr="00EA6A1B">
        <w:rPr>
          <w:rStyle w:val="a5"/>
          <w:rFonts w:ascii="Times New Roman" w:hAnsi="Times New Roman" w:cs="Times New Roman"/>
          <w:color w:val="auto"/>
          <w:sz w:val="28"/>
          <w:szCs w:val="28"/>
          <w:u w:val="none"/>
        </w:rPr>
        <w:t>МООК в образовательном процессе: преимущества для студентов</w:t>
      </w:r>
      <w:r w:rsidR="00E85CB6" w:rsidRPr="00EA6A1B">
        <w:rPr>
          <w:rStyle w:val="a5"/>
          <w:rFonts w:ascii="Times New Roman" w:hAnsi="Times New Roman" w:cs="Times New Roman"/>
          <w:color w:val="auto"/>
          <w:sz w:val="28"/>
          <w:szCs w:val="28"/>
          <w:u w:val="none"/>
        </w:rPr>
        <w:t xml:space="preserve"> </w:t>
      </w:r>
      <w:r w:rsidR="00EA6A1B" w:rsidRPr="00EA6A1B">
        <w:rPr>
          <w:rStyle w:val="a5"/>
          <w:rFonts w:ascii="Times New Roman" w:hAnsi="Times New Roman" w:cs="Times New Roman"/>
          <w:color w:val="auto"/>
          <w:sz w:val="28"/>
          <w:szCs w:val="28"/>
          <w:u w:val="none"/>
        </w:rPr>
        <w:t>/ Западно-Казахстанский университет имени М. Утемисова //</w:t>
      </w:r>
      <w:r w:rsidR="00E85CB6" w:rsidRPr="00EA6A1B">
        <w:rPr>
          <w:rStyle w:val="a5"/>
          <w:rFonts w:ascii="Times New Roman" w:hAnsi="Times New Roman" w:cs="Times New Roman"/>
          <w:color w:val="auto"/>
          <w:sz w:val="28"/>
          <w:szCs w:val="28"/>
          <w:u w:val="none"/>
        </w:rPr>
        <w:t xml:space="preserve"> </w:t>
      </w:r>
      <w:hyperlink r:id="rId69" w:history="1">
        <w:r w:rsidR="00FE6A11" w:rsidRPr="00EA6A1B">
          <w:rPr>
            <w:rStyle w:val="a5"/>
            <w:rFonts w:ascii="Times New Roman" w:hAnsi="Times New Roman" w:cs="Times New Roman"/>
            <w:color w:val="auto"/>
            <w:sz w:val="28"/>
            <w:szCs w:val="28"/>
            <w:u w:val="none"/>
          </w:rPr>
          <w:t>https://wku.edu.kz/ru/poisk/arkhiv-novostej/710-mook200923</w:t>
        </w:r>
      </w:hyperlink>
      <w:r w:rsidR="00EA6A1B" w:rsidRPr="00EA6A1B">
        <w:rPr>
          <w:rStyle w:val="a5"/>
          <w:rFonts w:ascii="Times New Roman" w:hAnsi="Times New Roman" w:cs="Times New Roman"/>
          <w:color w:val="auto"/>
          <w:sz w:val="28"/>
          <w:szCs w:val="28"/>
          <w:u w:val="none"/>
        </w:rPr>
        <w:t>.</w:t>
      </w:r>
      <w:r w:rsidR="00FE6A11" w:rsidRPr="00EA6A1B">
        <w:rPr>
          <w:rStyle w:val="a5"/>
          <w:rFonts w:ascii="Times New Roman" w:hAnsi="Times New Roman" w:cs="Times New Roman"/>
          <w:color w:val="auto"/>
          <w:sz w:val="28"/>
          <w:szCs w:val="28"/>
          <w:u w:val="none"/>
        </w:rPr>
        <w:t xml:space="preserve"> </w:t>
      </w:r>
      <w:r w:rsidR="00EA6A1B" w:rsidRPr="00F700D3">
        <w:rPr>
          <w:rStyle w:val="a5"/>
          <w:rFonts w:ascii="Times New Roman" w:hAnsi="Times New Roman" w:cs="Times New Roman"/>
          <w:color w:val="auto"/>
          <w:sz w:val="28"/>
          <w:szCs w:val="28"/>
          <w:u w:val="none"/>
        </w:rPr>
        <w:t>20.10.2025.</w:t>
      </w:r>
    </w:p>
    <w:p w14:paraId="64469B0C" w14:textId="3F3B4C88" w:rsidR="008D14F9" w:rsidRPr="00F700D3"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rPr>
        <w:t xml:space="preserve">44 </w:t>
      </w:r>
      <w:r w:rsidR="008D14F9" w:rsidRPr="00EA6A1B">
        <w:rPr>
          <w:rStyle w:val="a5"/>
          <w:rFonts w:ascii="Times New Roman" w:hAnsi="Times New Roman" w:cs="Times New Roman"/>
          <w:color w:val="auto"/>
          <w:sz w:val="28"/>
          <w:szCs w:val="28"/>
          <w:u w:val="none"/>
        </w:rPr>
        <w:t>Рамазанова В.С., Загорулько Ю.А., Самбетбаева М.А. Обзор и анализ представлений графов знаний // Тр</w:t>
      </w:r>
      <w:r w:rsidR="00EA6A1B" w:rsidRPr="00EA6A1B">
        <w:rPr>
          <w:rStyle w:val="a5"/>
          <w:rFonts w:ascii="Times New Roman" w:hAnsi="Times New Roman" w:cs="Times New Roman"/>
          <w:color w:val="auto"/>
          <w:sz w:val="28"/>
          <w:szCs w:val="28"/>
          <w:u w:val="none"/>
        </w:rPr>
        <w:t>.</w:t>
      </w:r>
      <w:r w:rsidR="008D14F9" w:rsidRPr="00EA6A1B">
        <w:rPr>
          <w:rStyle w:val="a5"/>
          <w:rFonts w:ascii="Times New Roman" w:hAnsi="Times New Roman" w:cs="Times New Roman"/>
          <w:color w:val="auto"/>
          <w:sz w:val="28"/>
          <w:szCs w:val="28"/>
          <w:u w:val="none"/>
        </w:rPr>
        <w:t xml:space="preserve"> университета им. А</w:t>
      </w:r>
      <w:r w:rsidR="008D14F9" w:rsidRPr="00F700D3">
        <w:rPr>
          <w:rStyle w:val="a5"/>
          <w:rFonts w:ascii="Times New Roman" w:hAnsi="Times New Roman" w:cs="Times New Roman"/>
          <w:color w:val="auto"/>
          <w:sz w:val="28"/>
          <w:szCs w:val="28"/>
          <w:u w:val="none"/>
          <w:lang w:val="en-US"/>
        </w:rPr>
        <w:t xml:space="preserve">. </w:t>
      </w:r>
      <w:r w:rsidR="008D14F9" w:rsidRPr="00EA6A1B">
        <w:rPr>
          <w:rStyle w:val="a5"/>
          <w:rFonts w:ascii="Times New Roman" w:hAnsi="Times New Roman" w:cs="Times New Roman"/>
          <w:color w:val="auto"/>
          <w:sz w:val="28"/>
          <w:szCs w:val="28"/>
          <w:u w:val="none"/>
        </w:rPr>
        <w:t>Сагинова</w:t>
      </w:r>
      <w:r w:rsidR="008D14F9" w:rsidRPr="00F700D3">
        <w:rPr>
          <w:rStyle w:val="a5"/>
          <w:rFonts w:ascii="Times New Roman" w:hAnsi="Times New Roman" w:cs="Times New Roman"/>
          <w:color w:val="auto"/>
          <w:sz w:val="28"/>
          <w:szCs w:val="28"/>
          <w:u w:val="none"/>
          <w:lang w:val="en-US"/>
        </w:rPr>
        <w:t xml:space="preserve">. </w:t>
      </w:r>
      <w:r w:rsidR="00EA6A1B" w:rsidRPr="00F700D3">
        <w:rPr>
          <w:rStyle w:val="a5"/>
          <w:rFonts w:ascii="Times New Roman" w:hAnsi="Times New Roman" w:cs="Times New Roman"/>
          <w:color w:val="auto"/>
          <w:sz w:val="28"/>
          <w:szCs w:val="28"/>
          <w:u w:val="none"/>
          <w:lang w:val="en-US"/>
        </w:rPr>
        <w:t>–</w:t>
      </w:r>
      <w:r w:rsidR="008D14F9" w:rsidRPr="00F700D3">
        <w:rPr>
          <w:rStyle w:val="a5"/>
          <w:rFonts w:ascii="Times New Roman" w:hAnsi="Times New Roman" w:cs="Times New Roman"/>
          <w:color w:val="auto"/>
          <w:sz w:val="28"/>
          <w:szCs w:val="28"/>
          <w:u w:val="none"/>
          <w:lang w:val="en-US"/>
        </w:rPr>
        <w:t xml:space="preserve"> 2024. </w:t>
      </w:r>
      <w:r w:rsidR="00EA6A1B" w:rsidRPr="00F700D3">
        <w:rPr>
          <w:rStyle w:val="a5"/>
          <w:rFonts w:ascii="Times New Roman" w:hAnsi="Times New Roman" w:cs="Times New Roman"/>
          <w:color w:val="auto"/>
          <w:sz w:val="28"/>
          <w:szCs w:val="28"/>
          <w:u w:val="none"/>
          <w:lang w:val="en-US"/>
        </w:rPr>
        <w:t>–</w:t>
      </w:r>
      <w:r w:rsidR="008D14F9" w:rsidRPr="00F700D3">
        <w:rPr>
          <w:rStyle w:val="a5"/>
          <w:rFonts w:ascii="Times New Roman" w:hAnsi="Times New Roman" w:cs="Times New Roman"/>
          <w:color w:val="auto"/>
          <w:sz w:val="28"/>
          <w:szCs w:val="28"/>
          <w:u w:val="none"/>
          <w:lang w:val="en-US"/>
        </w:rPr>
        <w:t xml:space="preserve"> №1. </w:t>
      </w:r>
      <w:r w:rsidR="00EA6A1B" w:rsidRPr="00F700D3">
        <w:rPr>
          <w:rStyle w:val="a5"/>
          <w:rFonts w:ascii="Times New Roman" w:hAnsi="Times New Roman" w:cs="Times New Roman"/>
          <w:color w:val="auto"/>
          <w:sz w:val="28"/>
          <w:szCs w:val="28"/>
          <w:u w:val="none"/>
          <w:lang w:val="en-US"/>
        </w:rPr>
        <w:t>–</w:t>
      </w:r>
      <w:r w:rsidR="008D14F9" w:rsidRPr="00F700D3">
        <w:rPr>
          <w:rStyle w:val="a5"/>
          <w:rFonts w:ascii="Times New Roman" w:hAnsi="Times New Roman" w:cs="Times New Roman"/>
          <w:color w:val="auto"/>
          <w:sz w:val="28"/>
          <w:szCs w:val="28"/>
          <w:u w:val="none"/>
          <w:lang w:val="en-US"/>
        </w:rPr>
        <w:t xml:space="preserve"> </w:t>
      </w:r>
      <w:r w:rsidR="00EA6A1B" w:rsidRPr="00EA6A1B">
        <w:rPr>
          <w:rStyle w:val="a5"/>
          <w:rFonts w:ascii="Times New Roman" w:hAnsi="Times New Roman" w:cs="Times New Roman"/>
          <w:color w:val="auto"/>
          <w:sz w:val="28"/>
          <w:szCs w:val="28"/>
          <w:u w:val="none"/>
        </w:rPr>
        <w:t>С</w:t>
      </w:r>
      <w:r w:rsidR="008D14F9" w:rsidRPr="00F700D3">
        <w:rPr>
          <w:rStyle w:val="a5"/>
          <w:rFonts w:ascii="Times New Roman" w:hAnsi="Times New Roman" w:cs="Times New Roman"/>
          <w:color w:val="auto"/>
          <w:sz w:val="28"/>
          <w:szCs w:val="28"/>
          <w:u w:val="none"/>
          <w:lang w:val="en-US"/>
        </w:rPr>
        <w:t>. 414-422.</w:t>
      </w:r>
    </w:p>
    <w:p w14:paraId="4F08D6C3" w14:textId="7C184D64" w:rsidR="00A226C1" w:rsidRPr="00EA6A1B"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 xml:space="preserve">45 </w:t>
      </w:r>
      <w:r w:rsidR="00A226C1" w:rsidRPr="00EA6A1B">
        <w:rPr>
          <w:rStyle w:val="a5"/>
          <w:rFonts w:ascii="Times New Roman" w:hAnsi="Times New Roman" w:cs="Times New Roman"/>
          <w:color w:val="auto"/>
          <w:sz w:val="28"/>
          <w:szCs w:val="28"/>
          <w:u w:val="none"/>
          <w:lang w:val="en-US"/>
        </w:rPr>
        <w:t>Resource Description Framework (RDF) Model and Syntax Specification</w:t>
      </w:r>
      <w:r w:rsidR="00EA6A1B" w:rsidRPr="00EA6A1B">
        <w:rPr>
          <w:rStyle w:val="a5"/>
          <w:rFonts w:ascii="Times New Roman" w:hAnsi="Times New Roman" w:cs="Times New Roman"/>
          <w:color w:val="auto"/>
          <w:sz w:val="28"/>
          <w:szCs w:val="28"/>
          <w:u w:val="none"/>
          <w:lang w:val="en-US"/>
        </w:rPr>
        <w:t xml:space="preserve"> / World Wide Web Consortium (1999) //</w:t>
      </w:r>
      <w:r w:rsidR="00A226C1" w:rsidRPr="00EA6A1B">
        <w:rPr>
          <w:rStyle w:val="a5"/>
          <w:rFonts w:ascii="Times New Roman" w:hAnsi="Times New Roman" w:cs="Times New Roman"/>
          <w:color w:val="auto"/>
          <w:sz w:val="28"/>
          <w:szCs w:val="28"/>
          <w:u w:val="none"/>
          <w:lang w:val="en-US"/>
        </w:rPr>
        <w:t xml:space="preserve"> </w:t>
      </w:r>
      <w:hyperlink r:id="rId70" w:history="1">
        <w:r w:rsidR="00EA6A1B" w:rsidRPr="00EA6A1B">
          <w:rPr>
            <w:rStyle w:val="a5"/>
            <w:rFonts w:ascii="Times New Roman" w:hAnsi="Times New Roman" w:cs="Times New Roman"/>
            <w:color w:val="auto"/>
            <w:sz w:val="28"/>
            <w:szCs w:val="28"/>
            <w:u w:val="none"/>
            <w:lang w:val="en-US"/>
          </w:rPr>
          <w:t>https://www.w3.org/TR/1999</w:t>
        </w:r>
      </w:hyperlink>
      <w:r w:rsidR="00EA6A1B" w:rsidRPr="00EA6A1B">
        <w:rPr>
          <w:rStyle w:val="a5"/>
          <w:rFonts w:ascii="Times New Roman" w:hAnsi="Times New Roman" w:cs="Times New Roman"/>
          <w:color w:val="auto"/>
          <w:sz w:val="28"/>
          <w:szCs w:val="28"/>
          <w:u w:val="none"/>
          <w:lang w:val="en-US"/>
        </w:rPr>
        <w:t>.</w:t>
      </w:r>
      <w:r w:rsidR="00A226C1" w:rsidRPr="00EA6A1B">
        <w:rPr>
          <w:rStyle w:val="a5"/>
          <w:rFonts w:ascii="Times New Roman" w:hAnsi="Times New Roman" w:cs="Times New Roman"/>
          <w:color w:val="auto"/>
          <w:sz w:val="28"/>
          <w:szCs w:val="28"/>
          <w:u w:val="none"/>
          <w:lang w:val="en-US"/>
        </w:rPr>
        <w:t xml:space="preserve"> 20.10.2025.</w:t>
      </w:r>
    </w:p>
    <w:p w14:paraId="2691147B" w14:textId="0F08AA7D" w:rsidR="00A226C1" w:rsidRPr="00EA6A1B"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46</w:t>
      </w:r>
      <w:r w:rsidR="00A226C1" w:rsidRPr="00EA6A1B">
        <w:rPr>
          <w:rStyle w:val="a5"/>
          <w:rFonts w:ascii="Times New Roman" w:hAnsi="Times New Roman" w:cs="Times New Roman"/>
          <w:color w:val="auto"/>
          <w:sz w:val="28"/>
          <w:szCs w:val="28"/>
          <w:u w:val="none"/>
          <w:lang w:val="en-US"/>
        </w:rPr>
        <w:t xml:space="preserve"> OWL Web Ontology Language Reference</w:t>
      </w:r>
      <w:r w:rsidR="00EA6A1B" w:rsidRPr="00EA6A1B">
        <w:rPr>
          <w:rStyle w:val="a5"/>
          <w:rFonts w:ascii="Times New Roman" w:hAnsi="Times New Roman" w:cs="Times New Roman"/>
          <w:color w:val="auto"/>
          <w:sz w:val="28"/>
          <w:szCs w:val="28"/>
          <w:u w:val="none"/>
          <w:lang w:val="en-US"/>
        </w:rPr>
        <w:t xml:space="preserve"> / World Wide Web Consortium (2004) //</w:t>
      </w:r>
      <w:r w:rsidR="00A226C1" w:rsidRPr="00EA6A1B">
        <w:rPr>
          <w:rStyle w:val="a5"/>
          <w:rFonts w:ascii="Times New Roman" w:hAnsi="Times New Roman" w:cs="Times New Roman"/>
          <w:color w:val="auto"/>
          <w:sz w:val="28"/>
          <w:szCs w:val="28"/>
          <w:u w:val="none"/>
          <w:lang w:val="en-US"/>
        </w:rPr>
        <w:t xml:space="preserve"> </w:t>
      </w:r>
      <w:hyperlink r:id="rId71" w:history="1">
        <w:r w:rsidR="00A226C1" w:rsidRPr="00EA6A1B">
          <w:rPr>
            <w:rStyle w:val="a5"/>
            <w:rFonts w:ascii="Times New Roman" w:hAnsi="Times New Roman" w:cs="Times New Roman"/>
            <w:color w:val="auto"/>
            <w:sz w:val="28"/>
            <w:szCs w:val="28"/>
            <w:u w:val="none"/>
            <w:lang w:val="en-US"/>
          </w:rPr>
          <w:t>https://www.w3.org/TR/owl-ref/</w:t>
        </w:r>
      </w:hyperlink>
      <w:r w:rsidR="00EA6A1B" w:rsidRPr="00EA6A1B">
        <w:rPr>
          <w:rStyle w:val="a5"/>
          <w:rFonts w:ascii="Times New Roman" w:hAnsi="Times New Roman" w:cs="Times New Roman"/>
          <w:color w:val="auto"/>
          <w:sz w:val="28"/>
          <w:szCs w:val="28"/>
          <w:u w:val="none"/>
          <w:lang w:val="en-US"/>
        </w:rPr>
        <w:t>.</w:t>
      </w:r>
      <w:r w:rsidR="00A226C1" w:rsidRPr="00EA6A1B">
        <w:rPr>
          <w:rStyle w:val="a5"/>
          <w:rFonts w:ascii="Times New Roman" w:hAnsi="Times New Roman" w:cs="Times New Roman"/>
          <w:color w:val="auto"/>
          <w:sz w:val="28"/>
          <w:szCs w:val="28"/>
          <w:u w:val="none"/>
          <w:lang w:val="en-US"/>
        </w:rPr>
        <w:t xml:space="preserve"> 20.10.2025.</w:t>
      </w:r>
    </w:p>
    <w:p w14:paraId="049107F6" w14:textId="5F13D36F" w:rsidR="00A226C1" w:rsidRPr="00EA6A1B"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47</w:t>
      </w:r>
      <w:r w:rsidR="00A226C1" w:rsidRPr="00EA6A1B">
        <w:rPr>
          <w:rStyle w:val="a5"/>
          <w:rFonts w:ascii="Times New Roman" w:hAnsi="Times New Roman" w:cs="Times New Roman"/>
          <w:color w:val="auto"/>
          <w:sz w:val="28"/>
          <w:szCs w:val="28"/>
          <w:u w:val="none"/>
          <w:lang w:val="en-US"/>
        </w:rPr>
        <w:t xml:space="preserve"> SPARQL Query Language for RDF</w:t>
      </w:r>
      <w:r w:rsidR="00EA6A1B" w:rsidRPr="00EA6A1B">
        <w:rPr>
          <w:rStyle w:val="a5"/>
          <w:rFonts w:ascii="Times New Roman" w:hAnsi="Times New Roman" w:cs="Times New Roman"/>
          <w:color w:val="auto"/>
          <w:sz w:val="28"/>
          <w:szCs w:val="28"/>
          <w:u w:val="none"/>
          <w:lang w:val="en-US"/>
        </w:rPr>
        <w:t xml:space="preserve"> / World Wide Web Consortium (2008) //</w:t>
      </w:r>
      <w:r w:rsidR="00A226C1" w:rsidRPr="00EA6A1B">
        <w:rPr>
          <w:rStyle w:val="a5"/>
          <w:rFonts w:ascii="Times New Roman" w:hAnsi="Times New Roman" w:cs="Times New Roman"/>
          <w:color w:val="auto"/>
          <w:sz w:val="28"/>
          <w:szCs w:val="28"/>
          <w:u w:val="none"/>
          <w:lang w:val="en-US"/>
        </w:rPr>
        <w:t xml:space="preserve"> </w:t>
      </w:r>
      <w:hyperlink r:id="rId72" w:history="1">
        <w:r w:rsidR="00A226C1" w:rsidRPr="00EA6A1B">
          <w:rPr>
            <w:rStyle w:val="a5"/>
            <w:rFonts w:ascii="Times New Roman" w:hAnsi="Times New Roman" w:cs="Times New Roman"/>
            <w:color w:val="auto"/>
            <w:sz w:val="28"/>
            <w:szCs w:val="28"/>
            <w:u w:val="none"/>
            <w:lang w:val="en-US"/>
          </w:rPr>
          <w:t>https://www.w3.org/TR/rdf-sparql-query/</w:t>
        </w:r>
      </w:hyperlink>
      <w:r w:rsidR="00EA6A1B" w:rsidRPr="00EA6A1B">
        <w:rPr>
          <w:rStyle w:val="a5"/>
          <w:rFonts w:ascii="Times New Roman" w:hAnsi="Times New Roman" w:cs="Times New Roman"/>
          <w:color w:val="auto"/>
          <w:sz w:val="28"/>
          <w:szCs w:val="28"/>
          <w:u w:val="none"/>
          <w:lang w:val="en-US"/>
        </w:rPr>
        <w:t>.</w:t>
      </w:r>
      <w:r w:rsidR="00A226C1" w:rsidRPr="00EA6A1B">
        <w:rPr>
          <w:rStyle w:val="a5"/>
          <w:rFonts w:ascii="Times New Roman" w:hAnsi="Times New Roman" w:cs="Times New Roman"/>
          <w:color w:val="auto"/>
          <w:sz w:val="28"/>
          <w:szCs w:val="28"/>
          <w:u w:val="none"/>
          <w:lang w:val="en-US"/>
        </w:rPr>
        <w:t xml:space="preserve"> 20.10.2025.</w:t>
      </w:r>
    </w:p>
    <w:p w14:paraId="6F50A3CB" w14:textId="7202F4D6" w:rsidR="00A226C1" w:rsidRPr="00EA6A1B"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48</w:t>
      </w:r>
      <w:r w:rsidR="00A226C1" w:rsidRPr="00EA6A1B">
        <w:rPr>
          <w:rStyle w:val="a5"/>
          <w:rFonts w:ascii="Times New Roman" w:hAnsi="Times New Roman" w:cs="Times New Roman"/>
          <w:color w:val="auto"/>
          <w:sz w:val="28"/>
          <w:szCs w:val="28"/>
          <w:u w:val="none"/>
          <w:lang w:val="en-US"/>
        </w:rPr>
        <w:t xml:space="preserve"> SKOS Simple Knowledge Organization System Reference</w:t>
      </w:r>
      <w:r w:rsidR="00EA6A1B" w:rsidRPr="00EA6A1B">
        <w:rPr>
          <w:rStyle w:val="a5"/>
          <w:rFonts w:ascii="Times New Roman" w:hAnsi="Times New Roman" w:cs="Times New Roman"/>
          <w:color w:val="auto"/>
          <w:sz w:val="28"/>
          <w:szCs w:val="28"/>
          <w:u w:val="none"/>
          <w:lang w:val="en-US"/>
        </w:rPr>
        <w:t xml:space="preserve"> / World Wide Web Consortium (2009) //</w:t>
      </w:r>
      <w:r w:rsidR="00A226C1" w:rsidRPr="00EA6A1B">
        <w:rPr>
          <w:rStyle w:val="a5"/>
          <w:rFonts w:ascii="Times New Roman" w:hAnsi="Times New Roman" w:cs="Times New Roman"/>
          <w:color w:val="auto"/>
          <w:sz w:val="28"/>
          <w:szCs w:val="28"/>
          <w:u w:val="none"/>
          <w:lang w:val="en-US"/>
        </w:rPr>
        <w:t xml:space="preserve"> </w:t>
      </w:r>
      <w:hyperlink r:id="rId73" w:history="1">
        <w:r w:rsidR="00A226C1" w:rsidRPr="00EA6A1B">
          <w:rPr>
            <w:rStyle w:val="a5"/>
            <w:rFonts w:ascii="Times New Roman" w:hAnsi="Times New Roman" w:cs="Times New Roman"/>
            <w:color w:val="auto"/>
            <w:sz w:val="28"/>
            <w:szCs w:val="28"/>
            <w:u w:val="none"/>
            <w:lang w:val="en-US"/>
          </w:rPr>
          <w:t>https://www.w3.org/TR/skos-reference/</w:t>
        </w:r>
      </w:hyperlink>
      <w:r w:rsidR="00EA6A1B" w:rsidRPr="00EA6A1B">
        <w:rPr>
          <w:rStyle w:val="a5"/>
          <w:rFonts w:ascii="Times New Roman" w:hAnsi="Times New Roman" w:cs="Times New Roman"/>
          <w:color w:val="auto"/>
          <w:sz w:val="28"/>
          <w:szCs w:val="28"/>
          <w:u w:val="none"/>
          <w:lang w:val="en-US"/>
        </w:rPr>
        <w:t>.</w:t>
      </w:r>
      <w:r w:rsidR="00A226C1" w:rsidRPr="00EA6A1B">
        <w:rPr>
          <w:rStyle w:val="a5"/>
          <w:rFonts w:ascii="Times New Roman" w:hAnsi="Times New Roman" w:cs="Times New Roman"/>
          <w:color w:val="auto"/>
          <w:sz w:val="28"/>
          <w:szCs w:val="28"/>
          <w:u w:val="none"/>
          <w:lang w:val="en-US"/>
        </w:rPr>
        <w:t xml:space="preserve"> 20.10.2025.</w:t>
      </w:r>
    </w:p>
    <w:p w14:paraId="4D177320" w14:textId="2E4D173F" w:rsidR="00A226C1" w:rsidRPr="00EA6A1B" w:rsidRDefault="00A1108A"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49</w:t>
      </w:r>
      <w:r w:rsidR="00477CFA"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R2RML: RDB to RDF Mapping Language</w:t>
      </w:r>
      <w:r w:rsidR="00EA6A1B" w:rsidRPr="00EA6A1B">
        <w:rPr>
          <w:rStyle w:val="a5"/>
          <w:rFonts w:ascii="Times New Roman" w:hAnsi="Times New Roman" w:cs="Times New Roman"/>
          <w:color w:val="auto"/>
          <w:sz w:val="28"/>
          <w:szCs w:val="28"/>
          <w:u w:val="none"/>
          <w:lang w:val="en-US"/>
        </w:rPr>
        <w:t xml:space="preserve"> / World Wide Web Consortium (2012) //</w:t>
      </w:r>
      <w:r w:rsidR="00A226C1" w:rsidRPr="00EA6A1B">
        <w:rPr>
          <w:rStyle w:val="a5"/>
          <w:rFonts w:ascii="Times New Roman" w:hAnsi="Times New Roman" w:cs="Times New Roman"/>
          <w:color w:val="auto"/>
          <w:sz w:val="28"/>
          <w:szCs w:val="28"/>
          <w:u w:val="none"/>
          <w:lang w:val="en-US"/>
        </w:rPr>
        <w:t xml:space="preserve"> </w:t>
      </w:r>
      <w:hyperlink r:id="rId74" w:history="1">
        <w:r w:rsidR="00477CFA" w:rsidRPr="00EA6A1B">
          <w:rPr>
            <w:rStyle w:val="a5"/>
            <w:rFonts w:ascii="Times New Roman" w:hAnsi="Times New Roman" w:cs="Times New Roman"/>
            <w:color w:val="auto"/>
            <w:sz w:val="28"/>
            <w:szCs w:val="28"/>
            <w:u w:val="none"/>
            <w:lang w:val="en-US"/>
          </w:rPr>
          <w:t>https://www.w3.org/TR/r2rml/</w:t>
        </w:r>
      </w:hyperlink>
      <w:r w:rsidR="00EA6A1B" w:rsidRPr="00EA6A1B">
        <w:rPr>
          <w:rStyle w:val="a5"/>
          <w:rFonts w:ascii="Times New Roman" w:hAnsi="Times New Roman" w:cs="Times New Roman"/>
          <w:color w:val="auto"/>
          <w:sz w:val="28"/>
          <w:szCs w:val="28"/>
          <w:u w:val="none"/>
          <w:lang w:val="en-US"/>
        </w:rPr>
        <w:t>.</w:t>
      </w:r>
      <w:r w:rsidR="00477CFA"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20.10.2025.</w:t>
      </w:r>
    </w:p>
    <w:p w14:paraId="7F07AD3D" w14:textId="2F0A7FD1" w:rsidR="00A226C1" w:rsidRPr="00F700D3"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50</w:t>
      </w:r>
      <w:r w:rsidR="00477CFA"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OWL 2 Web Ontology Language: Document Overview (Ed</w:t>
      </w:r>
      <w:r w:rsidR="00EA6A1B" w:rsidRPr="00EA6A1B">
        <w:rPr>
          <w:rStyle w:val="a5"/>
          <w:rFonts w:ascii="Times New Roman" w:hAnsi="Times New Roman" w:cs="Times New Roman"/>
          <w:color w:val="auto"/>
          <w:sz w:val="28"/>
          <w:szCs w:val="28"/>
          <w:u w:val="none"/>
          <w:lang w:val="en-US"/>
        </w:rPr>
        <w:t>. 2nd</w:t>
      </w:r>
      <w:r w:rsidR="00A226C1" w:rsidRPr="00EA6A1B">
        <w:rPr>
          <w:rStyle w:val="a5"/>
          <w:rFonts w:ascii="Times New Roman" w:hAnsi="Times New Roman" w:cs="Times New Roman"/>
          <w:color w:val="auto"/>
          <w:sz w:val="28"/>
          <w:szCs w:val="28"/>
          <w:u w:val="none"/>
          <w:lang w:val="en-US"/>
        </w:rPr>
        <w:t>)</w:t>
      </w:r>
      <w:r w:rsidR="00EA6A1B" w:rsidRPr="00EA6A1B">
        <w:rPr>
          <w:rStyle w:val="a5"/>
          <w:rFonts w:ascii="Times New Roman" w:hAnsi="Times New Roman" w:cs="Times New Roman"/>
          <w:color w:val="auto"/>
          <w:sz w:val="28"/>
          <w:szCs w:val="28"/>
          <w:u w:val="none"/>
          <w:lang w:val="en-US"/>
        </w:rPr>
        <w:t xml:space="preserve"> / World Wide Web Consortium (2012) //</w:t>
      </w:r>
      <w:r w:rsidR="00A226C1" w:rsidRPr="00EA6A1B">
        <w:rPr>
          <w:rStyle w:val="a5"/>
          <w:rFonts w:ascii="Times New Roman" w:hAnsi="Times New Roman" w:cs="Times New Roman"/>
          <w:color w:val="auto"/>
          <w:sz w:val="28"/>
          <w:szCs w:val="28"/>
          <w:u w:val="none"/>
          <w:lang w:val="en-US"/>
        </w:rPr>
        <w:t xml:space="preserve"> </w:t>
      </w:r>
      <w:hyperlink r:id="rId75" w:history="1">
        <w:r w:rsidR="00477CFA" w:rsidRPr="00EA6A1B">
          <w:rPr>
            <w:rStyle w:val="a5"/>
            <w:rFonts w:ascii="Times New Roman" w:hAnsi="Times New Roman" w:cs="Times New Roman"/>
            <w:color w:val="auto"/>
            <w:sz w:val="28"/>
            <w:szCs w:val="28"/>
            <w:u w:val="none"/>
            <w:lang w:val="en-US"/>
          </w:rPr>
          <w:t>https://www.w3.org/TR/owl2-overview/</w:t>
        </w:r>
      </w:hyperlink>
      <w:r w:rsidR="00EA6A1B" w:rsidRPr="00EA6A1B">
        <w:rPr>
          <w:rStyle w:val="a5"/>
          <w:rFonts w:ascii="Times New Roman" w:hAnsi="Times New Roman" w:cs="Times New Roman"/>
          <w:color w:val="auto"/>
          <w:sz w:val="28"/>
          <w:szCs w:val="28"/>
          <w:u w:val="none"/>
          <w:lang w:val="en-US"/>
        </w:rPr>
        <w:t>.</w:t>
      </w:r>
      <w:r w:rsidR="00477CFA" w:rsidRPr="00EA6A1B">
        <w:rPr>
          <w:rStyle w:val="a5"/>
          <w:rFonts w:ascii="Times New Roman" w:hAnsi="Times New Roman" w:cs="Times New Roman"/>
          <w:color w:val="auto"/>
          <w:sz w:val="28"/>
          <w:szCs w:val="28"/>
          <w:u w:val="none"/>
          <w:lang w:val="en-US"/>
        </w:rPr>
        <w:t xml:space="preserve"> </w:t>
      </w:r>
      <w:r w:rsidR="00A226C1" w:rsidRPr="00F700D3">
        <w:rPr>
          <w:rStyle w:val="a5"/>
          <w:rFonts w:ascii="Times New Roman" w:hAnsi="Times New Roman" w:cs="Times New Roman"/>
          <w:color w:val="auto"/>
          <w:sz w:val="28"/>
          <w:szCs w:val="28"/>
          <w:u w:val="none"/>
          <w:lang w:val="en-US"/>
        </w:rPr>
        <w:t>20.10.2025.</w:t>
      </w:r>
    </w:p>
    <w:p w14:paraId="35705A8B" w14:textId="5EAEBF0F" w:rsidR="00A226C1" w:rsidRPr="00EA6A1B"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51</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SPARQL 1.1 Overview</w:t>
      </w:r>
      <w:r w:rsidR="00A90BF8" w:rsidRPr="00EA6A1B">
        <w:rPr>
          <w:rStyle w:val="a5"/>
          <w:rFonts w:ascii="Times New Roman" w:hAnsi="Times New Roman" w:cs="Times New Roman"/>
          <w:color w:val="auto"/>
          <w:sz w:val="28"/>
          <w:szCs w:val="28"/>
          <w:u w:val="none"/>
          <w:lang w:val="en-US"/>
        </w:rPr>
        <w:t xml:space="preserve"> / World Wide Web Consortium (2013) //</w:t>
      </w:r>
      <w:r w:rsidR="00A226C1" w:rsidRPr="00EA6A1B">
        <w:rPr>
          <w:rStyle w:val="a5"/>
          <w:rFonts w:ascii="Times New Roman" w:hAnsi="Times New Roman" w:cs="Times New Roman"/>
          <w:color w:val="auto"/>
          <w:sz w:val="28"/>
          <w:szCs w:val="28"/>
          <w:u w:val="none"/>
          <w:lang w:val="en-US"/>
        </w:rPr>
        <w:t xml:space="preserve"> </w:t>
      </w:r>
      <w:hyperlink r:id="rId76" w:history="1">
        <w:r w:rsidR="00611D06" w:rsidRPr="00EA6A1B">
          <w:rPr>
            <w:rStyle w:val="a5"/>
            <w:rFonts w:ascii="Times New Roman" w:hAnsi="Times New Roman" w:cs="Times New Roman"/>
            <w:color w:val="auto"/>
            <w:sz w:val="28"/>
            <w:szCs w:val="28"/>
            <w:u w:val="none"/>
            <w:lang w:val="en-US"/>
          </w:rPr>
          <w:t>https://www.w3.org/TR/sparql11-overview/</w:t>
        </w:r>
      </w:hyperlink>
      <w:r w:rsidR="00A90BF8" w:rsidRPr="00EA6A1B">
        <w:rPr>
          <w:rStyle w:val="a5"/>
          <w:rFonts w:ascii="Times New Roman" w:hAnsi="Times New Roman" w:cs="Times New Roman"/>
          <w:color w:val="auto"/>
          <w:sz w:val="28"/>
          <w:szCs w:val="28"/>
          <w:u w:val="none"/>
          <w:lang w:val="en-US"/>
        </w:rPr>
        <w:t>.</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20.10.2025.</w:t>
      </w:r>
    </w:p>
    <w:p w14:paraId="1BCA128B" w14:textId="0E049001" w:rsidR="00A226C1" w:rsidRPr="00EA6A1B"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52</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PROV-Overview</w:t>
      </w:r>
      <w:r w:rsidR="00A90BF8" w:rsidRPr="00EA6A1B">
        <w:rPr>
          <w:rStyle w:val="a5"/>
          <w:rFonts w:ascii="Times New Roman" w:hAnsi="Times New Roman" w:cs="Times New Roman"/>
          <w:color w:val="auto"/>
          <w:sz w:val="28"/>
          <w:szCs w:val="28"/>
          <w:u w:val="none"/>
          <w:lang w:val="en-US"/>
        </w:rPr>
        <w:t xml:space="preserve"> / World Wide Web Consortium (2013) //</w:t>
      </w:r>
      <w:r w:rsidR="00A226C1" w:rsidRPr="00EA6A1B">
        <w:rPr>
          <w:rStyle w:val="a5"/>
          <w:rFonts w:ascii="Times New Roman" w:hAnsi="Times New Roman" w:cs="Times New Roman"/>
          <w:color w:val="auto"/>
          <w:sz w:val="28"/>
          <w:szCs w:val="28"/>
          <w:u w:val="none"/>
          <w:lang w:val="en-US"/>
        </w:rPr>
        <w:t xml:space="preserve"> </w:t>
      </w:r>
      <w:hyperlink r:id="rId77" w:history="1">
        <w:r w:rsidR="00611D06" w:rsidRPr="00EA6A1B">
          <w:rPr>
            <w:rStyle w:val="a5"/>
            <w:rFonts w:ascii="Times New Roman" w:hAnsi="Times New Roman" w:cs="Times New Roman"/>
            <w:color w:val="auto"/>
            <w:sz w:val="28"/>
            <w:szCs w:val="28"/>
            <w:u w:val="none"/>
            <w:lang w:val="en-US"/>
          </w:rPr>
          <w:t>https://www.w3.org/TR/prov-overview/</w:t>
        </w:r>
      </w:hyperlink>
      <w:r w:rsidR="00A90BF8" w:rsidRPr="00EA6A1B">
        <w:rPr>
          <w:rStyle w:val="a5"/>
          <w:rFonts w:ascii="Times New Roman" w:hAnsi="Times New Roman" w:cs="Times New Roman"/>
          <w:color w:val="auto"/>
          <w:sz w:val="28"/>
          <w:szCs w:val="28"/>
          <w:u w:val="none"/>
          <w:lang w:val="en-US"/>
        </w:rPr>
        <w:t>.</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20.10.2025.</w:t>
      </w:r>
    </w:p>
    <w:p w14:paraId="2B66B247" w14:textId="4445D8CC" w:rsidR="00A226C1" w:rsidRPr="00EA6A1B"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53</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RDF 1.1 Concepts and Abstract Syntax</w:t>
      </w:r>
      <w:r w:rsidR="00A90BF8" w:rsidRPr="00EA6A1B">
        <w:rPr>
          <w:rStyle w:val="a5"/>
          <w:rFonts w:ascii="Times New Roman" w:hAnsi="Times New Roman" w:cs="Times New Roman"/>
          <w:color w:val="auto"/>
          <w:sz w:val="28"/>
          <w:szCs w:val="28"/>
          <w:u w:val="none"/>
          <w:lang w:val="en-US"/>
        </w:rPr>
        <w:t xml:space="preserve"> / World Wide Web Consortium (2014)</w:t>
      </w:r>
      <w:r w:rsidR="00A226C1" w:rsidRPr="00EA6A1B">
        <w:rPr>
          <w:rStyle w:val="a5"/>
          <w:rFonts w:ascii="Times New Roman" w:hAnsi="Times New Roman" w:cs="Times New Roman"/>
          <w:color w:val="auto"/>
          <w:sz w:val="28"/>
          <w:szCs w:val="28"/>
          <w:u w:val="none"/>
          <w:lang w:val="en-US"/>
        </w:rPr>
        <w:t xml:space="preserve"> </w:t>
      </w:r>
      <w:hyperlink r:id="rId78" w:history="1">
        <w:r w:rsidR="00611D06" w:rsidRPr="00EA6A1B">
          <w:rPr>
            <w:rStyle w:val="a5"/>
            <w:rFonts w:ascii="Times New Roman" w:hAnsi="Times New Roman" w:cs="Times New Roman"/>
            <w:color w:val="auto"/>
            <w:sz w:val="28"/>
            <w:szCs w:val="28"/>
            <w:u w:val="none"/>
            <w:lang w:val="en-US"/>
          </w:rPr>
          <w:t>https://www.w3.org/TR/rdf11-concepts/</w:t>
        </w:r>
      </w:hyperlink>
      <w:r w:rsidR="00A90BF8" w:rsidRPr="00EA6A1B">
        <w:rPr>
          <w:rStyle w:val="a5"/>
          <w:rFonts w:ascii="Times New Roman" w:hAnsi="Times New Roman" w:cs="Times New Roman"/>
          <w:color w:val="auto"/>
          <w:sz w:val="28"/>
          <w:szCs w:val="28"/>
          <w:u w:val="none"/>
          <w:lang w:val="en-US"/>
        </w:rPr>
        <w:t>.</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20.10.2025.</w:t>
      </w:r>
    </w:p>
    <w:p w14:paraId="6221F024" w14:textId="33EEE557" w:rsidR="00A226C1" w:rsidRPr="00EA6A1B"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54</w:t>
      </w:r>
      <w:r w:rsidR="00611D06" w:rsidRPr="00EA6A1B">
        <w:rPr>
          <w:rStyle w:val="a5"/>
          <w:rFonts w:ascii="Times New Roman" w:hAnsi="Times New Roman" w:cs="Times New Roman"/>
          <w:color w:val="auto"/>
          <w:sz w:val="28"/>
          <w:szCs w:val="28"/>
          <w:u w:val="none"/>
          <w:lang w:val="en-US"/>
        </w:rPr>
        <w:t xml:space="preserve"> </w:t>
      </w:r>
      <w:r w:rsidR="00A90BF8" w:rsidRPr="00EA6A1B">
        <w:rPr>
          <w:rStyle w:val="a5"/>
          <w:rFonts w:ascii="Times New Roman" w:hAnsi="Times New Roman" w:cs="Times New Roman"/>
          <w:color w:val="auto"/>
          <w:sz w:val="28"/>
          <w:szCs w:val="28"/>
          <w:u w:val="none"/>
          <w:lang w:val="en-US"/>
        </w:rPr>
        <w:t>Linked Data Platform 1.0</w:t>
      </w:r>
      <w:r w:rsidR="00A226C1" w:rsidRPr="00EA6A1B">
        <w:rPr>
          <w:rStyle w:val="a5"/>
          <w:rFonts w:ascii="Times New Roman" w:hAnsi="Times New Roman" w:cs="Times New Roman"/>
          <w:color w:val="auto"/>
          <w:sz w:val="28"/>
          <w:szCs w:val="28"/>
          <w:u w:val="none"/>
          <w:lang w:val="en-US"/>
        </w:rPr>
        <w:t xml:space="preserve"> </w:t>
      </w:r>
      <w:r w:rsidR="00A90BF8" w:rsidRPr="00EA6A1B">
        <w:rPr>
          <w:rStyle w:val="a5"/>
          <w:rFonts w:ascii="Times New Roman" w:hAnsi="Times New Roman" w:cs="Times New Roman"/>
          <w:color w:val="auto"/>
          <w:sz w:val="28"/>
          <w:szCs w:val="28"/>
          <w:u w:val="none"/>
          <w:lang w:val="en-US"/>
        </w:rPr>
        <w:t>/ World Wide Web Consortium (2015) //</w:t>
      </w:r>
      <w:r w:rsidR="00A226C1" w:rsidRPr="00EA6A1B">
        <w:rPr>
          <w:rStyle w:val="a5"/>
          <w:rFonts w:ascii="Times New Roman" w:hAnsi="Times New Roman" w:cs="Times New Roman"/>
          <w:color w:val="auto"/>
          <w:sz w:val="28"/>
          <w:szCs w:val="28"/>
          <w:u w:val="none"/>
          <w:lang w:val="en-US"/>
        </w:rPr>
        <w:t xml:space="preserve"> </w:t>
      </w:r>
      <w:hyperlink r:id="rId79" w:history="1">
        <w:r w:rsidR="00611D06" w:rsidRPr="00EA6A1B">
          <w:rPr>
            <w:rStyle w:val="a5"/>
            <w:rFonts w:ascii="Times New Roman" w:hAnsi="Times New Roman" w:cs="Times New Roman"/>
            <w:color w:val="auto"/>
            <w:sz w:val="28"/>
            <w:szCs w:val="28"/>
            <w:u w:val="none"/>
            <w:lang w:val="en-US"/>
          </w:rPr>
          <w:t>https://www.w3.org/TR/ldp/</w:t>
        </w:r>
      </w:hyperlink>
      <w:r w:rsidR="00EA6A1B" w:rsidRPr="00EA6A1B">
        <w:rPr>
          <w:rStyle w:val="a5"/>
          <w:rFonts w:ascii="Times New Roman" w:hAnsi="Times New Roman" w:cs="Times New Roman"/>
          <w:color w:val="auto"/>
          <w:sz w:val="28"/>
          <w:szCs w:val="28"/>
          <w:u w:val="none"/>
          <w:lang w:val="en-US"/>
        </w:rPr>
        <w:t>.</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20.10.2025.</w:t>
      </w:r>
    </w:p>
    <w:p w14:paraId="66F9ECBF" w14:textId="2B2265D6" w:rsidR="00A226C1" w:rsidRPr="00EA6A1B"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55</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Shapes Constraint Language (SHACL)</w:t>
      </w:r>
      <w:r w:rsidR="00A90BF8"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 xml:space="preserve"> </w:t>
      </w:r>
      <w:r w:rsidR="00A90BF8" w:rsidRPr="00EA6A1B">
        <w:rPr>
          <w:rStyle w:val="a5"/>
          <w:rFonts w:ascii="Times New Roman" w:hAnsi="Times New Roman" w:cs="Times New Roman"/>
          <w:color w:val="auto"/>
          <w:sz w:val="28"/>
          <w:szCs w:val="28"/>
          <w:u w:val="none"/>
          <w:lang w:val="en-US"/>
        </w:rPr>
        <w:t xml:space="preserve">World Wide Web Consortium (2017) // </w:t>
      </w:r>
      <w:hyperlink r:id="rId80" w:history="1">
        <w:r w:rsidR="00611D06" w:rsidRPr="00EA6A1B">
          <w:rPr>
            <w:rStyle w:val="a5"/>
            <w:rFonts w:ascii="Times New Roman" w:hAnsi="Times New Roman" w:cs="Times New Roman"/>
            <w:color w:val="auto"/>
            <w:sz w:val="28"/>
            <w:szCs w:val="28"/>
            <w:u w:val="none"/>
            <w:lang w:val="en-US"/>
          </w:rPr>
          <w:t>https://www.w3.org/TR/shacl/</w:t>
        </w:r>
      </w:hyperlink>
      <w:r w:rsidR="00A90BF8" w:rsidRPr="00EA6A1B">
        <w:rPr>
          <w:rStyle w:val="a5"/>
          <w:rFonts w:ascii="Times New Roman" w:hAnsi="Times New Roman" w:cs="Times New Roman"/>
          <w:color w:val="auto"/>
          <w:sz w:val="28"/>
          <w:szCs w:val="28"/>
          <w:u w:val="none"/>
          <w:lang w:val="en-US"/>
        </w:rPr>
        <w:t>.</w:t>
      </w:r>
      <w:r w:rsidR="00A226C1" w:rsidRPr="00EA6A1B">
        <w:rPr>
          <w:rStyle w:val="a5"/>
          <w:rFonts w:ascii="Times New Roman" w:hAnsi="Times New Roman" w:cs="Times New Roman"/>
          <w:color w:val="auto"/>
          <w:sz w:val="28"/>
          <w:szCs w:val="28"/>
          <w:u w:val="none"/>
          <w:lang w:val="en-US"/>
        </w:rPr>
        <w:t xml:space="preserve"> 20.10.2025.</w:t>
      </w:r>
    </w:p>
    <w:p w14:paraId="7FD9E015" w14:textId="34DEEFCA" w:rsidR="00A226C1" w:rsidRPr="00F700D3"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56</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JSON-LD 1.1</w:t>
      </w:r>
      <w:r w:rsidR="00A90BF8" w:rsidRPr="00EA6A1B">
        <w:rPr>
          <w:rStyle w:val="a5"/>
          <w:rFonts w:ascii="Times New Roman" w:hAnsi="Times New Roman" w:cs="Times New Roman"/>
          <w:color w:val="auto"/>
          <w:sz w:val="28"/>
          <w:szCs w:val="28"/>
          <w:u w:val="none"/>
          <w:lang w:val="en-US"/>
        </w:rPr>
        <w:t xml:space="preserve"> / World Wide Web Consortium (2020) //</w:t>
      </w:r>
      <w:r w:rsidR="00A226C1" w:rsidRPr="00EA6A1B">
        <w:rPr>
          <w:rStyle w:val="a5"/>
          <w:rFonts w:ascii="Times New Roman" w:hAnsi="Times New Roman" w:cs="Times New Roman"/>
          <w:color w:val="auto"/>
          <w:sz w:val="28"/>
          <w:szCs w:val="28"/>
          <w:u w:val="none"/>
          <w:lang w:val="en-US"/>
        </w:rPr>
        <w:t xml:space="preserve"> </w:t>
      </w:r>
      <w:hyperlink r:id="rId81" w:history="1">
        <w:r w:rsidR="00611D06" w:rsidRPr="00EA6A1B">
          <w:rPr>
            <w:rStyle w:val="a5"/>
            <w:rFonts w:ascii="Times New Roman" w:hAnsi="Times New Roman" w:cs="Times New Roman"/>
            <w:color w:val="auto"/>
            <w:sz w:val="28"/>
            <w:szCs w:val="28"/>
            <w:u w:val="none"/>
            <w:lang w:val="en-US"/>
          </w:rPr>
          <w:t>https://www.w3.org/TR/json-ld11/</w:t>
        </w:r>
      </w:hyperlink>
      <w:r w:rsidR="00A90BF8" w:rsidRPr="00EA6A1B">
        <w:rPr>
          <w:rStyle w:val="a5"/>
          <w:rFonts w:ascii="Times New Roman" w:hAnsi="Times New Roman" w:cs="Times New Roman"/>
          <w:color w:val="auto"/>
          <w:sz w:val="28"/>
          <w:szCs w:val="28"/>
          <w:u w:val="none"/>
          <w:lang w:val="en-US"/>
        </w:rPr>
        <w:t>.</w:t>
      </w:r>
      <w:r w:rsidR="00611D06" w:rsidRPr="00EA6A1B">
        <w:rPr>
          <w:rStyle w:val="a5"/>
          <w:rFonts w:ascii="Times New Roman" w:hAnsi="Times New Roman" w:cs="Times New Roman"/>
          <w:color w:val="auto"/>
          <w:sz w:val="28"/>
          <w:szCs w:val="28"/>
          <w:u w:val="none"/>
          <w:lang w:val="en-US"/>
        </w:rPr>
        <w:t xml:space="preserve"> </w:t>
      </w:r>
      <w:r w:rsidR="00A226C1" w:rsidRPr="00F700D3">
        <w:rPr>
          <w:rStyle w:val="a5"/>
          <w:rFonts w:ascii="Times New Roman" w:hAnsi="Times New Roman" w:cs="Times New Roman"/>
          <w:color w:val="auto"/>
          <w:sz w:val="28"/>
          <w:szCs w:val="28"/>
          <w:u w:val="none"/>
          <w:lang w:val="en-US"/>
        </w:rPr>
        <w:t>20.10.2025.</w:t>
      </w:r>
    </w:p>
    <w:p w14:paraId="4422364D" w14:textId="60E3F0CA" w:rsidR="00A226C1" w:rsidRPr="00EA6A1B"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57</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Data Catalog Vocabulary (DCAT) – Version 2</w:t>
      </w:r>
      <w:r w:rsidR="00A90BF8" w:rsidRPr="00EA6A1B">
        <w:rPr>
          <w:rStyle w:val="a5"/>
          <w:rFonts w:ascii="Times New Roman" w:hAnsi="Times New Roman" w:cs="Times New Roman"/>
          <w:color w:val="auto"/>
          <w:sz w:val="28"/>
          <w:szCs w:val="28"/>
          <w:u w:val="none"/>
          <w:lang w:val="en-US"/>
        </w:rPr>
        <w:t xml:space="preserve"> / World Wide Web Consortium (</w:t>
      </w:r>
      <w:r w:rsidR="00A226C1" w:rsidRPr="00EA6A1B">
        <w:rPr>
          <w:rStyle w:val="a5"/>
          <w:rFonts w:ascii="Times New Roman" w:hAnsi="Times New Roman" w:cs="Times New Roman"/>
          <w:color w:val="auto"/>
          <w:sz w:val="28"/>
          <w:szCs w:val="28"/>
          <w:u w:val="none"/>
          <w:lang w:val="en-US"/>
        </w:rPr>
        <w:t>2020</w:t>
      </w:r>
      <w:r w:rsidR="00A90BF8" w:rsidRPr="00EA6A1B">
        <w:rPr>
          <w:rStyle w:val="a5"/>
          <w:rFonts w:ascii="Times New Roman" w:hAnsi="Times New Roman" w:cs="Times New Roman"/>
          <w:color w:val="auto"/>
          <w:sz w:val="28"/>
          <w:szCs w:val="28"/>
          <w:u w:val="none"/>
          <w:lang w:val="en-US"/>
        </w:rPr>
        <w:t>) //</w:t>
      </w:r>
      <w:r w:rsidR="00A226C1" w:rsidRPr="00EA6A1B">
        <w:rPr>
          <w:rStyle w:val="a5"/>
          <w:rFonts w:ascii="Times New Roman" w:hAnsi="Times New Roman" w:cs="Times New Roman"/>
          <w:color w:val="auto"/>
          <w:sz w:val="28"/>
          <w:szCs w:val="28"/>
          <w:u w:val="none"/>
          <w:lang w:val="en-US"/>
        </w:rPr>
        <w:t xml:space="preserve"> </w:t>
      </w:r>
      <w:hyperlink r:id="rId82" w:history="1">
        <w:r w:rsidR="00611D06" w:rsidRPr="00EA6A1B">
          <w:rPr>
            <w:rStyle w:val="a5"/>
            <w:rFonts w:ascii="Times New Roman" w:hAnsi="Times New Roman" w:cs="Times New Roman"/>
            <w:color w:val="auto"/>
            <w:sz w:val="28"/>
            <w:szCs w:val="28"/>
            <w:u w:val="none"/>
            <w:lang w:val="en-US"/>
          </w:rPr>
          <w:t>https://www.w3.org/TR/vocab-dcat-2/</w:t>
        </w:r>
      </w:hyperlink>
      <w:r w:rsidR="00A90BF8" w:rsidRPr="00EA6A1B">
        <w:rPr>
          <w:rStyle w:val="a5"/>
          <w:rFonts w:ascii="Times New Roman" w:hAnsi="Times New Roman" w:cs="Times New Roman"/>
          <w:color w:val="auto"/>
          <w:sz w:val="28"/>
          <w:szCs w:val="28"/>
          <w:u w:val="none"/>
          <w:lang w:val="en-US"/>
        </w:rPr>
        <w:t>.</w:t>
      </w:r>
      <w:r w:rsidR="00A226C1" w:rsidRPr="00EA6A1B">
        <w:rPr>
          <w:rStyle w:val="a5"/>
          <w:rFonts w:ascii="Times New Roman" w:hAnsi="Times New Roman" w:cs="Times New Roman"/>
          <w:color w:val="auto"/>
          <w:sz w:val="28"/>
          <w:szCs w:val="28"/>
          <w:u w:val="none"/>
          <w:lang w:val="en-US"/>
        </w:rPr>
        <w:t xml:space="preserve"> 20.10.2025.</w:t>
      </w:r>
    </w:p>
    <w:p w14:paraId="7113721E" w14:textId="58EC91B7" w:rsidR="00A85CB1" w:rsidRPr="00EA6A1B"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 xml:space="preserve">58 </w:t>
      </w:r>
      <w:r w:rsidR="00A85CB1" w:rsidRPr="00EA6A1B">
        <w:rPr>
          <w:rStyle w:val="a5"/>
          <w:rFonts w:ascii="Times New Roman" w:hAnsi="Times New Roman" w:cs="Times New Roman"/>
          <w:color w:val="auto"/>
          <w:sz w:val="28"/>
          <w:szCs w:val="28"/>
          <w:u w:val="none"/>
          <w:lang w:val="en-US"/>
        </w:rPr>
        <w:t xml:space="preserve">ISO/IEC 21838-1:2021. Information technology - Top-level ontologies (TLO). </w:t>
      </w:r>
      <w:r w:rsidR="00A90BF8" w:rsidRPr="00EA6A1B">
        <w:rPr>
          <w:rStyle w:val="a5"/>
          <w:rFonts w:ascii="Times New Roman" w:hAnsi="Times New Roman" w:cs="Times New Roman"/>
          <w:color w:val="auto"/>
          <w:sz w:val="28"/>
          <w:szCs w:val="28"/>
          <w:u w:val="none"/>
          <w:lang w:val="en-US"/>
        </w:rPr>
        <w:t xml:space="preserve">– </w:t>
      </w:r>
      <w:r w:rsidR="00A85CB1" w:rsidRPr="00EA6A1B">
        <w:rPr>
          <w:rStyle w:val="a5"/>
          <w:rFonts w:ascii="Times New Roman" w:hAnsi="Times New Roman" w:cs="Times New Roman"/>
          <w:color w:val="auto"/>
          <w:sz w:val="28"/>
          <w:szCs w:val="28"/>
          <w:u w:val="none"/>
          <w:lang w:val="en-US"/>
        </w:rPr>
        <w:t xml:space="preserve">Geneva, 2021. </w:t>
      </w:r>
      <w:r w:rsidR="00A90BF8" w:rsidRPr="00EA6A1B">
        <w:rPr>
          <w:rStyle w:val="a5"/>
          <w:rFonts w:ascii="Times New Roman" w:hAnsi="Times New Roman" w:cs="Times New Roman"/>
          <w:color w:val="auto"/>
          <w:sz w:val="28"/>
          <w:szCs w:val="28"/>
          <w:u w:val="none"/>
          <w:lang w:val="en-US"/>
        </w:rPr>
        <w:t xml:space="preserve">– Part 1. – </w:t>
      </w:r>
      <w:r w:rsidR="00A85CB1" w:rsidRPr="00EA6A1B">
        <w:rPr>
          <w:rStyle w:val="a5"/>
          <w:rFonts w:ascii="Times New Roman" w:hAnsi="Times New Roman" w:cs="Times New Roman"/>
          <w:color w:val="auto"/>
          <w:sz w:val="28"/>
          <w:szCs w:val="28"/>
          <w:u w:val="none"/>
          <w:lang w:val="en-US"/>
        </w:rPr>
        <w:t>28 p.</w:t>
      </w:r>
    </w:p>
    <w:p w14:paraId="63AC29B9" w14:textId="35A7C9E5" w:rsidR="00A226C1" w:rsidRPr="00A90BF8"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EA6A1B">
        <w:rPr>
          <w:rStyle w:val="a5"/>
          <w:rFonts w:ascii="Times New Roman" w:hAnsi="Times New Roman" w:cs="Times New Roman"/>
          <w:color w:val="auto"/>
          <w:sz w:val="28"/>
          <w:szCs w:val="28"/>
          <w:u w:val="none"/>
          <w:lang w:val="en-US"/>
        </w:rPr>
        <w:t>59</w:t>
      </w:r>
      <w:r w:rsidR="00611D06"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 xml:space="preserve">ISO/IEC. ISO/IEC 9075-16:2023 Information technology </w:t>
      </w:r>
      <w:r w:rsidR="0052458C" w:rsidRPr="00EA6A1B">
        <w:rPr>
          <w:rStyle w:val="a5"/>
          <w:rFonts w:ascii="Times New Roman" w:hAnsi="Times New Roman" w:cs="Times New Roman"/>
          <w:color w:val="auto"/>
          <w:sz w:val="28"/>
          <w:szCs w:val="28"/>
          <w:u w:val="none"/>
          <w:lang w:val="en-US"/>
        </w:rPr>
        <w:t>–</w:t>
      </w:r>
      <w:r w:rsidR="00A226C1" w:rsidRPr="00EA6A1B">
        <w:rPr>
          <w:rStyle w:val="a5"/>
          <w:rFonts w:ascii="Times New Roman" w:hAnsi="Times New Roman" w:cs="Times New Roman"/>
          <w:color w:val="auto"/>
          <w:sz w:val="28"/>
          <w:szCs w:val="28"/>
          <w:u w:val="none"/>
          <w:lang w:val="en-US"/>
        </w:rPr>
        <w:t xml:space="preserve"> Database languages SQL </w:t>
      </w:r>
      <w:r w:rsidR="0052458C" w:rsidRPr="00EA6A1B">
        <w:rPr>
          <w:rStyle w:val="a5"/>
          <w:rFonts w:ascii="Times New Roman" w:hAnsi="Times New Roman" w:cs="Times New Roman"/>
          <w:color w:val="auto"/>
          <w:sz w:val="28"/>
          <w:szCs w:val="28"/>
          <w:u w:val="none"/>
          <w:lang w:val="en-US"/>
        </w:rPr>
        <w:t>–</w:t>
      </w:r>
      <w:r w:rsidR="00A226C1" w:rsidRPr="00EA6A1B">
        <w:rPr>
          <w:rStyle w:val="a5"/>
          <w:rFonts w:ascii="Times New Roman" w:hAnsi="Times New Roman" w:cs="Times New Roman"/>
          <w:color w:val="auto"/>
          <w:sz w:val="28"/>
          <w:szCs w:val="28"/>
          <w:u w:val="none"/>
          <w:lang w:val="en-US"/>
        </w:rPr>
        <w:t xml:space="preserve"> Part 16: Property Graph Queries (SQL/PGQ)</w:t>
      </w:r>
      <w:r w:rsidR="00636E45" w:rsidRPr="00EA6A1B">
        <w:rPr>
          <w:rStyle w:val="a5"/>
          <w:rFonts w:ascii="Times New Roman" w:hAnsi="Times New Roman" w:cs="Times New Roman"/>
          <w:color w:val="auto"/>
          <w:sz w:val="28"/>
          <w:szCs w:val="28"/>
          <w:u w:val="none"/>
          <w:lang w:val="en-US"/>
        </w:rPr>
        <w:t xml:space="preserve"> //</w:t>
      </w:r>
      <w:r w:rsidR="00A226C1" w:rsidRPr="00EA6A1B">
        <w:rPr>
          <w:rStyle w:val="a5"/>
          <w:rFonts w:ascii="Times New Roman" w:hAnsi="Times New Roman" w:cs="Times New Roman"/>
          <w:color w:val="auto"/>
          <w:sz w:val="28"/>
          <w:szCs w:val="28"/>
          <w:u w:val="none"/>
          <w:lang w:val="en-US"/>
        </w:rPr>
        <w:t xml:space="preserve"> </w:t>
      </w:r>
      <w:hyperlink r:id="rId83" w:history="1">
        <w:r w:rsidR="00611D06" w:rsidRPr="00A90BF8">
          <w:rPr>
            <w:rStyle w:val="a5"/>
            <w:rFonts w:ascii="Times New Roman" w:hAnsi="Times New Roman" w:cs="Times New Roman"/>
            <w:color w:val="auto"/>
            <w:sz w:val="28"/>
            <w:szCs w:val="28"/>
            <w:u w:val="none"/>
            <w:lang w:val="en-US"/>
          </w:rPr>
          <w:t>https://www.iso.org/standard/79473.html</w:t>
        </w:r>
      </w:hyperlink>
      <w:r w:rsidR="00A90BF8" w:rsidRPr="00A90BF8">
        <w:rPr>
          <w:rStyle w:val="a5"/>
          <w:rFonts w:ascii="Times New Roman" w:hAnsi="Times New Roman" w:cs="Times New Roman"/>
          <w:color w:val="auto"/>
          <w:sz w:val="28"/>
          <w:szCs w:val="28"/>
          <w:u w:val="none"/>
          <w:lang w:val="en-US"/>
        </w:rPr>
        <w:t>.</w:t>
      </w:r>
      <w:r w:rsidR="00611D06" w:rsidRPr="00A90BF8">
        <w:rPr>
          <w:rStyle w:val="a5"/>
          <w:rFonts w:ascii="Times New Roman" w:hAnsi="Times New Roman" w:cs="Times New Roman"/>
          <w:color w:val="auto"/>
          <w:sz w:val="28"/>
          <w:szCs w:val="28"/>
          <w:u w:val="none"/>
          <w:lang w:val="en-US"/>
        </w:rPr>
        <w:t xml:space="preserve"> </w:t>
      </w:r>
      <w:r w:rsidR="00A90BF8" w:rsidRPr="00A90BF8">
        <w:rPr>
          <w:rStyle w:val="a5"/>
          <w:rFonts w:ascii="Times New Roman" w:hAnsi="Times New Roman" w:cs="Times New Roman"/>
          <w:color w:val="auto"/>
          <w:sz w:val="28"/>
          <w:szCs w:val="28"/>
          <w:u w:val="none"/>
          <w:lang w:val="en-US"/>
        </w:rPr>
        <w:t>20.10.2025</w:t>
      </w:r>
      <w:r w:rsidR="00A226C1" w:rsidRPr="00A90BF8">
        <w:rPr>
          <w:rStyle w:val="a5"/>
          <w:rFonts w:ascii="Times New Roman" w:hAnsi="Times New Roman" w:cs="Times New Roman"/>
          <w:color w:val="auto"/>
          <w:sz w:val="28"/>
          <w:szCs w:val="28"/>
          <w:u w:val="none"/>
          <w:lang w:val="en-US"/>
        </w:rPr>
        <w:t>.</w:t>
      </w:r>
    </w:p>
    <w:p w14:paraId="5BEEE7EA" w14:textId="7215D977" w:rsidR="00A226C1" w:rsidRPr="00A90BF8"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A90BF8">
        <w:rPr>
          <w:rStyle w:val="a5"/>
          <w:rFonts w:ascii="Times New Roman" w:hAnsi="Times New Roman" w:cs="Times New Roman"/>
          <w:color w:val="auto"/>
          <w:sz w:val="28"/>
          <w:szCs w:val="28"/>
          <w:u w:val="none"/>
          <w:lang w:val="en-US"/>
        </w:rPr>
        <w:t>60</w:t>
      </w:r>
      <w:r w:rsidR="00C351BA" w:rsidRPr="00A90BF8">
        <w:rPr>
          <w:rStyle w:val="a5"/>
          <w:rFonts w:ascii="Times New Roman" w:hAnsi="Times New Roman" w:cs="Times New Roman"/>
          <w:color w:val="auto"/>
          <w:sz w:val="28"/>
          <w:szCs w:val="28"/>
          <w:u w:val="none"/>
          <w:lang w:val="en-US"/>
        </w:rPr>
        <w:t xml:space="preserve"> </w:t>
      </w:r>
      <w:r w:rsidR="00A226C1" w:rsidRPr="00A90BF8">
        <w:rPr>
          <w:rStyle w:val="a5"/>
          <w:rFonts w:ascii="Times New Roman" w:hAnsi="Times New Roman" w:cs="Times New Roman"/>
          <w:color w:val="auto"/>
          <w:sz w:val="28"/>
          <w:szCs w:val="28"/>
          <w:u w:val="none"/>
          <w:lang w:val="en-US"/>
        </w:rPr>
        <w:t xml:space="preserve">IEEE. IEEE 2807-2022 Framework of Knowledge Graphs </w:t>
      </w:r>
      <w:r w:rsidR="00636E45" w:rsidRPr="00A90BF8">
        <w:rPr>
          <w:rStyle w:val="a5"/>
          <w:rFonts w:ascii="Times New Roman" w:hAnsi="Times New Roman" w:cs="Times New Roman"/>
          <w:color w:val="auto"/>
          <w:sz w:val="28"/>
          <w:szCs w:val="28"/>
          <w:u w:val="none"/>
          <w:lang w:val="en-US"/>
        </w:rPr>
        <w:t>//</w:t>
      </w:r>
      <w:r w:rsidR="00A226C1" w:rsidRPr="00A90BF8">
        <w:rPr>
          <w:rStyle w:val="a5"/>
          <w:rFonts w:ascii="Times New Roman" w:hAnsi="Times New Roman" w:cs="Times New Roman"/>
          <w:color w:val="auto"/>
          <w:sz w:val="28"/>
          <w:szCs w:val="28"/>
          <w:u w:val="none"/>
          <w:lang w:val="en-US"/>
        </w:rPr>
        <w:t xml:space="preserve"> </w:t>
      </w:r>
      <w:hyperlink r:id="rId84" w:history="1">
        <w:r w:rsidR="00C351BA" w:rsidRPr="00A90BF8">
          <w:rPr>
            <w:rStyle w:val="a5"/>
            <w:rFonts w:ascii="Times New Roman" w:hAnsi="Times New Roman" w:cs="Times New Roman"/>
            <w:color w:val="auto"/>
            <w:sz w:val="28"/>
            <w:szCs w:val="28"/>
            <w:u w:val="none"/>
            <w:lang w:val="en-US"/>
          </w:rPr>
          <w:t>https://standards.ieee.org/ieee/2807/7525/</w:t>
        </w:r>
      </w:hyperlink>
      <w:r w:rsidR="00636E45" w:rsidRPr="00A90BF8">
        <w:rPr>
          <w:rStyle w:val="a5"/>
          <w:rFonts w:ascii="Times New Roman" w:hAnsi="Times New Roman" w:cs="Times New Roman"/>
          <w:color w:val="auto"/>
          <w:sz w:val="28"/>
          <w:szCs w:val="28"/>
          <w:u w:val="none"/>
          <w:lang w:val="en-US"/>
        </w:rPr>
        <w:t>.</w:t>
      </w:r>
      <w:r w:rsidR="00C351BA" w:rsidRPr="00A90BF8">
        <w:rPr>
          <w:rStyle w:val="a5"/>
          <w:rFonts w:ascii="Times New Roman" w:hAnsi="Times New Roman" w:cs="Times New Roman"/>
          <w:color w:val="auto"/>
          <w:sz w:val="28"/>
          <w:szCs w:val="28"/>
          <w:u w:val="none"/>
          <w:lang w:val="en-US"/>
        </w:rPr>
        <w:t xml:space="preserve"> </w:t>
      </w:r>
      <w:r w:rsidR="00A226C1" w:rsidRPr="00A90BF8">
        <w:rPr>
          <w:rStyle w:val="a5"/>
          <w:rFonts w:ascii="Times New Roman" w:hAnsi="Times New Roman" w:cs="Times New Roman"/>
          <w:color w:val="auto"/>
          <w:sz w:val="28"/>
          <w:szCs w:val="28"/>
          <w:u w:val="none"/>
          <w:lang w:val="en-US"/>
        </w:rPr>
        <w:t>20.10.2025.</w:t>
      </w:r>
    </w:p>
    <w:p w14:paraId="47453066" w14:textId="50C475EF" w:rsidR="00A226C1" w:rsidRPr="00636E45"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A90BF8">
        <w:rPr>
          <w:rStyle w:val="a5"/>
          <w:rFonts w:ascii="Times New Roman" w:hAnsi="Times New Roman" w:cs="Times New Roman"/>
          <w:color w:val="auto"/>
          <w:sz w:val="28"/>
          <w:szCs w:val="28"/>
          <w:u w:val="none"/>
          <w:lang w:val="en-US"/>
        </w:rPr>
        <w:t>61</w:t>
      </w:r>
      <w:r w:rsidR="00C351BA" w:rsidRPr="00A90BF8">
        <w:rPr>
          <w:rStyle w:val="a5"/>
          <w:rFonts w:ascii="Times New Roman" w:hAnsi="Times New Roman" w:cs="Times New Roman"/>
          <w:color w:val="auto"/>
          <w:sz w:val="28"/>
          <w:szCs w:val="28"/>
          <w:u w:val="none"/>
          <w:lang w:val="en-US"/>
        </w:rPr>
        <w:t xml:space="preserve"> </w:t>
      </w:r>
      <w:r w:rsidR="00A226C1" w:rsidRPr="00A90BF8">
        <w:rPr>
          <w:rStyle w:val="a5"/>
          <w:rFonts w:ascii="Times New Roman" w:hAnsi="Times New Roman" w:cs="Times New Roman"/>
          <w:color w:val="auto"/>
          <w:sz w:val="28"/>
          <w:szCs w:val="28"/>
          <w:u w:val="none"/>
          <w:lang w:val="en-US"/>
        </w:rPr>
        <w:t xml:space="preserve">ISO/IEC. ISO/IEC 39075:2024 Information technology </w:t>
      </w:r>
      <w:r w:rsidR="0052458C" w:rsidRPr="00A90BF8">
        <w:rPr>
          <w:rStyle w:val="a5"/>
          <w:rFonts w:ascii="Times New Roman" w:hAnsi="Times New Roman" w:cs="Times New Roman"/>
          <w:color w:val="auto"/>
          <w:sz w:val="28"/>
          <w:szCs w:val="28"/>
          <w:u w:val="none"/>
          <w:lang w:val="en-US"/>
        </w:rPr>
        <w:t>–</w:t>
      </w:r>
      <w:r w:rsidR="00A226C1" w:rsidRPr="00A90BF8">
        <w:rPr>
          <w:rStyle w:val="a5"/>
          <w:rFonts w:ascii="Times New Roman" w:hAnsi="Times New Roman" w:cs="Times New Roman"/>
          <w:color w:val="auto"/>
          <w:sz w:val="28"/>
          <w:szCs w:val="28"/>
          <w:u w:val="none"/>
          <w:lang w:val="en-US"/>
        </w:rPr>
        <w:t xml:space="preserve"> Database </w:t>
      </w:r>
      <w:r w:rsidR="00A226C1" w:rsidRPr="00636E45">
        <w:rPr>
          <w:rStyle w:val="a5"/>
          <w:rFonts w:ascii="Times New Roman" w:hAnsi="Times New Roman" w:cs="Times New Roman"/>
          <w:color w:val="auto"/>
          <w:sz w:val="28"/>
          <w:szCs w:val="28"/>
          <w:u w:val="none"/>
          <w:lang w:val="en-US"/>
        </w:rPr>
        <w:t xml:space="preserve">languages </w:t>
      </w:r>
      <w:r w:rsidR="0052458C" w:rsidRPr="00636E45">
        <w:rPr>
          <w:rStyle w:val="a5"/>
          <w:rFonts w:ascii="Times New Roman" w:hAnsi="Times New Roman" w:cs="Times New Roman"/>
          <w:color w:val="auto"/>
          <w:sz w:val="28"/>
          <w:szCs w:val="28"/>
          <w:u w:val="none"/>
          <w:lang w:val="en-US"/>
        </w:rPr>
        <w:t>–</w:t>
      </w:r>
      <w:r w:rsidR="00A226C1" w:rsidRPr="00636E45">
        <w:rPr>
          <w:rStyle w:val="a5"/>
          <w:rFonts w:ascii="Times New Roman" w:hAnsi="Times New Roman" w:cs="Times New Roman"/>
          <w:color w:val="auto"/>
          <w:sz w:val="28"/>
          <w:szCs w:val="28"/>
          <w:u w:val="none"/>
          <w:lang w:val="en-US"/>
        </w:rPr>
        <w:t xml:space="preserve"> GQL (Graph Query Language). 2024</w:t>
      </w:r>
      <w:r w:rsidR="00636E45" w:rsidRPr="00636E45">
        <w:rPr>
          <w:rStyle w:val="a5"/>
          <w:rFonts w:ascii="Times New Roman" w:hAnsi="Times New Roman" w:cs="Times New Roman"/>
          <w:color w:val="auto"/>
          <w:sz w:val="28"/>
          <w:szCs w:val="28"/>
          <w:u w:val="none"/>
          <w:lang w:val="en-US"/>
        </w:rPr>
        <w:t xml:space="preserve"> //</w:t>
      </w:r>
      <w:r w:rsidR="00A226C1" w:rsidRPr="00636E45">
        <w:rPr>
          <w:rStyle w:val="a5"/>
          <w:rFonts w:ascii="Times New Roman" w:hAnsi="Times New Roman" w:cs="Times New Roman"/>
          <w:color w:val="auto"/>
          <w:sz w:val="28"/>
          <w:szCs w:val="28"/>
          <w:u w:val="none"/>
          <w:lang w:val="en-US"/>
        </w:rPr>
        <w:t xml:space="preserve"> </w:t>
      </w:r>
      <w:hyperlink r:id="rId85" w:history="1">
        <w:r w:rsidR="00636E45" w:rsidRPr="00636E45">
          <w:rPr>
            <w:rStyle w:val="a5"/>
            <w:rFonts w:ascii="Times New Roman" w:hAnsi="Times New Roman" w:cs="Times New Roman"/>
            <w:color w:val="auto"/>
            <w:sz w:val="28"/>
            <w:szCs w:val="28"/>
            <w:u w:val="none"/>
            <w:lang w:val="en-US"/>
          </w:rPr>
          <w:t>https://www.iso.org</w:t>
        </w:r>
      </w:hyperlink>
      <w:r w:rsidR="00636E45" w:rsidRPr="00636E45">
        <w:rPr>
          <w:rStyle w:val="a5"/>
          <w:rFonts w:ascii="Times New Roman" w:hAnsi="Times New Roman" w:cs="Times New Roman"/>
          <w:color w:val="auto"/>
          <w:sz w:val="28"/>
          <w:szCs w:val="28"/>
          <w:u w:val="none"/>
          <w:lang w:val="en-US"/>
        </w:rPr>
        <w:t>.</w:t>
      </w:r>
      <w:r w:rsidR="00A226C1" w:rsidRPr="00636E45">
        <w:rPr>
          <w:rStyle w:val="a5"/>
          <w:rFonts w:ascii="Times New Roman" w:hAnsi="Times New Roman" w:cs="Times New Roman"/>
          <w:color w:val="auto"/>
          <w:sz w:val="28"/>
          <w:szCs w:val="28"/>
          <w:u w:val="none"/>
          <w:lang w:val="en-US"/>
        </w:rPr>
        <w:t xml:space="preserve"> 20.10.2025.</w:t>
      </w:r>
    </w:p>
    <w:p w14:paraId="71C0E06C" w14:textId="31981F92" w:rsidR="001C7F11" w:rsidRPr="00636E45"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636E45">
        <w:rPr>
          <w:rStyle w:val="a5"/>
          <w:rFonts w:ascii="Times New Roman" w:hAnsi="Times New Roman" w:cs="Times New Roman"/>
          <w:color w:val="auto"/>
          <w:sz w:val="28"/>
          <w:szCs w:val="28"/>
          <w:u w:val="none"/>
          <w:lang w:val="en-US"/>
        </w:rPr>
        <w:t xml:space="preserve">62 </w:t>
      </w:r>
      <w:r w:rsidR="00143325" w:rsidRPr="00636E45">
        <w:rPr>
          <w:rStyle w:val="a5"/>
          <w:rFonts w:ascii="Times New Roman" w:hAnsi="Times New Roman" w:cs="Times New Roman"/>
          <w:color w:val="auto"/>
          <w:sz w:val="28"/>
          <w:szCs w:val="28"/>
          <w:u w:val="none"/>
          <w:lang w:val="en-US"/>
        </w:rPr>
        <w:t>IEEE Guide for Scientific Knowledge Graphs</w:t>
      </w:r>
      <w:r w:rsidR="00636E45" w:rsidRPr="00636E45">
        <w:rPr>
          <w:rStyle w:val="a5"/>
          <w:rFonts w:ascii="Times New Roman" w:hAnsi="Times New Roman" w:cs="Times New Roman"/>
          <w:color w:val="auto"/>
          <w:sz w:val="28"/>
          <w:szCs w:val="28"/>
          <w:u w:val="none"/>
          <w:lang w:val="en-US"/>
        </w:rPr>
        <w:t xml:space="preserve"> / </w:t>
      </w:r>
      <w:r w:rsidR="00143325" w:rsidRPr="00636E45">
        <w:rPr>
          <w:rStyle w:val="a5"/>
          <w:rFonts w:ascii="Times New Roman" w:hAnsi="Times New Roman" w:cs="Times New Roman"/>
          <w:color w:val="auto"/>
          <w:sz w:val="28"/>
          <w:szCs w:val="28"/>
          <w:u w:val="none"/>
          <w:lang w:val="en-US"/>
        </w:rPr>
        <w:t>Institute of Electrical and Electronics Engineers, 2025</w:t>
      </w:r>
      <w:r w:rsidR="00636E45" w:rsidRPr="00636E45">
        <w:rPr>
          <w:rStyle w:val="a5"/>
          <w:rFonts w:ascii="Times New Roman" w:hAnsi="Times New Roman" w:cs="Times New Roman"/>
          <w:color w:val="auto"/>
          <w:sz w:val="28"/>
          <w:szCs w:val="28"/>
          <w:u w:val="none"/>
          <w:lang w:val="en-US"/>
        </w:rPr>
        <w:t xml:space="preserve"> //</w:t>
      </w:r>
      <w:r w:rsidR="00143325" w:rsidRPr="00636E45">
        <w:rPr>
          <w:rStyle w:val="a5"/>
          <w:rFonts w:ascii="Times New Roman" w:hAnsi="Times New Roman" w:cs="Times New Roman"/>
          <w:color w:val="auto"/>
          <w:sz w:val="28"/>
          <w:szCs w:val="28"/>
          <w:u w:val="none"/>
          <w:lang w:val="en-US"/>
        </w:rPr>
        <w:t xml:space="preserve"> </w:t>
      </w:r>
      <w:hyperlink r:id="rId86" w:history="1">
        <w:r w:rsidR="00636E45" w:rsidRPr="00636E45">
          <w:rPr>
            <w:rStyle w:val="a5"/>
            <w:rFonts w:ascii="Times New Roman" w:hAnsi="Times New Roman" w:cs="Times New Roman"/>
            <w:color w:val="auto"/>
            <w:sz w:val="28"/>
            <w:szCs w:val="28"/>
            <w:u w:val="none"/>
            <w:lang w:val="en-US"/>
          </w:rPr>
          <w:t>https://standards.ieee.org/ieee/2807.4/</w:t>
        </w:r>
      </w:hyperlink>
      <w:r w:rsidR="00636E45" w:rsidRPr="00636E45">
        <w:rPr>
          <w:rStyle w:val="a5"/>
          <w:rFonts w:ascii="Times New Roman" w:hAnsi="Times New Roman" w:cs="Times New Roman"/>
          <w:color w:val="auto"/>
          <w:sz w:val="28"/>
          <w:szCs w:val="28"/>
          <w:u w:val="none"/>
          <w:lang w:val="en-US"/>
        </w:rPr>
        <w:t>.</w:t>
      </w:r>
      <w:r w:rsidR="00143325" w:rsidRPr="00636E45">
        <w:rPr>
          <w:rStyle w:val="a5"/>
          <w:rFonts w:ascii="Times New Roman" w:hAnsi="Times New Roman" w:cs="Times New Roman"/>
          <w:color w:val="auto"/>
          <w:sz w:val="28"/>
          <w:szCs w:val="28"/>
          <w:u w:val="none"/>
          <w:lang w:val="en-US"/>
        </w:rPr>
        <w:t xml:space="preserve"> </w:t>
      </w:r>
      <w:r w:rsidR="00636E45" w:rsidRPr="00636E45">
        <w:rPr>
          <w:rStyle w:val="a5"/>
          <w:rFonts w:ascii="Times New Roman" w:hAnsi="Times New Roman" w:cs="Times New Roman"/>
          <w:color w:val="auto"/>
          <w:sz w:val="28"/>
          <w:szCs w:val="28"/>
          <w:u w:val="none"/>
          <w:lang w:val="en-US"/>
        </w:rPr>
        <w:t>20.10.2025.</w:t>
      </w:r>
    </w:p>
    <w:p w14:paraId="05E84AF9" w14:textId="5256A864" w:rsidR="00BC4D48" w:rsidRPr="00636E45"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636E45">
        <w:rPr>
          <w:rStyle w:val="a5"/>
          <w:rFonts w:ascii="Times New Roman" w:hAnsi="Times New Roman" w:cs="Times New Roman"/>
          <w:color w:val="auto"/>
          <w:sz w:val="28"/>
          <w:szCs w:val="28"/>
          <w:u w:val="none"/>
          <w:lang w:val="en-US"/>
        </w:rPr>
        <w:t xml:space="preserve">63 </w:t>
      </w:r>
      <w:r w:rsidR="00A226C1" w:rsidRPr="00636E45">
        <w:rPr>
          <w:rStyle w:val="a5"/>
          <w:rFonts w:ascii="Times New Roman" w:hAnsi="Times New Roman" w:cs="Times New Roman"/>
          <w:color w:val="auto"/>
          <w:sz w:val="28"/>
          <w:szCs w:val="28"/>
          <w:u w:val="none"/>
          <w:lang w:val="en-US"/>
        </w:rPr>
        <w:t>RDF 1.2 Concepts and Abstract Data Model</w:t>
      </w:r>
      <w:r w:rsidR="00636E45" w:rsidRPr="00636E45">
        <w:rPr>
          <w:rStyle w:val="a5"/>
          <w:rFonts w:ascii="Times New Roman" w:hAnsi="Times New Roman" w:cs="Times New Roman"/>
          <w:color w:val="auto"/>
          <w:sz w:val="28"/>
          <w:szCs w:val="28"/>
          <w:u w:val="none"/>
          <w:lang w:val="en-US"/>
        </w:rPr>
        <w:t xml:space="preserve"> /</w:t>
      </w:r>
      <w:r w:rsidR="00A226C1" w:rsidRPr="00636E45">
        <w:rPr>
          <w:rStyle w:val="a5"/>
          <w:rFonts w:ascii="Times New Roman" w:hAnsi="Times New Roman" w:cs="Times New Roman"/>
          <w:color w:val="auto"/>
          <w:sz w:val="28"/>
          <w:szCs w:val="28"/>
          <w:u w:val="none"/>
          <w:lang w:val="en-US"/>
        </w:rPr>
        <w:t xml:space="preserve"> </w:t>
      </w:r>
      <w:r w:rsidR="00636E45" w:rsidRPr="00636E45">
        <w:rPr>
          <w:rStyle w:val="a5"/>
          <w:rFonts w:ascii="Times New Roman" w:hAnsi="Times New Roman" w:cs="Times New Roman"/>
          <w:color w:val="auto"/>
          <w:sz w:val="28"/>
          <w:szCs w:val="28"/>
          <w:u w:val="none"/>
          <w:lang w:val="en-US"/>
        </w:rPr>
        <w:t>World Wide Web Consortium (W3C) //</w:t>
      </w:r>
      <w:r w:rsidR="00A226C1" w:rsidRPr="00636E45">
        <w:rPr>
          <w:rStyle w:val="a5"/>
          <w:rFonts w:ascii="Times New Roman" w:hAnsi="Times New Roman" w:cs="Times New Roman"/>
          <w:color w:val="auto"/>
          <w:sz w:val="28"/>
          <w:szCs w:val="28"/>
          <w:u w:val="none"/>
          <w:lang w:val="en-US"/>
        </w:rPr>
        <w:t xml:space="preserve"> </w:t>
      </w:r>
      <w:hyperlink r:id="rId87" w:history="1">
        <w:r w:rsidR="00C351BA" w:rsidRPr="00636E45">
          <w:rPr>
            <w:rStyle w:val="a5"/>
            <w:rFonts w:ascii="Times New Roman" w:hAnsi="Times New Roman" w:cs="Times New Roman"/>
            <w:color w:val="auto"/>
            <w:sz w:val="28"/>
            <w:szCs w:val="28"/>
            <w:u w:val="none"/>
            <w:lang w:val="en-US"/>
          </w:rPr>
          <w:t>https://www.w3.org/TR/rdf12-concepts/</w:t>
        </w:r>
      </w:hyperlink>
      <w:r w:rsidR="00636E45" w:rsidRPr="00636E45">
        <w:rPr>
          <w:rStyle w:val="a5"/>
          <w:rFonts w:ascii="Times New Roman" w:hAnsi="Times New Roman" w:cs="Times New Roman"/>
          <w:color w:val="auto"/>
          <w:sz w:val="28"/>
          <w:szCs w:val="28"/>
          <w:u w:val="none"/>
          <w:lang w:val="en-US"/>
        </w:rPr>
        <w:t>.</w:t>
      </w:r>
      <w:r w:rsidR="00C351BA" w:rsidRPr="00636E45">
        <w:rPr>
          <w:rStyle w:val="a5"/>
          <w:rFonts w:ascii="Times New Roman" w:hAnsi="Times New Roman" w:cs="Times New Roman"/>
          <w:color w:val="auto"/>
          <w:sz w:val="28"/>
          <w:szCs w:val="28"/>
          <w:u w:val="none"/>
          <w:lang w:val="en-US"/>
        </w:rPr>
        <w:t xml:space="preserve"> </w:t>
      </w:r>
      <w:r w:rsidR="00A226C1" w:rsidRPr="00636E45">
        <w:rPr>
          <w:rStyle w:val="a5"/>
          <w:rFonts w:ascii="Times New Roman" w:hAnsi="Times New Roman" w:cs="Times New Roman"/>
          <w:color w:val="auto"/>
          <w:sz w:val="28"/>
          <w:szCs w:val="28"/>
          <w:u w:val="none"/>
          <w:lang w:val="en-US"/>
        </w:rPr>
        <w:t>20.10.2025.</w:t>
      </w:r>
    </w:p>
    <w:p w14:paraId="6198F852" w14:textId="683C7908" w:rsidR="00334022" w:rsidRPr="00636E45"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636E45">
        <w:rPr>
          <w:rFonts w:ascii="Times New Roman" w:hAnsi="Times New Roman" w:cs="Times New Roman"/>
          <w:sz w:val="28"/>
          <w:szCs w:val="28"/>
          <w:lang w:val="en-US"/>
        </w:rPr>
        <w:t xml:space="preserve">64 </w:t>
      </w:r>
      <w:r w:rsidR="00334022" w:rsidRPr="00636E45">
        <w:rPr>
          <w:rFonts w:ascii="Times New Roman" w:hAnsi="Times New Roman" w:cs="Times New Roman"/>
          <w:sz w:val="28"/>
          <w:szCs w:val="28"/>
          <w:lang w:val="en-US"/>
        </w:rPr>
        <w:t>Hogan A., Blomqvist E., Cochez M.</w:t>
      </w:r>
      <w:r w:rsidR="00636E45" w:rsidRPr="00636E45">
        <w:rPr>
          <w:rFonts w:ascii="Times New Roman" w:hAnsi="Times New Roman" w:cs="Times New Roman"/>
          <w:sz w:val="28"/>
          <w:szCs w:val="28"/>
          <w:lang w:val="en-US"/>
        </w:rPr>
        <w:t xml:space="preserve"> et al. </w:t>
      </w:r>
      <w:r w:rsidR="00334022" w:rsidRPr="00636E45">
        <w:rPr>
          <w:rFonts w:ascii="Times New Roman" w:hAnsi="Times New Roman" w:cs="Times New Roman"/>
          <w:sz w:val="28"/>
          <w:szCs w:val="28"/>
          <w:lang w:val="en-US"/>
        </w:rPr>
        <w:t>Knowledge Graphs</w:t>
      </w:r>
      <w:r w:rsidR="00636E45" w:rsidRPr="00636E45">
        <w:rPr>
          <w:rFonts w:ascii="Times New Roman" w:hAnsi="Times New Roman" w:cs="Times New Roman"/>
          <w:sz w:val="28"/>
          <w:szCs w:val="28"/>
          <w:lang w:val="en-US"/>
        </w:rPr>
        <w:t xml:space="preserve"> //</w:t>
      </w:r>
      <w:r w:rsidR="00334022" w:rsidRPr="00636E45">
        <w:rPr>
          <w:rFonts w:ascii="Times New Roman" w:hAnsi="Times New Roman" w:cs="Times New Roman"/>
          <w:sz w:val="28"/>
          <w:szCs w:val="28"/>
          <w:lang w:val="en-US"/>
        </w:rPr>
        <w:t xml:space="preserve"> ACM Computing Surveys</w:t>
      </w:r>
      <w:r w:rsidR="00636E45" w:rsidRPr="00636E45">
        <w:rPr>
          <w:rFonts w:ascii="Times New Roman" w:hAnsi="Times New Roman" w:cs="Times New Roman"/>
          <w:sz w:val="28"/>
          <w:szCs w:val="28"/>
          <w:lang w:val="en-US"/>
        </w:rPr>
        <w:t>. – 2021. – Vol.</w:t>
      </w:r>
      <w:r w:rsidR="00334022" w:rsidRPr="00636E45">
        <w:rPr>
          <w:rFonts w:ascii="Times New Roman" w:hAnsi="Times New Roman" w:cs="Times New Roman"/>
          <w:sz w:val="28"/>
          <w:szCs w:val="28"/>
          <w:lang w:val="en-US"/>
        </w:rPr>
        <w:t xml:space="preserve"> 54</w:t>
      </w:r>
      <w:r w:rsidR="00636E45" w:rsidRPr="00636E45">
        <w:rPr>
          <w:rFonts w:ascii="Times New Roman" w:hAnsi="Times New Roman" w:cs="Times New Roman"/>
          <w:sz w:val="28"/>
          <w:szCs w:val="28"/>
          <w:lang w:val="en-US"/>
        </w:rPr>
        <w:t xml:space="preserve">, Issue </w:t>
      </w:r>
      <w:r w:rsidR="00334022" w:rsidRPr="00636E45">
        <w:rPr>
          <w:rFonts w:ascii="Times New Roman" w:hAnsi="Times New Roman" w:cs="Times New Roman"/>
          <w:sz w:val="28"/>
          <w:szCs w:val="28"/>
          <w:lang w:val="en-US"/>
        </w:rPr>
        <w:t>4</w:t>
      </w:r>
      <w:r w:rsidR="00636E45" w:rsidRPr="00636E45">
        <w:rPr>
          <w:rFonts w:ascii="Times New Roman" w:hAnsi="Times New Roman" w:cs="Times New Roman"/>
          <w:sz w:val="28"/>
          <w:szCs w:val="28"/>
          <w:lang w:val="en-US"/>
        </w:rPr>
        <w:t>. – P.</w:t>
      </w:r>
      <w:r w:rsidR="00334022" w:rsidRPr="00636E45">
        <w:rPr>
          <w:rFonts w:ascii="Times New Roman" w:hAnsi="Times New Roman" w:cs="Times New Roman"/>
          <w:sz w:val="28"/>
          <w:szCs w:val="28"/>
          <w:lang w:val="en-US"/>
        </w:rPr>
        <w:t xml:space="preserve"> 71. </w:t>
      </w:r>
    </w:p>
    <w:p w14:paraId="573ED341" w14:textId="429B0DC9" w:rsidR="00CB7CB5" w:rsidRPr="00636E45"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636E45">
        <w:rPr>
          <w:rFonts w:ascii="Times New Roman" w:hAnsi="Times New Roman" w:cs="Times New Roman"/>
          <w:sz w:val="28"/>
          <w:szCs w:val="28"/>
          <w:lang w:val="en-US"/>
        </w:rPr>
        <w:t xml:space="preserve">65 </w:t>
      </w:r>
      <w:r w:rsidR="00CB7CB5" w:rsidRPr="00636E45">
        <w:rPr>
          <w:rFonts w:ascii="Times New Roman" w:hAnsi="Times New Roman" w:cs="Times New Roman"/>
          <w:sz w:val="28"/>
          <w:szCs w:val="28"/>
          <w:lang w:val="en-US"/>
        </w:rPr>
        <w:t>Pujara J., Miao</w:t>
      </w:r>
      <w:r w:rsidR="000E7022" w:rsidRPr="00636E45">
        <w:rPr>
          <w:rFonts w:ascii="Times New Roman" w:hAnsi="Times New Roman" w:cs="Times New Roman"/>
          <w:sz w:val="28"/>
          <w:szCs w:val="28"/>
          <w:lang w:val="en-US"/>
        </w:rPr>
        <w:t xml:space="preserve"> H., Getoor</w:t>
      </w:r>
      <w:r w:rsidR="00CB7CB5" w:rsidRPr="00636E45">
        <w:rPr>
          <w:rFonts w:ascii="Times New Roman" w:hAnsi="Times New Roman" w:cs="Times New Roman"/>
          <w:sz w:val="28"/>
          <w:szCs w:val="28"/>
          <w:lang w:val="en-US"/>
        </w:rPr>
        <w:t xml:space="preserve"> L.</w:t>
      </w:r>
      <w:r w:rsidR="000E7022" w:rsidRPr="00636E45">
        <w:rPr>
          <w:rFonts w:ascii="Times New Roman" w:hAnsi="Times New Roman" w:cs="Times New Roman"/>
          <w:sz w:val="28"/>
          <w:szCs w:val="28"/>
          <w:lang w:val="en-US"/>
        </w:rPr>
        <w:t xml:space="preserve"> et al.</w:t>
      </w:r>
      <w:r w:rsidR="00CB7CB5" w:rsidRPr="00636E45">
        <w:rPr>
          <w:rFonts w:ascii="Times New Roman" w:hAnsi="Times New Roman" w:cs="Times New Roman"/>
          <w:sz w:val="28"/>
          <w:szCs w:val="28"/>
          <w:lang w:val="en-US"/>
        </w:rPr>
        <w:t xml:space="preserve"> Knowledge Graph Identification</w:t>
      </w:r>
      <w:r w:rsidR="00A1108A" w:rsidRPr="00636E45">
        <w:rPr>
          <w:rFonts w:ascii="Times New Roman" w:hAnsi="Times New Roman" w:cs="Times New Roman"/>
          <w:sz w:val="28"/>
          <w:szCs w:val="28"/>
          <w:lang w:val="en-US"/>
        </w:rPr>
        <w:t xml:space="preserve"> //</w:t>
      </w:r>
      <w:r w:rsidR="00CB7CB5" w:rsidRPr="00636E45">
        <w:rPr>
          <w:rFonts w:ascii="Times New Roman" w:hAnsi="Times New Roman" w:cs="Times New Roman"/>
          <w:sz w:val="28"/>
          <w:szCs w:val="28"/>
          <w:lang w:val="en-US"/>
        </w:rPr>
        <w:t xml:space="preserve"> </w:t>
      </w:r>
      <w:r w:rsidR="000E7022" w:rsidRPr="00636E45">
        <w:rPr>
          <w:rFonts w:ascii="Times New Roman" w:hAnsi="Times New Roman" w:cs="Times New Roman"/>
          <w:sz w:val="28"/>
          <w:szCs w:val="28"/>
          <w:lang w:val="en-US"/>
        </w:rPr>
        <w:t>Procced.</w:t>
      </w:r>
      <w:r w:rsidR="00CB7CB5" w:rsidRPr="00636E45">
        <w:rPr>
          <w:rFonts w:ascii="Times New Roman" w:hAnsi="Times New Roman" w:cs="Times New Roman"/>
          <w:sz w:val="28"/>
          <w:szCs w:val="28"/>
          <w:lang w:val="en-US"/>
        </w:rPr>
        <w:t xml:space="preserve"> </w:t>
      </w:r>
      <w:r w:rsidR="000E7022" w:rsidRPr="00636E45">
        <w:rPr>
          <w:rFonts w:ascii="Times New Roman" w:hAnsi="Times New Roman" w:cs="Times New Roman"/>
          <w:sz w:val="28"/>
          <w:szCs w:val="28"/>
          <w:lang w:val="en-US"/>
        </w:rPr>
        <w:t>the Semantic Web (</w:t>
      </w:r>
      <w:r w:rsidR="00CB7CB5" w:rsidRPr="00636E45">
        <w:rPr>
          <w:rFonts w:ascii="Times New Roman" w:hAnsi="Times New Roman" w:cs="Times New Roman"/>
          <w:sz w:val="28"/>
          <w:szCs w:val="28"/>
          <w:lang w:val="en-US"/>
        </w:rPr>
        <w:t>ISWC 2013</w:t>
      </w:r>
      <w:r w:rsidR="000E7022" w:rsidRPr="00636E45">
        <w:rPr>
          <w:rFonts w:ascii="Times New Roman" w:hAnsi="Times New Roman" w:cs="Times New Roman"/>
          <w:sz w:val="28"/>
          <w:szCs w:val="28"/>
          <w:lang w:val="en-US"/>
        </w:rPr>
        <w:t>)</w:t>
      </w:r>
      <w:r w:rsidR="00CB7CB5" w:rsidRPr="00636E45">
        <w:rPr>
          <w:rFonts w:ascii="Times New Roman" w:hAnsi="Times New Roman" w:cs="Times New Roman"/>
          <w:sz w:val="28"/>
          <w:szCs w:val="28"/>
          <w:lang w:val="en-US"/>
        </w:rPr>
        <w:t xml:space="preserve">. </w:t>
      </w:r>
      <w:r w:rsidR="000E7022" w:rsidRPr="00636E45">
        <w:rPr>
          <w:rFonts w:ascii="Times New Roman" w:hAnsi="Times New Roman" w:cs="Times New Roman"/>
          <w:sz w:val="28"/>
          <w:szCs w:val="28"/>
          <w:lang w:val="en-US"/>
        </w:rPr>
        <w:t xml:space="preserve">– </w:t>
      </w:r>
      <w:r w:rsidR="00CB7CB5" w:rsidRPr="00636E45">
        <w:rPr>
          <w:rFonts w:ascii="Times New Roman" w:hAnsi="Times New Roman" w:cs="Times New Roman"/>
          <w:sz w:val="28"/>
          <w:szCs w:val="28"/>
          <w:lang w:val="en-US"/>
        </w:rPr>
        <w:t>Berlin</w:t>
      </w:r>
      <w:r w:rsidR="000E7022" w:rsidRPr="00636E45">
        <w:rPr>
          <w:rFonts w:ascii="Times New Roman" w:hAnsi="Times New Roman" w:cs="Times New Roman"/>
          <w:sz w:val="28"/>
          <w:szCs w:val="28"/>
          <w:lang w:val="en-US"/>
        </w:rPr>
        <w:t>, 2013.</w:t>
      </w:r>
      <w:r w:rsidR="00CB7CB5" w:rsidRPr="00636E45">
        <w:rPr>
          <w:rFonts w:ascii="Times New Roman" w:hAnsi="Times New Roman" w:cs="Times New Roman"/>
          <w:sz w:val="28"/>
          <w:szCs w:val="28"/>
          <w:lang w:val="en-US"/>
        </w:rPr>
        <w:t xml:space="preserve"> </w:t>
      </w:r>
      <w:r w:rsidR="00A1108A" w:rsidRPr="00636E45">
        <w:rPr>
          <w:rFonts w:ascii="Times New Roman" w:hAnsi="Times New Roman" w:cs="Times New Roman"/>
          <w:sz w:val="28"/>
          <w:szCs w:val="28"/>
          <w:lang w:val="en-US"/>
        </w:rPr>
        <w:t xml:space="preserve">– </w:t>
      </w:r>
      <w:r w:rsidR="00A1108A" w:rsidRPr="00636E45">
        <w:rPr>
          <w:rFonts w:ascii="Times New Roman" w:hAnsi="Times New Roman" w:cs="Times New Roman"/>
          <w:sz w:val="28"/>
          <w:szCs w:val="28"/>
        </w:rPr>
        <w:t>Р</w:t>
      </w:r>
      <w:r w:rsidR="00A1108A" w:rsidRPr="00636E45">
        <w:rPr>
          <w:rFonts w:ascii="Times New Roman" w:hAnsi="Times New Roman" w:cs="Times New Roman"/>
          <w:sz w:val="28"/>
          <w:szCs w:val="28"/>
          <w:lang w:val="en-US"/>
        </w:rPr>
        <w:t>. 542-557</w:t>
      </w:r>
      <w:r w:rsidR="000E7022" w:rsidRPr="00636E45">
        <w:rPr>
          <w:rFonts w:ascii="Times New Roman" w:hAnsi="Times New Roman" w:cs="Times New Roman"/>
          <w:sz w:val="28"/>
          <w:szCs w:val="28"/>
          <w:lang w:val="en-US"/>
        </w:rPr>
        <w:t>.</w:t>
      </w:r>
    </w:p>
    <w:p w14:paraId="203B47A2" w14:textId="5AE0A3AD" w:rsidR="00CB7CB5"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636E45">
        <w:rPr>
          <w:rFonts w:ascii="Times New Roman" w:hAnsi="Times New Roman" w:cs="Times New Roman"/>
          <w:sz w:val="28"/>
          <w:szCs w:val="28"/>
          <w:lang w:val="en-US"/>
        </w:rPr>
        <w:t xml:space="preserve">66 </w:t>
      </w:r>
      <w:r w:rsidR="00CB7CB5" w:rsidRPr="00636E45">
        <w:rPr>
          <w:rFonts w:ascii="Times New Roman" w:hAnsi="Times New Roman" w:cs="Times New Roman"/>
          <w:sz w:val="28"/>
          <w:szCs w:val="28"/>
          <w:lang w:val="en-US"/>
        </w:rPr>
        <w:t xml:space="preserve">Paulheim H. Knowledge graph refinement: A survey of approaches and </w:t>
      </w:r>
      <w:r w:rsidR="00CB7CB5" w:rsidRPr="002F2AE3">
        <w:rPr>
          <w:rFonts w:ascii="Times New Roman" w:hAnsi="Times New Roman" w:cs="Times New Roman"/>
          <w:sz w:val="28"/>
          <w:szCs w:val="28"/>
          <w:lang w:val="en-US"/>
        </w:rPr>
        <w:t>evaluation methods</w:t>
      </w:r>
      <w:r w:rsidR="000E7022">
        <w:rPr>
          <w:rFonts w:ascii="Times New Roman" w:hAnsi="Times New Roman" w:cs="Times New Roman"/>
          <w:sz w:val="28"/>
          <w:szCs w:val="28"/>
          <w:lang w:val="en-US"/>
        </w:rPr>
        <w:t xml:space="preserve"> //</w:t>
      </w:r>
      <w:r w:rsidR="00CB7CB5" w:rsidRPr="002F2AE3">
        <w:rPr>
          <w:rFonts w:ascii="Times New Roman" w:hAnsi="Times New Roman" w:cs="Times New Roman"/>
          <w:sz w:val="28"/>
          <w:szCs w:val="28"/>
          <w:lang w:val="en-US"/>
        </w:rPr>
        <w:t xml:space="preserve"> Semantic Web</w:t>
      </w:r>
      <w:r w:rsidR="000E7022">
        <w:rPr>
          <w:rFonts w:ascii="Times New Roman" w:hAnsi="Times New Roman" w:cs="Times New Roman"/>
          <w:sz w:val="28"/>
          <w:szCs w:val="28"/>
          <w:lang w:val="en-US"/>
        </w:rPr>
        <w:t>. – 2016. – Vol.</w:t>
      </w:r>
      <w:r w:rsidR="00CB7CB5" w:rsidRPr="002F2AE3">
        <w:rPr>
          <w:rFonts w:ascii="Times New Roman" w:hAnsi="Times New Roman" w:cs="Times New Roman"/>
          <w:sz w:val="28"/>
          <w:szCs w:val="28"/>
          <w:lang w:val="en-US"/>
        </w:rPr>
        <w:t xml:space="preserve"> 8</w:t>
      </w:r>
      <w:r w:rsidR="000E7022">
        <w:rPr>
          <w:rFonts w:ascii="Times New Roman" w:hAnsi="Times New Roman" w:cs="Times New Roman"/>
          <w:sz w:val="28"/>
          <w:szCs w:val="28"/>
          <w:lang w:val="en-US"/>
        </w:rPr>
        <w:t>. – P.</w:t>
      </w:r>
      <w:r w:rsidR="00CB7CB5" w:rsidRPr="002F2AE3">
        <w:rPr>
          <w:rFonts w:ascii="Times New Roman" w:hAnsi="Times New Roman" w:cs="Times New Roman"/>
          <w:sz w:val="28"/>
          <w:szCs w:val="28"/>
          <w:lang w:val="en-US"/>
        </w:rPr>
        <w:t xml:space="preserve"> 489-508.  </w:t>
      </w:r>
    </w:p>
    <w:p w14:paraId="1D37D9EF" w14:textId="7C895883" w:rsidR="00CB7CB5"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67 </w:t>
      </w:r>
      <w:r w:rsidR="00CB7CB5" w:rsidRPr="002F2AE3">
        <w:rPr>
          <w:rFonts w:ascii="Times New Roman" w:hAnsi="Times New Roman" w:cs="Times New Roman"/>
          <w:sz w:val="28"/>
          <w:szCs w:val="28"/>
          <w:lang w:val="en-US"/>
        </w:rPr>
        <w:t>Färber M., Bartscherer F., Menne C.</w:t>
      </w:r>
      <w:r w:rsidR="000E7022">
        <w:rPr>
          <w:rFonts w:ascii="Times New Roman" w:hAnsi="Times New Roman" w:cs="Times New Roman"/>
          <w:sz w:val="28"/>
          <w:szCs w:val="28"/>
          <w:lang w:val="en-US"/>
        </w:rPr>
        <w:t xml:space="preserve"> et al.</w:t>
      </w:r>
      <w:r w:rsidR="00CB7CB5" w:rsidRPr="002F2AE3">
        <w:rPr>
          <w:rFonts w:ascii="Times New Roman" w:hAnsi="Times New Roman" w:cs="Times New Roman"/>
          <w:sz w:val="28"/>
          <w:szCs w:val="28"/>
          <w:lang w:val="en-US"/>
        </w:rPr>
        <w:t xml:space="preserve"> Linked data quality of DBpedia, Freebase, OpenCyc, Wikidata, and YAGO</w:t>
      </w:r>
      <w:r w:rsidR="000E7022">
        <w:rPr>
          <w:rFonts w:ascii="Times New Roman" w:hAnsi="Times New Roman" w:cs="Times New Roman"/>
          <w:sz w:val="28"/>
          <w:szCs w:val="28"/>
          <w:lang w:val="en-US"/>
        </w:rPr>
        <w:t xml:space="preserve"> //</w:t>
      </w:r>
      <w:r w:rsidR="00CB7CB5" w:rsidRPr="002F2AE3">
        <w:rPr>
          <w:rFonts w:ascii="Times New Roman" w:hAnsi="Times New Roman" w:cs="Times New Roman"/>
          <w:sz w:val="28"/>
          <w:szCs w:val="28"/>
          <w:lang w:val="en-US"/>
        </w:rPr>
        <w:t xml:space="preserve"> Semantic Web Journal</w:t>
      </w:r>
      <w:r w:rsidR="000E7022">
        <w:rPr>
          <w:rFonts w:ascii="Times New Roman" w:hAnsi="Times New Roman" w:cs="Times New Roman"/>
          <w:sz w:val="28"/>
          <w:szCs w:val="28"/>
          <w:lang w:val="en-US"/>
        </w:rPr>
        <w:t>. – 2018. – Vol.</w:t>
      </w:r>
      <w:r w:rsidR="00CB7CB5" w:rsidRPr="002F2AE3">
        <w:rPr>
          <w:rFonts w:ascii="Times New Roman" w:hAnsi="Times New Roman" w:cs="Times New Roman"/>
          <w:sz w:val="28"/>
          <w:szCs w:val="28"/>
          <w:lang w:val="en-US"/>
        </w:rPr>
        <w:t xml:space="preserve"> 9</w:t>
      </w:r>
      <w:r w:rsidR="000E7022">
        <w:rPr>
          <w:rFonts w:ascii="Times New Roman" w:hAnsi="Times New Roman" w:cs="Times New Roman"/>
          <w:sz w:val="28"/>
          <w:szCs w:val="28"/>
          <w:lang w:val="en-US"/>
        </w:rPr>
        <w:t xml:space="preserve">, Issue </w:t>
      </w:r>
      <w:r w:rsidR="00CB7CB5" w:rsidRPr="002F2AE3">
        <w:rPr>
          <w:rFonts w:ascii="Times New Roman" w:hAnsi="Times New Roman" w:cs="Times New Roman"/>
          <w:sz w:val="28"/>
          <w:szCs w:val="28"/>
          <w:lang w:val="en-US"/>
        </w:rPr>
        <w:t>1</w:t>
      </w:r>
      <w:r w:rsidR="000E7022">
        <w:rPr>
          <w:rFonts w:ascii="Times New Roman" w:hAnsi="Times New Roman" w:cs="Times New Roman"/>
          <w:sz w:val="28"/>
          <w:szCs w:val="28"/>
          <w:lang w:val="en-US"/>
        </w:rPr>
        <w:t>. – P.</w:t>
      </w:r>
      <w:r w:rsidR="00CB7CB5" w:rsidRPr="002F2AE3">
        <w:rPr>
          <w:rFonts w:ascii="Times New Roman" w:hAnsi="Times New Roman" w:cs="Times New Roman"/>
          <w:sz w:val="28"/>
          <w:szCs w:val="28"/>
          <w:lang w:val="en-US"/>
        </w:rPr>
        <w:t xml:space="preserve"> 77</w:t>
      </w:r>
      <w:r w:rsidR="000E7022">
        <w:rPr>
          <w:rFonts w:ascii="Times New Roman" w:hAnsi="Times New Roman" w:cs="Times New Roman"/>
          <w:sz w:val="28"/>
          <w:szCs w:val="28"/>
          <w:lang w:val="en-US"/>
        </w:rPr>
        <w:t>-</w:t>
      </w:r>
      <w:r w:rsidR="00CB7CB5" w:rsidRPr="002F2AE3">
        <w:rPr>
          <w:rFonts w:ascii="Times New Roman" w:hAnsi="Times New Roman" w:cs="Times New Roman"/>
          <w:sz w:val="28"/>
          <w:szCs w:val="28"/>
          <w:lang w:val="en-US"/>
        </w:rPr>
        <w:t xml:space="preserve">129.  </w:t>
      </w:r>
    </w:p>
    <w:p w14:paraId="02B075A0" w14:textId="45BC3A2F" w:rsidR="00CB7CB5"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18378A">
        <w:rPr>
          <w:rFonts w:ascii="Times New Roman" w:hAnsi="Times New Roman" w:cs="Times New Roman"/>
          <w:sz w:val="28"/>
          <w:szCs w:val="28"/>
          <w:lang w:val="en-US"/>
        </w:rPr>
        <w:t xml:space="preserve">68 </w:t>
      </w:r>
      <w:r w:rsidR="00CB7CB5" w:rsidRPr="002F2AE3">
        <w:rPr>
          <w:rFonts w:ascii="Times New Roman" w:hAnsi="Times New Roman" w:cs="Times New Roman"/>
          <w:sz w:val="28"/>
          <w:szCs w:val="28"/>
          <w:lang w:val="en-US"/>
        </w:rPr>
        <w:t>Ehrlinger L.,</w:t>
      </w:r>
      <w:r w:rsidR="0018378A">
        <w:rPr>
          <w:rFonts w:ascii="Times New Roman" w:hAnsi="Times New Roman" w:cs="Times New Roman"/>
          <w:sz w:val="28"/>
          <w:szCs w:val="28"/>
          <w:lang w:val="en-US"/>
        </w:rPr>
        <w:t xml:space="preserve"> Wöß</w:t>
      </w:r>
      <w:r w:rsidR="00CB7CB5" w:rsidRPr="002F2AE3">
        <w:rPr>
          <w:rFonts w:ascii="Times New Roman" w:hAnsi="Times New Roman" w:cs="Times New Roman"/>
          <w:sz w:val="28"/>
          <w:szCs w:val="28"/>
          <w:lang w:val="en-US"/>
        </w:rPr>
        <w:t xml:space="preserve"> W. Towards a Definition of Knowledge Graphs</w:t>
      </w:r>
      <w:r w:rsidR="0018378A">
        <w:rPr>
          <w:rFonts w:ascii="Times New Roman" w:hAnsi="Times New Roman" w:cs="Times New Roman"/>
          <w:sz w:val="28"/>
          <w:szCs w:val="28"/>
          <w:lang w:val="en-US"/>
        </w:rPr>
        <w:t xml:space="preserve"> //</w:t>
      </w:r>
      <w:r w:rsidR="00CB7CB5" w:rsidRPr="002F2AE3">
        <w:rPr>
          <w:rFonts w:ascii="Times New Roman" w:hAnsi="Times New Roman" w:cs="Times New Roman"/>
          <w:sz w:val="28"/>
          <w:szCs w:val="28"/>
          <w:lang w:val="en-US"/>
        </w:rPr>
        <w:t xml:space="preserve"> </w:t>
      </w:r>
      <w:r w:rsidR="000E7022" w:rsidRPr="000E7022">
        <w:rPr>
          <w:rFonts w:ascii="Times New Roman" w:hAnsi="Times New Roman" w:cs="Times New Roman"/>
          <w:sz w:val="28"/>
          <w:szCs w:val="28"/>
          <w:lang w:val="en-US"/>
        </w:rPr>
        <w:t>https://scispace.com/pdf/towards-a-definition-of-knowledge-graphs</w:t>
      </w:r>
      <w:r w:rsidR="000E7022">
        <w:rPr>
          <w:rFonts w:ascii="Times New Roman" w:hAnsi="Times New Roman" w:cs="Times New Roman"/>
          <w:sz w:val="28"/>
          <w:szCs w:val="28"/>
          <w:lang w:val="en-US"/>
        </w:rPr>
        <w:t>. 10.02.2026.</w:t>
      </w:r>
    </w:p>
    <w:p w14:paraId="469D3FC2" w14:textId="3EB3F8E5" w:rsidR="00CB7CB5"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69 </w:t>
      </w:r>
      <w:r w:rsidR="00CB7CB5" w:rsidRPr="002F2AE3">
        <w:rPr>
          <w:rFonts w:ascii="Times New Roman" w:hAnsi="Times New Roman" w:cs="Times New Roman"/>
          <w:sz w:val="28"/>
          <w:szCs w:val="28"/>
          <w:lang w:val="en-US"/>
        </w:rPr>
        <w:t>Wang Q., Mao</w:t>
      </w:r>
      <w:r w:rsidR="0018378A">
        <w:rPr>
          <w:rFonts w:ascii="Times New Roman" w:hAnsi="Times New Roman" w:cs="Times New Roman"/>
          <w:sz w:val="28"/>
          <w:szCs w:val="28"/>
          <w:lang w:val="en-US"/>
        </w:rPr>
        <w:t xml:space="preserve"> Z., Wang</w:t>
      </w:r>
      <w:r w:rsidR="00CB7CB5" w:rsidRPr="002F2AE3">
        <w:rPr>
          <w:rFonts w:ascii="Times New Roman" w:hAnsi="Times New Roman" w:cs="Times New Roman"/>
          <w:sz w:val="28"/>
          <w:szCs w:val="28"/>
          <w:lang w:val="en-US"/>
        </w:rPr>
        <w:t xml:space="preserve"> B.</w:t>
      </w:r>
      <w:r w:rsidR="0018378A">
        <w:rPr>
          <w:rFonts w:ascii="Times New Roman" w:hAnsi="Times New Roman" w:cs="Times New Roman"/>
          <w:sz w:val="28"/>
          <w:szCs w:val="28"/>
          <w:lang w:val="en-US"/>
        </w:rPr>
        <w:t xml:space="preserve"> et al.</w:t>
      </w:r>
      <w:r w:rsidR="00CB7CB5" w:rsidRPr="002F2AE3">
        <w:rPr>
          <w:rFonts w:ascii="Times New Roman" w:hAnsi="Times New Roman" w:cs="Times New Roman"/>
          <w:sz w:val="28"/>
          <w:szCs w:val="28"/>
          <w:lang w:val="en-US"/>
        </w:rPr>
        <w:t xml:space="preserve"> Knowledge Graph Embedding: A Survey of Approaches and Applications</w:t>
      </w:r>
      <w:r w:rsidR="0018378A">
        <w:rPr>
          <w:rFonts w:ascii="Times New Roman" w:hAnsi="Times New Roman" w:cs="Times New Roman"/>
          <w:sz w:val="28"/>
          <w:szCs w:val="28"/>
          <w:lang w:val="en-US"/>
        </w:rPr>
        <w:t xml:space="preserve"> //</w:t>
      </w:r>
      <w:r w:rsidR="00CB7CB5" w:rsidRPr="002F2AE3">
        <w:rPr>
          <w:rFonts w:ascii="Times New Roman" w:hAnsi="Times New Roman" w:cs="Times New Roman"/>
          <w:sz w:val="28"/>
          <w:szCs w:val="28"/>
          <w:lang w:val="en-US"/>
        </w:rPr>
        <w:t xml:space="preserve"> IEEE Transactions on Knowledge and Data Engineering</w:t>
      </w:r>
      <w:r w:rsidR="0018378A">
        <w:rPr>
          <w:rFonts w:ascii="Times New Roman" w:hAnsi="Times New Roman" w:cs="Times New Roman"/>
          <w:sz w:val="28"/>
          <w:szCs w:val="28"/>
          <w:lang w:val="en-US"/>
        </w:rPr>
        <w:t>. – 2017. – Vol.</w:t>
      </w:r>
      <w:r w:rsidR="00CB7CB5" w:rsidRPr="002F2AE3">
        <w:rPr>
          <w:rFonts w:ascii="Times New Roman" w:hAnsi="Times New Roman" w:cs="Times New Roman"/>
          <w:sz w:val="28"/>
          <w:szCs w:val="28"/>
          <w:lang w:val="en-US"/>
        </w:rPr>
        <w:t xml:space="preserve"> 29</w:t>
      </w:r>
      <w:r w:rsidR="0018378A">
        <w:rPr>
          <w:rFonts w:ascii="Times New Roman" w:hAnsi="Times New Roman" w:cs="Times New Roman"/>
          <w:sz w:val="28"/>
          <w:szCs w:val="28"/>
          <w:lang w:val="en-US"/>
        </w:rPr>
        <w:t xml:space="preserve">, Issue </w:t>
      </w:r>
      <w:r w:rsidR="00CB7CB5" w:rsidRPr="002F2AE3">
        <w:rPr>
          <w:rFonts w:ascii="Times New Roman" w:hAnsi="Times New Roman" w:cs="Times New Roman"/>
          <w:sz w:val="28"/>
          <w:szCs w:val="28"/>
          <w:lang w:val="en-US"/>
        </w:rPr>
        <w:t>12</w:t>
      </w:r>
      <w:r w:rsidR="0018378A">
        <w:rPr>
          <w:rFonts w:ascii="Times New Roman" w:hAnsi="Times New Roman" w:cs="Times New Roman"/>
          <w:sz w:val="28"/>
          <w:szCs w:val="28"/>
          <w:lang w:val="en-US"/>
        </w:rPr>
        <w:t>. – P.</w:t>
      </w:r>
      <w:r w:rsidR="00CB7CB5" w:rsidRPr="002F2AE3">
        <w:rPr>
          <w:rFonts w:ascii="Times New Roman" w:hAnsi="Times New Roman" w:cs="Times New Roman"/>
          <w:sz w:val="28"/>
          <w:szCs w:val="28"/>
          <w:lang w:val="en-US"/>
        </w:rPr>
        <w:t xml:space="preserve"> 2724-2743. </w:t>
      </w:r>
    </w:p>
    <w:p w14:paraId="3E88A5C1" w14:textId="467AE8CB" w:rsidR="00CB7CB5"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70 </w:t>
      </w:r>
      <w:r w:rsidR="00CB7CB5" w:rsidRPr="002F2AE3">
        <w:rPr>
          <w:rFonts w:ascii="Times New Roman" w:hAnsi="Times New Roman" w:cs="Times New Roman"/>
          <w:sz w:val="28"/>
          <w:szCs w:val="28"/>
          <w:lang w:val="en-US"/>
        </w:rPr>
        <w:t>Ji S., Pan S., Cambria E.</w:t>
      </w:r>
      <w:r w:rsidR="0018378A">
        <w:rPr>
          <w:rFonts w:ascii="Times New Roman" w:hAnsi="Times New Roman" w:cs="Times New Roman"/>
          <w:sz w:val="28"/>
          <w:szCs w:val="28"/>
          <w:lang w:val="en-US"/>
        </w:rPr>
        <w:t xml:space="preserve"> et al.</w:t>
      </w:r>
      <w:r w:rsidR="00CB7CB5" w:rsidRPr="002F2AE3">
        <w:rPr>
          <w:rFonts w:ascii="Times New Roman" w:hAnsi="Times New Roman" w:cs="Times New Roman"/>
          <w:sz w:val="28"/>
          <w:szCs w:val="28"/>
          <w:lang w:val="en-US"/>
        </w:rPr>
        <w:t xml:space="preserve"> A Survey on Knowledge Graphs: Representation, Acquisition, and Applications</w:t>
      </w:r>
      <w:r w:rsidR="0018378A">
        <w:rPr>
          <w:rFonts w:ascii="Times New Roman" w:hAnsi="Times New Roman" w:cs="Times New Roman"/>
          <w:sz w:val="28"/>
          <w:szCs w:val="28"/>
          <w:lang w:val="en-US"/>
        </w:rPr>
        <w:t xml:space="preserve"> //</w:t>
      </w:r>
      <w:r w:rsidR="00CB7CB5" w:rsidRPr="002F2AE3">
        <w:rPr>
          <w:rFonts w:ascii="Times New Roman" w:hAnsi="Times New Roman" w:cs="Times New Roman"/>
          <w:sz w:val="28"/>
          <w:szCs w:val="28"/>
          <w:lang w:val="en-US"/>
        </w:rPr>
        <w:t xml:space="preserve"> IEEE Transactions on Neural Networks and Learning Systems</w:t>
      </w:r>
      <w:r w:rsidR="0018378A">
        <w:rPr>
          <w:rFonts w:ascii="Times New Roman" w:hAnsi="Times New Roman" w:cs="Times New Roman"/>
          <w:sz w:val="28"/>
          <w:szCs w:val="28"/>
          <w:lang w:val="en-US"/>
        </w:rPr>
        <w:t>. – 2022. – Vol.</w:t>
      </w:r>
      <w:r w:rsidR="00CB7CB5" w:rsidRPr="002F2AE3">
        <w:rPr>
          <w:rFonts w:ascii="Times New Roman" w:hAnsi="Times New Roman" w:cs="Times New Roman"/>
          <w:sz w:val="28"/>
          <w:szCs w:val="28"/>
          <w:lang w:val="en-US"/>
        </w:rPr>
        <w:t xml:space="preserve"> 33</w:t>
      </w:r>
      <w:r w:rsidR="0018378A">
        <w:rPr>
          <w:rFonts w:ascii="Times New Roman" w:hAnsi="Times New Roman" w:cs="Times New Roman"/>
          <w:sz w:val="28"/>
          <w:szCs w:val="28"/>
          <w:lang w:val="en-US"/>
        </w:rPr>
        <w:t xml:space="preserve">, Issue </w:t>
      </w:r>
      <w:r w:rsidR="00CB7CB5" w:rsidRPr="002F2AE3">
        <w:rPr>
          <w:rFonts w:ascii="Times New Roman" w:hAnsi="Times New Roman" w:cs="Times New Roman"/>
          <w:sz w:val="28"/>
          <w:szCs w:val="28"/>
          <w:lang w:val="en-US"/>
        </w:rPr>
        <w:t>2</w:t>
      </w:r>
      <w:r w:rsidR="0018378A">
        <w:rPr>
          <w:rFonts w:ascii="Times New Roman" w:hAnsi="Times New Roman" w:cs="Times New Roman"/>
          <w:sz w:val="28"/>
          <w:szCs w:val="28"/>
          <w:lang w:val="en-US"/>
        </w:rPr>
        <w:t>. – P.</w:t>
      </w:r>
      <w:r w:rsidR="00CB7CB5" w:rsidRPr="002F2AE3">
        <w:rPr>
          <w:rFonts w:ascii="Times New Roman" w:hAnsi="Times New Roman" w:cs="Times New Roman"/>
          <w:sz w:val="28"/>
          <w:szCs w:val="28"/>
          <w:lang w:val="en-US"/>
        </w:rPr>
        <w:t xml:space="preserve"> 494-514. </w:t>
      </w:r>
    </w:p>
    <w:p w14:paraId="1B4BAB57" w14:textId="7F463A9C" w:rsidR="00CB7CB5"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71 </w:t>
      </w:r>
      <w:r w:rsidR="00CB7CB5" w:rsidRPr="002F2AE3">
        <w:rPr>
          <w:rFonts w:ascii="Times New Roman" w:hAnsi="Times New Roman" w:cs="Times New Roman"/>
          <w:sz w:val="28"/>
          <w:szCs w:val="28"/>
          <w:lang w:val="en-US"/>
        </w:rPr>
        <w:t>Barrasa J., Hodler</w:t>
      </w:r>
      <w:r w:rsidR="0018378A">
        <w:rPr>
          <w:rFonts w:ascii="Times New Roman" w:hAnsi="Times New Roman" w:cs="Times New Roman"/>
          <w:sz w:val="28"/>
          <w:szCs w:val="28"/>
          <w:lang w:val="en-US"/>
        </w:rPr>
        <w:t xml:space="preserve"> A.</w:t>
      </w:r>
      <w:r w:rsidR="00CB7CB5" w:rsidRPr="002F2AE3">
        <w:rPr>
          <w:rFonts w:ascii="Times New Roman" w:hAnsi="Times New Roman" w:cs="Times New Roman"/>
          <w:sz w:val="28"/>
          <w:szCs w:val="28"/>
          <w:lang w:val="en-US"/>
        </w:rPr>
        <w:t xml:space="preserve">E., Webber J. Knowledge Graphs. </w:t>
      </w:r>
      <w:r w:rsidR="0018378A">
        <w:rPr>
          <w:rFonts w:ascii="Times New Roman" w:hAnsi="Times New Roman" w:cs="Times New Roman"/>
          <w:sz w:val="28"/>
          <w:szCs w:val="28"/>
          <w:lang w:val="en-US"/>
        </w:rPr>
        <w:t xml:space="preserve">– NY.: </w:t>
      </w:r>
      <w:r w:rsidR="00CB7CB5" w:rsidRPr="002F2AE3">
        <w:rPr>
          <w:rFonts w:ascii="Times New Roman" w:hAnsi="Times New Roman" w:cs="Times New Roman"/>
          <w:sz w:val="28"/>
          <w:szCs w:val="28"/>
          <w:lang w:val="en-US"/>
        </w:rPr>
        <w:t>O'Reilly Media</w:t>
      </w:r>
      <w:r w:rsidR="0018378A">
        <w:rPr>
          <w:rFonts w:ascii="Times New Roman" w:hAnsi="Times New Roman" w:cs="Times New Roman"/>
          <w:sz w:val="28"/>
          <w:szCs w:val="28"/>
          <w:lang w:val="en-US"/>
        </w:rPr>
        <w:t>, 2021</w:t>
      </w:r>
      <w:r w:rsidR="00CB7CB5" w:rsidRPr="002F2AE3">
        <w:rPr>
          <w:rFonts w:ascii="Times New Roman" w:hAnsi="Times New Roman" w:cs="Times New Roman"/>
          <w:sz w:val="28"/>
          <w:szCs w:val="28"/>
          <w:lang w:val="en-US"/>
        </w:rPr>
        <w:t>.</w:t>
      </w:r>
      <w:r w:rsidR="0018378A">
        <w:rPr>
          <w:rFonts w:ascii="Times New Roman" w:hAnsi="Times New Roman" w:cs="Times New Roman"/>
          <w:sz w:val="28"/>
          <w:szCs w:val="28"/>
          <w:lang w:val="en-US"/>
        </w:rPr>
        <w:t xml:space="preserve"> – 111 p.</w:t>
      </w:r>
    </w:p>
    <w:p w14:paraId="40F8F45C" w14:textId="3009BB7D" w:rsidR="00CB7CB5"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72 </w:t>
      </w:r>
      <w:r w:rsidR="00CB7CB5" w:rsidRPr="002F2AE3">
        <w:rPr>
          <w:rFonts w:ascii="Times New Roman" w:hAnsi="Times New Roman" w:cs="Times New Roman"/>
          <w:sz w:val="28"/>
          <w:szCs w:val="28"/>
          <w:lang w:val="en-US"/>
        </w:rPr>
        <w:t>Chaudhri</w:t>
      </w:r>
      <w:r w:rsidR="0018378A">
        <w:rPr>
          <w:rFonts w:ascii="Times New Roman" w:hAnsi="Times New Roman" w:cs="Times New Roman"/>
          <w:sz w:val="28"/>
          <w:szCs w:val="28"/>
          <w:lang w:val="en-US"/>
        </w:rPr>
        <w:t xml:space="preserve"> V., Baru</w:t>
      </w:r>
      <w:r w:rsidR="00CB7CB5" w:rsidRPr="002F2AE3">
        <w:rPr>
          <w:rFonts w:ascii="Times New Roman" w:hAnsi="Times New Roman" w:cs="Times New Roman"/>
          <w:sz w:val="28"/>
          <w:szCs w:val="28"/>
          <w:lang w:val="en-US"/>
        </w:rPr>
        <w:t xml:space="preserve"> C., Chittar N.</w:t>
      </w:r>
      <w:r w:rsidR="0018378A">
        <w:rPr>
          <w:rFonts w:ascii="Times New Roman" w:hAnsi="Times New Roman" w:cs="Times New Roman"/>
          <w:sz w:val="28"/>
          <w:szCs w:val="28"/>
          <w:lang w:val="en-US"/>
        </w:rPr>
        <w:t xml:space="preserve"> et al. </w:t>
      </w:r>
      <w:r w:rsidR="00CB7CB5" w:rsidRPr="002F2AE3">
        <w:rPr>
          <w:rFonts w:ascii="Times New Roman" w:hAnsi="Times New Roman" w:cs="Times New Roman"/>
          <w:sz w:val="28"/>
          <w:szCs w:val="28"/>
          <w:lang w:val="en-US"/>
        </w:rPr>
        <w:t>Knowledge Graphs: Introduction, History and, Perspectives</w:t>
      </w:r>
      <w:r w:rsidR="0018378A">
        <w:rPr>
          <w:rFonts w:ascii="Times New Roman" w:hAnsi="Times New Roman" w:cs="Times New Roman"/>
          <w:sz w:val="28"/>
          <w:szCs w:val="28"/>
          <w:lang w:val="en-US"/>
        </w:rPr>
        <w:t xml:space="preserve"> //</w:t>
      </w:r>
      <w:r w:rsidR="00CB7CB5" w:rsidRPr="002F2AE3">
        <w:rPr>
          <w:rFonts w:ascii="Times New Roman" w:hAnsi="Times New Roman" w:cs="Times New Roman"/>
          <w:sz w:val="28"/>
          <w:szCs w:val="28"/>
          <w:lang w:val="en-US"/>
        </w:rPr>
        <w:t xml:space="preserve"> AI Magazine</w:t>
      </w:r>
      <w:r w:rsidR="0018378A">
        <w:rPr>
          <w:rFonts w:ascii="Times New Roman" w:hAnsi="Times New Roman" w:cs="Times New Roman"/>
          <w:sz w:val="28"/>
          <w:szCs w:val="28"/>
          <w:lang w:val="en-US"/>
        </w:rPr>
        <w:t>. – 2022. – Vol.</w:t>
      </w:r>
      <w:r w:rsidR="00CB7CB5" w:rsidRPr="002F2AE3">
        <w:rPr>
          <w:rFonts w:ascii="Times New Roman" w:hAnsi="Times New Roman" w:cs="Times New Roman"/>
          <w:sz w:val="28"/>
          <w:szCs w:val="28"/>
          <w:lang w:val="en-US"/>
        </w:rPr>
        <w:t xml:space="preserve"> 43</w:t>
      </w:r>
      <w:r w:rsidR="0018378A">
        <w:rPr>
          <w:rFonts w:ascii="Times New Roman" w:hAnsi="Times New Roman" w:cs="Times New Roman"/>
          <w:sz w:val="28"/>
          <w:szCs w:val="28"/>
          <w:lang w:val="en-US"/>
        </w:rPr>
        <w:t xml:space="preserve">, Issue </w:t>
      </w:r>
      <w:r w:rsidR="00CB7CB5" w:rsidRPr="002F2AE3">
        <w:rPr>
          <w:rFonts w:ascii="Times New Roman" w:hAnsi="Times New Roman" w:cs="Times New Roman"/>
          <w:sz w:val="28"/>
          <w:szCs w:val="28"/>
          <w:lang w:val="en-US"/>
        </w:rPr>
        <w:t>1</w:t>
      </w:r>
      <w:r w:rsidR="0018378A">
        <w:rPr>
          <w:rFonts w:ascii="Times New Roman" w:hAnsi="Times New Roman" w:cs="Times New Roman"/>
          <w:sz w:val="28"/>
          <w:szCs w:val="28"/>
          <w:lang w:val="en-US"/>
        </w:rPr>
        <w:t>. – P.</w:t>
      </w:r>
      <w:r w:rsidR="00CB7CB5" w:rsidRPr="002F2AE3">
        <w:rPr>
          <w:rFonts w:ascii="Times New Roman" w:hAnsi="Times New Roman" w:cs="Times New Roman"/>
          <w:sz w:val="28"/>
          <w:szCs w:val="28"/>
          <w:lang w:val="en-US"/>
        </w:rPr>
        <w:t xml:space="preserve"> 17-29. </w:t>
      </w:r>
    </w:p>
    <w:p w14:paraId="29C33967" w14:textId="16DE9E1D" w:rsidR="00CB7CB5"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73 </w:t>
      </w:r>
      <w:r w:rsidR="0018378A">
        <w:rPr>
          <w:rFonts w:ascii="Times New Roman" w:hAnsi="Times New Roman" w:cs="Times New Roman"/>
          <w:sz w:val="28"/>
          <w:szCs w:val="28"/>
          <w:lang w:val="en-US"/>
        </w:rPr>
        <w:t xml:space="preserve">Tian </w:t>
      </w:r>
      <w:r w:rsidR="00CB7CB5" w:rsidRPr="002F2AE3">
        <w:rPr>
          <w:rFonts w:ascii="Times New Roman" w:hAnsi="Times New Roman" w:cs="Times New Roman"/>
          <w:sz w:val="28"/>
          <w:szCs w:val="28"/>
          <w:lang w:val="en-US"/>
        </w:rPr>
        <w:t>L., Zhou X., Wu Y.P.</w:t>
      </w:r>
      <w:r w:rsidR="0018378A">
        <w:rPr>
          <w:rFonts w:ascii="Times New Roman" w:hAnsi="Times New Roman" w:cs="Times New Roman"/>
          <w:sz w:val="28"/>
          <w:szCs w:val="28"/>
          <w:lang w:val="en-US"/>
        </w:rPr>
        <w:t xml:space="preserve"> et al.</w:t>
      </w:r>
      <w:r w:rsidR="00CB7CB5" w:rsidRPr="002F2AE3">
        <w:rPr>
          <w:rFonts w:ascii="Times New Roman" w:hAnsi="Times New Roman" w:cs="Times New Roman"/>
          <w:sz w:val="28"/>
          <w:szCs w:val="28"/>
          <w:lang w:val="en-US"/>
        </w:rPr>
        <w:t xml:space="preserve"> Knowledge graph and knowledge reasoning: A systematic review</w:t>
      </w:r>
      <w:r w:rsidR="0018378A">
        <w:rPr>
          <w:rFonts w:ascii="Times New Roman" w:hAnsi="Times New Roman" w:cs="Times New Roman"/>
          <w:sz w:val="28"/>
          <w:szCs w:val="28"/>
          <w:lang w:val="en-US"/>
        </w:rPr>
        <w:t xml:space="preserve"> //</w:t>
      </w:r>
      <w:r w:rsidR="00CB7CB5" w:rsidRPr="002F2AE3">
        <w:rPr>
          <w:rFonts w:ascii="Times New Roman" w:hAnsi="Times New Roman" w:cs="Times New Roman"/>
          <w:sz w:val="28"/>
          <w:szCs w:val="28"/>
          <w:lang w:val="en-US"/>
        </w:rPr>
        <w:t xml:space="preserve"> J of Electronic Science and Technology</w:t>
      </w:r>
      <w:r w:rsidR="0018378A">
        <w:rPr>
          <w:rFonts w:ascii="Times New Roman" w:hAnsi="Times New Roman" w:cs="Times New Roman"/>
          <w:sz w:val="28"/>
          <w:szCs w:val="28"/>
          <w:lang w:val="en-US"/>
        </w:rPr>
        <w:t>. – 2022. – Vol.</w:t>
      </w:r>
      <w:r w:rsidR="00CB7CB5" w:rsidRPr="002F2AE3">
        <w:rPr>
          <w:rFonts w:ascii="Times New Roman" w:hAnsi="Times New Roman" w:cs="Times New Roman"/>
          <w:sz w:val="28"/>
          <w:szCs w:val="28"/>
          <w:lang w:val="en-US"/>
        </w:rPr>
        <w:t xml:space="preserve"> 20</w:t>
      </w:r>
      <w:r w:rsidR="0018378A">
        <w:rPr>
          <w:rFonts w:ascii="Times New Roman" w:hAnsi="Times New Roman" w:cs="Times New Roman"/>
          <w:sz w:val="28"/>
          <w:szCs w:val="28"/>
          <w:lang w:val="en-US"/>
        </w:rPr>
        <w:t>, Issue </w:t>
      </w:r>
      <w:r w:rsidR="00CB7CB5" w:rsidRPr="002F2AE3">
        <w:rPr>
          <w:rFonts w:ascii="Times New Roman" w:hAnsi="Times New Roman" w:cs="Times New Roman"/>
          <w:sz w:val="28"/>
          <w:szCs w:val="28"/>
          <w:lang w:val="en-US"/>
        </w:rPr>
        <w:t>2</w:t>
      </w:r>
      <w:r w:rsidR="0018378A">
        <w:rPr>
          <w:rFonts w:ascii="Times New Roman" w:hAnsi="Times New Roman" w:cs="Times New Roman"/>
          <w:sz w:val="28"/>
          <w:szCs w:val="28"/>
          <w:lang w:val="en-US"/>
        </w:rPr>
        <w:t>. – P.</w:t>
      </w:r>
      <w:r w:rsidR="00CB7CB5" w:rsidRPr="002F2AE3">
        <w:rPr>
          <w:rFonts w:ascii="Times New Roman" w:hAnsi="Times New Roman" w:cs="Times New Roman"/>
          <w:sz w:val="28"/>
          <w:szCs w:val="28"/>
          <w:lang w:val="en-US"/>
        </w:rPr>
        <w:t xml:space="preserve"> 100159. </w:t>
      </w:r>
    </w:p>
    <w:p w14:paraId="293D6464" w14:textId="7CDAF6D1" w:rsidR="00CC4389" w:rsidRPr="0018378A"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18378A">
        <w:rPr>
          <w:rFonts w:ascii="Times New Roman" w:hAnsi="Times New Roman" w:cs="Times New Roman"/>
          <w:sz w:val="28"/>
          <w:szCs w:val="28"/>
          <w:lang w:val="en-US"/>
        </w:rPr>
        <w:t xml:space="preserve">74 </w:t>
      </w:r>
      <w:r w:rsidR="00CC4389" w:rsidRPr="002F2AE3">
        <w:rPr>
          <w:rFonts w:ascii="Times New Roman" w:hAnsi="Times New Roman" w:cs="Times New Roman"/>
          <w:sz w:val="28"/>
          <w:szCs w:val="28"/>
          <w:lang w:val="en-US"/>
        </w:rPr>
        <w:t>Li W. et al. Constructing low-redundant and high-accuracy knowledge graphs for education</w:t>
      </w:r>
      <w:r w:rsidR="0018378A">
        <w:rPr>
          <w:rFonts w:ascii="Times New Roman" w:hAnsi="Times New Roman" w:cs="Times New Roman"/>
          <w:sz w:val="28"/>
          <w:szCs w:val="28"/>
          <w:lang w:val="en-US"/>
        </w:rPr>
        <w:t xml:space="preserve"> //</w:t>
      </w:r>
      <w:r w:rsidR="00CC4389" w:rsidRPr="002F2AE3">
        <w:rPr>
          <w:rFonts w:ascii="Times New Roman" w:hAnsi="Times New Roman" w:cs="Times New Roman"/>
          <w:sz w:val="28"/>
          <w:szCs w:val="28"/>
          <w:lang w:val="en-US"/>
        </w:rPr>
        <w:t xml:space="preserve"> Learning Technologies and Systems</w:t>
      </w:r>
      <w:r w:rsidR="0018378A">
        <w:rPr>
          <w:rFonts w:ascii="Times New Roman" w:hAnsi="Times New Roman" w:cs="Times New Roman"/>
          <w:sz w:val="28"/>
          <w:szCs w:val="28"/>
          <w:lang w:val="en-US"/>
        </w:rPr>
        <w:t xml:space="preserve">: procced. </w:t>
      </w:r>
      <w:r w:rsidR="0018378A" w:rsidRPr="0018378A">
        <w:rPr>
          <w:rFonts w:ascii="Times New Roman" w:hAnsi="Times New Roman" w:cs="Times New Roman"/>
          <w:sz w:val="28"/>
          <w:szCs w:val="28"/>
          <w:lang w:val="en-US"/>
        </w:rPr>
        <w:t>21st Internat</w:t>
      </w:r>
      <w:r w:rsidR="0018378A">
        <w:rPr>
          <w:rFonts w:ascii="Times New Roman" w:hAnsi="Times New Roman" w:cs="Times New Roman"/>
          <w:sz w:val="28"/>
          <w:szCs w:val="28"/>
          <w:lang w:val="en-US"/>
        </w:rPr>
        <w:t>.</w:t>
      </w:r>
      <w:r w:rsidR="0018378A" w:rsidRPr="0018378A">
        <w:rPr>
          <w:rFonts w:ascii="Times New Roman" w:hAnsi="Times New Roman" w:cs="Times New Roman"/>
          <w:sz w:val="28"/>
          <w:szCs w:val="28"/>
          <w:lang w:val="en-US"/>
        </w:rPr>
        <w:t xml:space="preserve"> Conf</w:t>
      </w:r>
      <w:r w:rsidR="0018378A">
        <w:rPr>
          <w:rFonts w:ascii="Times New Roman" w:hAnsi="Times New Roman" w:cs="Times New Roman"/>
          <w:sz w:val="28"/>
          <w:szCs w:val="28"/>
          <w:lang w:val="en-US"/>
        </w:rPr>
        <w:t>. on Web-Based Learning (</w:t>
      </w:r>
      <w:r w:rsidR="0018378A" w:rsidRPr="0018378A">
        <w:rPr>
          <w:rFonts w:ascii="Times New Roman" w:hAnsi="Times New Roman" w:cs="Times New Roman"/>
          <w:sz w:val="28"/>
          <w:szCs w:val="28"/>
          <w:lang w:val="en-US"/>
        </w:rPr>
        <w:t>ICWL 2022</w:t>
      </w:r>
      <w:r w:rsidR="0018378A">
        <w:rPr>
          <w:rFonts w:ascii="Times New Roman" w:hAnsi="Times New Roman" w:cs="Times New Roman"/>
          <w:sz w:val="28"/>
          <w:szCs w:val="28"/>
          <w:lang w:val="en-US"/>
        </w:rPr>
        <w:t>)</w:t>
      </w:r>
      <w:r w:rsidR="0018378A" w:rsidRPr="0018378A">
        <w:rPr>
          <w:rFonts w:ascii="Times New Roman" w:hAnsi="Times New Roman" w:cs="Times New Roman"/>
          <w:sz w:val="28"/>
          <w:szCs w:val="28"/>
          <w:lang w:val="en-US"/>
        </w:rPr>
        <w:t>, and 7th Internat</w:t>
      </w:r>
      <w:r w:rsidR="0018378A">
        <w:rPr>
          <w:rFonts w:ascii="Times New Roman" w:hAnsi="Times New Roman" w:cs="Times New Roman"/>
          <w:sz w:val="28"/>
          <w:szCs w:val="28"/>
          <w:lang w:val="en-US"/>
        </w:rPr>
        <w:t>.</w:t>
      </w:r>
      <w:r w:rsidR="0018378A" w:rsidRPr="0018378A">
        <w:rPr>
          <w:rFonts w:ascii="Times New Roman" w:hAnsi="Times New Roman" w:cs="Times New Roman"/>
          <w:sz w:val="28"/>
          <w:szCs w:val="28"/>
          <w:lang w:val="en-US"/>
        </w:rPr>
        <w:t xml:space="preserve"> Sympos</w:t>
      </w:r>
      <w:r w:rsidR="0018378A">
        <w:rPr>
          <w:rFonts w:ascii="Times New Roman" w:hAnsi="Times New Roman" w:cs="Times New Roman"/>
          <w:sz w:val="28"/>
          <w:szCs w:val="28"/>
          <w:lang w:val="en-US"/>
        </w:rPr>
        <w:t>.</w:t>
      </w:r>
      <w:r w:rsidR="0018378A" w:rsidRPr="0018378A">
        <w:rPr>
          <w:rFonts w:ascii="Times New Roman" w:hAnsi="Times New Roman" w:cs="Times New Roman"/>
          <w:sz w:val="28"/>
          <w:szCs w:val="28"/>
          <w:lang w:val="en-US"/>
        </w:rPr>
        <w:t xml:space="preserve"> on Emerging Technologies for Education</w:t>
      </w:r>
      <w:r w:rsidR="0018378A">
        <w:rPr>
          <w:rFonts w:ascii="Times New Roman" w:hAnsi="Times New Roman" w:cs="Times New Roman"/>
          <w:sz w:val="28"/>
          <w:szCs w:val="28"/>
          <w:lang w:val="en-US"/>
        </w:rPr>
        <w:t xml:space="preserve"> (</w:t>
      </w:r>
      <w:r w:rsidR="0018378A" w:rsidRPr="0018378A">
        <w:rPr>
          <w:rFonts w:ascii="Times New Roman" w:hAnsi="Times New Roman" w:cs="Times New Roman"/>
          <w:sz w:val="28"/>
          <w:szCs w:val="28"/>
          <w:lang w:val="en-US"/>
        </w:rPr>
        <w:t>SETE 2022</w:t>
      </w:r>
      <w:r w:rsidR="0018378A">
        <w:rPr>
          <w:rFonts w:ascii="Times New Roman" w:hAnsi="Times New Roman" w:cs="Times New Roman"/>
          <w:sz w:val="28"/>
          <w:szCs w:val="28"/>
          <w:lang w:val="en-US"/>
        </w:rPr>
        <w:t xml:space="preserve">). – </w:t>
      </w:r>
      <w:r w:rsidR="0018378A" w:rsidRPr="0018378A">
        <w:rPr>
          <w:rFonts w:ascii="Times New Roman" w:hAnsi="Times New Roman" w:cs="Times New Roman"/>
          <w:sz w:val="28"/>
          <w:szCs w:val="28"/>
          <w:lang w:val="en-US"/>
        </w:rPr>
        <w:t>Tenerife,</w:t>
      </w:r>
      <w:r w:rsidR="00CC4389" w:rsidRPr="002F2AE3">
        <w:rPr>
          <w:rFonts w:ascii="Times New Roman" w:hAnsi="Times New Roman" w:cs="Times New Roman"/>
          <w:sz w:val="28"/>
          <w:szCs w:val="28"/>
          <w:lang w:val="en-US"/>
        </w:rPr>
        <w:t xml:space="preserve"> 2022. </w:t>
      </w:r>
      <w:r w:rsidR="0018378A">
        <w:rPr>
          <w:rFonts w:ascii="Times New Roman" w:hAnsi="Times New Roman" w:cs="Times New Roman"/>
          <w:sz w:val="28"/>
          <w:szCs w:val="28"/>
          <w:lang w:val="en-US"/>
        </w:rPr>
        <w:t xml:space="preserve">– P. </w:t>
      </w:r>
      <w:r w:rsidR="00B36D2D" w:rsidRPr="0018378A">
        <w:rPr>
          <w:rFonts w:ascii="Times New Roman" w:hAnsi="Times New Roman" w:cs="Times New Roman"/>
          <w:sz w:val="28"/>
          <w:szCs w:val="28"/>
          <w:lang w:val="en-US"/>
        </w:rPr>
        <w:t>148-160</w:t>
      </w:r>
      <w:r w:rsidR="0018378A">
        <w:rPr>
          <w:rFonts w:ascii="Times New Roman" w:hAnsi="Times New Roman" w:cs="Times New Roman"/>
          <w:sz w:val="28"/>
          <w:szCs w:val="28"/>
          <w:lang w:val="en-US"/>
        </w:rPr>
        <w:t>.</w:t>
      </w:r>
    </w:p>
    <w:p w14:paraId="72F3928B" w14:textId="70CD1818" w:rsidR="005F10BF" w:rsidRPr="00F700D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4F7B28">
        <w:rPr>
          <w:rFonts w:ascii="Times New Roman" w:hAnsi="Times New Roman" w:cs="Times New Roman"/>
          <w:sz w:val="28"/>
          <w:szCs w:val="28"/>
          <w:lang w:val="en-US"/>
        </w:rPr>
        <w:t xml:space="preserve">75 </w:t>
      </w:r>
      <w:r w:rsidR="00B36D2D" w:rsidRPr="002F2AE3">
        <w:rPr>
          <w:rFonts w:ascii="Times New Roman" w:hAnsi="Times New Roman" w:cs="Times New Roman"/>
          <w:sz w:val="28"/>
          <w:szCs w:val="28"/>
        </w:rPr>
        <w:t>Кайбасова</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Д</w:t>
      </w:r>
      <w:r w:rsidR="00B36D2D" w:rsidRPr="004F7B28">
        <w:rPr>
          <w:rFonts w:ascii="Times New Roman" w:hAnsi="Times New Roman" w:cs="Times New Roman"/>
          <w:sz w:val="28"/>
          <w:szCs w:val="28"/>
          <w:lang w:val="en-US"/>
        </w:rPr>
        <w:t>.</w:t>
      </w:r>
      <w:r w:rsidR="00B36D2D" w:rsidRPr="002F2AE3">
        <w:rPr>
          <w:rFonts w:ascii="Times New Roman" w:hAnsi="Times New Roman" w:cs="Times New Roman"/>
          <w:sz w:val="28"/>
          <w:szCs w:val="28"/>
        </w:rPr>
        <w:t>Ж</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Разработка</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моделей</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методов</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и</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алгоритмов</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для</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интеллектуальной</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системы</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формирования</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образовательных</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программ</w:t>
      </w:r>
      <w:r w:rsidR="00B36D2D" w:rsidRPr="004F7B28">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дис</w:t>
      </w:r>
      <w:r w:rsidR="00B36D2D" w:rsidRPr="004F7B28">
        <w:rPr>
          <w:rFonts w:ascii="Times New Roman" w:hAnsi="Times New Roman" w:cs="Times New Roman"/>
          <w:sz w:val="28"/>
          <w:szCs w:val="28"/>
          <w:lang w:val="en-US"/>
        </w:rPr>
        <w:t xml:space="preserve">. ... </w:t>
      </w:r>
      <w:r w:rsidR="00B36D2D" w:rsidRPr="002F2AE3">
        <w:rPr>
          <w:rFonts w:ascii="Times New Roman" w:hAnsi="Times New Roman" w:cs="Times New Roman"/>
          <w:sz w:val="28"/>
          <w:szCs w:val="28"/>
        </w:rPr>
        <w:t>д</w:t>
      </w:r>
      <w:r w:rsidR="000F009C">
        <w:rPr>
          <w:rFonts w:ascii="Times New Roman" w:hAnsi="Times New Roman" w:cs="Times New Roman"/>
          <w:sz w:val="28"/>
          <w:szCs w:val="28"/>
        </w:rPr>
        <w:t>ок</w:t>
      </w:r>
      <w:r w:rsidR="000F009C" w:rsidRPr="004F7B28">
        <w:rPr>
          <w:rFonts w:ascii="Times New Roman" w:hAnsi="Times New Roman" w:cs="Times New Roman"/>
          <w:sz w:val="28"/>
          <w:szCs w:val="28"/>
          <w:lang w:val="en-US"/>
        </w:rPr>
        <w:t xml:space="preserve">. </w:t>
      </w:r>
      <w:r w:rsidR="00B36D2D" w:rsidRPr="00F700D3">
        <w:rPr>
          <w:rFonts w:ascii="Times New Roman" w:hAnsi="Times New Roman" w:cs="Times New Roman"/>
          <w:sz w:val="28"/>
          <w:szCs w:val="28"/>
          <w:lang w:val="en-US"/>
        </w:rPr>
        <w:t>PhD: 6D070300</w:t>
      </w:r>
      <w:r w:rsidR="000F009C" w:rsidRPr="00F700D3">
        <w:rPr>
          <w:rFonts w:ascii="Times New Roman" w:hAnsi="Times New Roman" w:cs="Times New Roman"/>
          <w:sz w:val="28"/>
          <w:szCs w:val="28"/>
          <w:lang w:val="en-US"/>
        </w:rPr>
        <w:t>.</w:t>
      </w:r>
      <w:r w:rsidR="00B36D2D" w:rsidRPr="00F700D3">
        <w:rPr>
          <w:rFonts w:ascii="Times New Roman" w:hAnsi="Times New Roman" w:cs="Times New Roman"/>
          <w:sz w:val="28"/>
          <w:szCs w:val="28"/>
          <w:lang w:val="en-US"/>
        </w:rPr>
        <w:t xml:space="preserve"> </w:t>
      </w:r>
      <w:r w:rsidR="000F009C" w:rsidRPr="00F700D3">
        <w:rPr>
          <w:rFonts w:ascii="Times New Roman" w:hAnsi="Times New Roman" w:cs="Times New Roman"/>
          <w:sz w:val="28"/>
          <w:szCs w:val="28"/>
          <w:lang w:val="en-US"/>
        </w:rPr>
        <w:t>–</w:t>
      </w:r>
      <w:r w:rsidR="00B36D2D" w:rsidRPr="00F700D3">
        <w:rPr>
          <w:rFonts w:ascii="Times New Roman" w:hAnsi="Times New Roman" w:cs="Times New Roman"/>
          <w:sz w:val="28"/>
          <w:szCs w:val="28"/>
          <w:lang w:val="en-US"/>
        </w:rPr>
        <w:t xml:space="preserve"> </w:t>
      </w:r>
      <w:r w:rsidR="00B36D2D" w:rsidRPr="002F2AE3">
        <w:rPr>
          <w:rFonts w:ascii="Times New Roman" w:hAnsi="Times New Roman" w:cs="Times New Roman"/>
          <w:sz w:val="28"/>
          <w:szCs w:val="28"/>
        </w:rPr>
        <w:t>Нур</w:t>
      </w:r>
      <w:r w:rsidR="00B36D2D" w:rsidRPr="00F700D3">
        <w:rPr>
          <w:rFonts w:ascii="Times New Roman" w:hAnsi="Times New Roman" w:cs="Times New Roman"/>
          <w:sz w:val="28"/>
          <w:szCs w:val="28"/>
          <w:lang w:val="en-US"/>
        </w:rPr>
        <w:t>-</w:t>
      </w:r>
      <w:r w:rsidR="00B36D2D" w:rsidRPr="002F2AE3">
        <w:rPr>
          <w:rFonts w:ascii="Times New Roman" w:hAnsi="Times New Roman" w:cs="Times New Roman"/>
          <w:sz w:val="28"/>
          <w:szCs w:val="28"/>
        </w:rPr>
        <w:t>Султан</w:t>
      </w:r>
      <w:r w:rsidR="00B36D2D" w:rsidRPr="00F700D3">
        <w:rPr>
          <w:rFonts w:ascii="Times New Roman" w:hAnsi="Times New Roman" w:cs="Times New Roman"/>
          <w:sz w:val="28"/>
          <w:szCs w:val="28"/>
          <w:lang w:val="en-US"/>
        </w:rPr>
        <w:t xml:space="preserve">, 2020. </w:t>
      </w:r>
      <w:r w:rsidR="000F009C" w:rsidRPr="00F700D3">
        <w:rPr>
          <w:rFonts w:ascii="Times New Roman" w:hAnsi="Times New Roman" w:cs="Times New Roman"/>
          <w:sz w:val="28"/>
          <w:szCs w:val="28"/>
          <w:lang w:val="en-US"/>
        </w:rPr>
        <w:t>–</w:t>
      </w:r>
      <w:r w:rsidR="00B36D2D" w:rsidRPr="00F700D3">
        <w:rPr>
          <w:rFonts w:ascii="Times New Roman" w:hAnsi="Times New Roman" w:cs="Times New Roman"/>
          <w:sz w:val="28"/>
          <w:szCs w:val="28"/>
          <w:lang w:val="en-US"/>
        </w:rPr>
        <w:t xml:space="preserve"> 107 </w:t>
      </w:r>
      <w:r w:rsidR="00B36D2D" w:rsidRPr="002F2AE3">
        <w:rPr>
          <w:rFonts w:ascii="Times New Roman" w:hAnsi="Times New Roman" w:cs="Times New Roman"/>
          <w:sz w:val="28"/>
          <w:szCs w:val="28"/>
        </w:rPr>
        <w:t>с</w:t>
      </w:r>
      <w:r w:rsidR="005F10BF" w:rsidRPr="00F700D3">
        <w:rPr>
          <w:rFonts w:ascii="Times New Roman" w:hAnsi="Times New Roman" w:cs="Times New Roman"/>
          <w:sz w:val="28"/>
          <w:szCs w:val="28"/>
          <w:lang w:val="en-US"/>
        </w:rPr>
        <w:t>.</w:t>
      </w:r>
    </w:p>
    <w:p w14:paraId="3BFF48A0" w14:textId="31499037" w:rsidR="00FA4089" w:rsidRPr="00F700D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rPr>
      </w:pPr>
      <w:r w:rsidRPr="002F2AE3">
        <w:rPr>
          <w:rFonts w:ascii="Times New Roman" w:hAnsi="Times New Roman" w:cs="Times New Roman"/>
          <w:sz w:val="28"/>
          <w:szCs w:val="28"/>
          <w:lang w:val="en-US"/>
        </w:rPr>
        <w:t xml:space="preserve">76 </w:t>
      </w:r>
      <w:r w:rsidR="00FA4089" w:rsidRPr="002F2AE3">
        <w:rPr>
          <w:rFonts w:ascii="Times New Roman" w:hAnsi="Times New Roman" w:cs="Times New Roman"/>
          <w:sz w:val="28"/>
          <w:szCs w:val="28"/>
          <w:lang w:val="en-US"/>
        </w:rPr>
        <w:t>Ramazanova V., Sambetbayeva M., Zagorulko Y. Classification and Analysis of the Application of Knowledge Graphs in Education // Тр</w:t>
      </w:r>
      <w:r w:rsidR="000F009C" w:rsidRPr="000F009C">
        <w:rPr>
          <w:rFonts w:ascii="Times New Roman" w:hAnsi="Times New Roman" w:cs="Times New Roman"/>
          <w:sz w:val="28"/>
          <w:szCs w:val="28"/>
          <w:lang w:val="en-US"/>
        </w:rPr>
        <w:t>.</w:t>
      </w:r>
      <w:r w:rsidR="00FA4089" w:rsidRPr="002F2AE3">
        <w:rPr>
          <w:rFonts w:ascii="Times New Roman" w:hAnsi="Times New Roman" w:cs="Times New Roman"/>
          <w:sz w:val="28"/>
          <w:szCs w:val="28"/>
          <w:lang w:val="en-US"/>
        </w:rPr>
        <w:t xml:space="preserve"> университета им. </w:t>
      </w:r>
      <w:r w:rsidR="00FA4089" w:rsidRPr="00F700D3">
        <w:rPr>
          <w:rFonts w:ascii="Times New Roman" w:hAnsi="Times New Roman" w:cs="Times New Roman"/>
          <w:sz w:val="28"/>
          <w:szCs w:val="28"/>
        </w:rPr>
        <w:t>А.</w:t>
      </w:r>
      <w:r w:rsidR="000F009C">
        <w:rPr>
          <w:rFonts w:ascii="Times New Roman" w:hAnsi="Times New Roman" w:cs="Times New Roman"/>
          <w:sz w:val="28"/>
          <w:szCs w:val="28"/>
          <w:lang w:val="en-US"/>
        </w:rPr>
        <w:t> </w:t>
      </w:r>
      <w:r w:rsidR="00FA4089" w:rsidRPr="00F700D3">
        <w:rPr>
          <w:rFonts w:ascii="Times New Roman" w:hAnsi="Times New Roman" w:cs="Times New Roman"/>
          <w:sz w:val="28"/>
          <w:szCs w:val="28"/>
        </w:rPr>
        <w:t>Сагинова. – 2024. – №2</w:t>
      </w:r>
      <w:r w:rsidR="00244478" w:rsidRPr="00F700D3">
        <w:rPr>
          <w:rFonts w:ascii="Times New Roman" w:hAnsi="Times New Roman" w:cs="Times New Roman"/>
          <w:sz w:val="28"/>
          <w:szCs w:val="28"/>
        </w:rPr>
        <w:t>(95)</w:t>
      </w:r>
      <w:r w:rsidR="00FA4089" w:rsidRPr="00F700D3">
        <w:rPr>
          <w:rFonts w:ascii="Times New Roman" w:hAnsi="Times New Roman" w:cs="Times New Roman"/>
          <w:sz w:val="28"/>
          <w:szCs w:val="28"/>
        </w:rPr>
        <w:t xml:space="preserve">. – </w:t>
      </w:r>
      <w:r w:rsidR="00244478">
        <w:rPr>
          <w:rFonts w:ascii="Times New Roman" w:hAnsi="Times New Roman" w:cs="Times New Roman"/>
          <w:sz w:val="28"/>
          <w:szCs w:val="28"/>
        </w:rPr>
        <w:t>С</w:t>
      </w:r>
      <w:r w:rsidR="00FA4089" w:rsidRPr="00F700D3">
        <w:rPr>
          <w:rFonts w:ascii="Times New Roman" w:hAnsi="Times New Roman" w:cs="Times New Roman"/>
          <w:sz w:val="28"/>
          <w:szCs w:val="28"/>
        </w:rPr>
        <w:t>. 425</w:t>
      </w:r>
      <w:r w:rsidR="00244478" w:rsidRPr="00F700D3">
        <w:rPr>
          <w:rFonts w:ascii="Times New Roman" w:hAnsi="Times New Roman" w:cs="Times New Roman"/>
          <w:sz w:val="28"/>
          <w:szCs w:val="28"/>
        </w:rPr>
        <w:t>-</w:t>
      </w:r>
      <w:r w:rsidR="00FA4089" w:rsidRPr="00F700D3">
        <w:rPr>
          <w:rFonts w:ascii="Times New Roman" w:hAnsi="Times New Roman" w:cs="Times New Roman"/>
          <w:sz w:val="28"/>
          <w:szCs w:val="28"/>
        </w:rPr>
        <w:t xml:space="preserve">433. </w:t>
      </w:r>
    </w:p>
    <w:p w14:paraId="503352BE" w14:textId="1DEA94A7" w:rsidR="00A779CA" w:rsidRPr="00F700D3" w:rsidRDefault="002F2AE3" w:rsidP="002F2AE3">
      <w:pPr>
        <w:pStyle w:val="a4"/>
        <w:tabs>
          <w:tab w:val="left" w:pos="1134"/>
          <w:tab w:val="left" w:pos="1276"/>
        </w:tabs>
        <w:spacing w:after="0" w:line="240" w:lineRule="auto"/>
        <w:ind w:left="0" w:firstLine="709"/>
        <w:rPr>
          <w:rFonts w:ascii="Times New Roman" w:hAnsi="Times New Roman" w:cs="Times New Roman"/>
          <w:sz w:val="28"/>
          <w:szCs w:val="28"/>
          <w:lang w:val="en-US"/>
        </w:rPr>
      </w:pPr>
      <w:r w:rsidRPr="00F700D3">
        <w:rPr>
          <w:rFonts w:ascii="Times New Roman" w:hAnsi="Times New Roman" w:cs="Times New Roman"/>
          <w:sz w:val="28"/>
          <w:szCs w:val="28"/>
        </w:rPr>
        <w:t xml:space="preserve">77 </w:t>
      </w:r>
      <w:r w:rsidR="00A779CA" w:rsidRPr="002F2AE3">
        <w:rPr>
          <w:rFonts w:ascii="Times New Roman" w:hAnsi="Times New Roman" w:cs="Times New Roman"/>
          <w:sz w:val="28"/>
          <w:szCs w:val="28"/>
        </w:rPr>
        <w:t>СТ</w:t>
      </w:r>
      <w:r w:rsidR="00A779CA" w:rsidRPr="00F700D3">
        <w:rPr>
          <w:rFonts w:ascii="Times New Roman" w:hAnsi="Times New Roman" w:cs="Times New Roman"/>
          <w:sz w:val="28"/>
          <w:szCs w:val="28"/>
        </w:rPr>
        <w:t xml:space="preserve"> </w:t>
      </w:r>
      <w:r w:rsidR="00A779CA" w:rsidRPr="002F2AE3">
        <w:rPr>
          <w:rFonts w:ascii="Times New Roman" w:hAnsi="Times New Roman" w:cs="Times New Roman"/>
          <w:sz w:val="28"/>
          <w:szCs w:val="28"/>
        </w:rPr>
        <w:t>РК</w:t>
      </w:r>
      <w:r w:rsidR="00A779CA" w:rsidRPr="00F700D3">
        <w:rPr>
          <w:rFonts w:ascii="Times New Roman" w:hAnsi="Times New Roman" w:cs="Times New Roman"/>
          <w:sz w:val="28"/>
          <w:szCs w:val="28"/>
        </w:rPr>
        <w:t xml:space="preserve"> 34.005–2002. </w:t>
      </w:r>
      <w:r w:rsidR="00A779CA" w:rsidRPr="002F2AE3">
        <w:rPr>
          <w:rFonts w:ascii="Times New Roman" w:hAnsi="Times New Roman" w:cs="Times New Roman"/>
          <w:sz w:val="28"/>
          <w:szCs w:val="28"/>
        </w:rPr>
        <w:t>Информационная технология. Основные термины и определения</w:t>
      </w:r>
      <w:r w:rsidR="00244478" w:rsidRPr="00244478">
        <w:rPr>
          <w:rFonts w:ascii="Times New Roman" w:hAnsi="Times New Roman" w:cs="Times New Roman"/>
          <w:sz w:val="28"/>
          <w:szCs w:val="28"/>
        </w:rPr>
        <w:t xml:space="preserve"> // </w:t>
      </w:r>
      <w:r w:rsidR="00244478" w:rsidRPr="00244478">
        <w:rPr>
          <w:rFonts w:ascii="Times New Roman" w:hAnsi="Times New Roman" w:cs="Times New Roman"/>
          <w:sz w:val="28"/>
          <w:szCs w:val="28"/>
          <w:lang w:val="en-US"/>
        </w:rPr>
        <w:t>https</w:t>
      </w:r>
      <w:r w:rsidR="00244478" w:rsidRPr="00244478">
        <w:rPr>
          <w:rFonts w:ascii="Times New Roman" w:hAnsi="Times New Roman" w:cs="Times New Roman"/>
          <w:sz w:val="28"/>
          <w:szCs w:val="28"/>
        </w:rPr>
        <w:t>://</w:t>
      </w:r>
      <w:r w:rsidR="00244478" w:rsidRPr="00244478">
        <w:rPr>
          <w:rFonts w:ascii="Times New Roman" w:hAnsi="Times New Roman" w:cs="Times New Roman"/>
          <w:sz w:val="28"/>
          <w:szCs w:val="28"/>
          <w:lang w:val="en-US"/>
        </w:rPr>
        <w:t>itgost</w:t>
      </w:r>
      <w:r w:rsidR="00244478" w:rsidRPr="00244478">
        <w:rPr>
          <w:rFonts w:ascii="Times New Roman" w:hAnsi="Times New Roman" w:cs="Times New Roman"/>
          <w:sz w:val="28"/>
          <w:szCs w:val="28"/>
        </w:rPr>
        <w:t>.</w:t>
      </w:r>
      <w:r w:rsidR="00244478" w:rsidRPr="00244478">
        <w:rPr>
          <w:rFonts w:ascii="Times New Roman" w:hAnsi="Times New Roman" w:cs="Times New Roman"/>
          <w:sz w:val="28"/>
          <w:szCs w:val="28"/>
          <w:lang w:val="en-US"/>
        </w:rPr>
        <w:t>pro</w:t>
      </w:r>
      <w:r w:rsidR="00244478" w:rsidRPr="00244478">
        <w:rPr>
          <w:rFonts w:ascii="Times New Roman" w:hAnsi="Times New Roman" w:cs="Times New Roman"/>
          <w:sz w:val="28"/>
          <w:szCs w:val="28"/>
        </w:rPr>
        <w:t>/</w:t>
      </w:r>
      <w:r w:rsidR="00244478" w:rsidRPr="00244478">
        <w:rPr>
          <w:rFonts w:ascii="Times New Roman" w:hAnsi="Times New Roman" w:cs="Times New Roman"/>
          <w:sz w:val="28"/>
          <w:szCs w:val="28"/>
          <w:lang w:val="en-US"/>
        </w:rPr>
        <w:t>content</w:t>
      </w:r>
      <w:r w:rsidR="00244478" w:rsidRPr="00244478">
        <w:rPr>
          <w:rFonts w:ascii="Times New Roman" w:hAnsi="Times New Roman" w:cs="Times New Roman"/>
          <w:sz w:val="28"/>
          <w:szCs w:val="28"/>
        </w:rPr>
        <w:t>/</w:t>
      </w:r>
      <w:r w:rsidR="00244478" w:rsidRPr="00244478">
        <w:rPr>
          <w:rFonts w:ascii="Times New Roman" w:hAnsi="Times New Roman" w:cs="Times New Roman"/>
          <w:sz w:val="28"/>
          <w:szCs w:val="28"/>
          <w:lang w:val="en-US"/>
        </w:rPr>
        <w:t>view</w:t>
      </w:r>
      <w:r w:rsidR="00244478" w:rsidRPr="00244478">
        <w:rPr>
          <w:rFonts w:ascii="Times New Roman" w:hAnsi="Times New Roman" w:cs="Times New Roman"/>
          <w:sz w:val="28"/>
          <w:szCs w:val="28"/>
        </w:rPr>
        <w:t>/81/42?</w:t>
      </w:r>
      <w:r w:rsidR="00244478" w:rsidRPr="00244478">
        <w:rPr>
          <w:rFonts w:ascii="Times New Roman" w:hAnsi="Times New Roman" w:cs="Times New Roman"/>
          <w:sz w:val="28"/>
          <w:szCs w:val="28"/>
          <w:lang w:val="en-US"/>
        </w:rPr>
        <w:t>ysclid</w:t>
      </w:r>
      <w:r w:rsidR="00244478" w:rsidRPr="00244478">
        <w:rPr>
          <w:rFonts w:ascii="Times New Roman" w:hAnsi="Times New Roman" w:cs="Times New Roman"/>
          <w:sz w:val="28"/>
          <w:szCs w:val="28"/>
        </w:rPr>
        <w:t>=</w:t>
      </w:r>
      <w:r w:rsidR="00244478" w:rsidRPr="00244478">
        <w:rPr>
          <w:rFonts w:ascii="Times New Roman" w:hAnsi="Times New Roman" w:cs="Times New Roman"/>
          <w:sz w:val="28"/>
          <w:szCs w:val="28"/>
          <w:lang w:val="en-US"/>
        </w:rPr>
        <w:t>mpdi</w:t>
      </w:r>
      <w:r w:rsidR="00244478" w:rsidRPr="00244478">
        <w:rPr>
          <w:rFonts w:ascii="Times New Roman" w:hAnsi="Times New Roman" w:cs="Times New Roman"/>
          <w:sz w:val="28"/>
          <w:szCs w:val="28"/>
        </w:rPr>
        <w:t>3</w:t>
      </w:r>
      <w:r w:rsidR="00A779CA" w:rsidRPr="002F2AE3">
        <w:rPr>
          <w:rFonts w:ascii="Times New Roman" w:hAnsi="Times New Roman" w:cs="Times New Roman"/>
          <w:sz w:val="28"/>
          <w:szCs w:val="28"/>
        </w:rPr>
        <w:t>.</w:t>
      </w:r>
      <w:r w:rsidR="00244478" w:rsidRPr="00244478">
        <w:rPr>
          <w:rFonts w:ascii="Times New Roman" w:hAnsi="Times New Roman" w:cs="Times New Roman"/>
          <w:sz w:val="28"/>
          <w:szCs w:val="28"/>
        </w:rPr>
        <w:t xml:space="preserve"> </w:t>
      </w:r>
      <w:r w:rsidR="00244478" w:rsidRPr="00F700D3">
        <w:rPr>
          <w:rFonts w:ascii="Times New Roman" w:hAnsi="Times New Roman" w:cs="Times New Roman"/>
          <w:sz w:val="28"/>
          <w:szCs w:val="28"/>
          <w:lang w:val="en-US"/>
        </w:rPr>
        <w:t>10.02.2026.</w:t>
      </w:r>
    </w:p>
    <w:p w14:paraId="1DFE90C7" w14:textId="432E2339" w:rsidR="00DE7429"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44478">
        <w:rPr>
          <w:rFonts w:ascii="Times New Roman" w:hAnsi="Times New Roman" w:cs="Times New Roman"/>
          <w:sz w:val="28"/>
          <w:szCs w:val="28"/>
          <w:lang w:val="en-US"/>
        </w:rPr>
        <w:t xml:space="preserve">78 </w:t>
      </w:r>
      <w:r w:rsidR="00DE7429" w:rsidRPr="002F2AE3">
        <w:rPr>
          <w:rFonts w:ascii="Times New Roman" w:hAnsi="Times New Roman" w:cs="Times New Roman"/>
          <w:sz w:val="28"/>
          <w:szCs w:val="28"/>
          <w:lang w:val="en-US"/>
        </w:rPr>
        <w:t xml:space="preserve">ISO/IEC 22989:2022. Information technology - Artificial intelligence - Artificial intelligence concepts and terminology. – </w:t>
      </w:r>
      <w:r w:rsidR="00244478">
        <w:rPr>
          <w:rFonts w:ascii="Times New Roman" w:hAnsi="Times New Roman" w:cs="Times New Roman"/>
          <w:sz w:val="28"/>
          <w:szCs w:val="28"/>
          <w:lang w:val="en-US"/>
        </w:rPr>
        <w:t>Geneva,</w:t>
      </w:r>
      <w:r w:rsidR="00CB4D87" w:rsidRPr="002F2AE3">
        <w:rPr>
          <w:rFonts w:ascii="Times New Roman" w:hAnsi="Times New Roman" w:cs="Times New Roman"/>
          <w:sz w:val="28"/>
          <w:szCs w:val="28"/>
          <w:lang w:val="en-US"/>
        </w:rPr>
        <w:t xml:space="preserve"> 2022. </w:t>
      </w:r>
      <w:r w:rsidR="00244478">
        <w:rPr>
          <w:rFonts w:ascii="Times New Roman" w:hAnsi="Times New Roman" w:cs="Times New Roman"/>
          <w:sz w:val="28"/>
          <w:szCs w:val="28"/>
          <w:lang w:val="en-US"/>
        </w:rPr>
        <w:t>–</w:t>
      </w:r>
      <w:r w:rsidR="00CB4D87" w:rsidRPr="002F2AE3">
        <w:rPr>
          <w:rFonts w:ascii="Times New Roman" w:hAnsi="Times New Roman" w:cs="Times New Roman"/>
          <w:sz w:val="28"/>
          <w:szCs w:val="28"/>
          <w:lang w:val="en-US"/>
        </w:rPr>
        <w:t xml:space="preserve"> </w:t>
      </w:r>
      <w:r w:rsidR="00DC3C2E" w:rsidRPr="002F2AE3">
        <w:rPr>
          <w:rFonts w:ascii="Times New Roman" w:hAnsi="Times New Roman" w:cs="Times New Roman"/>
          <w:sz w:val="28"/>
          <w:szCs w:val="28"/>
          <w:lang w:val="en-US"/>
        </w:rPr>
        <w:t>6</w:t>
      </w:r>
      <w:r w:rsidR="00DE7429" w:rsidRPr="002F2AE3">
        <w:rPr>
          <w:rFonts w:ascii="Times New Roman" w:hAnsi="Times New Roman" w:cs="Times New Roman"/>
          <w:sz w:val="28"/>
          <w:szCs w:val="28"/>
          <w:lang w:val="en-US"/>
        </w:rPr>
        <w:t xml:space="preserve">0 </w:t>
      </w:r>
      <w:r w:rsidR="00244478">
        <w:rPr>
          <w:rFonts w:ascii="Times New Roman" w:hAnsi="Times New Roman" w:cs="Times New Roman"/>
          <w:sz w:val="28"/>
          <w:szCs w:val="28"/>
          <w:lang w:val="en-US"/>
        </w:rPr>
        <w:t>p</w:t>
      </w:r>
      <w:r w:rsidR="00DE7429" w:rsidRPr="002F2AE3">
        <w:rPr>
          <w:rFonts w:ascii="Times New Roman" w:hAnsi="Times New Roman" w:cs="Times New Roman"/>
          <w:sz w:val="28"/>
          <w:szCs w:val="28"/>
          <w:lang w:val="en-US"/>
        </w:rPr>
        <w:t>.</w:t>
      </w:r>
    </w:p>
    <w:p w14:paraId="78055A66" w14:textId="237BA46E" w:rsidR="008C1A72"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79 </w:t>
      </w:r>
      <w:r w:rsidR="008C1A72" w:rsidRPr="002F2AE3">
        <w:rPr>
          <w:rFonts w:ascii="Times New Roman" w:hAnsi="Times New Roman" w:cs="Times New Roman"/>
          <w:sz w:val="28"/>
          <w:szCs w:val="28"/>
          <w:lang w:val="en-US"/>
        </w:rPr>
        <w:t>Wu</w:t>
      </w:r>
      <w:r w:rsidR="00244478">
        <w:rPr>
          <w:rFonts w:ascii="Times New Roman" w:hAnsi="Times New Roman" w:cs="Times New Roman"/>
          <w:sz w:val="28"/>
          <w:szCs w:val="28"/>
          <w:lang w:val="en-US"/>
        </w:rPr>
        <w:t xml:space="preserve"> S. et al.</w:t>
      </w:r>
      <w:r w:rsidR="008C1A72" w:rsidRPr="002F2AE3">
        <w:rPr>
          <w:rFonts w:ascii="Times New Roman" w:hAnsi="Times New Roman" w:cs="Times New Roman"/>
          <w:sz w:val="28"/>
          <w:szCs w:val="28"/>
          <w:lang w:val="en-US"/>
        </w:rPr>
        <w:t xml:space="preserve"> Graph Neural Networks in Recommender Systems: A Survey</w:t>
      </w:r>
      <w:r w:rsidR="00244478">
        <w:rPr>
          <w:rFonts w:ascii="Times New Roman" w:hAnsi="Times New Roman" w:cs="Times New Roman"/>
          <w:sz w:val="28"/>
          <w:szCs w:val="28"/>
          <w:lang w:val="en-US"/>
        </w:rPr>
        <w:t xml:space="preserve"> //</w:t>
      </w:r>
      <w:r w:rsidR="008C1A72" w:rsidRPr="002F2AE3">
        <w:rPr>
          <w:rFonts w:ascii="Times New Roman" w:hAnsi="Times New Roman" w:cs="Times New Roman"/>
          <w:sz w:val="28"/>
          <w:szCs w:val="28"/>
          <w:lang w:val="en-US"/>
        </w:rPr>
        <w:t xml:space="preserve"> ACM Comput. Surv. </w:t>
      </w:r>
      <w:r w:rsidR="00244478">
        <w:rPr>
          <w:rFonts w:ascii="Times New Roman" w:hAnsi="Times New Roman" w:cs="Times New Roman"/>
          <w:sz w:val="28"/>
          <w:szCs w:val="28"/>
          <w:lang w:val="en-US"/>
        </w:rPr>
        <w:t>– 2022. – Vol. 37, Issue 4. – P. 111.</w:t>
      </w:r>
    </w:p>
    <w:p w14:paraId="63D175FE" w14:textId="0CC17FA0" w:rsidR="00CC4389"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80 </w:t>
      </w:r>
      <w:r w:rsidR="00BE6615" w:rsidRPr="002F2AE3">
        <w:rPr>
          <w:rFonts w:ascii="Times New Roman" w:hAnsi="Times New Roman" w:cs="Times New Roman"/>
          <w:sz w:val="28"/>
          <w:szCs w:val="28"/>
          <w:lang w:val="en-US"/>
        </w:rPr>
        <w:t>Fayyaz Z.</w:t>
      </w:r>
      <w:r w:rsidR="00244478">
        <w:rPr>
          <w:rFonts w:ascii="Times New Roman" w:hAnsi="Times New Roman" w:cs="Times New Roman"/>
          <w:sz w:val="28"/>
          <w:szCs w:val="28"/>
          <w:lang w:val="en-US"/>
        </w:rPr>
        <w:t>,</w:t>
      </w:r>
      <w:r w:rsidR="00BE6615" w:rsidRPr="002F2AE3">
        <w:rPr>
          <w:rFonts w:ascii="Times New Roman" w:hAnsi="Times New Roman" w:cs="Times New Roman"/>
          <w:sz w:val="28"/>
          <w:szCs w:val="28"/>
          <w:lang w:val="en-US"/>
        </w:rPr>
        <w:t xml:space="preserve"> Ebrahimian M.</w:t>
      </w:r>
      <w:r w:rsidR="00244478">
        <w:rPr>
          <w:rFonts w:ascii="Times New Roman" w:hAnsi="Times New Roman" w:cs="Times New Roman"/>
          <w:sz w:val="28"/>
          <w:szCs w:val="28"/>
          <w:lang w:val="en-US"/>
        </w:rPr>
        <w:t>,</w:t>
      </w:r>
      <w:r w:rsidR="00BE6615" w:rsidRPr="002F2AE3">
        <w:rPr>
          <w:rFonts w:ascii="Times New Roman" w:hAnsi="Times New Roman" w:cs="Times New Roman"/>
          <w:sz w:val="28"/>
          <w:szCs w:val="28"/>
          <w:lang w:val="en-US"/>
        </w:rPr>
        <w:t xml:space="preserve"> Nawara D.</w:t>
      </w:r>
      <w:r w:rsidR="00244478">
        <w:rPr>
          <w:rFonts w:ascii="Times New Roman" w:hAnsi="Times New Roman" w:cs="Times New Roman"/>
          <w:sz w:val="28"/>
          <w:szCs w:val="28"/>
          <w:lang w:val="en-US"/>
        </w:rPr>
        <w:t xml:space="preserve"> et al.</w:t>
      </w:r>
      <w:r w:rsidR="00BE6615" w:rsidRPr="002F2AE3">
        <w:rPr>
          <w:rFonts w:ascii="Times New Roman" w:hAnsi="Times New Roman" w:cs="Times New Roman"/>
          <w:sz w:val="28"/>
          <w:szCs w:val="28"/>
          <w:lang w:val="en-US"/>
        </w:rPr>
        <w:t xml:space="preserve"> Recommendation Systems: Algorithms, Challenges, Metrics, and Business Opportunities</w:t>
      </w:r>
      <w:r w:rsidR="00244478">
        <w:rPr>
          <w:rFonts w:ascii="Times New Roman" w:hAnsi="Times New Roman" w:cs="Times New Roman"/>
          <w:sz w:val="28"/>
          <w:szCs w:val="28"/>
          <w:lang w:val="en-US"/>
        </w:rPr>
        <w:t xml:space="preserve"> //</w:t>
      </w:r>
      <w:r w:rsidR="00BE6615" w:rsidRPr="002F2AE3">
        <w:rPr>
          <w:rFonts w:ascii="Times New Roman" w:hAnsi="Times New Roman" w:cs="Times New Roman"/>
          <w:sz w:val="28"/>
          <w:szCs w:val="28"/>
          <w:lang w:val="en-US"/>
        </w:rPr>
        <w:t xml:space="preserve"> Appl. Sci. </w:t>
      </w:r>
      <w:r w:rsidR="00244478">
        <w:rPr>
          <w:rFonts w:ascii="Times New Roman" w:hAnsi="Times New Roman" w:cs="Times New Roman"/>
          <w:sz w:val="28"/>
          <w:szCs w:val="28"/>
          <w:lang w:val="en-US"/>
        </w:rPr>
        <w:t xml:space="preserve">– </w:t>
      </w:r>
      <w:r w:rsidR="00BE6615" w:rsidRPr="002F2AE3">
        <w:rPr>
          <w:rFonts w:ascii="Times New Roman" w:hAnsi="Times New Roman" w:cs="Times New Roman"/>
          <w:sz w:val="28"/>
          <w:szCs w:val="28"/>
          <w:lang w:val="en-US"/>
        </w:rPr>
        <w:t>2020</w:t>
      </w:r>
      <w:r w:rsidR="00244478">
        <w:rPr>
          <w:rFonts w:ascii="Times New Roman" w:hAnsi="Times New Roman" w:cs="Times New Roman"/>
          <w:sz w:val="28"/>
          <w:szCs w:val="28"/>
          <w:lang w:val="en-US"/>
        </w:rPr>
        <w:t>. – Vol.</w:t>
      </w:r>
      <w:r w:rsidR="00BE6615" w:rsidRPr="002F2AE3">
        <w:rPr>
          <w:rFonts w:ascii="Times New Roman" w:hAnsi="Times New Roman" w:cs="Times New Roman"/>
          <w:sz w:val="28"/>
          <w:szCs w:val="28"/>
          <w:lang w:val="en-US"/>
        </w:rPr>
        <w:t xml:space="preserve"> 10</w:t>
      </w:r>
      <w:r w:rsidR="00244478">
        <w:rPr>
          <w:rFonts w:ascii="Times New Roman" w:hAnsi="Times New Roman" w:cs="Times New Roman"/>
          <w:sz w:val="28"/>
          <w:szCs w:val="28"/>
          <w:lang w:val="en-US"/>
        </w:rPr>
        <w:t>. – P.</w:t>
      </w:r>
      <w:r w:rsidR="00BE6615" w:rsidRPr="002F2AE3">
        <w:rPr>
          <w:rFonts w:ascii="Times New Roman" w:hAnsi="Times New Roman" w:cs="Times New Roman"/>
          <w:sz w:val="28"/>
          <w:szCs w:val="28"/>
          <w:lang w:val="en-US"/>
        </w:rPr>
        <w:t xml:space="preserve"> 7748. </w:t>
      </w:r>
    </w:p>
    <w:p w14:paraId="2FD69D09" w14:textId="1569E059" w:rsidR="00133FDD"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81 </w:t>
      </w:r>
      <w:r w:rsidR="00602F32" w:rsidRPr="002F2AE3">
        <w:rPr>
          <w:rFonts w:ascii="Times New Roman" w:hAnsi="Times New Roman" w:cs="Times New Roman"/>
          <w:sz w:val="28"/>
          <w:szCs w:val="28"/>
          <w:lang w:val="en-US"/>
        </w:rPr>
        <w:t>Chicaiza J.</w:t>
      </w:r>
      <w:r w:rsidR="00244478">
        <w:rPr>
          <w:rFonts w:ascii="Times New Roman" w:hAnsi="Times New Roman" w:cs="Times New Roman"/>
          <w:sz w:val="28"/>
          <w:szCs w:val="28"/>
          <w:lang w:val="en-US"/>
        </w:rPr>
        <w:t>,</w:t>
      </w:r>
      <w:r w:rsidR="00602F32" w:rsidRPr="002F2AE3">
        <w:rPr>
          <w:rFonts w:ascii="Times New Roman" w:hAnsi="Times New Roman" w:cs="Times New Roman"/>
          <w:sz w:val="28"/>
          <w:szCs w:val="28"/>
          <w:lang w:val="en-US"/>
        </w:rPr>
        <w:t xml:space="preserve"> Valdiviezo-Diaz P. A Comprehensive Survey of Knowledge Graph-Based Recommender Systems: Technologies, Development, and Contributions</w:t>
      </w:r>
      <w:r w:rsidR="00244478">
        <w:rPr>
          <w:rFonts w:ascii="Times New Roman" w:hAnsi="Times New Roman" w:cs="Times New Roman"/>
          <w:sz w:val="28"/>
          <w:szCs w:val="28"/>
          <w:lang w:val="en-US"/>
        </w:rPr>
        <w:t xml:space="preserve"> //</w:t>
      </w:r>
      <w:r w:rsidR="00602F32" w:rsidRPr="002F2AE3">
        <w:rPr>
          <w:rFonts w:ascii="Times New Roman" w:hAnsi="Times New Roman" w:cs="Times New Roman"/>
          <w:sz w:val="28"/>
          <w:szCs w:val="28"/>
          <w:lang w:val="en-US"/>
        </w:rPr>
        <w:t xml:space="preserve"> Information</w:t>
      </w:r>
      <w:r w:rsidR="00244478">
        <w:rPr>
          <w:rFonts w:ascii="Times New Roman" w:hAnsi="Times New Roman" w:cs="Times New Roman"/>
          <w:sz w:val="28"/>
          <w:szCs w:val="28"/>
          <w:lang w:val="en-US"/>
        </w:rPr>
        <w:t>.</w:t>
      </w:r>
      <w:r w:rsidR="00602F32" w:rsidRPr="002F2AE3">
        <w:rPr>
          <w:rFonts w:ascii="Times New Roman" w:hAnsi="Times New Roman" w:cs="Times New Roman"/>
          <w:sz w:val="28"/>
          <w:szCs w:val="28"/>
          <w:lang w:val="en-US"/>
        </w:rPr>
        <w:t xml:space="preserve"> </w:t>
      </w:r>
      <w:r w:rsidR="00244478">
        <w:rPr>
          <w:rFonts w:ascii="Times New Roman" w:hAnsi="Times New Roman" w:cs="Times New Roman"/>
          <w:sz w:val="28"/>
          <w:szCs w:val="28"/>
          <w:lang w:val="en-US"/>
        </w:rPr>
        <w:t xml:space="preserve">– </w:t>
      </w:r>
      <w:r w:rsidR="00602F32" w:rsidRPr="002F2AE3">
        <w:rPr>
          <w:rFonts w:ascii="Times New Roman" w:hAnsi="Times New Roman" w:cs="Times New Roman"/>
          <w:sz w:val="28"/>
          <w:szCs w:val="28"/>
          <w:lang w:val="en-US"/>
        </w:rPr>
        <w:t>2021</w:t>
      </w:r>
      <w:r w:rsidR="00244478">
        <w:rPr>
          <w:rFonts w:ascii="Times New Roman" w:hAnsi="Times New Roman" w:cs="Times New Roman"/>
          <w:sz w:val="28"/>
          <w:szCs w:val="28"/>
          <w:lang w:val="en-US"/>
        </w:rPr>
        <w:t>. – Vol.</w:t>
      </w:r>
      <w:r w:rsidR="00602F32" w:rsidRPr="002F2AE3">
        <w:rPr>
          <w:rFonts w:ascii="Times New Roman" w:hAnsi="Times New Roman" w:cs="Times New Roman"/>
          <w:sz w:val="28"/>
          <w:szCs w:val="28"/>
          <w:lang w:val="en-US"/>
        </w:rPr>
        <w:t xml:space="preserve"> 12</w:t>
      </w:r>
      <w:r w:rsidR="00244478">
        <w:rPr>
          <w:rFonts w:ascii="Times New Roman" w:hAnsi="Times New Roman" w:cs="Times New Roman"/>
          <w:sz w:val="28"/>
          <w:szCs w:val="28"/>
          <w:lang w:val="en-US"/>
        </w:rPr>
        <w:t>. – P.</w:t>
      </w:r>
      <w:r w:rsidR="00602F32" w:rsidRPr="002F2AE3">
        <w:rPr>
          <w:rFonts w:ascii="Times New Roman" w:hAnsi="Times New Roman" w:cs="Times New Roman"/>
          <w:sz w:val="28"/>
          <w:szCs w:val="28"/>
          <w:lang w:val="en-US"/>
        </w:rPr>
        <w:t xml:space="preserve"> 232. </w:t>
      </w:r>
    </w:p>
    <w:p w14:paraId="29CB7EB3" w14:textId="12046A86" w:rsidR="004A55E4" w:rsidRPr="00FA3EA0"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82 </w:t>
      </w:r>
      <w:r w:rsidR="004A55E4" w:rsidRPr="00FA3EA0">
        <w:rPr>
          <w:rFonts w:ascii="Times New Roman" w:hAnsi="Times New Roman" w:cs="Times New Roman"/>
          <w:sz w:val="28"/>
          <w:szCs w:val="28"/>
          <w:lang w:val="en-US"/>
        </w:rPr>
        <w:t>Dong</w:t>
      </w:r>
      <w:r w:rsidR="00244478" w:rsidRPr="00FA3EA0">
        <w:rPr>
          <w:rFonts w:ascii="Times New Roman" w:hAnsi="Times New Roman" w:cs="Times New Roman"/>
          <w:sz w:val="28"/>
          <w:szCs w:val="28"/>
          <w:lang w:val="en-US"/>
        </w:rPr>
        <w:t xml:space="preserve"> Z. et al.</w:t>
      </w:r>
      <w:r w:rsidR="004A55E4" w:rsidRPr="00FA3EA0">
        <w:rPr>
          <w:rFonts w:ascii="Times New Roman" w:hAnsi="Times New Roman" w:cs="Times New Roman"/>
          <w:sz w:val="28"/>
          <w:szCs w:val="28"/>
          <w:lang w:val="en-US"/>
        </w:rPr>
        <w:t xml:space="preserve"> A Brief History of Recommender Systems</w:t>
      </w:r>
      <w:r w:rsidR="00244478" w:rsidRPr="00FA3EA0">
        <w:rPr>
          <w:rFonts w:ascii="Times New Roman" w:hAnsi="Times New Roman" w:cs="Times New Roman"/>
          <w:sz w:val="28"/>
          <w:szCs w:val="28"/>
          <w:lang w:val="en-US"/>
        </w:rPr>
        <w:t xml:space="preserve"> // https://arxiv.org/abs/2209.01860. 10.02.2026.</w:t>
      </w:r>
    </w:p>
    <w:p w14:paraId="678B2270" w14:textId="4432D8B8" w:rsidR="00C41AC8" w:rsidRPr="00FA3EA0"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83 </w:t>
      </w:r>
      <w:r w:rsidR="00244478" w:rsidRPr="00FA3EA0">
        <w:rPr>
          <w:rFonts w:ascii="Times New Roman" w:hAnsi="Times New Roman" w:cs="Times New Roman"/>
          <w:sz w:val="28"/>
          <w:szCs w:val="28"/>
          <w:lang w:val="en-US"/>
        </w:rPr>
        <w:t>Sun</w:t>
      </w:r>
      <w:r w:rsidR="00C41AC8" w:rsidRPr="00FA3EA0">
        <w:rPr>
          <w:rFonts w:ascii="Times New Roman" w:hAnsi="Times New Roman" w:cs="Times New Roman"/>
          <w:sz w:val="28"/>
          <w:szCs w:val="28"/>
          <w:lang w:val="en-US"/>
        </w:rPr>
        <w:t xml:space="preserve"> Z., Yang Y., Zhang J.</w:t>
      </w:r>
      <w:r w:rsidR="00244478" w:rsidRPr="00FA3EA0">
        <w:rPr>
          <w:rFonts w:ascii="Times New Roman" w:hAnsi="Times New Roman" w:cs="Times New Roman"/>
          <w:sz w:val="28"/>
          <w:szCs w:val="28"/>
          <w:lang w:val="en-US"/>
        </w:rPr>
        <w:t xml:space="preserve"> et al.</w:t>
      </w:r>
      <w:r w:rsidR="005734FB" w:rsidRPr="00FA3EA0">
        <w:rPr>
          <w:rFonts w:ascii="Times New Roman" w:hAnsi="Times New Roman" w:cs="Times New Roman"/>
          <w:sz w:val="28"/>
          <w:szCs w:val="28"/>
          <w:lang w:val="en-US"/>
        </w:rPr>
        <w:t xml:space="preserve"> </w:t>
      </w:r>
      <w:r w:rsidR="00C41AC8" w:rsidRPr="00FA3EA0">
        <w:rPr>
          <w:rFonts w:ascii="Times New Roman" w:hAnsi="Times New Roman" w:cs="Times New Roman"/>
          <w:sz w:val="28"/>
          <w:szCs w:val="28"/>
          <w:lang w:val="en-US"/>
        </w:rPr>
        <w:t>Graph Embedding Techniques, Applications, and Performance: A Survey</w:t>
      </w:r>
      <w:r w:rsidR="00244478" w:rsidRPr="00FA3EA0">
        <w:rPr>
          <w:rFonts w:ascii="Times New Roman" w:hAnsi="Times New Roman" w:cs="Times New Roman"/>
          <w:sz w:val="28"/>
          <w:szCs w:val="28"/>
          <w:lang w:val="en-US"/>
        </w:rPr>
        <w:t xml:space="preserve"> //</w:t>
      </w:r>
      <w:r w:rsidR="005734FB" w:rsidRPr="00FA3EA0">
        <w:rPr>
          <w:rFonts w:ascii="Times New Roman" w:hAnsi="Times New Roman" w:cs="Times New Roman"/>
          <w:sz w:val="28"/>
          <w:szCs w:val="28"/>
          <w:lang w:val="en-US"/>
        </w:rPr>
        <w:t xml:space="preserve"> </w:t>
      </w:r>
      <w:hyperlink r:id="rId88" w:history="1">
        <w:r w:rsidR="0018378A" w:rsidRPr="00FA3EA0">
          <w:rPr>
            <w:rStyle w:val="a5"/>
            <w:rFonts w:ascii="Times New Roman" w:hAnsi="Times New Roman" w:cs="Times New Roman"/>
            <w:color w:val="auto"/>
            <w:sz w:val="28"/>
            <w:szCs w:val="28"/>
            <w:u w:val="none"/>
            <w:lang w:val="en-US"/>
          </w:rPr>
          <w:t>https://arxiv.org/pdf/2109.09587</w:t>
        </w:r>
      </w:hyperlink>
      <w:r w:rsidR="00244478" w:rsidRPr="00FA3EA0">
        <w:rPr>
          <w:rStyle w:val="a5"/>
          <w:rFonts w:ascii="Times New Roman" w:hAnsi="Times New Roman" w:cs="Times New Roman"/>
          <w:color w:val="auto"/>
          <w:sz w:val="28"/>
          <w:szCs w:val="28"/>
          <w:u w:val="none"/>
          <w:lang w:val="en-US"/>
        </w:rPr>
        <w:t>.</w:t>
      </w:r>
      <w:r w:rsidR="005734FB" w:rsidRPr="00FA3EA0">
        <w:rPr>
          <w:rFonts w:ascii="Times New Roman" w:hAnsi="Times New Roman" w:cs="Times New Roman"/>
          <w:sz w:val="28"/>
          <w:szCs w:val="28"/>
          <w:lang w:val="en-US"/>
        </w:rPr>
        <w:t xml:space="preserve"> </w:t>
      </w:r>
      <w:r w:rsidR="00244478" w:rsidRPr="00FA3EA0">
        <w:rPr>
          <w:rFonts w:ascii="Times New Roman" w:hAnsi="Times New Roman" w:cs="Times New Roman"/>
          <w:sz w:val="28"/>
          <w:szCs w:val="28"/>
          <w:lang w:val="en-US"/>
        </w:rPr>
        <w:t>10.02.2026.</w:t>
      </w:r>
    </w:p>
    <w:p w14:paraId="45A02795" w14:textId="0E60B97B" w:rsidR="005734FB" w:rsidRPr="00244478"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84 </w:t>
      </w:r>
      <w:r w:rsidR="007F54FC" w:rsidRPr="00FA3EA0">
        <w:rPr>
          <w:rFonts w:ascii="Times New Roman" w:hAnsi="Times New Roman" w:cs="Times New Roman"/>
          <w:sz w:val="28"/>
          <w:szCs w:val="28"/>
          <w:lang w:val="en-US"/>
        </w:rPr>
        <w:t>Yousefzadeh N.</w:t>
      </w:r>
      <w:r w:rsidR="00244478" w:rsidRPr="00FA3EA0">
        <w:rPr>
          <w:rFonts w:ascii="Times New Roman" w:hAnsi="Times New Roman" w:cs="Times New Roman"/>
          <w:sz w:val="28"/>
          <w:szCs w:val="28"/>
          <w:lang w:val="en-US"/>
        </w:rPr>
        <w:t xml:space="preserve"> et al.</w:t>
      </w:r>
      <w:r w:rsidR="007F54FC" w:rsidRPr="00FA3EA0">
        <w:rPr>
          <w:rFonts w:ascii="Times New Roman" w:hAnsi="Times New Roman" w:cs="Times New Roman"/>
          <w:sz w:val="28"/>
          <w:szCs w:val="28"/>
          <w:lang w:val="en-US"/>
        </w:rPr>
        <w:t xml:space="preserve"> A Comprehensive Survey on Multi-Layer Graph </w:t>
      </w:r>
      <w:r w:rsidR="007F54FC" w:rsidRPr="00244478">
        <w:rPr>
          <w:rFonts w:ascii="Times New Roman" w:hAnsi="Times New Roman" w:cs="Times New Roman"/>
          <w:sz w:val="28"/>
          <w:szCs w:val="28"/>
          <w:lang w:val="en-US"/>
        </w:rPr>
        <w:t xml:space="preserve">Embedding Methods // </w:t>
      </w:r>
      <w:hyperlink r:id="rId89" w:history="1">
        <w:r w:rsidR="00244478" w:rsidRPr="00244478">
          <w:rPr>
            <w:rStyle w:val="a5"/>
            <w:rFonts w:ascii="Times New Roman" w:hAnsi="Times New Roman" w:cs="Times New Roman"/>
            <w:color w:val="auto"/>
            <w:sz w:val="28"/>
            <w:szCs w:val="28"/>
            <w:u w:val="none"/>
            <w:lang w:val="en-US"/>
          </w:rPr>
          <w:t>https://www.worldscientific.com.</w:t>
        </w:r>
      </w:hyperlink>
      <w:r w:rsidR="00244478" w:rsidRPr="00244478">
        <w:rPr>
          <w:rStyle w:val="a5"/>
          <w:rFonts w:ascii="Times New Roman" w:hAnsi="Times New Roman" w:cs="Times New Roman"/>
          <w:color w:val="auto"/>
          <w:sz w:val="28"/>
          <w:szCs w:val="28"/>
          <w:u w:val="none"/>
          <w:lang w:val="en-US"/>
        </w:rPr>
        <w:t xml:space="preserve"> 10.02.2026.</w:t>
      </w:r>
      <w:r w:rsidR="007F54FC" w:rsidRPr="00244478">
        <w:rPr>
          <w:rFonts w:ascii="Times New Roman" w:hAnsi="Times New Roman" w:cs="Times New Roman"/>
          <w:sz w:val="28"/>
          <w:szCs w:val="28"/>
          <w:lang w:val="en-US"/>
        </w:rPr>
        <w:t xml:space="preserve"> </w:t>
      </w:r>
    </w:p>
    <w:p w14:paraId="3758892C" w14:textId="1F01BCEA" w:rsidR="000516DF"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85 </w:t>
      </w:r>
      <w:r w:rsidR="000516DF" w:rsidRPr="002F2AE3">
        <w:rPr>
          <w:rFonts w:ascii="Times New Roman" w:hAnsi="Times New Roman" w:cs="Times New Roman"/>
          <w:sz w:val="28"/>
          <w:szCs w:val="28"/>
          <w:lang w:val="en-US"/>
        </w:rPr>
        <w:t xml:space="preserve">Zhang C., Li L., Zhang C. KGLN: Knowledge Graph Driven Recommendation System Algorithm // </w:t>
      </w:r>
      <w:r w:rsidR="00E609B3" w:rsidRPr="00E609B3">
        <w:rPr>
          <w:rFonts w:ascii="Times New Roman" w:hAnsi="Times New Roman" w:cs="Times New Roman"/>
          <w:sz w:val="28"/>
          <w:szCs w:val="28"/>
          <w:lang w:val="en-US"/>
        </w:rPr>
        <w:t>https://arxiv.org/abs/2401.10244</w:t>
      </w:r>
      <w:r w:rsidR="00E609B3">
        <w:rPr>
          <w:rFonts w:ascii="Times New Roman" w:hAnsi="Times New Roman" w:cs="Times New Roman"/>
          <w:sz w:val="28"/>
          <w:szCs w:val="28"/>
          <w:lang w:val="en-US"/>
        </w:rPr>
        <w:t>.</w:t>
      </w:r>
      <w:r w:rsidR="000516DF" w:rsidRPr="002F2AE3">
        <w:rPr>
          <w:rFonts w:ascii="Times New Roman" w:hAnsi="Times New Roman" w:cs="Times New Roman"/>
          <w:sz w:val="28"/>
          <w:szCs w:val="28"/>
          <w:lang w:val="en-US"/>
        </w:rPr>
        <w:t xml:space="preserve"> </w:t>
      </w:r>
      <w:r w:rsidR="00E609B3">
        <w:rPr>
          <w:rFonts w:ascii="Times New Roman" w:hAnsi="Times New Roman" w:cs="Times New Roman"/>
          <w:sz w:val="28"/>
          <w:szCs w:val="28"/>
          <w:lang w:val="en-US"/>
        </w:rPr>
        <w:t>10.02.2026.</w:t>
      </w:r>
    </w:p>
    <w:p w14:paraId="60B273D2" w14:textId="79BEDE6D" w:rsidR="000516DF"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86 </w:t>
      </w:r>
      <w:r w:rsidR="00092801" w:rsidRPr="002F2AE3">
        <w:rPr>
          <w:rFonts w:ascii="Times New Roman" w:hAnsi="Times New Roman" w:cs="Times New Roman"/>
          <w:sz w:val="28"/>
          <w:szCs w:val="28"/>
          <w:lang w:val="en-US"/>
        </w:rPr>
        <w:t>Chen F</w:t>
      </w:r>
      <w:r w:rsidR="00E609B3">
        <w:rPr>
          <w:rFonts w:ascii="Times New Roman" w:hAnsi="Times New Roman" w:cs="Times New Roman"/>
          <w:sz w:val="28"/>
          <w:szCs w:val="28"/>
          <w:lang w:val="en-US"/>
        </w:rPr>
        <w:t>.</w:t>
      </w:r>
      <w:r w:rsidR="00092801" w:rsidRPr="002F2AE3">
        <w:rPr>
          <w:rFonts w:ascii="Times New Roman" w:hAnsi="Times New Roman" w:cs="Times New Roman"/>
          <w:sz w:val="28"/>
          <w:szCs w:val="28"/>
          <w:lang w:val="en-US"/>
        </w:rPr>
        <w:t>, Yin G</w:t>
      </w:r>
      <w:r w:rsidR="00E609B3">
        <w:rPr>
          <w:rFonts w:ascii="Times New Roman" w:hAnsi="Times New Roman" w:cs="Times New Roman"/>
          <w:sz w:val="28"/>
          <w:szCs w:val="28"/>
          <w:lang w:val="en-US"/>
        </w:rPr>
        <w:t>.</w:t>
      </w:r>
      <w:r w:rsidR="00092801" w:rsidRPr="002F2AE3">
        <w:rPr>
          <w:rFonts w:ascii="Times New Roman" w:hAnsi="Times New Roman" w:cs="Times New Roman"/>
          <w:sz w:val="28"/>
          <w:szCs w:val="28"/>
          <w:lang w:val="en-US"/>
        </w:rPr>
        <w:t>, Dong Y</w:t>
      </w:r>
      <w:r w:rsidR="00E609B3">
        <w:rPr>
          <w:rFonts w:ascii="Times New Roman" w:hAnsi="Times New Roman" w:cs="Times New Roman"/>
          <w:sz w:val="28"/>
          <w:szCs w:val="28"/>
          <w:lang w:val="en-US"/>
        </w:rPr>
        <w:t>. et al.</w:t>
      </w:r>
      <w:r w:rsidR="00092801" w:rsidRPr="002F2AE3">
        <w:rPr>
          <w:rFonts w:ascii="Times New Roman" w:hAnsi="Times New Roman" w:cs="Times New Roman"/>
          <w:sz w:val="28"/>
          <w:szCs w:val="28"/>
          <w:lang w:val="en-US"/>
        </w:rPr>
        <w:t xml:space="preserve"> KHGCN: Knowledge-Enhanced Recommendation with Hierarchical Graph Capsule Network</w:t>
      </w:r>
      <w:r w:rsidR="00E609B3">
        <w:rPr>
          <w:rFonts w:ascii="Times New Roman" w:hAnsi="Times New Roman" w:cs="Times New Roman"/>
          <w:sz w:val="28"/>
          <w:szCs w:val="28"/>
          <w:lang w:val="en-US"/>
        </w:rPr>
        <w:t xml:space="preserve"> //</w:t>
      </w:r>
      <w:r w:rsidR="00092801" w:rsidRPr="002F2AE3">
        <w:rPr>
          <w:rFonts w:ascii="Times New Roman" w:hAnsi="Times New Roman" w:cs="Times New Roman"/>
          <w:sz w:val="28"/>
          <w:szCs w:val="28"/>
          <w:lang w:val="en-US"/>
        </w:rPr>
        <w:t xml:space="preserve"> Entropy (Basel). </w:t>
      </w:r>
      <w:r w:rsidR="00E609B3">
        <w:rPr>
          <w:rFonts w:ascii="Times New Roman" w:hAnsi="Times New Roman" w:cs="Times New Roman"/>
          <w:sz w:val="28"/>
          <w:szCs w:val="28"/>
          <w:lang w:val="en-US"/>
        </w:rPr>
        <w:t xml:space="preserve">– </w:t>
      </w:r>
      <w:r w:rsidR="00092801" w:rsidRPr="002F2AE3">
        <w:rPr>
          <w:rFonts w:ascii="Times New Roman" w:hAnsi="Times New Roman" w:cs="Times New Roman"/>
          <w:sz w:val="28"/>
          <w:szCs w:val="28"/>
          <w:lang w:val="en-US"/>
        </w:rPr>
        <w:t>2023</w:t>
      </w:r>
      <w:r w:rsidR="00E609B3">
        <w:rPr>
          <w:rFonts w:ascii="Times New Roman" w:hAnsi="Times New Roman" w:cs="Times New Roman"/>
          <w:sz w:val="28"/>
          <w:szCs w:val="28"/>
          <w:lang w:val="en-US"/>
        </w:rPr>
        <w:t xml:space="preserve">. – Vol. </w:t>
      </w:r>
      <w:r w:rsidR="00092801" w:rsidRPr="002F2AE3">
        <w:rPr>
          <w:rFonts w:ascii="Times New Roman" w:hAnsi="Times New Roman" w:cs="Times New Roman"/>
          <w:sz w:val="28"/>
          <w:szCs w:val="28"/>
          <w:lang w:val="en-US"/>
        </w:rPr>
        <w:t>25</w:t>
      </w:r>
      <w:r w:rsidR="00E609B3">
        <w:rPr>
          <w:rFonts w:ascii="Times New Roman" w:hAnsi="Times New Roman" w:cs="Times New Roman"/>
          <w:sz w:val="28"/>
          <w:szCs w:val="28"/>
          <w:lang w:val="en-US"/>
        </w:rPr>
        <w:t xml:space="preserve">, Issue </w:t>
      </w:r>
      <w:r w:rsidR="00092801" w:rsidRPr="002F2AE3">
        <w:rPr>
          <w:rFonts w:ascii="Times New Roman" w:hAnsi="Times New Roman" w:cs="Times New Roman"/>
          <w:sz w:val="28"/>
          <w:szCs w:val="28"/>
          <w:lang w:val="en-US"/>
        </w:rPr>
        <w:t>4</w:t>
      </w:r>
      <w:r w:rsidR="00E609B3">
        <w:rPr>
          <w:rFonts w:ascii="Times New Roman" w:hAnsi="Times New Roman" w:cs="Times New Roman"/>
          <w:sz w:val="28"/>
          <w:szCs w:val="28"/>
          <w:lang w:val="en-US"/>
        </w:rPr>
        <w:t xml:space="preserve">. – P. </w:t>
      </w:r>
      <w:r w:rsidR="00092801" w:rsidRPr="002F2AE3">
        <w:rPr>
          <w:rFonts w:ascii="Times New Roman" w:hAnsi="Times New Roman" w:cs="Times New Roman"/>
          <w:sz w:val="28"/>
          <w:szCs w:val="28"/>
          <w:lang w:val="en-US"/>
        </w:rPr>
        <w:t xml:space="preserve">697. </w:t>
      </w:r>
    </w:p>
    <w:p w14:paraId="7BEF09EE" w14:textId="5C2F5C88" w:rsidR="000516DF"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E609B3">
        <w:rPr>
          <w:rFonts w:ascii="Times New Roman" w:hAnsi="Times New Roman" w:cs="Times New Roman"/>
          <w:sz w:val="28"/>
          <w:szCs w:val="28"/>
          <w:lang w:val="en-US"/>
        </w:rPr>
        <w:t xml:space="preserve">87 </w:t>
      </w:r>
      <w:r w:rsidR="000516DF" w:rsidRPr="002F2AE3">
        <w:rPr>
          <w:rFonts w:ascii="Times New Roman" w:hAnsi="Times New Roman" w:cs="Times New Roman"/>
          <w:sz w:val="28"/>
          <w:szCs w:val="28"/>
          <w:lang w:val="en-US"/>
        </w:rPr>
        <w:t>Zhang X</w:t>
      </w:r>
      <w:r w:rsidR="00E609B3">
        <w:rPr>
          <w:rFonts w:ascii="Times New Roman" w:hAnsi="Times New Roman" w:cs="Times New Roman"/>
          <w:sz w:val="28"/>
          <w:szCs w:val="28"/>
          <w:lang w:val="en-US"/>
        </w:rPr>
        <w:t>.,</w:t>
      </w:r>
      <w:r w:rsidR="000516DF" w:rsidRPr="002F2AE3">
        <w:rPr>
          <w:rFonts w:ascii="Times New Roman" w:hAnsi="Times New Roman" w:cs="Times New Roman"/>
          <w:sz w:val="28"/>
          <w:szCs w:val="28"/>
          <w:lang w:val="en-US"/>
        </w:rPr>
        <w:t xml:space="preserve"> Guo J. A feature-enhanced knowledge graph neural network for machine learning method recommendation</w:t>
      </w:r>
      <w:r w:rsidR="00E609B3">
        <w:rPr>
          <w:rFonts w:ascii="Times New Roman" w:hAnsi="Times New Roman" w:cs="Times New Roman"/>
          <w:sz w:val="28"/>
          <w:szCs w:val="28"/>
          <w:lang w:val="en-US"/>
        </w:rPr>
        <w:t xml:space="preserve"> //</w:t>
      </w:r>
      <w:r w:rsidR="000516DF" w:rsidRPr="002F2AE3">
        <w:rPr>
          <w:rFonts w:ascii="Times New Roman" w:hAnsi="Times New Roman" w:cs="Times New Roman"/>
          <w:sz w:val="28"/>
          <w:szCs w:val="28"/>
          <w:lang w:val="en-US"/>
        </w:rPr>
        <w:t xml:space="preserve"> Peer</w:t>
      </w:r>
      <w:r w:rsidR="00E609B3">
        <w:rPr>
          <w:rFonts w:ascii="Times New Roman" w:hAnsi="Times New Roman" w:cs="Times New Roman"/>
          <w:sz w:val="28"/>
          <w:szCs w:val="28"/>
          <w:lang w:val="en-US"/>
        </w:rPr>
        <w:t xml:space="preserve"> </w:t>
      </w:r>
      <w:r w:rsidR="000516DF" w:rsidRPr="002F2AE3">
        <w:rPr>
          <w:rFonts w:ascii="Times New Roman" w:hAnsi="Times New Roman" w:cs="Times New Roman"/>
          <w:sz w:val="28"/>
          <w:szCs w:val="28"/>
          <w:lang w:val="en-US"/>
        </w:rPr>
        <w:t xml:space="preserve">J Comput. Sci. </w:t>
      </w:r>
      <w:r w:rsidR="00E609B3">
        <w:rPr>
          <w:rFonts w:ascii="Times New Roman" w:hAnsi="Times New Roman" w:cs="Times New Roman"/>
          <w:sz w:val="28"/>
          <w:szCs w:val="28"/>
          <w:lang w:val="en-US"/>
        </w:rPr>
        <w:t xml:space="preserve">– 2024. – Vol. </w:t>
      </w:r>
      <w:r w:rsidR="000516DF" w:rsidRPr="002F2AE3">
        <w:rPr>
          <w:rFonts w:ascii="Times New Roman" w:hAnsi="Times New Roman" w:cs="Times New Roman"/>
          <w:sz w:val="28"/>
          <w:szCs w:val="28"/>
          <w:lang w:val="en-US"/>
        </w:rPr>
        <w:t>10</w:t>
      </w:r>
      <w:r w:rsidR="00E609B3">
        <w:rPr>
          <w:rFonts w:ascii="Times New Roman" w:hAnsi="Times New Roman" w:cs="Times New Roman"/>
          <w:sz w:val="28"/>
          <w:szCs w:val="28"/>
          <w:lang w:val="en-US"/>
        </w:rPr>
        <w:t xml:space="preserve">. – P. </w:t>
      </w:r>
      <w:r w:rsidR="000516DF" w:rsidRPr="002F2AE3">
        <w:rPr>
          <w:rFonts w:ascii="Times New Roman" w:hAnsi="Times New Roman" w:cs="Times New Roman"/>
          <w:sz w:val="28"/>
          <w:szCs w:val="28"/>
          <w:lang w:val="en-US"/>
        </w:rPr>
        <w:t>e2284</w:t>
      </w:r>
      <w:r w:rsidR="00E609B3">
        <w:rPr>
          <w:rFonts w:ascii="Times New Roman" w:hAnsi="Times New Roman" w:cs="Times New Roman"/>
          <w:sz w:val="28"/>
          <w:szCs w:val="28"/>
          <w:lang w:val="en-US"/>
        </w:rPr>
        <w:t>.</w:t>
      </w:r>
      <w:r w:rsidR="000516DF" w:rsidRPr="002F2AE3">
        <w:rPr>
          <w:rFonts w:ascii="Times New Roman" w:hAnsi="Times New Roman" w:cs="Times New Roman"/>
          <w:sz w:val="28"/>
          <w:szCs w:val="28"/>
          <w:lang w:val="en-US"/>
        </w:rPr>
        <w:t xml:space="preserve"> </w:t>
      </w:r>
    </w:p>
    <w:p w14:paraId="546F4F84" w14:textId="15D3AA41" w:rsidR="00660BF0"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88 </w:t>
      </w:r>
      <w:r w:rsidR="00E609B3">
        <w:rPr>
          <w:rFonts w:ascii="Times New Roman" w:hAnsi="Times New Roman" w:cs="Times New Roman"/>
          <w:sz w:val="28"/>
          <w:szCs w:val="28"/>
          <w:lang w:val="en-US"/>
        </w:rPr>
        <w:t>Xie</w:t>
      </w:r>
      <w:r w:rsidR="00660BF0" w:rsidRPr="002F2AE3">
        <w:rPr>
          <w:rFonts w:ascii="Times New Roman" w:hAnsi="Times New Roman" w:cs="Times New Roman"/>
          <w:sz w:val="28"/>
          <w:szCs w:val="28"/>
          <w:lang w:val="en-US"/>
        </w:rPr>
        <w:t xml:space="preserve"> X., Xie Z., Liu Y. et al. Knowledge-Aware Multi-view Contrastive Learning for Recommendation</w:t>
      </w:r>
      <w:r w:rsidR="00E609B3">
        <w:rPr>
          <w:rFonts w:ascii="Times New Roman" w:hAnsi="Times New Roman" w:cs="Times New Roman"/>
          <w:sz w:val="28"/>
          <w:szCs w:val="28"/>
          <w:lang w:val="en-US"/>
        </w:rPr>
        <w:t xml:space="preserve"> //</w:t>
      </w:r>
      <w:r w:rsidR="00660BF0" w:rsidRPr="002F2AE3">
        <w:rPr>
          <w:rFonts w:ascii="Times New Roman" w:hAnsi="Times New Roman" w:cs="Times New Roman"/>
          <w:sz w:val="28"/>
          <w:szCs w:val="28"/>
          <w:lang w:val="en-US"/>
        </w:rPr>
        <w:t xml:space="preserve"> Neural Process Lett</w:t>
      </w:r>
      <w:r w:rsidR="00E609B3">
        <w:rPr>
          <w:rFonts w:ascii="Times New Roman" w:hAnsi="Times New Roman" w:cs="Times New Roman"/>
          <w:sz w:val="28"/>
          <w:szCs w:val="28"/>
          <w:lang w:val="en-US"/>
        </w:rPr>
        <w:t>. – 2025. – Vol.</w:t>
      </w:r>
      <w:r w:rsidR="00660BF0" w:rsidRPr="002F2AE3">
        <w:rPr>
          <w:rFonts w:ascii="Times New Roman" w:hAnsi="Times New Roman" w:cs="Times New Roman"/>
          <w:sz w:val="28"/>
          <w:szCs w:val="28"/>
          <w:lang w:val="en-US"/>
        </w:rPr>
        <w:t xml:space="preserve"> 57</w:t>
      </w:r>
      <w:r w:rsidR="00E609B3">
        <w:rPr>
          <w:rFonts w:ascii="Times New Roman" w:hAnsi="Times New Roman" w:cs="Times New Roman"/>
          <w:sz w:val="28"/>
          <w:szCs w:val="28"/>
          <w:lang w:val="en-US"/>
        </w:rPr>
        <w:t>. – P.</w:t>
      </w:r>
      <w:r w:rsidR="00660BF0" w:rsidRPr="002F2AE3">
        <w:rPr>
          <w:rFonts w:ascii="Times New Roman" w:hAnsi="Times New Roman" w:cs="Times New Roman"/>
          <w:sz w:val="28"/>
          <w:szCs w:val="28"/>
          <w:lang w:val="en-US"/>
        </w:rPr>
        <w:t xml:space="preserve"> 36. </w:t>
      </w:r>
    </w:p>
    <w:p w14:paraId="2E3129D6" w14:textId="3E1A8191" w:rsidR="00660BF0"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89 </w:t>
      </w:r>
      <w:r w:rsidR="0003650D" w:rsidRPr="002F2AE3">
        <w:rPr>
          <w:rFonts w:ascii="Times New Roman" w:hAnsi="Times New Roman" w:cs="Times New Roman"/>
          <w:sz w:val="28"/>
          <w:szCs w:val="28"/>
          <w:lang w:val="en-US"/>
        </w:rPr>
        <w:t>Huang P</w:t>
      </w:r>
      <w:r w:rsidR="00E609B3">
        <w:rPr>
          <w:rFonts w:ascii="Times New Roman" w:hAnsi="Times New Roman" w:cs="Times New Roman"/>
          <w:sz w:val="28"/>
          <w:szCs w:val="28"/>
          <w:lang w:val="en-US"/>
        </w:rPr>
        <w:t>.</w:t>
      </w:r>
      <w:r w:rsidR="0003650D" w:rsidRPr="002F2AE3">
        <w:rPr>
          <w:rFonts w:ascii="Times New Roman" w:hAnsi="Times New Roman" w:cs="Times New Roman"/>
          <w:sz w:val="28"/>
          <w:szCs w:val="28"/>
          <w:lang w:val="en-US"/>
        </w:rPr>
        <w:t>, Wang C. Multi-View Graph Contrastive Neural Networks for Session-Based Recommendation</w:t>
      </w:r>
      <w:r w:rsidR="00E609B3">
        <w:rPr>
          <w:rFonts w:ascii="Times New Roman" w:hAnsi="Times New Roman" w:cs="Times New Roman"/>
          <w:sz w:val="28"/>
          <w:szCs w:val="28"/>
          <w:lang w:val="en-US"/>
        </w:rPr>
        <w:t xml:space="preserve"> //</w:t>
      </w:r>
      <w:r w:rsidR="0003650D" w:rsidRPr="002F2AE3">
        <w:rPr>
          <w:rFonts w:ascii="Times New Roman" w:hAnsi="Times New Roman" w:cs="Times New Roman"/>
          <w:sz w:val="28"/>
          <w:szCs w:val="28"/>
          <w:lang w:val="en-US"/>
        </w:rPr>
        <w:t xml:space="preserve"> Mathematics. </w:t>
      </w:r>
      <w:r w:rsidR="00E609B3">
        <w:rPr>
          <w:rFonts w:ascii="Times New Roman" w:hAnsi="Times New Roman" w:cs="Times New Roman"/>
          <w:sz w:val="28"/>
          <w:szCs w:val="28"/>
          <w:lang w:val="en-US"/>
        </w:rPr>
        <w:t xml:space="preserve">– </w:t>
      </w:r>
      <w:r w:rsidR="0003650D" w:rsidRPr="002F2AE3">
        <w:rPr>
          <w:rFonts w:ascii="Times New Roman" w:hAnsi="Times New Roman" w:cs="Times New Roman"/>
          <w:sz w:val="28"/>
          <w:szCs w:val="28"/>
          <w:lang w:val="en-US"/>
        </w:rPr>
        <w:t>2025</w:t>
      </w:r>
      <w:r w:rsidR="00E609B3">
        <w:rPr>
          <w:rFonts w:ascii="Times New Roman" w:hAnsi="Times New Roman" w:cs="Times New Roman"/>
          <w:sz w:val="28"/>
          <w:szCs w:val="28"/>
          <w:lang w:val="en-US"/>
        </w:rPr>
        <w:t>. – Vol.</w:t>
      </w:r>
      <w:r w:rsidR="0003650D" w:rsidRPr="002F2AE3">
        <w:rPr>
          <w:rFonts w:ascii="Times New Roman" w:hAnsi="Times New Roman" w:cs="Times New Roman"/>
          <w:sz w:val="28"/>
          <w:szCs w:val="28"/>
          <w:lang w:val="en-US"/>
        </w:rPr>
        <w:t xml:space="preserve"> 13</w:t>
      </w:r>
      <w:r w:rsidR="00E609B3">
        <w:rPr>
          <w:rFonts w:ascii="Times New Roman" w:hAnsi="Times New Roman" w:cs="Times New Roman"/>
          <w:sz w:val="28"/>
          <w:szCs w:val="28"/>
          <w:lang w:val="en-US"/>
        </w:rPr>
        <w:t xml:space="preserve">, Issue </w:t>
      </w:r>
      <w:r w:rsidR="0003650D" w:rsidRPr="002F2AE3">
        <w:rPr>
          <w:rFonts w:ascii="Times New Roman" w:hAnsi="Times New Roman" w:cs="Times New Roman"/>
          <w:sz w:val="28"/>
          <w:szCs w:val="28"/>
          <w:lang w:val="en-US"/>
        </w:rPr>
        <w:t>9</w:t>
      </w:r>
      <w:r w:rsidR="00E609B3">
        <w:rPr>
          <w:rFonts w:ascii="Times New Roman" w:hAnsi="Times New Roman" w:cs="Times New Roman"/>
          <w:sz w:val="28"/>
          <w:szCs w:val="28"/>
          <w:lang w:val="en-US"/>
        </w:rPr>
        <w:t xml:space="preserve">. – P. </w:t>
      </w:r>
      <w:r w:rsidR="0003650D" w:rsidRPr="002F2AE3">
        <w:rPr>
          <w:rFonts w:ascii="Times New Roman" w:hAnsi="Times New Roman" w:cs="Times New Roman"/>
          <w:sz w:val="28"/>
          <w:szCs w:val="28"/>
          <w:lang w:val="en-US"/>
        </w:rPr>
        <w:t xml:space="preserve">1530. </w:t>
      </w:r>
    </w:p>
    <w:p w14:paraId="45640D44" w14:textId="51A313CC" w:rsidR="005230E0"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90 </w:t>
      </w:r>
      <w:r w:rsidR="005230E0" w:rsidRPr="002F2AE3">
        <w:rPr>
          <w:rFonts w:ascii="Times New Roman" w:hAnsi="Times New Roman" w:cs="Times New Roman"/>
          <w:sz w:val="28"/>
          <w:szCs w:val="28"/>
          <w:lang w:val="en-US"/>
        </w:rPr>
        <w:t>Huang</w:t>
      </w:r>
      <w:r w:rsidR="00E609B3" w:rsidRPr="00E609B3">
        <w:rPr>
          <w:rFonts w:ascii="Times New Roman" w:hAnsi="Times New Roman" w:cs="Times New Roman"/>
          <w:sz w:val="28"/>
          <w:szCs w:val="28"/>
          <w:lang w:val="en-US"/>
        </w:rPr>
        <w:t xml:space="preserve"> </w:t>
      </w:r>
      <w:r w:rsidR="00E609B3" w:rsidRPr="002F2AE3">
        <w:rPr>
          <w:rFonts w:ascii="Times New Roman" w:hAnsi="Times New Roman" w:cs="Times New Roman"/>
          <w:sz w:val="28"/>
          <w:szCs w:val="28"/>
          <w:lang w:val="en-US"/>
        </w:rPr>
        <w:t>J</w:t>
      </w:r>
      <w:r w:rsidR="00E609B3">
        <w:rPr>
          <w:rFonts w:ascii="Times New Roman" w:hAnsi="Times New Roman" w:cs="Times New Roman"/>
          <w:sz w:val="28"/>
          <w:szCs w:val="28"/>
          <w:lang w:val="en-US"/>
        </w:rPr>
        <w:t>.</w:t>
      </w:r>
      <w:r w:rsidR="005230E0" w:rsidRPr="002F2AE3">
        <w:rPr>
          <w:rFonts w:ascii="Times New Roman" w:hAnsi="Times New Roman" w:cs="Times New Roman"/>
          <w:sz w:val="28"/>
          <w:szCs w:val="28"/>
          <w:lang w:val="en-US"/>
        </w:rPr>
        <w:t>, Niu</w:t>
      </w:r>
      <w:r w:rsidR="00E609B3" w:rsidRPr="00E609B3">
        <w:rPr>
          <w:rFonts w:ascii="Times New Roman" w:hAnsi="Times New Roman" w:cs="Times New Roman"/>
          <w:sz w:val="28"/>
          <w:szCs w:val="28"/>
          <w:lang w:val="en-US"/>
        </w:rPr>
        <w:t xml:space="preserve"> </w:t>
      </w:r>
      <w:r w:rsidR="00E609B3" w:rsidRPr="002F2AE3">
        <w:rPr>
          <w:rFonts w:ascii="Times New Roman" w:hAnsi="Times New Roman" w:cs="Times New Roman"/>
          <w:sz w:val="28"/>
          <w:szCs w:val="28"/>
          <w:lang w:val="en-US"/>
        </w:rPr>
        <w:t>S</w:t>
      </w:r>
      <w:r w:rsidR="00E609B3">
        <w:rPr>
          <w:rFonts w:ascii="Times New Roman" w:hAnsi="Times New Roman" w:cs="Times New Roman"/>
          <w:sz w:val="28"/>
          <w:szCs w:val="28"/>
          <w:lang w:val="en-US"/>
        </w:rPr>
        <w:t>.</w:t>
      </w:r>
      <w:r w:rsidR="005230E0" w:rsidRPr="002F2AE3">
        <w:rPr>
          <w:rFonts w:ascii="Times New Roman" w:hAnsi="Times New Roman" w:cs="Times New Roman"/>
          <w:sz w:val="28"/>
          <w:szCs w:val="28"/>
          <w:lang w:val="en-US"/>
        </w:rPr>
        <w:t>, Zhang</w:t>
      </w:r>
      <w:r w:rsidR="00E609B3" w:rsidRPr="00E609B3">
        <w:rPr>
          <w:rFonts w:ascii="Times New Roman" w:hAnsi="Times New Roman" w:cs="Times New Roman"/>
          <w:sz w:val="28"/>
          <w:szCs w:val="28"/>
          <w:lang w:val="en-US"/>
        </w:rPr>
        <w:t xml:space="preserve"> </w:t>
      </w:r>
      <w:r w:rsidR="00E609B3" w:rsidRPr="002F2AE3">
        <w:rPr>
          <w:rFonts w:ascii="Times New Roman" w:hAnsi="Times New Roman" w:cs="Times New Roman"/>
          <w:sz w:val="28"/>
          <w:szCs w:val="28"/>
          <w:lang w:val="en-US"/>
        </w:rPr>
        <w:t>W</w:t>
      </w:r>
      <w:r w:rsidR="005230E0" w:rsidRPr="002F2AE3">
        <w:rPr>
          <w:rFonts w:ascii="Times New Roman" w:hAnsi="Times New Roman" w:cs="Times New Roman"/>
          <w:sz w:val="28"/>
          <w:szCs w:val="28"/>
          <w:lang w:val="en-US"/>
        </w:rPr>
        <w:t>. Session-Based Recommendation with Multi-layer Parallel Graph Neural Network // Proceed</w:t>
      </w:r>
      <w:r w:rsidR="00E609B3">
        <w:rPr>
          <w:rFonts w:ascii="Times New Roman" w:hAnsi="Times New Roman" w:cs="Times New Roman"/>
          <w:sz w:val="28"/>
          <w:szCs w:val="28"/>
          <w:lang w:val="en-US"/>
        </w:rPr>
        <w:t>.</w:t>
      </w:r>
      <w:r w:rsidR="005230E0" w:rsidRPr="002F2AE3">
        <w:rPr>
          <w:rFonts w:ascii="Times New Roman" w:hAnsi="Times New Roman" w:cs="Times New Roman"/>
          <w:sz w:val="28"/>
          <w:szCs w:val="28"/>
          <w:lang w:val="en-US"/>
        </w:rPr>
        <w:t xml:space="preserve"> of the 9th Internat</w:t>
      </w:r>
      <w:r w:rsidR="00E609B3">
        <w:rPr>
          <w:rFonts w:ascii="Times New Roman" w:hAnsi="Times New Roman" w:cs="Times New Roman"/>
          <w:sz w:val="28"/>
          <w:szCs w:val="28"/>
          <w:lang w:val="en-US"/>
        </w:rPr>
        <w:t>.</w:t>
      </w:r>
      <w:r w:rsidR="005230E0" w:rsidRPr="002F2AE3">
        <w:rPr>
          <w:rFonts w:ascii="Times New Roman" w:hAnsi="Times New Roman" w:cs="Times New Roman"/>
          <w:sz w:val="28"/>
          <w:szCs w:val="28"/>
          <w:lang w:val="en-US"/>
        </w:rPr>
        <w:t xml:space="preserve"> Conf</w:t>
      </w:r>
      <w:r w:rsidR="00E609B3">
        <w:rPr>
          <w:rFonts w:ascii="Times New Roman" w:hAnsi="Times New Roman" w:cs="Times New Roman"/>
          <w:sz w:val="28"/>
          <w:szCs w:val="28"/>
          <w:lang w:val="en-US"/>
        </w:rPr>
        <w:t>.</w:t>
      </w:r>
      <w:r w:rsidR="005230E0" w:rsidRPr="002F2AE3">
        <w:rPr>
          <w:rFonts w:ascii="Times New Roman" w:hAnsi="Times New Roman" w:cs="Times New Roman"/>
          <w:sz w:val="28"/>
          <w:szCs w:val="28"/>
          <w:lang w:val="en-US"/>
        </w:rPr>
        <w:t xml:space="preserve"> on Computing and Artificial Intelligence (ICCAI '23). </w:t>
      </w:r>
      <w:r w:rsidR="00E609B3">
        <w:rPr>
          <w:rFonts w:ascii="Times New Roman" w:hAnsi="Times New Roman" w:cs="Times New Roman"/>
          <w:sz w:val="28"/>
          <w:szCs w:val="28"/>
          <w:lang w:val="en-US"/>
        </w:rPr>
        <w:t xml:space="preserve">– </w:t>
      </w:r>
      <w:r w:rsidR="005230E0" w:rsidRPr="002F2AE3">
        <w:rPr>
          <w:rFonts w:ascii="Times New Roman" w:hAnsi="Times New Roman" w:cs="Times New Roman"/>
          <w:sz w:val="28"/>
          <w:szCs w:val="28"/>
          <w:lang w:val="en-US"/>
        </w:rPr>
        <w:t>NY</w:t>
      </w:r>
      <w:r w:rsidR="00E609B3">
        <w:rPr>
          <w:rFonts w:ascii="Times New Roman" w:hAnsi="Times New Roman" w:cs="Times New Roman"/>
          <w:sz w:val="28"/>
          <w:szCs w:val="28"/>
          <w:lang w:val="en-US"/>
        </w:rPr>
        <w:t>.</w:t>
      </w:r>
      <w:r w:rsidR="005230E0" w:rsidRPr="002F2AE3">
        <w:rPr>
          <w:rFonts w:ascii="Times New Roman" w:hAnsi="Times New Roman" w:cs="Times New Roman"/>
          <w:sz w:val="28"/>
          <w:szCs w:val="28"/>
          <w:lang w:val="en-US"/>
        </w:rPr>
        <w:t xml:space="preserve">, </w:t>
      </w:r>
      <w:r w:rsidR="00E609B3">
        <w:rPr>
          <w:rFonts w:ascii="Times New Roman" w:hAnsi="Times New Roman" w:cs="Times New Roman"/>
          <w:sz w:val="28"/>
          <w:szCs w:val="28"/>
          <w:lang w:val="en-US"/>
        </w:rPr>
        <w:t xml:space="preserve">2023. – P. </w:t>
      </w:r>
      <w:r w:rsidR="005230E0" w:rsidRPr="002F2AE3">
        <w:rPr>
          <w:rFonts w:ascii="Times New Roman" w:hAnsi="Times New Roman" w:cs="Times New Roman"/>
          <w:sz w:val="28"/>
          <w:szCs w:val="28"/>
          <w:lang w:val="en-US"/>
        </w:rPr>
        <w:t>249</w:t>
      </w:r>
      <w:r w:rsidR="00E609B3">
        <w:rPr>
          <w:rFonts w:ascii="Times New Roman" w:hAnsi="Times New Roman" w:cs="Times New Roman"/>
          <w:sz w:val="28"/>
          <w:szCs w:val="28"/>
          <w:lang w:val="en-US"/>
        </w:rPr>
        <w:t>-</w:t>
      </w:r>
      <w:r w:rsidR="005230E0" w:rsidRPr="002F2AE3">
        <w:rPr>
          <w:rFonts w:ascii="Times New Roman" w:hAnsi="Times New Roman" w:cs="Times New Roman"/>
          <w:sz w:val="28"/>
          <w:szCs w:val="28"/>
          <w:lang w:val="en-US"/>
        </w:rPr>
        <w:t xml:space="preserve">257. </w:t>
      </w:r>
    </w:p>
    <w:p w14:paraId="452B3831" w14:textId="0F76A371" w:rsidR="005230E0"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91 </w:t>
      </w:r>
      <w:r w:rsidR="00771948" w:rsidRPr="002F2AE3">
        <w:rPr>
          <w:rFonts w:ascii="Times New Roman" w:hAnsi="Times New Roman" w:cs="Times New Roman"/>
          <w:sz w:val="28"/>
          <w:szCs w:val="28"/>
          <w:lang w:val="en-US"/>
        </w:rPr>
        <w:t>Che W., Liu Z., Wang Y. et al. Merit: multi-level graph embedding refinement framework for large-scale graph</w:t>
      </w:r>
      <w:r w:rsidR="00E609B3">
        <w:rPr>
          <w:rFonts w:ascii="Times New Roman" w:hAnsi="Times New Roman" w:cs="Times New Roman"/>
          <w:sz w:val="28"/>
          <w:szCs w:val="28"/>
          <w:lang w:val="en-US"/>
        </w:rPr>
        <w:t xml:space="preserve"> //</w:t>
      </w:r>
      <w:r w:rsidR="00771948" w:rsidRPr="002F2AE3">
        <w:rPr>
          <w:rFonts w:ascii="Times New Roman" w:hAnsi="Times New Roman" w:cs="Times New Roman"/>
          <w:sz w:val="28"/>
          <w:szCs w:val="28"/>
          <w:lang w:val="en-US"/>
        </w:rPr>
        <w:t xml:space="preserve"> Complex Intell. Syst. </w:t>
      </w:r>
      <w:r w:rsidR="00E609B3">
        <w:rPr>
          <w:rFonts w:ascii="Times New Roman" w:hAnsi="Times New Roman" w:cs="Times New Roman"/>
          <w:sz w:val="28"/>
          <w:szCs w:val="28"/>
          <w:lang w:val="en-US"/>
        </w:rPr>
        <w:t xml:space="preserve">– 2024. – Vol. </w:t>
      </w:r>
      <w:r w:rsidR="00771948" w:rsidRPr="002F2AE3">
        <w:rPr>
          <w:rFonts w:ascii="Times New Roman" w:hAnsi="Times New Roman" w:cs="Times New Roman"/>
          <w:sz w:val="28"/>
          <w:szCs w:val="28"/>
          <w:lang w:val="en-US"/>
        </w:rPr>
        <w:t>10</w:t>
      </w:r>
      <w:r w:rsidR="00E609B3">
        <w:rPr>
          <w:rFonts w:ascii="Times New Roman" w:hAnsi="Times New Roman" w:cs="Times New Roman"/>
          <w:sz w:val="28"/>
          <w:szCs w:val="28"/>
          <w:lang w:val="en-US"/>
        </w:rPr>
        <w:t>. – P.</w:t>
      </w:r>
      <w:r w:rsidR="00771948" w:rsidRPr="002F2AE3">
        <w:rPr>
          <w:rFonts w:ascii="Times New Roman" w:hAnsi="Times New Roman" w:cs="Times New Roman"/>
          <w:sz w:val="28"/>
          <w:szCs w:val="28"/>
          <w:lang w:val="en-US"/>
        </w:rPr>
        <w:t xml:space="preserve"> 1303</w:t>
      </w:r>
      <w:r w:rsidR="00E609B3">
        <w:rPr>
          <w:rFonts w:ascii="Times New Roman" w:hAnsi="Times New Roman" w:cs="Times New Roman"/>
          <w:sz w:val="28"/>
          <w:szCs w:val="28"/>
          <w:lang w:val="en-US"/>
        </w:rPr>
        <w:t>-</w:t>
      </w:r>
      <w:r w:rsidR="00771948" w:rsidRPr="002F2AE3">
        <w:rPr>
          <w:rFonts w:ascii="Times New Roman" w:hAnsi="Times New Roman" w:cs="Times New Roman"/>
          <w:sz w:val="28"/>
          <w:szCs w:val="28"/>
          <w:lang w:val="en-US"/>
        </w:rPr>
        <w:t xml:space="preserve">1318. </w:t>
      </w:r>
    </w:p>
    <w:p w14:paraId="7026F0F5" w14:textId="28B2B76A" w:rsidR="003550ED"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92 </w:t>
      </w:r>
      <w:r w:rsidR="003550ED" w:rsidRPr="002F2AE3">
        <w:rPr>
          <w:rFonts w:ascii="Times New Roman" w:hAnsi="Times New Roman" w:cs="Times New Roman"/>
          <w:sz w:val="28"/>
          <w:szCs w:val="28"/>
          <w:lang w:val="en-US"/>
        </w:rPr>
        <w:t>Chen Y.</w:t>
      </w:r>
      <w:r w:rsidR="00E609B3">
        <w:rPr>
          <w:rFonts w:ascii="Times New Roman" w:hAnsi="Times New Roman" w:cs="Times New Roman"/>
          <w:sz w:val="28"/>
          <w:szCs w:val="28"/>
          <w:lang w:val="en-US"/>
        </w:rPr>
        <w:t>,</w:t>
      </w:r>
      <w:r w:rsidR="003550ED" w:rsidRPr="002F2AE3">
        <w:rPr>
          <w:rFonts w:ascii="Times New Roman" w:hAnsi="Times New Roman" w:cs="Times New Roman"/>
          <w:sz w:val="28"/>
          <w:szCs w:val="28"/>
          <w:lang w:val="en-US"/>
        </w:rPr>
        <w:t xml:space="preserve"> Zhang L.</w:t>
      </w:r>
      <w:r w:rsidR="00E609B3">
        <w:rPr>
          <w:rFonts w:ascii="Times New Roman" w:hAnsi="Times New Roman" w:cs="Times New Roman"/>
          <w:sz w:val="28"/>
          <w:szCs w:val="28"/>
          <w:lang w:val="en-US"/>
        </w:rPr>
        <w:t>,</w:t>
      </w:r>
      <w:r w:rsidR="003550ED" w:rsidRPr="002F2AE3">
        <w:rPr>
          <w:rFonts w:ascii="Times New Roman" w:hAnsi="Times New Roman" w:cs="Times New Roman"/>
          <w:sz w:val="28"/>
          <w:szCs w:val="28"/>
          <w:lang w:val="en-US"/>
        </w:rPr>
        <w:t xml:space="preserve"> Chen L.</w:t>
      </w:r>
      <w:r w:rsidR="00E609B3">
        <w:rPr>
          <w:rFonts w:ascii="Times New Roman" w:hAnsi="Times New Roman" w:cs="Times New Roman"/>
          <w:sz w:val="28"/>
          <w:szCs w:val="28"/>
          <w:lang w:val="en-US"/>
        </w:rPr>
        <w:t xml:space="preserve"> et al.</w:t>
      </w:r>
      <w:r w:rsidR="003550ED" w:rsidRPr="002F2AE3">
        <w:rPr>
          <w:rFonts w:ascii="Times New Roman" w:hAnsi="Times New Roman" w:cs="Times New Roman"/>
          <w:sz w:val="28"/>
          <w:szCs w:val="28"/>
          <w:lang w:val="en-US"/>
        </w:rPr>
        <w:t xml:space="preserve"> Construction of Knowledge Graphs for the Constituent Elements and Mineralization Process of Urban Minerals: A Case of Iron and Steel Resources</w:t>
      </w:r>
      <w:r w:rsidR="00E609B3">
        <w:rPr>
          <w:rFonts w:ascii="Times New Roman" w:hAnsi="Times New Roman" w:cs="Times New Roman"/>
          <w:sz w:val="28"/>
          <w:szCs w:val="28"/>
          <w:lang w:val="en-US"/>
        </w:rPr>
        <w:t xml:space="preserve"> //</w:t>
      </w:r>
      <w:r w:rsidR="003550ED" w:rsidRPr="002F2AE3">
        <w:rPr>
          <w:rFonts w:ascii="Times New Roman" w:hAnsi="Times New Roman" w:cs="Times New Roman"/>
          <w:sz w:val="28"/>
          <w:szCs w:val="28"/>
          <w:lang w:val="en-US"/>
        </w:rPr>
        <w:t xml:space="preserve"> Sustainability</w:t>
      </w:r>
      <w:r w:rsidR="00E609B3">
        <w:rPr>
          <w:rFonts w:ascii="Times New Roman" w:hAnsi="Times New Roman" w:cs="Times New Roman"/>
          <w:sz w:val="28"/>
          <w:szCs w:val="28"/>
          <w:lang w:val="en-US"/>
        </w:rPr>
        <w:t>.</w:t>
      </w:r>
      <w:r w:rsidR="003550ED" w:rsidRPr="002F2AE3">
        <w:rPr>
          <w:rFonts w:ascii="Times New Roman" w:hAnsi="Times New Roman" w:cs="Times New Roman"/>
          <w:sz w:val="28"/>
          <w:szCs w:val="28"/>
          <w:lang w:val="en-US"/>
        </w:rPr>
        <w:t xml:space="preserve"> </w:t>
      </w:r>
      <w:r w:rsidR="00E609B3">
        <w:rPr>
          <w:rFonts w:ascii="Times New Roman" w:hAnsi="Times New Roman" w:cs="Times New Roman"/>
          <w:sz w:val="28"/>
          <w:szCs w:val="28"/>
          <w:lang w:val="en-US"/>
        </w:rPr>
        <w:t xml:space="preserve">– </w:t>
      </w:r>
      <w:r w:rsidR="003550ED" w:rsidRPr="002F2AE3">
        <w:rPr>
          <w:rFonts w:ascii="Times New Roman" w:hAnsi="Times New Roman" w:cs="Times New Roman"/>
          <w:sz w:val="28"/>
          <w:szCs w:val="28"/>
          <w:lang w:val="en-US"/>
        </w:rPr>
        <w:t>2025</w:t>
      </w:r>
      <w:r w:rsidR="00E609B3">
        <w:rPr>
          <w:rFonts w:ascii="Times New Roman" w:hAnsi="Times New Roman" w:cs="Times New Roman"/>
          <w:sz w:val="28"/>
          <w:szCs w:val="28"/>
          <w:lang w:val="en-US"/>
        </w:rPr>
        <w:t>. – Vol.</w:t>
      </w:r>
      <w:r w:rsidR="003550ED" w:rsidRPr="002F2AE3">
        <w:rPr>
          <w:rFonts w:ascii="Times New Roman" w:hAnsi="Times New Roman" w:cs="Times New Roman"/>
          <w:sz w:val="28"/>
          <w:szCs w:val="28"/>
          <w:lang w:val="en-US"/>
        </w:rPr>
        <w:t xml:space="preserve"> 17</w:t>
      </w:r>
      <w:r w:rsidR="00E609B3">
        <w:rPr>
          <w:rFonts w:ascii="Times New Roman" w:hAnsi="Times New Roman" w:cs="Times New Roman"/>
          <w:sz w:val="28"/>
          <w:szCs w:val="28"/>
          <w:lang w:val="en-US"/>
        </w:rPr>
        <w:t>. – P.</w:t>
      </w:r>
      <w:r w:rsidR="003550ED" w:rsidRPr="002F2AE3">
        <w:rPr>
          <w:rFonts w:ascii="Times New Roman" w:hAnsi="Times New Roman" w:cs="Times New Roman"/>
          <w:sz w:val="28"/>
          <w:szCs w:val="28"/>
          <w:lang w:val="en-US"/>
        </w:rPr>
        <w:t xml:space="preserve"> 4136. </w:t>
      </w:r>
    </w:p>
    <w:p w14:paraId="641F2325" w14:textId="45F93F33" w:rsidR="003550ED"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93 </w:t>
      </w:r>
      <w:r w:rsidR="003550ED" w:rsidRPr="002F2AE3">
        <w:rPr>
          <w:rFonts w:ascii="Times New Roman" w:hAnsi="Times New Roman" w:cs="Times New Roman"/>
          <w:sz w:val="28"/>
          <w:szCs w:val="28"/>
          <w:lang w:val="en-US"/>
        </w:rPr>
        <w:t>Zuo J.</w:t>
      </w:r>
      <w:r w:rsidR="00E609B3">
        <w:rPr>
          <w:rFonts w:ascii="Times New Roman" w:hAnsi="Times New Roman" w:cs="Times New Roman"/>
          <w:sz w:val="28"/>
          <w:szCs w:val="28"/>
          <w:lang w:val="en-US"/>
        </w:rPr>
        <w:t>, Niu</w:t>
      </w:r>
      <w:r w:rsidR="003550ED" w:rsidRPr="002F2AE3">
        <w:rPr>
          <w:rFonts w:ascii="Times New Roman" w:hAnsi="Times New Roman" w:cs="Times New Roman"/>
          <w:sz w:val="28"/>
          <w:szCs w:val="28"/>
          <w:lang w:val="en-US"/>
        </w:rPr>
        <w:t xml:space="preserve"> J. Construction of Journal Knowledge Graph Based on Deep Learning and LLM</w:t>
      </w:r>
      <w:r w:rsidR="00E609B3">
        <w:rPr>
          <w:rFonts w:ascii="Times New Roman" w:hAnsi="Times New Roman" w:cs="Times New Roman"/>
          <w:sz w:val="28"/>
          <w:szCs w:val="28"/>
          <w:lang w:val="en-US"/>
        </w:rPr>
        <w:t xml:space="preserve"> //</w:t>
      </w:r>
      <w:r w:rsidR="003550ED" w:rsidRPr="002F2AE3">
        <w:rPr>
          <w:rFonts w:ascii="Times New Roman" w:hAnsi="Times New Roman" w:cs="Times New Roman"/>
          <w:sz w:val="28"/>
          <w:szCs w:val="28"/>
          <w:lang w:val="en-US"/>
        </w:rPr>
        <w:t xml:space="preserve"> Electronics</w:t>
      </w:r>
      <w:r w:rsidR="00E609B3">
        <w:rPr>
          <w:rFonts w:ascii="Times New Roman" w:hAnsi="Times New Roman" w:cs="Times New Roman"/>
          <w:sz w:val="28"/>
          <w:szCs w:val="28"/>
          <w:lang w:val="en-US"/>
        </w:rPr>
        <w:t xml:space="preserve">. – </w:t>
      </w:r>
      <w:r w:rsidR="003550ED" w:rsidRPr="002F2AE3">
        <w:rPr>
          <w:rFonts w:ascii="Times New Roman" w:hAnsi="Times New Roman" w:cs="Times New Roman"/>
          <w:sz w:val="28"/>
          <w:szCs w:val="28"/>
          <w:lang w:val="en-US"/>
        </w:rPr>
        <w:t>2025</w:t>
      </w:r>
      <w:r w:rsidR="00E609B3">
        <w:rPr>
          <w:rFonts w:ascii="Times New Roman" w:hAnsi="Times New Roman" w:cs="Times New Roman"/>
          <w:sz w:val="28"/>
          <w:szCs w:val="28"/>
          <w:lang w:val="en-US"/>
        </w:rPr>
        <w:t>. – Vol.</w:t>
      </w:r>
      <w:r w:rsidR="003550ED" w:rsidRPr="002F2AE3">
        <w:rPr>
          <w:rFonts w:ascii="Times New Roman" w:hAnsi="Times New Roman" w:cs="Times New Roman"/>
          <w:sz w:val="28"/>
          <w:szCs w:val="28"/>
          <w:lang w:val="en-US"/>
        </w:rPr>
        <w:t xml:space="preserve"> 14</w:t>
      </w:r>
      <w:r w:rsidR="00E609B3">
        <w:rPr>
          <w:rFonts w:ascii="Times New Roman" w:hAnsi="Times New Roman" w:cs="Times New Roman"/>
          <w:sz w:val="28"/>
          <w:szCs w:val="28"/>
          <w:lang w:val="en-US"/>
        </w:rPr>
        <w:t>. – P.</w:t>
      </w:r>
      <w:r w:rsidR="003550ED" w:rsidRPr="002F2AE3">
        <w:rPr>
          <w:rFonts w:ascii="Times New Roman" w:hAnsi="Times New Roman" w:cs="Times New Roman"/>
          <w:sz w:val="28"/>
          <w:szCs w:val="28"/>
          <w:lang w:val="en-US"/>
        </w:rPr>
        <w:t xml:space="preserve"> 1728. </w:t>
      </w:r>
    </w:p>
    <w:p w14:paraId="43472C0B" w14:textId="49830954" w:rsidR="003550ED"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94 </w:t>
      </w:r>
      <w:r w:rsidR="003550ED" w:rsidRPr="002F2AE3">
        <w:rPr>
          <w:rFonts w:ascii="Times New Roman" w:hAnsi="Times New Roman" w:cs="Times New Roman"/>
          <w:sz w:val="28"/>
          <w:szCs w:val="28"/>
          <w:lang w:val="en-US"/>
        </w:rPr>
        <w:t>Liu Y.</w:t>
      </w:r>
      <w:r w:rsidR="00741698">
        <w:rPr>
          <w:rFonts w:ascii="Times New Roman" w:hAnsi="Times New Roman" w:cs="Times New Roman"/>
          <w:sz w:val="28"/>
          <w:szCs w:val="28"/>
          <w:lang w:val="en-US"/>
        </w:rPr>
        <w:t>,</w:t>
      </w:r>
      <w:r w:rsidR="003550ED" w:rsidRPr="002F2AE3">
        <w:rPr>
          <w:rFonts w:ascii="Times New Roman" w:hAnsi="Times New Roman" w:cs="Times New Roman"/>
          <w:sz w:val="28"/>
          <w:szCs w:val="28"/>
          <w:lang w:val="en-US"/>
        </w:rPr>
        <w:t xml:space="preserve"> Han J.</w:t>
      </w:r>
      <w:r w:rsidR="00741698">
        <w:rPr>
          <w:rFonts w:ascii="Times New Roman" w:hAnsi="Times New Roman" w:cs="Times New Roman"/>
          <w:sz w:val="28"/>
          <w:szCs w:val="28"/>
          <w:lang w:val="en-US"/>
        </w:rPr>
        <w:t>,</w:t>
      </w:r>
      <w:r w:rsidR="003550ED" w:rsidRPr="002F2AE3">
        <w:rPr>
          <w:rFonts w:ascii="Times New Roman" w:hAnsi="Times New Roman" w:cs="Times New Roman"/>
          <w:sz w:val="28"/>
          <w:szCs w:val="28"/>
          <w:lang w:val="en-US"/>
        </w:rPr>
        <w:t xml:space="preserve"> Yan P.</w:t>
      </w:r>
      <w:r w:rsidR="00741698">
        <w:rPr>
          <w:rFonts w:ascii="Times New Roman" w:hAnsi="Times New Roman" w:cs="Times New Roman"/>
          <w:sz w:val="28"/>
          <w:szCs w:val="28"/>
          <w:lang w:val="en-US"/>
        </w:rPr>
        <w:t xml:space="preserve"> et al.</w:t>
      </w:r>
      <w:r w:rsidR="003550ED" w:rsidRPr="002F2AE3">
        <w:rPr>
          <w:rFonts w:ascii="Times New Roman" w:hAnsi="Times New Roman" w:cs="Times New Roman"/>
          <w:sz w:val="28"/>
          <w:szCs w:val="28"/>
          <w:lang w:val="en-US"/>
        </w:rPr>
        <w:t xml:space="preserve"> A Novel Kind of Knowledge Graph Construction Method for Intelligent Machine as a Service Modeling</w:t>
      </w:r>
      <w:r w:rsidR="00741698">
        <w:rPr>
          <w:rFonts w:ascii="Times New Roman" w:hAnsi="Times New Roman" w:cs="Times New Roman"/>
          <w:sz w:val="28"/>
          <w:szCs w:val="28"/>
          <w:lang w:val="en-US"/>
        </w:rPr>
        <w:t xml:space="preserve"> //</w:t>
      </w:r>
      <w:r w:rsidR="003550ED" w:rsidRPr="002F2AE3">
        <w:rPr>
          <w:rFonts w:ascii="Times New Roman" w:hAnsi="Times New Roman" w:cs="Times New Roman"/>
          <w:sz w:val="28"/>
          <w:szCs w:val="28"/>
          <w:lang w:val="en-US"/>
        </w:rPr>
        <w:t xml:space="preserve"> Machines</w:t>
      </w:r>
      <w:r w:rsidR="00741698">
        <w:rPr>
          <w:rFonts w:ascii="Times New Roman" w:hAnsi="Times New Roman" w:cs="Times New Roman"/>
          <w:sz w:val="28"/>
          <w:szCs w:val="28"/>
          <w:lang w:val="en-US"/>
        </w:rPr>
        <w:t xml:space="preserve">. – </w:t>
      </w:r>
      <w:r w:rsidR="003550ED" w:rsidRPr="002F2AE3">
        <w:rPr>
          <w:rFonts w:ascii="Times New Roman" w:hAnsi="Times New Roman" w:cs="Times New Roman"/>
          <w:sz w:val="28"/>
          <w:szCs w:val="28"/>
          <w:lang w:val="en-US"/>
        </w:rPr>
        <w:t>2024</w:t>
      </w:r>
      <w:r w:rsidR="00741698">
        <w:rPr>
          <w:rFonts w:ascii="Times New Roman" w:hAnsi="Times New Roman" w:cs="Times New Roman"/>
          <w:sz w:val="28"/>
          <w:szCs w:val="28"/>
          <w:lang w:val="en-US"/>
        </w:rPr>
        <w:t>. – Vol.</w:t>
      </w:r>
      <w:r w:rsidR="003550ED" w:rsidRPr="002F2AE3">
        <w:rPr>
          <w:rFonts w:ascii="Times New Roman" w:hAnsi="Times New Roman" w:cs="Times New Roman"/>
          <w:sz w:val="28"/>
          <w:szCs w:val="28"/>
          <w:lang w:val="en-US"/>
        </w:rPr>
        <w:t xml:space="preserve"> 12</w:t>
      </w:r>
      <w:r w:rsidR="00741698">
        <w:rPr>
          <w:rFonts w:ascii="Times New Roman" w:hAnsi="Times New Roman" w:cs="Times New Roman"/>
          <w:sz w:val="28"/>
          <w:szCs w:val="28"/>
          <w:lang w:val="en-US"/>
        </w:rPr>
        <w:t>. – P.</w:t>
      </w:r>
      <w:r w:rsidR="003550ED" w:rsidRPr="002F2AE3">
        <w:rPr>
          <w:rFonts w:ascii="Times New Roman" w:hAnsi="Times New Roman" w:cs="Times New Roman"/>
          <w:sz w:val="28"/>
          <w:szCs w:val="28"/>
          <w:lang w:val="en-US"/>
        </w:rPr>
        <w:t xml:space="preserve"> 723. </w:t>
      </w:r>
    </w:p>
    <w:p w14:paraId="79B3A97E" w14:textId="20706F40" w:rsidR="003550ED"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95 </w:t>
      </w:r>
      <w:r w:rsidR="00DF4A84" w:rsidRPr="002F2AE3">
        <w:rPr>
          <w:rFonts w:ascii="Times New Roman" w:hAnsi="Times New Roman" w:cs="Times New Roman"/>
          <w:sz w:val="28"/>
          <w:szCs w:val="28"/>
          <w:lang w:val="en-US"/>
        </w:rPr>
        <w:t>Ramazanova V.S., Sambetbayeva M., Serikbayeva S.</w:t>
      </w:r>
      <w:r w:rsidR="00741698">
        <w:rPr>
          <w:rFonts w:ascii="Times New Roman" w:hAnsi="Times New Roman" w:cs="Times New Roman"/>
          <w:sz w:val="28"/>
          <w:szCs w:val="28"/>
          <w:lang w:val="en-US"/>
        </w:rPr>
        <w:t xml:space="preserve"> et al.</w:t>
      </w:r>
      <w:r w:rsidR="00DF4A84" w:rsidRPr="002F2AE3">
        <w:rPr>
          <w:rFonts w:ascii="Times New Roman" w:hAnsi="Times New Roman" w:cs="Times New Roman"/>
          <w:sz w:val="28"/>
          <w:szCs w:val="28"/>
          <w:lang w:val="en-US"/>
        </w:rPr>
        <w:t xml:space="preserve"> Development of a knowledge graph-based model for recommending MOOCs to supplement university educational programs in line with employer requirements // IEEE Access. – 2024. – Vol. 12. – p. 193313</w:t>
      </w:r>
      <w:r w:rsidR="00B56B33">
        <w:rPr>
          <w:rFonts w:ascii="Times New Roman" w:hAnsi="Times New Roman" w:cs="Times New Roman"/>
          <w:sz w:val="28"/>
          <w:szCs w:val="28"/>
          <w:lang w:val="en-US"/>
        </w:rPr>
        <w:t>-</w:t>
      </w:r>
      <w:r w:rsidR="00DF4A84" w:rsidRPr="002F2AE3">
        <w:rPr>
          <w:rFonts w:ascii="Times New Roman" w:hAnsi="Times New Roman" w:cs="Times New Roman"/>
          <w:sz w:val="28"/>
          <w:szCs w:val="28"/>
          <w:lang w:val="en-US"/>
        </w:rPr>
        <w:t>193331.</w:t>
      </w:r>
    </w:p>
    <w:p w14:paraId="08C08820" w14:textId="7CD7F198" w:rsidR="00AF4FEB"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B56B33">
        <w:rPr>
          <w:rFonts w:ascii="Times New Roman" w:hAnsi="Times New Roman" w:cs="Times New Roman"/>
          <w:sz w:val="28"/>
          <w:szCs w:val="28"/>
          <w:lang w:val="en-US"/>
        </w:rPr>
        <w:t xml:space="preserve">96 </w:t>
      </w:r>
      <w:r w:rsidR="00AF4FEB" w:rsidRPr="002F2AE3">
        <w:rPr>
          <w:rFonts w:ascii="Times New Roman" w:hAnsi="Times New Roman" w:cs="Times New Roman"/>
          <w:sz w:val="28"/>
          <w:szCs w:val="28"/>
          <w:lang w:val="en-US"/>
        </w:rPr>
        <w:t>Mikolov T. et al. Efficient estimation of word representations in vector space //</w:t>
      </w:r>
      <w:r w:rsidR="00B56B33">
        <w:rPr>
          <w:rFonts w:ascii="Times New Roman" w:hAnsi="Times New Roman" w:cs="Times New Roman"/>
          <w:sz w:val="28"/>
          <w:szCs w:val="28"/>
          <w:lang w:val="en-US"/>
        </w:rPr>
        <w:t xml:space="preserve"> </w:t>
      </w:r>
      <w:r w:rsidR="00B56B33" w:rsidRPr="00B56B33">
        <w:rPr>
          <w:rFonts w:ascii="Times New Roman" w:hAnsi="Times New Roman" w:cs="Times New Roman"/>
          <w:sz w:val="28"/>
          <w:szCs w:val="28"/>
          <w:lang w:val="en-US"/>
        </w:rPr>
        <w:t>https://arxiv.org/abs/1301.3781</w:t>
      </w:r>
      <w:r w:rsidR="00AF4FEB" w:rsidRPr="002F2AE3">
        <w:rPr>
          <w:rFonts w:ascii="Times New Roman" w:hAnsi="Times New Roman" w:cs="Times New Roman"/>
          <w:sz w:val="28"/>
          <w:szCs w:val="28"/>
          <w:lang w:val="en-US"/>
        </w:rPr>
        <w:t xml:space="preserve">. </w:t>
      </w:r>
      <w:r w:rsidR="00B56B33">
        <w:rPr>
          <w:rFonts w:ascii="Times New Roman" w:hAnsi="Times New Roman" w:cs="Times New Roman"/>
          <w:sz w:val="28"/>
          <w:szCs w:val="28"/>
          <w:lang w:val="en-US"/>
        </w:rPr>
        <w:t>10.02.2026.</w:t>
      </w:r>
    </w:p>
    <w:p w14:paraId="1D4B958E" w14:textId="38E07B79" w:rsidR="00371C18"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B56B33">
        <w:rPr>
          <w:rFonts w:ascii="Times New Roman" w:hAnsi="Times New Roman" w:cs="Times New Roman"/>
          <w:sz w:val="28"/>
          <w:szCs w:val="28"/>
          <w:lang w:val="en-US"/>
        </w:rPr>
        <w:t xml:space="preserve">97 </w:t>
      </w:r>
      <w:r w:rsidR="00371C18" w:rsidRPr="002F2AE3">
        <w:rPr>
          <w:rFonts w:ascii="Times New Roman" w:hAnsi="Times New Roman" w:cs="Times New Roman"/>
          <w:sz w:val="28"/>
          <w:szCs w:val="28"/>
          <w:lang w:val="en-US"/>
        </w:rPr>
        <w:t>Mikolov T. et al. Distributed representations of words and phrases and their compositionality //</w:t>
      </w:r>
      <w:r w:rsidR="00B56B33">
        <w:rPr>
          <w:rFonts w:ascii="Times New Roman" w:hAnsi="Times New Roman" w:cs="Times New Roman"/>
          <w:sz w:val="28"/>
          <w:szCs w:val="28"/>
          <w:lang w:val="en-US"/>
        </w:rPr>
        <w:t xml:space="preserve"> In book: </w:t>
      </w:r>
      <w:r w:rsidR="00371C18" w:rsidRPr="002F2AE3">
        <w:rPr>
          <w:rFonts w:ascii="Times New Roman" w:hAnsi="Times New Roman" w:cs="Times New Roman"/>
          <w:sz w:val="28"/>
          <w:szCs w:val="28"/>
          <w:lang w:val="en-US"/>
        </w:rPr>
        <w:t xml:space="preserve">Advances in neural information processing systems. – </w:t>
      </w:r>
      <w:r w:rsidR="00B56B33">
        <w:rPr>
          <w:rFonts w:ascii="Times New Roman" w:hAnsi="Times New Roman" w:cs="Times New Roman"/>
          <w:sz w:val="28"/>
          <w:szCs w:val="28"/>
          <w:lang w:val="en-US"/>
        </w:rPr>
        <w:t xml:space="preserve">London, </w:t>
      </w:r>
      <w:r w:rsidR="00371C18" w:rsidRPr="002F2AE3">
        <w:rPr>
          <w:rFonts w:ascii="Times New Roman" w:hAnsi="Times New Roman" w:cs="Times New Roman"/>
          <w:sz w:val="28"/>
          <w:szCs w:val="28"/>
          <w:lang w:val="en-US"/>
        </w:rPr>
        <w:t xml:space="preserve">2013. – </w:t>
      </w:r>
      <w:r w:rsidR="00B56B33">
        <w:rPr>
          <w:rFonts w:ascii="Times New Roman" w:hAnsi="Times New Roman" w:cs="Times New Roman"/>
          <w:sz w:val="28"/>
          <w:szCs w:val="28"/>
          <w:lang w:val="en-US"/>
        </w:rPr>
        <w:t>P. 3111-3119.</w:t>
      </w:r>
    </w:p>
    <w:p w14:paraId="3FDAAC92" w14:textId="532D4ED1" w:rsidR="00F97736" w:rsidRPr="002F2AE3" w:rsidRDefault="002F2AE3" w:rsidP="002F2AE3">
      <w:pPr>
        <w:pStyle w:val="a4"/>
        <w:tabs>
          <w:tab w:val="left" w:pos="1134"/>
          <w:tab w:val="left" w:pos="1276"/>
        </w:tabs>
        <w:spacing w:after="0" w:line="240" w:lineRule="auto"/>
        <w:ind w:left="0" w:firstLine="709"/>
        <w:jc w:val="both"/>
        <w:rPr>
          <w:rStyle w:val="a5"/>
          <w:rFonts w:ascii="Times New Roman" w:hAnsi="Times New Roman" w:cs="Times New Roman"/>
          <w:color w:val="auto"/>
          <w:sz w:val="28"/>
          <w:szCs w:val="28"/>
          <w:u w:val="none"/>
          <w:lang w:val="en-US"/>
        </w:rPr>
      </w:pPr>
      <w:r w:rsidRPr="002F2AE3">
        <w:rPr>
          <w:rFonts w:ascii="Times New Roman" w:hAnsi="Times New Roman" w:cs="Times New Roman"/>
          <w:sz w:val="28"/>
          <w:szCs w:val="28"/>
          <w:lang w:val="en-US"/>
        </w:rPr>
        <w:t xml:space="preserve">98 </w:t>
      </w:r>
      <w:r w:rsidR="00B56B33">
        <w:rPr>
          <w:rFonts w:ascii="Times New Roman" w:hAnsi="Times New Roman" w:cs="Times New Roman"/>
          <w:sz w:val="28"/>
          <w:szCs w:val="28"/>
          <w:lang w:val="en-US"/>
        </w:rPr>
        <w:t>Masethe</w:t>
      </w:r>
      <w:r w:rsidR="00F97736" w:rsidRPr="002F2AE3">
        <w:rPr>
          <w:rFonts w:ascii="Times New Roman" w:hAnsi="Times New Roman" w:cs="Times New Roman"/>
          <w:sz w:val="28"/>
          <w:szCs w:val="28"/>
          <w:lang w:val="en-US"/>
        </w:rPr>
        <w:t xml:space="preserve"> M.A.</w:t>
      </w:r>
      <w:r w:rsidR="00B56B33">
        <w:rPr>
          <w:rFonts w:ascii="Times New Roman" w:hAnsi="Times New Roman" w:cs="Times New Roman"/>
          <w:sz w:val="28"/>
          <w:szCs w:val="28"/>
          <w:lang w:val="en-US"/>
        </w:rPr>
        <w:t>,</w:t>
      </w:r>
      <w:r w:rsidR="00F97736" w:rsidRPr="002F2AE3">
        <w:rPr>
          <w:rFonts w:ascii="Times New Roman" w:hAnsi="Times New Roman" w:cs="Times New Roman"/>
          <w:sz w:val="28"/>
          <w:szCs w:val="28"/>
          <w:lang w:val="en-US"/>
        </w:rPr>
        <w:t xml:space="preserve"> Masethe H.D.</w:t>
      </w:r>
      <w:r w:rsidR="00B56B33">
        <w:rPr>
          <w:rFonts w:ascii="Times New Roman" w:hAnsi="Times New Roman" w:cs="Times New Roman"/>
          <w:sz w:val="28"/>
          <w:szCs w:val="28"/>
          <w:lang w:val="en-US"/>
        </w:rPr>
        <w:t>,</w:t>
      </w:r>
      <w:r w:rsidR="00F97736" w:rsidRPr="002F2AE3">
        <w:rPr>
          <w:rFonts w:ascii="Times New Roman" w:hAnsi="Times New Roman" w:cs="Times New Roman"/>
          <w:sz w:val="28"/>
          <w:szCs w:val="28"/>
          <w:lang w:val="en-US"/>
        </w:rPr>
        <w:t xml:space="preserve"> Ojo S.O. Context-Aware Embedding Techniques for Addressing Meaning Conflation Deficiency in Morphologically Rich Languages Word Embedding: A Systematic Review and Meta Analysis</w:t>
      </w:r>
      <w:r w:rsidR="00B56B33">
        <w:rPr>
          <w:rFonts w:ascii="Times New Roman" w:hAnsi="Times New Roman" w:cs="Times New Roman"/>
          <w:sz w:val="28"/>
          <w:szCs w:val="28"/>
          <w:lang w:val="en-US"/>
        </w:rPr>
        <w:t xml:space="preserve"> //</w:t>
      </w:r>
      <w:r w:rsidR="00F97736" w:rsidRPr="002F2AE3">
        <w:rPr>
          <w:rFonts w:ascii="Times New Roman" w:hAnsi="Times New Roman" w:cs="Times New Roman"/>
          <w:sz w:val="28"/>
          <w:szCs w:val="28"/>
          <w:lang w:val="en-US"/>
        </w:rPr>
        <w:t xml:space="preserve"> Computers</w:t>
      </w:r>
      <w:r w:rsidR="00B56B33">
        <w:rPr>
          <w:rFonts w:ascii="Times New Roman" w:hAnsi="Times New Roman" w:cs="Times New Roman"/>
          <w:sz w:val="28"/>
          <w:szCs w:val="28"/>
          <w:lang w:val="en-US"/>
        </w:rPr>
        <w:t xml:space="preserve">. – </w:t>
      </w:r>
      <w:r w:rsidR="00F97736" w:rsidRPr="002F2AE3">
        <w:rPr>
          <w:rFonts w:ascii="Times New Roman" w:hAnsi="Times New Roman" w:cs="Times New Roman"/>
          <w:sz w:val="28"/>
          <w:szCs w:val="28"/>
          <w:lang w:val="en-US"/>
        </w:rPr>
        <w:t>2024</w:t>
      </w:r>
      <w:r w:rsidR="00B56B33">
        <w:rPr>
          <w:rFonts w:ascii="Times New Roman" w:hAnsi="Times New Roman" w:cs="Times New Roman"/>
          <w:sz w:val="28"/>
          <w:szCs w:val="28"/>
          <w:lang w:val="en-US"/>
        </w:rPr>
        <w:t>. – Vol.</w:t>
      </w:r>
      <w:r w:rsidR="00F97736" w:rsidRPr="002F2AE3">
        <w:rPr>
          <w:rFonts w:ascii="Times New Roman" w:hAnsi="Times New Roman" w:cs="Times New Roman"/>
          <w:sz w:val="28"/>
          <w:szCs w:val="28"/>
          <w:lang w:val="en-US"/>
        </w:rPr>
        <w:t xml:space="preserve"> 13</w:t>
      </w:r>
      <w:r w:rsidR="00B56B33">
        <w:rPr>
          <w:rFonts w:ascii="Times New Roman" w:hAnsi="Times New Roman" w:cs="Times New Roman"/>
          <w:sz w:val="28"/>
          <w:szCs w:val="28"/>
          <w:lang w:val="en-US"/>
        </w:rPr>
        <w:t>. – P.</w:t>
      </w:r>
      <w:r w:rsidR="00F97736" w:rsidRPr="002F2AE3">
        <w:rPr>
          <w:rFonts w:ascii="Times New Roman" w:hAnsi="Times New Roman" w:cs="Times New Roman"/>
          <w:sz w:val="28"/>
          <w:szCs w:val="28"/>
          <w:lang w:val="en-US"/>
        </w:rPr>
        <w:t xml:space="preserve"> 271</w:t>
      </w:r>
      <w:r w:rsidR="00B56B33">
        <w:rPr>
          <w:rFonts w:ascii="Times New Roman" w:hAnsi="Times New Roman" w:cs="Times New Roman"/>
          <w:sz w:val="28"/>
          <w:szCs w:val="28"/>
          <w:lang w:val="en-US"/>
        </w:rPr>
        <w:t>.</w:t>
      </w:r>
      <w:r w:rsidR="00B56B33" w:rsidRPr="002F2AE3">
        <w:rPr>
          <w:rStyle w:val="a5"/>
          <w:rFonts w:ascii="Times New Roman" w:hAnsi="Times New Roman" w:cs="Times New Roman"/>
          <w:color w:val="auto"/>
          <w:sz w:val="28"/>
          <w:szCs w:val="28"/>
          <w:u w:val="none"/>
          <w:lang w:val="en-US"/>
        </w:rPr>
        <w:t xml:space="preserve"> </w:t>
      </w:r>
    </w:p>
    <w:p w14:paraId="615D7E15" w14:textId="49804DD8" w:rsidR="003E45ED" w:rsidRPr="002F2AE3" w:rsidRDefault="002F2AE3" w:rsidP="002F2AE3">
      <w:pPr>
        <w:pStyle w:val="a4"/>
        <w:tabs>
          <w:tab w:val="left" w:pos="1134"/>
          <w:tab w:val="left" w:pos="1276"/>
        </w:tabs>
        <w:spacing w:after="0" w:line="240" w:lineRule="auto"/>
        <w:ind w:left="0" w:firstLine="709"/>
        <w:jc w:val="both"/>
        <w:rPr>
          <w:rFonts w:ascii="Times New Roman" w:hAnsi="Times New Roman" w:cs="Times New Roman"/>
          <w:sz w:val="28"/>
          <w:szCs w:val="28"/>
          <w:lang w:val="en-US"/>
        </w:rPr>
      </w:pPr>
      <w:r w:rsidRPr="00B56B33">
        <w:rPr>
          <w:rFonts w:ascii="Times New Roman" w:hAnsi="Times New Roman" w:cs="Times New Roman"/>
          <w:sz w:val="28"/>
          <w:szCs w:val="28"/>
          <w:lang w:val="en-US"/>
        </w:rPr>
        <w:t xml:space="preserve">99 </w:t>
      </w:r>
      <w:r w:rsidR="003E45ED" w:rsidRPr="002F2AE3">
        <w:rPr>
          <w:rFonts w:ascii="Times New Roman" w:hAnsi="Times New Roman" w:cs="Times New Roman"/>
          <w:sz w:val="28"/>
          <w:szCs w:val="28"/>
          <w:lang w:val="en-US"/>
        </w:rPr>
        <w:t>Devlin J. et al. Bert: Pre-training of deep bidirectional transformers for language understanding //</w:t>
      </w:r>
      <w:r w:rsidR="00B56B33">
        <w:rPr>
          <w:rFonts w:ascii="Times New Roman" w:hAnsi="Times New Roman" w:cs="Times New Roman"/>
          <w:sz w:val="28"/>
          <w:szCs w:val="28"/>
          <w:lang w:val="en-US"/>
        </w:rPr>
        <w:t xml:space="preserve"> </w:t>
      </w:r>
      <w:r w:rsidR="003E45ED" w:rsidRPr="002F2AE3">
        <w:rPr>
          <w:rFonts w:ascii="Times New Roman" w:hAnsi="Times New Roman" w:cs="Times New Roman"/>
          <w:sz w:val="28"/>
          <w:szCs w:val="28"/>
          <w:lang w:val="en-US"/>
        </w:rPr>
        <w:t>Proceed</w:t>
      </w:r>
      <w:r w:rsidR="00B56B33">
        <w:rPr>
          <w:rFonts w:ascii="Times New Roman" w:hAnsi="Times New Roman" w:cs="Times New Roman"/>
          <w:sz w:val="28"/>
          <w:szCs w:val="28"/>
          <w:lang w:val="en-US"/>
        </w:rPr>
        <w:t>.</w:t>
      </w:r>
      <w:r w:rsidR="003E45ED" w:rsidRPr="002F2AE3">
        <w:rPr>
          <w:rFonts w:ascii="Times New Roman" w:hAnsi="Times New Roman" w:cs="Times New Roman"/>
          <w:sz w:val="28"/>
          <w:szCs w:val="28"/>
          <w:lang w:val="en-US"/>
        </w:rPr>
        <w:t xml:space="preserve"> of the 2019 conf</w:t>
      </w:r>
      <w:r w:rsidR="00B56B33">
        <w:rPr>
          <w:rFonts w:ascii="Times New Roman" w:hAnsi="Times New Roman" w:cs="Times New Roman"/>
          <w:sz w:val="28"/>
          <w:szCs w:val="28"/>
          <w:lang w:val="en-US"/>
        </w:rPr>
        <w:t>.</w:t>
      </w:r>
      <w:r w:rsidR="003E45ED" w:rsidRPr="002F2AE3">
        <w:rPr>
          <w:rFonts w:ascii="Times New Roman" w:hAnsi="Times New Roman" w:cs="Times New Roman"/>
          <w:sz w:val="28"/>
          <w:szCs w:val="28"/>
          <w:lang w:val="en-US"/>
        </w:rPr>
        <w:t xml:space="preserve"> of the North American chapter of the association for computational linguistics: human language technologies. – </w:t>
      </w:r>
      <w:r w:rsidR="00B56B33" w:rsidRPr="00B56B33">
        <w:rPr>
          <w:rFonts w:ascii="Times New Roman" w:hAnsi="Times New Roman" w:cs="Times New Roman"/>
          <w:sz w:val="28"/>
          <w:szCs w:val="28"/>
          <w:lang w:val="en-US"/>
        </w:rPr>
        <w:t>Minneapolis</w:t>
      </w:r>
      <w:r w:rsidR="00B56B33">
        <w:rPr>
          <w:rFonts w:ascii="Times New Roman" w:hAnsi="Times New Roman" w:cs="Times New Roman"/>
          <w:sz w:val="28"/>
          <w:szCs w:val="28"/>
          <w:lang w:val="en-US"/>
        </w:rPr>
        <w:t xml:space="preserve">, </w:t>
      </w:r>
      <w:r w:rsidR="003E45ED" w:rsidRPr="002F2AE3">
        <w:rPr>
          <w:rFonts w:ascii="Times New Roman" w:hAnsi="Times New Roman" w:cs="Times New Roman"/>
          <w:sz w:val="28"/>
          <w:szCs w:val="28"/>
          <w:lang w:val="en-US"/>
        </w:rPr>
        <w:t xml:space="preserve">2019. – </w:t>
      </w:r>
      <w:r w:rsidR="00B56B33">
        <w:rPr>
          <w:rFonts w:ascii="Times New Roman" w:hAnsi="Times New Roman" w:cs="Times New Roman"/>
          <w:sz w:val="28"/>
          <w:szCs w:val="28"/>
          <w:lang w:val="en-US"/>
        </w:rPr>
        <w:t>P</w:t>
      </w:r>
      <w:r w:rsidR="003E45ED" w:rsidRPr="002F2AE3">
        <w:rPr>
          <w:rFonts w:ascii="Times New Roman" w:hAnsi="Times New Roman" w:cs="Times New Roman"/>
          <w:sz w:val="28"/>
          <w:szCs w:val="28"/>
          <w:lang w:val="en-US"/>
        </w:rPr>
        <w:t>. 4171-4186.</w:t>
      </w:r>
    </w:p>
    <w:p w14:paraId="515A8B10" w14:textId="79C13177" w:rsidR="00250EB2" w:rsidRPr="002F2AE3"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100 </w:t>
      </w:r>
      <w:r w:rsidR="00250EB2" w:rsidRPr="002F2AE3">
        <w:rPr>
          <w:rFonts w:ascii="Times New Roman" w:hAnsi="Times New Roman" w:cs="Times New Roman"/>
          <w:sz w:val="28"/>
          <w:szCs w:val="28"/>
          <w:lang w:val="en-US"/>
        </w:rPr>
        <w:t>Reimers N., Gurevych I. Sentence-bert: Sentence embeddings using siamese bert-networks //</w:t>
      </w:r>
      <w:r w:rsidR="00B56B33">
        <w:rPr>
          <w:rFonts w:ascii="Times New Roman" w:hAnsi="Times New Roman" w:cs="Times New Roman"/>
          <w:sz w:val="28"/>
          <w:szCs w:val="28"/>
          <w:lang w:val="en-US"/>
        </w:rPr>
        <w:t xml:space="preserve"> </w:t>
      </w:r>
      <w:r w:rsidR="00B56B33" w:rsidRPr="00B56B33">
        <w:rPr>
          <w:rFonts w:ascii="Times New Roman" w:hAnsi="Times New Roman" w:cs="Times New Roman"/>
          <w:sz w:val="28"/>
          <w:szCs w:val="28"/>
          <w:lang w:val="en-US"/>
        </w:rPr>
        <w:t>Proceed</w:t>
      </w:r>
      <w:r w:rsidR="00B56B33">
        <w:rPr>
          <w:rFonts w:ascii="Times New Roman" w:hAnsi="Times New Roman" w:cs="Times New Roman"/>
          <w:sz w:val="28"/>
          <w:szCs w:val="28"/>
          <w:lang w:val="en-US"/>
        </w:rPr>
        <w:t>.</w:t>
      </w:r>
      <w:r w:rsidR="00B56B33" w:rsidRPr="00B56B33">
        <w:rPr>
          <w:rFonts w:ascii="Times New Roman" w:hAnsi="Times New Roman" w:cs="Times New Roman"/>
          <w:sz w:val="28"/>
          <w:szCs w:val="28"/>
          <w:lang w:val="en-US"/>
        </w:rPr>
        <w:t xml:space="preserve"> of the 2019 conf</w:t>
      </w:r>
      <w:r w:rsidR="00B56B33">
        <w:rPr>
          <w:rFonts w:ascii="Times New Roman" w:hAnsi="Times New Roman" w:cs="Times New Roman"/>
          <w:sz w:val="28"/>
          <w:szCs w:val="28"/>
          <w:lang w:val="en-US"/>
        </w:rPr>
        <w:t>.</w:t>
      </w:r>
      <w:r w:rsidR="00B56B33" w:rsidRPr="00B56B33">
        <w:rPr>
          <w:rFonts w:ascii="Times New Roman" w:hAnsi="Times New Roman" w:cs="Times New Roman"/>
          <w:sz w:val="28"/>
          <w:szCs w:val="28"/>
          <w:lang w:val="en-US"/>
        </w:rPr>
        <w:t xml:space="preserve"> on Empirical Methods in Natural Language Processing and the 9th Internat</w:t>
      </w:r>
      <w:r w:rsidR="00B56B33">
        <w:rPr>
          <w:rFonts w:ascii="Times New Roman" w:hAnsi="Times New Roman" w:cs="Times New Roman"/>
          <w:sz w:val="28"/>
          <w:szCs w:val="28"/>
          <w:lang w:val="en-US"/>
        </w:rPr>
        <w:t>.</w:t>
      </w:r>
      <w:r w:rsidR="00B56B33" w:rsidRPr="00B56B33">
        <w:rPr>
          <w:rFonts w:ascii="Times New Roman" w:hAnsi="Times New Roman" w:cs="Times New Roman"/>
          <w:sz w:val="28"/>
          <w:szCs w:val="28"/>
          <w:lang w:val="en-US"/>
        </w:rPr>
        <w:t xml:space="preserve"> Joint conf</w:t>
      </w:r>
      <w:r w:rsidR="00B56B33">
        <w:rPr>
          <w:rFonts w:ascii="Times New Roman" w:hAnsi="Times New Roman" w:cs="Times New Roman"/>
          <w:sz w:val="28"/>
          <w:szCs w:val="28"/>
          <w:lang w:val="en-US"/>
        </w:rPr>
        <w:t>.</w:t>
      </w:r>
      <w:r w:rsidR="00B56B33" w:rsidRPr="00B56B33">
        <w:rPr>
          <w:rFonts w:ascii="Times New Roman" w:hAnsi="Times New Roman" w:cs="Times New Roman"/>
          <w:sz w:val="28"/>
          <w:szCs w:val="28"/>
          <w:lang w:val="en-US"/>
        </w:rPr>
        <w:t xml:space="preserve"> on Natural Language Processing</w:t>
      </w:r>
      <w:r w:rsidR="00250EB2" w:rsidRPr="002F2AE3">
        <w:rPr>
          <w:rFonts w:ascii="Times New Roman" w:hAnsi="Times New Roman" w:cs="Times New Roman"/>
          <w:sz w:val="28"/>
          <w:szCs w:val="28"/>
          <w:lang w:val="en-US"/>
        </w:rPr>
        <w:t xml:space="preserve">. – </w:t>
      </w:r>
      <w:r w:rsidR="00B56B33" w:rsidRPr="00B56B33">
        <w:rPr>
          <w:rFonts w:ascii="Times New Roman" w:hAnsi="Times New Roman" w:cs="Times New Roman"/>
          <w:sz w:val="28"/>
          <w:szCs w:val="28"/>
          <w:lang w:val="en-US"/>
        </w:rPr>
        <w:t xml:space="preserve">Hong Kong, </w:t>
      </w:r>
      <w:r w:rsidR="00250EB2" w:rsidRPr="002F2AE3">
        <w:rPr>
          <w:rFonts w:ascii="Times New Roman" w:hAnsi="Times New Roman" w:cs="Times New Roman"/>
          <w:sz w:val="28"/>
          <w:szCs w:val="28"/>
          <w:lang w:val="en-US"/>
        </w:rPr>
        <w:t>2019.</w:t>
      </w:r>
      <w:r w:rsidR="008C12CC" w:rsidRPr="002F2AE3">
        <w:rPr>
          <w:rFonts w:ascii="Times New Roman" w:hAnsi="Times New Roman" w:cs="Times New Roman"/>
          <w:sz w:val="28"/>
          <w:szCs w:val="28"/>
          <w:lang w:val="en-US"/>
        </w:rPr>
        <w:t xml:space="preserve"> </w:t>
      </w:r>
      <w:r w:rsidR="00B56B33">
        <w:rPr>
          <w:rFonts w:ascii="Times New Roman" w:hAnsi="Times New Roman" w:cs="Times New Roman"/>
          <w:sz w:val="28"/>
          <w:szCs w:val="28"/>
          <w:lang w:val="en-US"/>
        </w:rPr>
        <w:t xml:space="preserve">– P. </w:t>
      </w:r>
      <w:r w:rsidR="008C12CC" w:rsidRPr="002F2AE3">
        <w:rPr>
          <w:rFonts w:ascii="Times New Roman" w:hAnsi="Times New Roman" w:cs="Times New Roman"/>
          <w:sz w:val="28"/>
          <w:szCs w:val="28"/>
          <w:lang w:val="en-US"/>
        </w:rPr>
        <w:t>3982-3992</w:t>
      </w:r>
      <w:r w:rsidR="00B56B33">
        <w:rPr>
          <w:rFonts w:ascii="Times New Roman" w:hAnsi="Times New Roman" w:cs="Times New Roman"/>
          <w:sz w:val="28"/>
          <w:szCs w:val="28"/>
          <w:lang w:val="en-US"/>
        </w:rPr>
        <w:t>.</w:t>
      </w:r>
    </w:p>
    <w:p w14:paraId="425924DE" w14:textId="51C68E30" w:rsidR="00A519B2" w:rsidRPr="002F2AE3"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101 </w:t>
      </w:r>
      <w:r w:rsidR="00250EB2" w:rsidRPr="002F2AE3">
        <w:rPr>
          <w:rFonts w:ascii="Times New Roman" w:hAnsi="Times New Roman" w:cs="Times New Roman"/>
          <w:sz w:val="28"/>
          <w:szCs w:val="28"/>
          <w:lang w:val="en-US"/>
        </w:rPr>
        <w:t>Reimers N.</w:t>
      </w:r>
      <w:r w:rsidR="00B56B33">
        <w:rPr>
          <w:rFonts w:ascii="Times New Roman" w:hAnsi="Times New Roman" w:cs="Times New Roman"/>
          <w:sz w:val="28"/>
          <w:szCs w:val="28"/>
          <w:lang w:val="en-US"/>
        </w:rPr>
        <w:t xml:space="preserve"> et al.</w:t>
      </w:r>
      <w:r w:rsidR="00250EB2" w:rsidRPr="002F2AE3">
        <w:rPr>
          <w:rFonts w:ascii="Times New Roman" w:hAnsi="Times New Roman" w:cs="Times New Roman"/>
          <w:sz w:val="28"/>
          <w:szCs w:val="28"/>
          <w:lang w:val="en-US"/>
        </w:rPr>
        <w:t xml:space="preserve"> Making monolingual sentence embeddings multilingual using knowledge distillation //</w:t>
      </w:r>
      <w:r w:rsidR="0003115C">
        <w:rPr>
          <w:rFonts w:ascii="Times New Roman" w:hAnsi="Times New Roman" w:cs="Times New Roman"/>
          <w:sz w:val="28"/>
          <w:szCs w:val="28"/>
          <w:lang w:val="en-US"/>
        </w:rPr>
        <w:t xml:space="preserve"> </w:t>
      </w:r>
      <w:r w:rsidR="0003115C" w:rsidRPr="0003115C">
        <w:rPr>
          <w:rFonts w:ascii="Times New Roman" w:hAnsi="Times New Roman" w:cs="Times New Roman"/>
          <w:sz w:val="28"/>
          <w:szCs w:val="28"/>
          <w:lang w:val="en-US"/>
        </w:rPr>
        <w:t>Proceed</w:t>
      </w:r>
      <w:r w:rsidR="0003115C">
        <w:rPr>
          <w:rFonts w:ascii="Times New Roman" w:hAnsi="Times New Roman" w:cs="Times New Roman"/>
          <w:sz w:val="28"/>
          <w:szCs w:val="28"/>
          <w:lang w:val="en-US"/>
        </w:rPr>
        <w:t>.</w:t>
      </w:r>
      <w:r w:rsidR="0003115C" w:rsidRPr="0003115C">
        <w:rPr>
          <w:rFonts w:ascii="Times New Roman" w:hAnsi="Times New Roman" w:cs="Times New Roman"/>
          <w:sz w:val="28"/>
          <w:szCs w:val="28"/>
          <w:lang w:val="en-US"/>
        </w:rPr>
        <w:t xml:space="preserve"> of the 2020 </w:t>
      </w:r>
      <w:r w:rsidR="00B56B33" w:rsidRPr="0003115C">
        <w:rPr>
          <w:rFonts w:ascii="Times New Roman" w:hAnsi="Times New Roman" w:cs="Times New Roman"/>
          <w:sz w:val="28"/>
          <w:szCs w:val="28"/>
          <w:lang w:val="en-US"/>
        </w:rPr>
        <w:t>conf</w:t>
      </w:r>
      <w:r w:rsidR="0003115C">
        <w:rPr>
          <w:rFonts w:ascii="Times New Roman" w:hAnsi="Times New Roman" w:cs="Times New Roman"/>
          <w:sz w:val="28"/>
          <w:szCs w:val="28"/>
          <w:lang w:val="en-US"/>
        </w:rPr>
        <w:t>.</w:t>
      </w:r>
      <w:r w:rsidR="0003115C" w:rsidRPr="0003115C">
        <w:rPr>
          <w:rFonts w:ascii="Times New Roman" w:hAnsi="Times New Roman" w:cs="Times New Roman"/>
          <w:sz w:val="28"/>
          <w:szCs w:val="28"/>
          <w:lang w:val="en-US"/>
        </w:rPr>
        <w:t xml:space="preserve"> on Empirical Methods in Natural Language Processing (EMNLP)</w:t>
      </w:r>
      <w:r w:rsidR="00250EB2" w:rsidRPr="002F2AE3">
        <w:rPr>
          <w:rFonts w:ascii="Times New Roman" w:hAnsi="Times New Roman" w:cs="Times New Roman"/>
          <w:sz w:val="28"/>
          <w:szCs w:val="28"/>
          <w:lang w:val="en-US"/>
        </w:rPr>
        <w:t xml:space="preserve">. – </w:t>
      </w:r>
      <w:r w:rsidR="0003115C" w:rsidRPr="0003115C">
        <w:rPr>
          <w:rFonts w:ascii="Times New Roman" w:hAnsi="Times New Roman" w:cs="Times New Roman"/>
          <w:sz w:val="28"/>
          <w:szCs w:val="28"/>
          <w:lang w:val="en-US"/>
        </w:rPr>
        <w:t>Stroudsburg</w:t>
      </w:r>
      <w:r w:rsidR="0003115C">
        <w:rPr>
          <w:rFonts w:ascii="Times New Roman" w:hAnsi="Times New Roman" w:cs="Times New Roman"/>
          <w:sz w:val="28"/>
          <w:szCs w:val="28"/>
          <w:lang w:val="en-US"/>
        </w:rPr>
        <w:t xml:space="preserve">, </w:t>
      </w:r>
      <w:r w:rsidR="00250EB2" w:rsidRPr="002F2AE3">
        <w:rPr>
          <w:rFonts w:ascii="Times New Roman" w:hAnsi="Times New Roman" w:cs="Times New Roman"/>
          <w:sz w:val="28"/>
          <w:szCs w:val="28"/>
          <w:lang w:val="en-US"/>
        </w:rPr>
        <w:t xml:space="preserve">2020. </w:t>
      </w:r>
      <w:r w:rsidR="00B56B33">
        <w:rPr>
          <w:rFonts w:ascii="Times New Roman" w:hAnsi="Times New Roman" w:cs="Times New Roman"/>
          <w:sz w:val="28"/>
          <w:szCs w:val="28"/>
          <w:lang w:val="en-US"/>
        </w:rPr>
        <w:t xml:space="preserve">– P. </w:t>
      </w:r>
      <w:r w:rsidR="008C12CC" w:rsidRPr="002F2AE3">
        <w:rPr>
          <w:rFonts w:ascii="Times New Roman" w:hAnsi="Times New Roman" w:cs="Times New Roman"/>
          <w:sz w:val="28"/>
          <w:szCs w:val="28"/>
          <w:lang w:val="en-US"/>
        </w:rPr>
        <w:t>4512-4525</w:t>
      </w:r>
      <w:r w:rsidR="00B56B33">
        <w:rPr>
          <w:rFonts w:ascii="Times New Roman" w:hAnsi="Times New Roman" w:cs="Times New Roman"/>
          <w:sz w:val="28"/>
          <w:szCs w:val="28"/>
          <w:lang w:val="en-US"/>
        </w:rPr>
        <w:t>.</w:t>
      </w:r>
    </w:p>
    <w:p w14:paraId="28FBA5A6" w14:textId="3D41E03D" w:rsidR="00F37326" w:rsidRPr="002F2AE3"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102 </w:t>
      </w:r>
      <w:r w:rsidR="00F37326" w:rsidRPr="002F2AE3">
        <w:rPr>
          <w:rFonts w:ascii="Times New Roman" w:hAnsi="Times New Roman" w:cs="Times New Roman"/>
          <w:sz w:val="28"/>
          <w:szCs w:val="28"/>
          <w:lang w:val="en-US"/>
        </w:rPr>
        <w:t>Ortiz Martes D.</w:t>
      </w:r>
      <w:r w:rsidR="0003115C">
        <w:rPr>
          <w:rFonts w:ascii="Times New Roman" w:hAnsi="Times New Roman" w:cs="Times New Roman"/>
          <w:sz w:val="28"/>
          <w:szCs w:val="28"/>
          <w:lang w:val="en-US"/>
        </w:rPr>
        <w:t>,</w:t>
      </w:r>
      <w:r w:rsidR="00F37326" w:rsidRPr="002F2AE3">
        <w:rPr>
          <w:rFonts w:ascii="Times New Roman" w:hAnsi="Times New Roman" w:cs="Times New Roman"/>
          <w:sz w:val="28"/>
          <w:szCs w:val="28"/>
          <w:lang w:val="en-US"/>
        </w:rPr>
        <w:t xml:space="preserve"> Gunderson E.</w:t>
      </w:r>
      <w:r w:rsidR="0003115C">
        <w:rPr>
          <w:rFonts w:ascii="Times New Roman" w:hAnsi="Times New Roman" w:cs="Times New Roman"/>
          <w:sz w:val="28"/>
          <w:szCs w:val="28"/>
          <w:lang w:val="en-US"/>
        </w:rPr>
        <w:t>, Neuman</w:t>
      </w:r>
      <w:r w:rsidR="00F37326" w:rsidRPr="002F2AE3">
        <w:rPr>
          <w:rFonts w:ascii="Times New Roman" w:hAnsi="Times New Roman" w:cs="Times New Roman"/>
          <w:sz w:val="28"/>
          <w:szCs w:val="28"/>
          <w:lang w:val="en-US"/>
        </w:rPr>
        <w:t xml:space="preserve"> C.</w:t>
      </w:r>
      <w:r w:rsidR="0003115C">
        <w:rPr>
          <w:rFonts w:ascii="Times New Roman" w:hAnsi="Times New Roman" w:cs="Times New Roman"/>
          <w:sz w:val="28"/>
          <w:szCs w:val="28"/>
          <w:lang w:val="en-US"/>
        </w:rPr>
        <w:t xml:space="preserve"> et al.</w:t>
      </w:r>
      <w:r w:rsidR="00F37326" w:rsidRPr="002F2AE3">
        <w:rPr>
          <w:rFonts w:ascii="Times New Roman" w:hAnsi="Times New Roman" w:cs="Times New Roman"/>
          <w:sz w:val="28"/>
          <w:szCs w:val="28"/>
          <w:lang w:val="en-US"/>
        </w:rPr>
        <w:t xml:space="preserve"> Transformer Models for Paraphrase Detection: A Comprehensive Semantic Similarity Study</w:t>
      </w:r>
      <w:r w:rsidR="0003115C">
        <w:rPr>
          <w:rFonts w:ascii="Times New Roman" w:hAnsi="Times New Roman" w:cs="Times New Roman"/>
          <w:sz w:val="28"/>
          <w:szCs w:val="28"/>
          <w:lang w:val="en-US"/>
        </w:rPr>
        <w:t xml:space="preserve"> //</w:t>
      </w:r>
      <w:r w:rsidR="00F37326" w:rsidRPr="002F2AE3">
        <w:rPr>
          <w:rFonts w:ascii="Times New Roman" w:hAnsi="Times New Roman" w:cs="Times New Roman"/>
          <w:sz w:val="28"/>
          <w:szCs w:val="28"/>
          <w:lang w:val="en-US"/>
        </w:rPr>
        <w:t xml:space="preserve"> Computers</w:t>
      </w:r>
      <w:r w:rsidR="0003115C">
        <w:rPr>
          <w:rFonts w:ascii="Times New Roman" w:hAnsi="Times New Roman" w:cs="Times New Roman"/>
          <w:sz w:val="28"/>
          <w:szCs w:val="28"/>
          <w:lang w:val="en-US"/>
        </w:rPr>
        <w:t xml:space="preserve">. – </w:t>
      </w:r>
      <w:r w:rsidR="00F37326" w:rsidRPr="002F2AE3">
        <w:rPr>
          <w:rFonts w:ascii="Times New Roman" w:hAnsi="Times New Roman" w:cs="Times New Roman"/>
          <w:sz w:val="28"/>
          <w:szCs w:val="28"/>
          <w:lang w:val="en-US"/>
        </w:rPr>
        <w:t>2025</w:t>
      </w:r>
      <w:r w:rsidR="0003115C">
        <w:rPr>
          <w:rFonts w:ascii="Times New Roman" w:hAnsi="Times New Roman" w:cs="Times New Roman"/>
          <w:sz w:val="28"/>
          <w:szCs w:val="28"/>
          <w:lang w:val="en-US"/>
        </w:rPr>
        <w:t>. – Vol.</w:t>
      </w:r>
      <w:r w:rsidR="00F37326" w:rsidRPr="002F2AE3">
        <w:rPr>
          <w:rFonts w:ascii="Times New Roman" w:hAnsi="Times New Roman" w:cs="Times New Roman"/>
          <w:sz w:val="28"/>
          <w:szCs w:val="28"/>
          <w:lang w:val="en-US"/>
        </w:rPr>
        <w:t xml:space="preserve"> 14</w:t>
      </w:r>
      <w:r w:rsidR="0003115C">
        <w:rPr>
          <w:rFonts w:ascii="Times New Roman" w:hAnsi="Times New Roman" w:cs="Times New Roman"/>
          <w:sz w:val="28"/>
          <w:szCs w:val="28"/>
          <w:lang w:val="en-US"/>
        </w:rPr>
        <w:t>. – P.</w:t>
      </w:r>
      <w:r w:rsidR="00F37326" w:rsidRPr="002F2AE3">
        <w:rPr>
          <w:rFonts w:ascii="Times New Roman" w:hAnsi="Times New Roman" w:cs="Times New Roman"/>
          <w:sz w:val="28"/>
          <w:szCs w:val="28"/>
          <w:lang w:val="en-US"/>
        </w:rPr>
        <w:t xml:space="preserve"> 385. </w:t>
      </w:r>
    </w:p>
    <w:p w14:paraId="46BD9853" w14:textId="5AA81F63" w:rsidR="00F37326" w:rsidRPr="002F2AE3"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103 </w:t>
      </w:r>
      <w:r w:rsidR="00F37326" w:rsidRPr="002F2AE3">
        <w:rPr>
          <w:rFonts w:ascii="Times New Roman" w:hAnsi="Times New Roman" w:cs="Times New Roman"/>
          <w:sz w:val="28"/>
          <w:szCs w:val="28"/>
          <w:lang w:val="en-US"/>
        </w:rPr>
        <w:t>Bocianowski</w:t>
      </w:r>
      <w:r w:rsidR="0003115C" w:rsidRPr="0003115C">
        <w:rPr>
          <w:rFonts w:ascii="Times New Roman" w:hAnsi="Times New Roman" w:cs="Times New Roman"/>
          <w:sz w:val="28"/>
          <w:szCs w:val="28"/>
          <w:lang w:val="en-US"/>
        </w:rPr>
        <w:t xml:space="preserve"> </w:t>
      </w:r>
      <w:r w:rsidR="0003115C" w:rsidRPr="002F2AE3">
        <w:rPr>
          <w:rFonts w:ascii="Times New Roman" w:hAnsi="Times New Roman" w:cs="Times New Roman"/>
          <w:sz w:val="28"/>
          <w:szCs w:val="28"/>
          <w:lang w:val="en-US"/>
        </w:rPr>
        <w:t>J.</w:t>
      </w:r>
      <w:r w:rsidR="0003115C">
        <w:rPr>
          <w:rFonts w:ascii="Times New Roman" w:hAnsi="Times New Roman" w:cs="Times New Roman"/>
          <w:sz w:val="28"/>
          <w:szCs w:val="28"/>
          <w:lang w:val="en-US"/>
        </w:rPr>
        <w:t xml:space="preserve"> et al. C</w:t>
      </w:r>
      <w:r w:rsidR="00F37326" w:rsidRPr="002F2AE3">
        <w:rPr>
          <w:rFonts w:ascii="Times New Roman" w:hAnsi="Times New Roman" w:cs="Times New Roman"/>
          <w:sz w:val="28"/>
          <w:szCs w:val="28"/>
          <w:lang w:val="en-US"/>
        </w:rPr>
        <w:t xml:space="preserve">omparison of Pearson’s and Spearman’s Correlation Coefficients Values for Selected Traits of Pinus sylvestris L. </w:t>
      </w:r>
      <w:r w:rsidR="0003115C">
        <w:rPr>
          <w:rFonts w:ascii="Times New Roman" w:hAnsi="Times New Roman" w:cs="Times New Roman"/>
          <w:sz w:val="28"/>
          <w:szCs w:val="28"/>
          <w:lang w:val="en-US"/>
        </w:rPr>
        <w:t xml:space="preserve">// </w:t>
      </w:r>
      <w:r w:rsidR="0003115C" w:rsidRPr="0003115C">
        <w:rPr>
          <w:rFonts w:ascii="Times New Roman" w:hAnsi="Times New Roman" w:cs="Times New Roman"/>
          <w:sz w:val="28"/>
          <w:szCs w:val="28"/>
          <w:lang w:val="en-US"/>
        </w:rPr>
        <w:t>https://www.preprints.org/manuscript/202312.1604</w:t>
      </w:r>
      <w:r w:rsidR="0003115C">
        <w:rPr>
          <w:rFonts w:ascii="Times New Roman" w:hAnsi="Times New Roman" w:cs="Times New Roman"/>
          <w:sz w:val="28"/>
          <w:szCs w:val="28"/>
          <w:lang w:val="en-US"/>
        </w:rPr>
        <w:t>. 10.02.2026.</w:t>
      </w:r>
    </w:p>
    <w:p w14:paraId="53EA5090" w14:textId="25255F71" w:rsidR="00F37326" w:rsidRPr="002F2AE3"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104 </w:t>
      </w:r>
      <w:r w:rsidR="0027786C" w:rsidRPr="002F2AE3">
        <w:rPr>
          <w:rFonts w:ascii="Times New Roman" w:hAnsi="Times New Roman" w:cs="Times New Roman"/>
          <w:sz w:val="28"/>
          <w:szCs w:val="28"/>
          <w:lang w:val="en-US"/>
        </w:rPr>
        <w:t>Sheridan</w:t>
      </w:r>
      <w:r w:rsidR="0003115C" w:rsidRPr="0003115C">
        <w:rPr>
          <w:rFonts w:ascii="Times New Roman" w:hAnsi="Times New Roman" w:cs="Times New Roman"/>
          <w:sz w:val="28"/>
          <w:szCs w:val="28"/>
          <w:lang w:val="en-US"/>
        </w:rPr>
        <w:t xml:space="preserve"> </w:t>
      </w:r>
      <w:r w:rsidR="0003115C" w:rsidRPr="002F2AE3">
        <w:rPr>
          <w:rFonts w:ascii="Times New Roman" w:hAnsi="Times New Roman" w:cs="Times New Roman"/>
          <w:sz w:val="28"/>
          <w:szCs w:val="28"/>
          <w:lang w:val="en-US"/>
        </w:rPr>
        <w:t>P.</w:t>
      </w:r>
      <w:r w:rsidR="0003115C">
        <w:rPr>
          <w:rFonts w:ascii="Times New Roman" w:hAnsi="Times New Roman" w:cs="Times New Roman"/>
          <w:sz w:val="28"/>
          <w:szCs w:val="28"/>
          <w:lang w:val="en-US"/>
        </w:rPr>
        <w:t xml:space="preserve"> et al.</w:t>
      </w:r>
      <w:r w:rsidR="0027786C" w:rsidRPr="002F2AE3">
        <w:rPr>
          <w:rFonts w:ascii="Times New Roman" w:hAnsi="Times New Roman" w:cs="Times New Roman"/>
          <w:sz w:val="28"/>
          <w:szCs w:val="28"/>
          <w:lang w:val="en-US"/>
        </w:rPr>
        <w:t xml:space="preserve"> A Fisher’s Exact Test Justification of the TF–IDF Term-Weighting Scheme</w:t>
      </w:r>
      <w:r w:rsidR="0003115C">
        <w:rPr>
          <w:rFonts w:ascii="Times New Roman" w:hAnsi="Times New Roman" w:cs="Times New Roman"/>
          <w:sz w:val="28"/>
          <w:szCs w:val="28"/>
          <w:lang w:val="en-US"/>
        </w:rPr>
        <w:t xml:space="preserve"> //</w:t>
      </w:r>
      <w:r w:rsidR="0003115C" w:rsidRPr="0003115C">
        <w:rPr>
          <w:lang w:val="en-US"/>
        </w:rPr>
        <w:t xml:space="preserve"> </w:t>
      </w:r>
      <w:r w:rsidR="0003115C" w:rsidRPr="0003115C">
        <w:rPr>
          <w:rFonts w:ascii="Times New Roman" w:hAnsi="Times New Roman" w:cs="Times New Roman"/>
          <w:sz w:val="28"/>
          <w:szCs w:val="28"/>
          <w:lang w:val="en-US"/>
        </w:rPr>
        <w:t>https://arxiv.org/pdf/2507.15742v1</w:t>
      </w:r>
      <w:r w:rsidR="0003115C">
        <w:rPr>
          <w:rFonts w:ascii="Times New Roman" w:hAnsi="Times New Roman" w:cs="Times New Roman"/>
          <w:sz w:val="28"/>
          <w:szCs w:val="28"/>
          <w:lang w:val="en-US"/>
        </w:rPr>
        <w:t>. 10.02.2026.</w:t>
      </w:r>
    </w:p>
    <w:p w14:paraId="45D3AB07" w14:textId="7F121C30" w:rsidR="00CF5E21" w:rsidRPr="002F2AE3"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03115C">
        <w:rPr>
          <w:rFonts w:ascii="Times New Roman" w:hAnsi="Times New Roman" w:cs="Times New Roman"/>
          <w:sz w:val="28"/>
          <w:szCs w:val="28"/>
          <w:lang w:val="en-US"/>
        </w:rPr>
        <w:t xml:space="preserve">105 </w:t>
      </w:r>
      <w:r w:rsidR="00CF5E21" w:rsidRPr="002F2AE3">
        <w:rPr>
          <w:rFonts w:ascii="Times New Roman" w:hAnsi="Times New Roman" w:cs="Times New Roman"/>
          <w:sz w:val="28"/>
          <w:szCs w:val="28"/>
          <w:lang w:val="en-US"/>
        </w:rPr>
        <w:t>Fortunato S. Community Detection in Graphs</w:t>
      </w:r>
      <w:r w:rsidR="0003115C">
        <w:rPr>
          <w:rFonts w:ascii="Times New Roman" w:hAnsi="Times New Roman" w:cs="Times New Roman"/>
          <w:sz w:val="28"/>
          <w:szCs w:val="28"/>
          <w:lang w:val="en-US"/>
        </w:rPr>
        <w:t xml:space="preserve"> //</w:t>
      </w:r>
      <w:r w:rsidR="00CF5E21" w:rsidRPr="002F2AE3">
        <w:rPr>
          <w:rFonts w:ascii="Times New Roman" w:hAnsi="Times New Roman" w:cs="Times New Roman"/>
          <w:sz w:val="28"/>
          <w:szCs w:val="28"/>
          <w:lang w:val="en-US"/>
        </w:rPr>
        <w:t xml:space="preserve"> </w:t>
      </w:r>
      <w:r w:rsidR="0003115C">
        <w:rPr>
          <w:rFonts w:ascii="Times New Roman" w:hAnsi="Times New Roman" w:cs="Times New Roman"/>
          <w:sz w:val="28"/>
          <w:szCs w:val="28"/>
          <w:lang w:val="en-US"/>
        </w:rPr>
        <w:t>Physics reports. – 2010. – Vol. 486. – P. 75-174</w:t>
      </w:r>
      <w:r w:rsidR="00CF5E21" w:rsidRPr="002F2AE3">
        <w:rPr>
          <w:rFonts w:ascii="Times New Roman" w:hAnsi="Times New Roman" w:cs="Times New Roman"/>
          <w:sz w:val="28"/>
          <w:szCs w:val="28"/>
          <w:lang w:val="en-US"/>
        </w:rPr>
        <w:t xml:space="preserve">. </w:t>
      </w:r>
    </w:p>
    <w:p w14:paraId="64550887" w14:textId="34288CB9" w:rsidR="00CF5E21" w:rsidRPr="002F2AE3"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03115C">
        <w:rPr>
          <w:rFonts w:ascii="Times New Roman" w:hAnsi="Times New Roman" w:cs="Times New Roman"/>
          <w:sz w:val="28"/>
          <w:szCs w:val="28"/>
          <w:lang w:val="en-US"/>
        </w:rPr>
        <w:t xml:space="preserve">106 </w:t>
      </w:r>
      <w:r w:rsidR="00CF5E21" w:rsidRPr="002F2AE3">
        <w:rPr>
          <w:rFonts w:ascii="Times New Roman" w:hAnsi="Times New Roman" w:cs="Times New Roman"/>
          <w:sz w:val="28"/>
          <w:szCs w:val="28"/>
          <w:lang w:val="en-US"/>
        </w:rPr>
        <w:t>Oti E</w:t>
      </w:r>
      <w:r w:rsidR="007326B9">
        <w:rPr>
          <w:rFonts w:ascii="Times New Roman" w:hAnsi="Times New Roman" w:cs="Times New Roman"/>
          <w:sz w:val="28"/>
          <w:szCs w:val="28"/>
          <w:lang w:val="en-US"/>
        </w:rPr>
        <w:t xml:space="preserve">., </w:t>
      </w:r>
      <w:r w:rsidR="00CF5E21" w:rsidRPr="002F2AE3">
        <w:rPr>
          <w:rFonts w:ascii="Times New Roman" w:hAnsi="Times New Roman" w:cs="Times New Roman"/>
          <w:sz w:val="28"/>
          <w:szCs w:val="28"/>
          <w:lang w:val="en-US"/>
        </w:rPr>
        <w:t>Olusola M. Overview of Agglomerative Hierarchical Clustering Methods</w:t>
      </w:r>
      <w:r w:rsidR="0003115C">
        <w:rPr>
          <w:rFonts w:ascii="Times New Roman" w:hAnsi="Times New Roman" w:cs="Times New Roman"/>
          <w:sz w:val="28"/>
          <w:szCs w:val="28"/>
          <w:lang w:val="en-US"/>
        </w:rPr>
        <w:t xml:space="preserve"> //</w:t>
      </w:r>
      <w:r w:rsidR="00CF5E21" w:rsidRPr="002F2AE3">
        <w:rPr>
          <w:rFonts w:ascii="Times New Roman" w:hAnsi="Times New Roman" w:cs="Times New Roman"/>
          <w:sz w:val="28"/>
          <w:szCs w:val="28"/>
          <w:lang w:val="en-US"/>
        </w:rPr>
        <w:t xml:space="preserve"> British Journal of Computer, Networking and Information Technology. </w:t>
      </w:r>
      <w:r w:rsidR="0003115C">
        <w:rPr>
          <w:rFonts w:ascii="Times New Roman" w:hAnsi="Times New Roman" w:cs="Times New Roman"/>
          <w:sz w:val="28"/>
          <w:szCs w:val="28"/>
          <w:lang w:val="en-US"/>
        </w:rPr>
        <w:t xml:space="preserve">– 2024. – Vol. </w:t>
      </w:r>
      <w:r w:rsidR="00CF5E21" w:rsidRPr="002F2AE3">
        <w:rPr>
          <w:rFonts w:ascii="Times New Roman" w:hAnsi="Times New Roman" w:cs="Times New Roman"/>
          <w:sz w:val="28"/>
          <w:szCs w:val="28"/>
          <w:lang w:val="en-US"/>
        </w:rPr>
        <w:t xml:space="preserve">7. </w:t>
      </w:r>
      <w:r w:rsidR="0003115C">
        <w:rPr>
          <w:rFonts w:ascii="Times New Roman" w:hAnsi="Times New Roman" w:cs="Times New Roman"/>
          <w:sz w:val="28"/>
          <w:szCs w:val="28"/>
          <w:lang w:val="en-US"/>
        </w:rPr>
        <w:t xml:space="preserve">– P. </w:t>
      </w:r>
      <w:r w:rsidR="00CF5E21" w:rsidRPr="002F2AE3">
        <w:rPr>
          <w:rFonts w:ascii="Times New Roman" w:hAnsi="Times New Roman" w:cs="Times New Roman"/>
          <w:sz w:val="28"/>
          <w:szCs w:val="28"/>
          <w:lang w:val="en-US"/>
        </w:rPr>
        <w:t xml:space="preserve">14-23. </w:t>
      </w:r>
    </w:p>
    <w:p w14:paraId="2D350CD8" w14:textId="1B7191E2" w:rsidR="00CF5E21" w:rsidRPr="002F2AE3"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107 </w:t>
      </w:r>
      <w:r w:rsidR="00CF5E21" w:rsidRPr="002F2AE3">
        <w:rPr>
          <w:rFonts w:ascii="Times New Roman" w:hAnsi="Times New Roman" w:cs="Times New Roman"/>
          <w:sz w:val="28"/>
          <w:szCs w:val="28"/>
          <w:lang w:val="en-US"/>
        </w:rPr>
        <w:t>Tokuda E</w:t>
      </w:r>
      <w:r w:rsidR="008E63C8">
        <w:rPr>
          <w:rFonts w:ascii="Times New Roman" w:hAnsi="Times New Roman" w:cs="Times New Roman"/>
          <w:sz w:val="28"/>
          <w:szCs w:val="28"/>
          <w:lang w:val="en-US"/>
        </w:rPr>
        <w:t>.</w:t>
      </w:r>
      <w:r w:rsidR="00CF5E21" w:rsidRPr="002F2AE3">
        <w:rPr>
          <w:rFonts w:ascii="Times New Roman" w:hAnsi="Times New Roman" w:cs="Times New Roman"/>
          <w:sz w:val="28"/>
          <w:szCs w:val="28"/>
          <w:lang w:val="en-US"/>
        </w:rPr>
        <w:t>K.</w:t>
      </w:r>
      <w:r w:rsidR="008E63C8">
        <w:rPr>
          <w:rFonts w:ascii="Times New Roman" w:hAnsi="Times New Roman" w:cs="Times New Roman"/>
          <w:sz w:val="28"/>
          <w:szCs w:val="28"/>
          <w:lang w:val="en-US"/>
        </w:rPr>
        <w:t xml:space="preserve">, </w:t>
      </w:r>
      <w:r w:rsidR="00CF5E21" w:rsidRPr="002F2AE3">
        <w:rPr>
          <w:rFonts w:ascii="Times New Roman" w:hAnsi="Times New Roman" w:cs="Times New Roman"/>
          <w:sz w:val="28"/>
          <w:szCs w:val="28"/>
          <w:lang w:val="en-US"/>
        </w:rPr>
        <w:t>Comin C</w:t>
      </w:r>
      <w:r w:rsidR="008E63C8">
        <w:rPr>
          <w:rFonts w:ascii="Times New Roman" w:hAnsi="Times New Roman" w:cs="Times New Roman"/>
          <w:sz w:val="28"/>
          <w:szCs w:val="28"/>
          <w:lang w:val="en-US"/>
        </w:rPr>
        <w:t>.</w:t>
      </w:r>
      <w:r w:rsidR="00CF5E21" w:rsidRPr="002F2AE3">
        <w:rPr>
          <w:rFonts w:ascii="Times New Roman" w:hAnsi="Times New Roman" w:cs="Times New Roman"/>
          <w:sz w:val="28"/>
          <w:szCs w:val="28"/>
          <w:lang w:val="en-US"/>
        </w:rPr>
        <w:t>H.</w:t>
      </w:r>
      <w:r w:rsidR="008E63C8">
        <w:rPr>
          <w:rFonts w:ascii="Times New Roman" w:hAnsi="Times New Roman" w:cs="Times New Roman"/>
          <w:sz w:val="28"/>
          <w:szCs w:val="28"/>
          <w:lang w:val="en-US"/>
        </w:rPr>
        <w:t xml:space="preserve">, </w:t>
      </w:r>
      <w:r w:rsidR="00CF5E21" w:rsidRPr="002F2AE3">
        <w:rPr>
          <w:rFonts w:ascii="Times New Roman" w:hAnsi="Times New Roman" w:cs="Times New Roman"/>
          <w:sz w:val="28"/>
          <w:szCs w:val="28"/>
          <w:lang w:val="en-US"/>
        </w:rPr>
        <w:t>Costa L</w:t>
      </w:r>
      <w:r w:rsidR="008E63C8">
        <w:rPr>
          <w:rFonts w:ascii="Times New Roman" w:hAnsi="Times New Roman" w:cs="Times New Roman"/>
          <w:sz w:val="28"/>
          <w:szCs w:val="28"/>
          <w:lang w:val="en-US"/>
        </w:rPr>
        <w:t>.</w:t>
      </w:r>
      <w:r w:rsidR="00CF5E21" w:rsidRPr="002F2AE3">
        <w:rPr>
          <w:rFonts w:ascii="Times New Roman" w:hAnsi="Times New Roman" w:cs="Times New Roman"/>
          <w:sz w:val="28"/>
          <w:szCs w:val="28"/>
          <w:lang w:val="en-US"/>
        </w:rPr>
        <w:t xml:space="preserve"> Revisiting agglomerative clustering, Physica A: Statistical Mechanics and its Applications</w:t>
      </w:r>
      <w:r w:rsidR="007326B9">
        <w:rPr>
          <w:rFonts w:ascii="Times New Roman" w:hAnsi="Times New Roman" w:cs="Times New Roman"/>
          <w:sz w:val="28"/>
          <w:szCs w:val="28"/>
          <w:lang w:val="en-US"/>
        </w:rPr>
        <w:t xml:space="preserve"> //</w:t>
      </w:r>
      <w:r w:rsidR="00CF5E21" w:rsidRPr="002F2AE3">
        <w:rPr>
          <w:rFonts w:ascii="Times New Roman" w:hAnsi="Times New Roman" w:cs="Times New Roman"/>
          <w:sz w:val="28"/>
          <w:szCs w:val="28"/>
          <w:lang w:val="en-US"/>
        </w:rPr>
        <w:t xml:space="preserve"> https://arxiv.org/pdf/2005.07995</w:t>
      </w:r>
      <w:r w:rsidR="007326B9">
        <w:rPr>
          <w:rFonts w:ascii="Times New Roman" w:hAnsi="Times New Roman" w:cs="Times New Roman"/>
          <w:sz w:val="28"/>
          <w:szCs w:val="28"/>
          <w:lang w:val="en-US"/>
        </w:rPr>
        <w:t>.</w:t>
      </w:r>
      <w:r w:rsidR="00CF5E21" w:rsidRPr="002F2AE3">
        <w:rPr>
          <w:rFonts w:ascii="Times New Roman" w:hAnsi="Times New Roman" w:cs="Times New Roman"/>
          <w:sz w:val="28"/>
          <w:szCs w:val="28"/>
          <w:lang w:val="en-US"/>
        </w:rPr>
        <w:t xml:space="preserve"> </w:t>
      </w:r>
      <w:r w:rsidR="007326B9">
        <w:rPr>
          <w:rFonts w:ascii="Times New Roman" w:hAnsi="Times New Roman" w:cs="Times New Roman"/>
          <w:sz w:val="28"/>
          <w:szCs w:val="28"/>
          <w:lang w:val="en-US"/>
        </w:rPr>
        <w:t>10.10.</w:t>
      </w:r>
      <w:r w:rsidR="008E63C8">
        <w:rPr>
          <w:rFonts w:ascii="Times New Roman" w:hAnsi="Times New Roman" w:cs="Times New Roman"/>
          <w:sz w:val="28"/>
          <w:szCs w:val="28"/>
          <w:lang w:val="en-US"/>
        </w:rPr>
        <w:t>20</w:t>
      </w:r>
      <w:r w:rsidR="007326B9">
        <w:rPr>
          <w:rFonts w:ascii="Times New Roman" w:hAnsi="Times New Roman" w:cs="Times New Roman"/>
          <w:sz w:val="28"/>
          <w:szCs w:val="28"/>
          <w:lang w:val="en-US"/>
        </w:rPr>
        <w:t>25.</w:t>
      </w:r>
    </w:p>
    <w:p w14:paraId="7980754F" w14:textId="5F10F40E" w:rsidR="00404F56" w:rsidRPr="002F2AE3"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108 </w:t>
      </w:r>
      <w:r w:rsidR="00404F56" w:rsidRPr="002F2AE3">
        <w:rPr>
          <w:rFonts w:ascii="Times New Roman" w:hAnsi="Times New Roman" w:cs="Times New Roman"/>
          <w:sz w:val="28"/>
          <w:szCs w:val="28"/>
          <w:lang w:val="en-US"/>
        </w:rPr>
        <w:t xml:space="preserve">Dinh T. </w:t>
      </w:r>
      <w:r w:rsidR="007326B9">
        <w:rPr>
          <w:rFonts w:ascii="Times New Roman" w:hAnsi="Times New Roman" w:cs="Times New Roman"/>
          <w:sz w:val="28"/>
          <w:szCs w:val="28"/>
          <w:lang w:val="en-US"/>
        </w:rPr>
        <w:t xml:space="preserve">et al. </w:t>
      </w:r>
      <w:r w:rsidR="00404F56" w:rsidRPr="002F2AE3">
        <w:rPr>
          <w:rFonts w:ascii="Times New Roman" w:hAnsi="Times New Roman" w:cs="Times New Roman"/>
          <w:sz w:val="28"/>
          <w:szCs w:val="28"/>
          <w:lang w:val="en-US"/>
        </w:rPr>
        <w:t>Data clustering: a fundamental method in data science and management /</w:t>
      </w:r>
      <w:r w:rsidR="00AD6EBE" w:rsidRPr="002F2AE3">
        <w:rPr>
          <w:rFonts w:ascii="Times New Roman" w:hAnsi="Times New Roman" w:cs="Times New Roman"/>
          <w:sz w:val="28"/>
          <w:szCs w:val="28"/>
          <w:lang w:val="en-US"/>
        </w:rPr>
        <w:t xml:space="preserve">/ Data Science and Management. </w:t>
      </w:r>
      <w:r w:rsidR="007326B9">
        <w:rPr>
          <w:rFonts w:ascii="Times New Roman" w:hAnsi="Times New Roman" w:cs="Times New Roman"/>
          <w:sz w:val="28"/>
          <w:szCs w:val="28"/>
          <w:lang w:val="en-US"/>
        </w:rPr>
        <w:t>–</w:t>
      </w:r>
      <w:r w:rsidR="00AD6EBE" w:rsidRPr="002F2AE3">
        <w:rPr>
          <w:rFonts w:ascii="Times New Roman" w:hAnsi="Times New Roman" w:cs="Times New Roman"/>
          <w:sz w:val="28"/>
          <w:szCs w:val="28"/>
          <w:lang w:val="en-US"/>
        </w:rPr>
        <w:t xml:space="preserve"> 202</w:t>
      </w:r>
      <w:r w:rsidR="007326B9">
        <w:rPr>
          <w:rFonts w:ascii="Times New Roman" w:hAnsi="Times New Roman" w:cs="Times New Roman"/>
          <w:sz w:val="28"/>
          <w:szCs w:val="28"/>
          <w:lang w:val="en-US"/>
        </w:rPr>
        <w:t>6.</w:t>
      </w:r>
      <w:r w:rsidR="00AD6EBE" w:rsidRPr="002F2AE3">
        <w:rPr>
          <w:rFonts w:ascii="Times New Roman" w:hAnsi="Times New Roman" w:cs="Times New Roman"/>
          <w:sz w:val="28"/>
          <w:szCs w:val="28"/>
          <w:lang w:val="en-US"/>
        </w:rPr>
        <w:t xml:space="preserve"> </w:t>
      </w:r>
      <w:r w:rsidR="007326B9">
        <w:rPr>
          <w:rFonts w:ascii="Times New Roman" w:hAnsi="Times New Roman" w:cs="Times New Roman"/>
          <w:sz w:val="28"/>
          <w:szCs w:val="28"/>
          <w:lang w:val="en-US"/>
        </w:rPr>
        <w:t>–</w:t>
      </w:r>
      <w:r w:rsidR="00AD6EBE" w:rsidRPr="002F2AE3">
        <w:rPr>
          <w:rFonts w:ascii="Times New Roman" w:hAnsi="Times New Roman" w:cs="Times New Roman"/>
          <w:sz w:val="28"/>
          <w:szCs w:val="28"/>
          <w:lang w:val="en-US"/>
        </w:rPr>
        <w:t xml:space="preserve"> Vol</w:t>
      </w:r>
      <w:r w:rsidR="007326B9">
        <w:rPr>
          <w:rFonts w:ascii="Times New Roman" w:hAnsi="Times New Roman" w:cs="Times New Roman"/>
          <w:sz w:val="28"/>
          <w:szCs w:val="28"/>
          <w:lang w:val="en-US"/>
        </w:rPr>
        <w:t>.</w:t>
      </w:r>
      <w:r w:rsidR="00AD6EBE" w:rsidRPr="002F2AE3">
        <w:rPr>
          <w:rFonts w:ascii="Times New Roman" w:hAnsi="Times New Roman" w:cs="Times New Roman"/>
          <w:sz w:val="28"/>
          <w:szCs w:val="28"/>
          <w:lang w:val="en-US"/>
        </w:rPr>
        <w:t xml:space="preserve"> </w:t>
      </w:r>
      <w:r w:rsidR="007326B9">
        <w:rPr>
          <w:rFonts w:ascii="Times New Roman" w:hAnsi="Times New Roman" w:cs="Times New Roman"/>
          <w:sz w:val="28"/>
          <w:szCs w:val="28"/>
          <w:lang w:val="en-US"/>
        </w:rPr>
        <w:t>9, Issue 1.</w:t>
      </w:r>
      <w:r w:rsidR="00AD6EBE" w:rsidRPr="002F2AE3">
        <w:rPr>
          <w:rFonts w:ascii="Times New Roman" w:hAnsi="Times New Roman" w:cs="Times New Roman"/>
          <w:sz w:val="28"/>
          <w:szCs w:val="28"/>
          <w:lang w:val="en-US"/>
        </w:rPr>
        <w:t xml:space="preserve"> </w:t>
      </w:r>
      <w:r w:rsidR="007326B9">
        <w:rPr>
          <w:rFonts w:ascii="Times New Roman" w:hAnsi="Times New Roman" w:cs="Times New Roman"/>
          <w:sz w:val="28"/>
          <w:szCs w:val="28"/>
          <w:lang w:val="en-US"/>
        </w:rPr>
        <w:t>–</w:t>
      </w:r>
      <w:r w:rsidR="00AD6EBE" w:rsidRPr="002F2AE3">
        <w:rPr>
          <w:rFonts w:ascii="Times New Roman" w:hAnsi="Times New Roman" w:cs="Times New Roman"/>
          <w:sz w:val="28"/>
          <w:szCs w:val="28"/>
          <w:lang w:val="en-US"/>
        </w:rPr>
        <w:t xml:space="preserve"> P. 1</w:t>
      </w:r>
      <w:r w:rsidR="00995362" w:rsidRPr="002F2AE3">
        <w:rPr>
          <w:rFonts w:ascii="Times New Roman" w:hAnsi="Times New Roman" w:cs="Times New Roman"/>
          <w:sz w:val="28"/>
          <w:szCs w:val="28"/>
          <w:lang w:val="en-US"/>
        </w:rPr>
        <w:t>00161</w:t>
      </w:r>
      <w:r w:rsidR="00AD6EBE" w:rsidRPr="002F2AE3">
        <w:rPr>
          <w:rFonts w:ascii="Times New Roman" w:hAnsi="Times New Roman" w:cs="Times New Roman"/>
          <w:sz w:val="28"/>
          <w:szCs w:val="28"/>
          <w:lang w:val="en-US"/>
        </w:rPr>
        <w:t>.</w:t>
      </w:r>
    </w:p>
    <w:p w14:paraId="3226AA05" w14:textId="4AE725F9" w:rsidR="00CF5E21"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 xml:space="preserve">109 </w:t>
      </w:r>
      <w:r w:rsidR="00404F56" w:rsidRPr="002F2AE3">
        <w:rPr>
          <w:rFonts w:ascii="Times New Roman" w:hAnsi="Times New Roman" w:cs="Times New Roman"/>
          <w:sz w:val="28"/>
          <w:szCs w:val="28"/>
          <w:lang w:val="en-US"/>
        </w:rPr>
        <w:t xml:space="preserve">Ibraimoh A., Aderoba B. Comparison of K-Means and HDBSCAN </w:t>
      </w:r>
      <w:r w:rsidR="00404F56" w:rsidRPr="00FA3EA0">
        <w:rPr>
          <w:rFonts w:ascii="Times New Roman" w:hAnsi="Times New Roman" w:cs="Times New Roman"/>
          <w:sz w:val="28"/>
          <w:szCs w:val="28"/>
          <w:lang w:val="en-US"/>
        </w:rPr>
        <w:t xml:space="preserve">Clustering Approaches to Enhance Marketing Strategies </w:t>
      </w:r>
      <w:r w:rsidR="00AD6EBE" w:rsidRPr="00FA3EA0">
        <w:rPr>
          <w:rFonts w:ascii="Times New Roman" w:hAnsi="Times New Roman" w:cs="Times New Roman"/>
          <w:sz w:val="28"/>
          <w:szCs w:val="28"/>
          <w:lang w:val="en-US"/>
        </w:rPr>
        <w:t xml:space="preserve">// </w:t>
      </w:r>
      <w:r w:rsidR="007326B9" w:rsidRPr="00FA3EA0">
        <w:rPr>
          <w:rFonts w:ascii="Times New Roman" w:hAnsi="Times New Roman" w:cs="Times New Roman"/>
          <w:sz w:val="28"/>
          <w:szCs w:val="28"/>
          <w:lang w:val="en-US"/>
        </w:rPr>
        <w:t>Iconic Research and Engineering Journals</w:t>
      </w:r>
      <w:r w:rsidR="00AD6EBE" w:rsidRPr="00FA3EA0">
        <w:rPr>
          <w:rFonts w:ascii="Times New Roman" w:hAnsi="Times New Roman" w:cs="Times New Roman"/>
          <w:sz w:val="28"/>
          <w:szCs w:val="28"/>
          <w:lang w:val="en-US"/>
        </w:rPr>
        <w:t xml:space="preserve">. </w:t>
      </w:r>
      <w:r w:rsidR="007326B9" w:rsidRPr="00FA3EA0">
        <w:rPr>
          <w:rFonts w:ascii="Times New Roman" w:hAnsi="Times New Roman" w:cs="Times New Roman"/>
          <w:sz w:val="28"/>
          <w:szCs w:val="28"/>
          <w:lang w:val="en-US"/>
        </w:rPr>
        <w:t>–</w:t>
      </w:r>
      <w:r w:rsidR="00AD6EBE" w:rsidRPr="00FA3EA0">
        <w:rPr>
          <w:rFonts w:ascii="Times New Roman" w:hAnsi="Times New Roman" w:cs="Times New Roman"/>
          <w:sz w:val="28"/>
          <w:szCs w:val="28"/>
          <w:lang w:val="en-US"/>
        </w:rPr>
        <w:t xml:space="preserve"> 202</w:t>
      </w:r>
      <w:r w:rsidR="007326B9" w:rsidRPr="00FA3EA0">
        <w:rPr>
          <w:rFonts w:ascii="Times New Roman" w:hAnsi="Times New Roman" w:cs="Times New Roman"/>
          <w:sz w:val="28"/>
          <w:szCs w:val="28"/>
          <w:lang w:val="en-US"/>
        </w:rPr>
        <w:t>4</w:t>
      </w:r>
      <w:r w:rsidR="00AD6EBE" w:rsidRPr="00FA3EA0">
        <w:rPr>
          <w:rFonts w:ascii="Times New Roman" w:hAnsi="Times New Roman" w:cs="Times New Roman"/>
          <w:sz w:val="28"/>
          <w:szCs w:val="28"/>
          <w:lang w:val="en-US"/>
        </w:rPr>
        <w:t xml:space="preserve">. </w:t>
      </w:r>
      <w:r w:rsidR="007326B9" w:rsidRPr="00FA3EA0">
        <w:rPr>
          <w:rFonts w:ascii="Times New Roman" w:hAnsi="Times New Roman" w:cs="Times New Roman"/>
          <w:sz w:val="28"/>
          <w:szCs w:val="28"/>
          <w:lang w:val="en-US"/>
        </w:rPr>
        <w:t>–</w:t>
      </w:r>
      <w:r w:rsidR="00AD6EBE" w:rsidRPr="00FA3EA0">
        <w:rPr>
          <w:rFonts w:ascii="Times New Roman" w:hAnsi="Times New Roman" w:cs="Times New Roman"/>
          <w:sz w:val="28"/>
          <w:szCs w:val="28"/>
          <w:lang w:val="en-US"/>
        </w:rPr>
        <w:t xml:space="preserve"> </w:t>
      </w:r>
      <w:r w:rsidR="007326B9" w:rsidRPr="00FA3EA0">
        <w:rPr>
          <w:rFonts w:ascii="Times New Roman" w:hAnsi="Times New Roman" w:cs="Times New Roman"/>
          <w:sz w:val="28"/>
          <w:szCs w:val="28"/>
          <w:lang w:val="en-US"/>
        </w:rPr>
        <w:t>Vol. 8, Issue 3. – P. 272-282.</w:t>
      </w:r>
      <w:r w:rsidR="00404F56" w:rsidRPr="00FA3EA0">
        <w:rPr>
          <w:rFonts w:ascii="Times New Roman" w:hAnsi="Times New Roman" w:cs="Times New Roman"/>
          <w:sz w:val="28"/>
          <w:szCs w:val="28"/>
          <w:lang w:val="en-US"/>
        </w:rPr>
        <w:t xml:space="preserve"> </w:t>
      </w:r>
    </w:p>
    <w:p w14:paraId="2CF52C09" w14:textId="3389D659" w:rsidR="00E5338C"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110</w:t>
      </w:r>
      <w:r w:rsidR="00E5338C" w:rsidRPr="00FA3EA0">
        <w:rPr>
          <w:rFonts w:ascii="Times New Roman" w:hAnsi="Times New Roman" w:cs="Times New Roman"/>
          <w:sz w:val="28"/>
          <w:szCs w:val="28"/>
          <w:lang w:val="en-US"/>
        </w:rPr>
        <w:t xml:space="preserve"> Clustering performance evaluation</w:t>
      </w:r>
      <w:r w:rsidR="007326B9" w:rsidRPr="00FA3EA0">
        <w:rPr>
          <w:rFonts w:ascii="Times New Roman" w:hAnsi="Times New Roman" w:cs="Times New Roman"/>
          <w:sz w:val="28"/>
          <w:szCs w:val="28"/>
          <w:lang w:val="en-US"/>
        </w:rPr>
        <w:t>: Scikit-learn user guide //</w:t>
      </w:r>
      <w:r w:rsidR="00E5338C" w:rsidRPr="00FA3EA0">
        <w:rPr>
          <w:rFonts w:ascii="Times New Roman" w:hAnsi="Times New Roman" w:cs="Times New Roman"/>
          <w:sz w:val="28"/>
          <w:szCs w:val="28"/>
          <w:lang w:val="en-US"/>
        </w:rPr>
        <w:t xml:space="preserve"> </w:t>
      </w:r>
      <w:hyperlink r:id="rId90" w:anchor="clustering-performance" w:history="1">
        <w:r w:rsidR="00E609B3" w:rsidRPr="00FA3EA0">
          <w:rPr>
            <w:rStyle w:val="a5"/>
            <w:rFonts w:ascii="Times New Roman" w:hAnsi="Times New Roman" w:cs="Times New Roman"/>
            <w:color w:val="auto"/>
            <w:sz w:val="28"/>
            <w:szCs w:val="28"/>
            <w:u w:val="none"/>
            <w:lang w:val="en-US"/>
          </w:rPr>
          <w:t>https://scikit-learn.org/stable/modules/clustering.html#clustering-performance</w:t>
        </w:r>
      </w:hyperlink>
      <w:r w:rsidR="007326B9" w:rsidRPr="00FA3EA0">
        <w:rPr>
          <w:rFonts w:ascii="Times New Roman" w:hAnsi="Times New Roman" w:cs="Times New Roman"/>
          <w:sz w:val="28"/>
          <w:szCs w:val="28"/>
          <w:lang w:val="en-US"/>
        </w:rPr>
        <w:t>. 10.02.2026.</w:t>
      </w:r>
      <w:r w:rsidR="00E5338C" w:rsidRPr="00FA3EA0">
        <w:rPr>
          <w:rFonts w:ascii="Times New Roman" w:hAnsi="Times New Roman" w:cs="Times New Roman"/>
          <w:sz w:val="28"/>
          <w:szCs w:val="28"/>
          <w:lang w:val="en-US"/>
        </w:rPr>
        <w:t xml:space="preserve"> </w:t>
      </w:r>
    </w:p>
    <w:p w14:paraId="54A71CD3" w14:textId="7ECF96CD" w:rsidR="00E5338C"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111 </w:t>
      </w:r>
      <w:r w:rsidR="00E5338C" w:rsidRPr="00FA3EA0">
        <w:rPr>
          <w:rFonts w:ascii="Times New Roman" w:hAnsi="Times New Roman" w:cs="Times New Roman"/>
          <w:sz w:val="28"/>
          <w:szCs w:val="28"/>
          <w:lang w:val="en-US"/>
        </w:rPr>
        <w:t>Gagolewski M</w:t>
      </w:r>
      <w:r w:rsidR="007326B9" w:rsidRPr="00FA3EA0">
        <w:rPr>
          <w:rFonts w:ascii="Times New Roman" w:hAnsi="Times New Roman" w:cs="Times New Roman"/>
          <w:sz w:val="28"/>
          <w:szCs w:val="28"/>
          <w:lang w:val="en-US"/>
        </w:rPr>
        <w:t>. et al.</w:t>
      </w:r>
      <w:r w:rsidR="00E5338C" w:rsidRPr="00FA3EA0">
        <w:rPr>
          <w:rFonts w:ascii="Times New Roman" w:hAnsi="Times New Roman" w:cs="Times New Roman"/>
          <w:sz w:val="28"/>
          <w:szCs w:val="28"/>
          <w:lang w:val="en-US"/>
        </w:rPr>
        <w:t xml:space="preserve"> Are Cluster Validity Measures (In)valid?</w:t>
      </w:r>
      <w:r w:rsidR="007326B9" w:rsidRPr="00FA3EA0">
        <w:rPr>
          <w:rFonts w:ascii="Times New Roman" w:hAnsi="Times New Roman" w:cs="Times New Roman"/>
          <w:sz w:val="28"/>
          <w:szCs w:val="28"/>
          <w:lang w:val="en-US"/>
        </w:rPr>
        <w:t xml:space="preserve"> //</w:t>
      </w:r>
      <w:r w:rsidR="00E5338C" w:rsidRPr="00FA3EA0">
        <w:rPr>
          <w:rFonts w:ascii="Times New Roman" w:hAnsi="Times New Roman" w:cs="Times New Roman"/>
          <w:sz w:val="28"/>
          <w:szCs w:val="28"/>
          <w:lang w:val="en-US"/>
        </w:rPr>
        <w:t xml:space="preserve"> Information Sciences. </w:t>
      </w:r>
      <w:r w:rsidR="007326B9" w:rsidRPr="00FA3EA0">
        <w:rPr>
          <w:rFonts w:ascii="Times New Roman" w:hAnsi="Times New Roman" w:cs="Times New Roman"/>
          <w:sz w:val="28"/>
          <w:szCs w:val="28"/>
          <w:lang w:val="en-US"/>
        </w:rPr>
        <w:t>– 2021. – Vol. 581. – P. 620-636.</w:t>
      </w:r>
    </w:p>
    <w:p w14:paraId="396FB806" w14:textId="4D2D43FA" w:rsidR="00FD7A8C"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rPr>
      </w:pPr>
      <w:r w:rsidRPr="00F700D3">
        <w:rPr>
          <w:rFonts w:ascii="Times New Roman" w:hAnsi="Times New Roman" w:cs="Times New Roman"/>
          <w:sz w:val="28"/>
          <w:szCs w:val="28"/>
        </w:rPr>
        <w:t xml:space="preserve">112 </w:t>
      </w:r>
      <w:r w:rsidR="00AD0674" w:rsidRPr="00FA3EA0">
        <w:rPr>
          <w:rFonts w:ascii="Times New Roman" w:hAnsi="Times New Roman" w:cs="Times New Roman"/>
          <w:sz w:val="28"/>
          <w:szCs w:val="28"/>
        </w:rPr>
        <w:t>Рамазанова</w:t>
      </w:r>
      <w:r w:rsidR="00AD0674" w:rsidRPr="00F700D3">
        <w:rPr>
          <w:rFonts w:ascii="Times New Roman" w:hAnsi="Times New Roman" w:cs="Times New Roman"/>
          <w:sz w:val="28"/>
          <w:szCs w:val="28"/>
        </w:rPr>
        <w:t xml:space="preserve"> </w:t>
      </w:r>
      <w:r w:rsidR="00AD0674" w:rsidRPr="00FA3EA0">
        <w:rPr>
          <w:rFonts w:ascii="Times New Roman" w:hAnsi="Times New Roman" w:cs="Times New Roman"/>
          <w:sz w:val="28"/>
          <w:szCs w:val="28"/>
        </w:rPr>
        <w:t>В</w:t>
      </w:r>
      <w:r w:rsidR="00AD0674" w:rsidRPr="00F700D3">
        <w:rPr>
          <w:rFonts w:ascii="Times New Roman" w:hAnsi="Times New Roman" w:cs="Times New Roman"/>
          <w:sz w:val="28"/>
          <w:szCs w:val="28"/>
        </w:rPr>
        <w:t>.</w:t>
      </w:r>
      <w:r w:rsidR="00AD0674" w:rsidRPr="00FA3EA0">
        <w:rPr>
          <w:rFonts w:ascii="Times New Roman" w:hAnsi="Times New Roman" w:cs="Times New Roman"/>
          <w:sz w:val="28"/>
          <w:szCs w:val="28"/>
        </w:rPr>
        <w:t>С</w:t>
      </w:r>
      <w:r w:rsidR="00AD0674" w:rsidRPr="00F700D3">
        <w:rPr>
          <w:rFonts w:ascii="Times New Roman" w:hAnsi="Times New Roman" w:cs="Times New Roman"/>
          <w:sz w:val="28"/>
          <w:szCs w:val="28"/>
        </w:rPr>
        <w:t xml:space="preserve">., </w:t>
      </w:r>
      <w:r w:rsidR="00AD0674" w:rsidRPr="00FA3EA0">
        <w:rPr>
          <w:rFonts w:ascii="Times New Roman" w:hAnsi="Times New Roman" w:cs="Times New Roman"/>
          <w:sz w:val="28"/>
          <w:szCs w:val="28"/>
        </w:rPr>
        <w:t>Самбетбаева</w:t>
      </w:r>
      <w:r w:rsidR="00AD0674" w:rsidRPr="00F700D3">
        <w:rPr>
          <w:rFonts w:ascii="Times New Roman" w:hAnsi="Times New Roman" w:cs="Times New Roman"/>
          <w:sz w:val="28"/>
          <w:szCs w:val="28"/>
        </w:rPr>
        <w:t xml:space="preserve"> </w:t>
      </w:r>
      <w:r w:rsidR="00AD0674" w:rsidRPr="00FA3EA0">
        <w:rPr>
          <w:rFonts w:ascii="Times New Roman" w:hAnsi="Times New Roman" w:cs="Times New Roman"/>
          <w:sz w:val="28"/>
          <w:szCs w:val="28"/>
        </w:rPr>
        <w:t>М</w:t>
      </w:r>
      <w:r w:rsidR="00AD0674" w:rsidRPr="00F700D3">
        <w:rPr>
          <w:rFonts w:ascii="Times New Roman" w:hAnsi="Times New Roman" w:cs="Times New Roman"/>
          <w:sz w:val="28"/>
          <w:szCs w:val="28"/>
        </w:rPr>
        <w:t>.</w:t>
      </w:r>
      <w:r w:rsidR="00AD0674" w:rsidRPr="00FA3EA0">
        <w:rPr>
          <w:rFonts w:ascii="Times New Roman" w:hAnsi="Times New Roman" w:cs="Times New Roman"/>
          <w:sz w:val="28"/>
          <w:szCs w:val="28"/>
        </w:rPr>
        <w:t>А</w:t>
      </w:r>
      <w:r w:rsidR="00AD0674" w:rsidRPr="00F700D3">
        <w:rPr>
          <w:rFonts w:ascii="Times New Roman" w:hAnsi="Times New Roman" w:cs="Times New Roman"/>
          <w:sz w:val="28"/>
          <w:szCs w:val="28"/>
        </w:rPr>
        <w:t xml:space="preserve">., </w:t>
      </w:r>
      <w:r w:rsidR="00AD0674" w:rsidRPr="00FA3EA0">
        <w:rPr>
          <w:rFonts w:ascii="Times New Roman" w:hAnsi="Times New Roman" w:cs="Times New Roman"/>
          <w:sz w:val="28"/>
          <w:szCs w:val="28"/>
        </w:rPr>
        <w:t>Тохметов А.Т. и др.</w:t>
      </w:r>
      <w:r w:rsidR="00FD7A8C" w:rsidRPr="00FA3EA0">
        <w:rPr>
          <w:rFonts w:ascii="Times New Roman" w:hAnsi="Times New Roman" w:cs="Times New Roman"/>
          <w:sz w:val="28"/>
          <w:szCs w:val="28"/>
        </w:rPr>
        <w:t xml:space="preserve"> </w:t>
      </w:r>
      <w:r w:rsidR="00AD0674" w:rsidRPr="00FA3EA0">
        <w:rPr>
          <w:rStyle w:val="rynqvb"/>
          <w:rFonts w:ascii="Times New Roman" w:hAnsi="Times New Roman" w:cs="Times New Roman"/>
          <w:sz w:val="28"/>
          <w:szCs w:val="28"/>
        </w:rPr>
        <w:t>Применение агломеративной кластеризации для формирования сообществ навыков вакансий</w:t>
      </w:r>
      <w:r w:rsidR="00AD0674" w:rsidRPr="00FA3EA0">
        <w:rPr>
          <w:rFonts w:ascii="Times New Roman" w:hAnsi="Times New Roman" w:cs="Times New Roman"/>
          <w:sz w:val="28"/>
          <w:szCs w:val="28"/>
        </w:rPr>
        <w:t xml:space="preserve"> </w:t>
      </w:r>
      <w:r w:rsidR="00FD7A8C" w:rsidRPr="00FA3EA0">
        <w:rPr>
          <w:rFonts w:ascii="Times New Roman" w:hAnsi="Times New Roman" w:cs="Times New Roman"/>
          <w:sz w:val="28"/>
          <w:szCs w:val="28"/>
        </w:rPr>
        <w:t xml:space="preserve">// Вестник КазУТБ. – 2024. </w:t>
      </w:r>
      <w:r w:rsidR="00AD0674" w:rsidRPr="00FA3EA0">
        <w:rPr>
          <w:rFonts w:ascii="Times New Roman" w:hAnsi="Times New Roman" w:cs="Times New Roman"/>
          <w:sz w:val="28"/>
          <w:szCs w:val="28"/>
        </w:rPr>
        <w:t xml:space="preserve">– №4(25). </w:t>
      </w:r>
      <w:r w:rsidR="00FD7A8C" w:rsidRPr="00FA3EA0">
        <w:rPr>
          <w:rFonts w:ascii="Times New Roman" w:hAnsi="Times New Roman" w:cs="Times New Roman"/>
          <w:sz w:val="28"/>
          <w:szCs w:val="28"/>
        </w:rPr>
        <w:t xml:space="preserve">– </w:t>
      </w:r>
      <w:r w:rsidR="00AD0674" w:rsidRPr="00FA3EA0">
        <w:rPr>
          <w:rFonts w:ascii="Times New Roman" w:hAnsi="Times New Roman" w:cs="Times New Roman"/>
          <w:sz w:val="28"/>
          <w:szCs w:val="28"/>
          <w:lang w:val="en-US"/>
        </w:rPr>
        <w:t>C</w:t>
      </w:r>
      <w:r w:rsidR="00FD7A8C" w:rsidRPr="00FA3EA0">
        <w:rPr>
          <w:rFonts w:ascii="Times New Roman" w:hAnsi="Times New Roman" w:cs="Times New Roman"/>
          <w:sz w:val="28"/>
          <w:szCs w:val="28"/>
        </w:rPr>
        <w:t xml:space="preserve">. </w:t>
      </w:r>
      <w:r w:rsidR="007326B9" w:rsidRPr="00FA3EA0">
        <w:rPr>
          <w:rFonts w:ascii="Times New Roman" w:hAnsi="Times New Roman" w:cs="Times New Roman"/>
          <w:sz w:val="28"/>
          <w:szCs w:val="28"/>
        </w:rPr>
        <w:t>107-118</w:t>
      </w:r>
      <w:r w:rsidR="00FD7A8C" w:rsidRPr="00FA3EA0">
        <w:rPr>
          <w:rFonts w:ascii="Times New Roman" w:hAnsi="Times New Roman" w:cs="Times New Roman"/>
          <w:sz w:val="28"/>
          <w:szCs w:val="28"/>
        </w:rPr>
        <w:t xml:space="preserve">. </w:t>
      </w:r>
    </w:p>
    <w:p w14:paraId="0B7873B4" w14:textId="494B9B8D" w:rsidR="0074241A"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113 </w:t>
      </w:r>
      <w:r w:rsidR="0074241A" w:rsidRPr="00FA3EA0">
        <w:rPr>
          <w:rFonts w:ascii="Times New Roman" w:hAnsi="Times New Roman" w:cs="Times New Roman"/>
          <w:sz w:val="28"/>
          <w:szCs w:val="28"/>
          <w:lang w:val="en-US"/>
        </w:rPr>
        <w:t>Ramazanova V.S., Yerimbetova A.S., Sambetbaeva M.A.</w:t>
      </w:r>
      <w:r w:rsidR="00AD0674" w:rsidRPr="00FA3EA0">
        <w:rPr>
          <w:rFonts w:ascii="Times New Roman" w:hAnsi="Times New Roman" w:cs="Times New Roman"/>
          <w:sz w:val="28"/>
          <w:szCs w:val="28"/>
          <w:lang w:val="en-US"/>
        </w:rPr>
        <w:t xml:space="preserve"> et al.</w:t>
      </w:r>
      <w:r w:rsidR="0074241A" w:rsidRPr="00FA3EA0">
        <w:rPr>
          <w:rFonts w:ascii="Times New Roman" w:hAnsi="Times New Roman" w:cs="Times New Roman"/>
          <w:sz w:val="28"/>
          <w:szCs w:val="28"/>
          <w:lang w:val="en-US"/>
        </w:rPr>
        <w:t xml:space="preserve"> Enhancing the Quality of Clustering Job Skills Through the Fine-Tuning of the Sentence Transformer Model // </w:t>
      </w:r>
      <w:r w:rsidR="00AD0674" w:rsidRPr="00FA3EA0">
        <w:rPr>
          <w:rFonts w:ascii="Times New Roman" w:hAnsi="Times New Roman" w:cs="Times New Roman"/>
          <w:sz w:val="28"/>
          <w:szCs w:val="28"/>
          <w:lang w:val="en-US"/>
        </w:rPr>
        <w:t xml:space="preserve">Procced. </w:t>
      </w:r>
      <w:r w:rsidR="0074241A" w:rsidRPr="00FA3EA0">
        <w:rPr>
          <w:rFonts w:ascii="Times New Roman" w:hAnsi="Times New Roman" w:cs="Times New Roman"/>
          <w:sz w:val="28"/>
          <w:szCs w:val="28"/>
          <w:lang w:val="en-US"/>
        </w:rPr>
        <w:t xml:space="preserve">9th </w:t>
      </w:r>
      <w:r w:rsidR="00AD0674" w:rsidRPr="00FA3EA0">
        <w:rPr>
          <w:rFonts w:ascii="Times New Roman" w:hAnsi="Times New Roman" w:cs="Times New Roman"/>
          <w:sz w:val="28"/>
          <w:szCs w:val="28"/>
          <w:lang w:val="en-US"/>
        </w:rPr>
        <w:t>internat. conf.</w:t>
      </w:r>
      <w:r w:rsidR="0074241A" w:rsidRPr="00FA3EA0">
        <w:rPr>
          <w:rFonts w:ascii="Times New Roman" w:hAnsi="Times New Roman" w:cs="Times New Roman"/>
          <w:sz w:val="28"/>
          <w:szCs w:val="28"/>
          <w:lang w:val="en-US"/>
        </w:rPr>
        <w:t xml:space="preserve"> on Computer Science and Engineering (UBMK). – Antalya, </w:t>
      </w:r>
      <w:r w:rsidR="00E60A31" w:rsidRPr="00FA3EA0">
        <w:rPr>
          <w:rFonts w:ascii="Times New Roman" w:hAnsi="Times New Roman" w:cs="Times New Roman"/>
          <w:sz w:val="28"/>
          <w:szCs w:val="28"/>
          <w:lang w:val="en-US"/>
        </w:rPr>
        <w:t xml:space="preserve">2024. – </w:t>
      </w:r>
      <w:r w:rsidR="00AD0674" w:rsidRPr="00FA3EA0">
        <w:rPr>
          <w:rFonts w:ascii="Times New Roman" w:hAnsi="Times New Roman" w:cs="Times New Roman"/>
          <w:sz w:val="28"/>
          <w:szCs w:val="28"/>
          <w:lang w:val="en-US"/>
        </w:rPr>
        <w:t>P</w:t>
      </w:r>
      <w:r w:rsidR="00E60A31" w:rsidRPr="00FA3EA0">
        <w:rPr>
          <w:rFonts w:ascii="Times New Roman" w:hAnsi="Times New Roman" w:cs="Times New Roman"/>
          <w:sz w:val="28"/>
          <w:szCs w:val="28"/>
          <w:lang w:val="en-US"/>
        </w:rPr>
        <w:t>. 141</w:t>
      </w:r>
      <w:r w:rsidR="007326B9" w:rsidRPr="00FA3EA0">
        <w:rPr>
          <w:rFonts w:ascii="Times New Roman" w:hAnsi="Times New Roman" w:cs="Times New Roman"/>
          <w:sz w:val="28"/>
          <w:szCs w:val="28"/>
          <w:lang w:val="en-US"/>
        </w:rPr>
        <w:t>-</w:t>
      </w:r>
      <w:r w:rsidR="00E60A31" w:rsidRPr="00FA3EA0">
        <w:rPr>
          <w:rFonts w:ascii="Times New Roman" w:hAnsi="Times New Roman" w:cs="Times New Roman"/>
          <w:sz w:val="28"/>
          <w:szCs w:val="28"/>
          <w:lang w:val="en-US"/>
        </w:rPr>
        <w:t xml:space="preserve">146. </w:t>
      </w:r>
    </w:p>
    <w:p w14:paraId="3AFD77E6" w14:textId="0628164E" w:rsidR="001C6070"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114 </w:t>
      </w:r>
      <w:r w:rsidR="005D4FF5" w:rsidRPr="00FA3EA0">
        <w:rPr>
          <w:rFonts w:ascii="Times New Roman" w:hAnsi="Times New Roman" w:cs="Times New Roman"/>
          <w:sz w:val="28"/>
          <w:szCs w:val="28"/>
          <w:lang w:val="en-US"/>
        </w:rPr>
        <w:t>Ramazanova V.</w:t>
      </w:r>
      <w:r w:rsidR="00AD0674" w:rsidRPr="00FA3EA0">
        <w:rPr>
          <w:rFonts w:ascii="Times New Roman" w:hAnsi="Times New Roman" w:cs="Times New Roman"/>
          <w:sz w:val="28"/>
          <w:szCs w:val="28"/>
          <w:lang w:val="en-US"/>
        </w:rPr>
        <w:t>,</w:t>
      </w:r>
      <w:r w:rsidR="005D4FF5" w:rsidRPr="00FA3EA0">
        <w:rPr>
          <w:rFonts w:ascii="Times New Roman" w:hAnsi="Times New Roman" w:cs="Times New Roman"/>
          <w:sz w:val="28"/>
          <w:szCs w:val="28"/>
          <w:lang w:val="en-US"/>
        </w:rPr>
        <w:t xml:space="preserve"> Sambetbayeva M.</w:t>
      </w:r>
      <w:r w:rsidR="00AD0674" w:rsidRPr="00FA3EA0">
        <w:rPr>
          <w:rFonts w:ascii="Times New Roman" w:hAnsi="Times New Roman" w:cs="Times New Roman"/>
          <w:sz w:val="28"/>
          <w:szCs w:val="28"/>
          <w:lang w:val="en-US"/>
        </w:rPr>
        <w:t>,</w:t>
      </w:r>
      <w:r w:rsidR="005D4FF5" w:rsidRPr="00FA3EA0">
        <w:rPr>
          <w:rFonts w:ascii="Times New Roman" w:hAnsi="Times New Roman" w:cs="Times New Roman"/>
          <w:sz w:val="28"/>
          <w:szCs w:val="28"/>
          <w:lang w:val="en-US"/>
        </w:rPr>
        <w:t xml:space="preserve"> Serikbayeva S.</w:t>
      </w:r>
      <w:r w:rsidR="00AD0674" w:rsidRPr="00FA3EA0">
        <w:rPr>
          <w:rFonts w:ascii="Times New Roman" w:hAnsi="Times New Roman" w:cs="Times New Roman"/>
          <w:sz w:val="28"/>
          <w:szCs w:val="28"/>
          <w:lang w:val="en-US"/>
        </w:rPr>
        <w:t xml:space="preserve"> et al. </w:t>
      </w:r>
      <w:r w:rsidR="005D4FF5" w:rsidRPr="00FA3EA0">
        <w:rPr>
          <w:rFonts w:ascii="Times New Roman" w:hAnsi="Times New Roman" w:cs="Times New Roman"/>
          <w:sz w:val="28"/>
          <w:szCs w:val="28"/>
          <w:lang w:val="en-US"/>
        </w:rPr>
        <w:t>Curriculum–Vacancy–Course Recommendation Model Based on Knowledge Graphs, Sentence Transformers, and Graph Neural Networks</w:t>
      </w:r>
      <w:r w:rsidR="00AD0674" w:rsidRPr="00FA3EA0">
        <w:rPr>
          <w:rFonts w:ascii="Times New Roman" w:hAnsi="Times New Roman" w:cs="Times New Roman"/>
          <w:sz w:val="28"/>
          <w:szCs w:val="28"/>
          <w:lang w:val="en-US"/>
        </w:rPr>
        <w:t xml:space="preserve"> //</w:t>
      </w:r>
      <w:r w:rsidR="005D4FF5" w:rsidRPr="00FA3EA0">
        <w:rPr>
          <w:rFonts w:ascii="Times New Roman" w:hAnsi="Times New Roman" w:cs="Times New Roman"/>
          <w:sz w:val="28"/>
          <w:szCs w:val="28"/>
          <w:lang w:val="en-US"/>
        </w:rPr>
        <w:t xml:space="preserve"> Technologies</w:t>
      </w:r>
      <w:r w:rsidR="00AD0674" w:rsidRPr="00FA3EA0">
        <w:rPr>
          <w:rFonts w:ascii="Times New Roman" w:hAnsi="Times New Roman" w:cs="Times New Roman"/>
          <w:sz w:val="28"/>
          <w:szCs w:val="28"/>
          <w:lang w:val="en-US"/>
        </w:rPr>
        <w:t xml:space="preserve">. – </w:t>
      </w:r>
      <w:r w:rsidR="005D4FF5" w:rsidRPr="00FA3EA0">
        <w:rPr>
          <w:rFonts w:ascii="Times New Roman" w:hAnsi="Times New Roman" w:cs="Times New Roman"/>
          <w:sz w:val="28"/>
          <w:szCs w:val="28"/>
          <w:lang w:val="en-US"/>
        </w:rPr>
        <w:t>2025</w:t>
      </w:r>
      <w:r w:rsidR="00AD0674" w:rsidRPr="00FA3EA0">
        <w:rPr>
          <w:rFonts w:ascii="Times New Roman" w:hAnsi="Times New Roman" w:cs="Times New Roman"/>
          <w:sz w:val="28"/>
          <w:szCs w:val="28"/>
          <w:lang w:val="en-US"/>
        </w:rPr>
        <w:t>. – Vol.</w:t>
      </w:r>
      <w:r w:rsidR="005D4FF5" w:rsidRPr="00FA3EA0">
        <w:rPr>
          <w:rFonts w:ascii="Times New Roman" w:hAnsi="Times New Roman" w:cs="Times New Roman"/>
          <w:sz w:val="28"/>
          <w:szCs w:val="28"/>
          <w:lang w:val="en-US"/>
        </w:rPr>
        <w:t xml:space="preserve"> 13</w:t>
      </w:r>
      <w:r w:rsidR="00AD0674" w:rsidRPr="00FA3EA0">
        <w:rPr>
          <w:rFonts w:ascii="Times New Roman" w:hAnsi="Times New Roman" w:cs="Times New Roman"/>
          <w:sz w:val="28"/>
          <w:szCs w:val="28"/>
          <w:lang w:val="en-US"/>
        </w:rPr>
        <w:t>. – P. </w:t>
      </w:r>
      <w:r w:rsidR="005D4FF5" w:rsidRPr="00FA3EA0">
        <w:rPr>
          <w:rFonts w:ascii="Times New Roman" w:hAnsi="Times New Roman" w:cs="Times New Roman"/>
          <w:sz w:val="28"/>
          <w:szCs w:val="28"/>
          <w:lang w:val="en-US"/>
        </w:rPr>
        <w:t xml:space="preserve">340. </w:t>
      </w:r>
    </w:p>
    <w:p w14:paraId="5B4D03AB" w14:textId="6D60FE28" w:rsidR="00EA6ED7"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115 </w:t>
      </w:r>
      <w:r w:rsidR="00EA6ED7" w:rsidRPr="00FA3EA0">
        <w:rPr>
          <w:rFonts w:ascii="Times New Roman" w:hAnsi="Times New Roman" w:cs="Times New Roman"/>
          <w:sz w:val="28"/>
          <w:szCs w:val="28"/>
          <w:lang w:val="en-US"/>
        </w:rPr>
        <w:t>Hamilton W.L.</w:t>
      </w:r>
      <w:r w:rsidR="00AD0674" w:rsidRPr="00FA3EA0">
        <w:rPr>
          <w:rFonts w:ascii="Times New Roman" w:hAnsi="Times New Roman" w:cs="Times New Roman"/>
          <w:sz w:val="28"/>
          <w:szCs w:val="28"/>
          <w:lang w:val="en-US"/>
        </w:rPr>
        <w:t>,</w:t>
      </w:r>
      <w:r w:rsidR="00EA6ED7" w:rsidRPr="00FA3EA0">
        <w:rPr>
          <w:rFonts w:ascii="Times New Roman" w:hAnsi="Times New Roman" w:cs="Times New Roman"/>
          <w:sz w:val="28"/>
          <w:szCs w:val="28"/>
          <w:lang w:val="en-US"/>
        </w:rPr>
        <w:t xml:space="preserve"> Ying R.</w:t>
      </w:r>
      <w:r w:rsidR="00AD0674" w:rsidRPr="00FA3EA0">
        <w:rPr>
          <w:rFonts w:ascii="Times New Roman" w:hAnsi="Times New Roman" w:cs="Times New Roman"/>
          <w:sz w:val="28"/>
          <w:szCs w:val="28"/>
          <w:lang w:val="en-US"/>
        </w:rPr>
        <w:t>,</w:t>
      </w:r>
      <w:r w:rsidR="00EA6ED7" w:rsidRPr="00FA3EA0">
        <w:rPr>
          <w:rFonts w:ascii="Times New Roman" w:hAnsi="Times New Roman" w:cs="Times New Roman"/>
          <w:sz w:val="28"/>
          <w:szCs w:val="28"/>
          <w:lang w:val="en-US"/>
        </w:rPr>
        <w:t xml:space="preserve"> Leskovec J. Inductive Representation Learning on Large Graphs</w:t>
      </w:r>
      <w:r w:rsidR="00AD0674" w:rsidRPr="00FA3EA0">
        <w:rPr>
          <w:rFonts w:ascii="Times New Roman" w:hAnsi="Times New Roman" w:cs="Times New Roman"/>
          <w:sz w:val="28"/>
          <w:szCs w:val="28"/>
          <w:lang w:val="en-US"/>
        </w:rPr>
        <w:t xml:space="preserve"> //</w:t>
      </w:r>
      <w:r w:rsidR="00EA6ED7" w:rsidRPr="00FA3EA0">
        <w:rPr>
          <w:rFonts w:ascii="Times New Roman" w:hAnsi="Times New Roman" w:cs="Times New Roman"/>
          <w:sz w:val="28"/>
          <w:szCs w:val="28"/>
          <w:lang w:val="en-US"/>
        </w:rPr>
        <w:t xml:space="preserve"> Proceed</w:t>
      </w:r>
      <w:r w:rsidR="00AD0674" w:rsidRPr="00FA3EA0">
        <w:rPr>
          <w:rFonts w:ascii="Times New Roman" w:hAnsi="Times New Roman" w:cs="Times New Roman"/>
          <w:sz w:val="28"/>
          <w:szCs w:val="28"/>
          <w:lang w:val="en-US"/>
        </w:rPr>
        <w:t xml:space="preserve">. </w:t>
      </w:r>
      <w:r w:rsidR="00EA6ED7" w:rsidRPr="00FA3EA0">
        <w:rPr>
          <w:rFonts w:ascii="Times New Roman" w:hAnsi="Times New Roman" w:cs="Times New Roman"/>
          <w:sz w:val="28"/>
          <w:szCs w:val="28"/>
          <w:lang w:val="en-US"/>
        </w:rPr>
        <w:t xml:space="preserve">of the 31st </w:t>
      </w:r>
      <w:r w:rsidR="00AD0674" w:rsidRPr="00FA3EA0">
        <w:rPr>
          <w:rFonts w:ascii="Times New Roman" w:hAnsi="Times New Roman" w:cs="Times New Roman"/>
          <w:sz w:val="28"/>
          <w:szCs w:val="28"/>
          <w:lang w:val="en-US"/>
        </w:rPr>
        <w:t>internat. conf.</w:t>
      </w:r>
      <w:r w:rsidR="00EA6ED7" w:rsidRPr="00FA3EA0">
        <w:rPr>
          <w:rFonts w:ascii="Times New Roman" w:hAnsi="Times New Roman" w:cs="Times New Roman"/>
          <w:sz w:val="28"/>
          <w:szCs w:val="28"/>
          <w:lang w:val="en-US"/>
        </w:rPr>
        <w:t xml:space="preserve"> on Neural Information Processing Systems (NeurIPS 2017)</w:t>
      </w:r>
      <w:r w:rsidR="00AD0674" w:rsidRPr="00FA3EA0">
        <w:rPr>
          <w:rFonts w:ascii="Times New Roman" w:hAnsi="Times New Roman" w:cs="Times New Roman"/>
          <w:sz w:val="28"/>
          <w:szCs w:val="28"/>
          <w:lang w:val="en-US"/>
        </w:rPr>
        <w:t>. – Long Beach</w:t>
      </w:r>
      <w:r w:rsidR="00EA6ED7" w:rsidRPr="00FA3EA0">
        <w:rPr>
          <w:rFonts w:ascii="Times New Roman" w:hAnsi="Times New Roman" w:cs="Times New Roman"/>
          <w:sz w:val="28"/>
          <w:szCs w:val="28"/>
          <w:lang w:val="en-US"/>
        </w:rPr>
        <w:t>, 2017.</w:t>
      </w:r>
      <w:r w:rsidR="00995362" w:rsidRPr="00FA3EA0">
        <w:rPr>
          <w:rFonts w:ascii="Times New Roman" w:hAnsi="Times New Roman" w:cs="Times New Roman"/>
          <w:sz w:val="28"/>
          <w:szCs w:val="28"/>
          <w:lang w:val="en-US"/>
        </w:rPr>
        <w:t xml:space="preserve"> </w:t>
      </w:r>
      <w:r w:rsidR="00AD0674" w:rsidRPr="00FA3EA0">
        <w:rPr>
          <w:rFonts w:ascii="Times New Roman" w:hAnsi="Times New Roman" w:cs="Times New Roman"/>
          <w:sz w:val="28"/>
          <w:szCs w:val="28"/>
          <w:lang w:val="en-US"/>
        </w:rPr>
        <w:t xml:space="preserve">– P. </w:t>
      </w:r>
      <w:r w:rsidR="00995362" w:rsidRPr="00FA3EA0">
        <w:rPr>
          <w:rFonts w:ascii="Times New Roman" w:hAnsi="Times New Roman" w:cs="Times New Roman"/>
          <w:sz w:val="28"/>
          <w:szCs w:val="28"/>
          <w:lang w:val="en-US"/>
        </w:rPr>
        <w:t>1-11</w:t>
      </w:r>
      <w:r w:rsidR="00AD0674" w:rsidRPr="00FA3EA0">
        <w:rPr>
          <w:rFonts w:ascii="Times New Roman" w:hAnsi="Times New Roman" w:cs="Times New Roman"/>
          <w:sz w:val="28"/>
          <w:szCs w:val="28"/>
          <w:lang w:val="en-US"/>
        </w:rPr>
        <w:t>.</w:t>
      </w:r>
    </w:p>
    <w:p w14:paraId="3BC30A20" w14:textId="3BF074FC" w:rsidR="00AE2447"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rPr>
      </w:pPr>
      <w:r w:rsidRPr="00FA3EA0">
        <w:rPr>
          <w:rFonts w:ascii="Times New Roman" w:hAnsi="Times New Roman" w:cs="Times New Roman"/>
          <w:sz w:val="28"/>
          <w:szCs w:val="28"/>
        </w:rPr>
        <w:t xml:space="preserve">116 </w:t>
      </w:r>
      <w:r w:rsidR="00AD0674" w:rsidRPr="00FA3EA0">
        <w:rPr>
          <w:rFonts w:ascii="Times New Roman" w:hAnsi="Times New Roman" w:cs="Times New Roman"/>
          <w:sz w:val="28"/>
          <w:szCs w:val="28"/>
        </w:rPr>
        <w:t>Ахмадеева И.</w:t>
      </w:r>
      <w:r w:rsidR="00AE2447" w:rsidRPr="00FA3EA0">
        <w:rPr>
          <w:rFonts w:ascii="Times New Roman" w:hAnsi="Times New Roman" w:cs="Times New Roman"/>
          <w:sz w:val="28"/>
          <w:szCs w:val="28"/>
        </w:rPr>
        <w:t>Р. Методы автоматического анализа структуры информационных ресурсов, представленных в сети Интернет</w:t>
      </w:r>
      <w:r w:rsidR="00020406" w:rsidRPr="00FA3EA0">
        <w:rPr>
          <w:rFonts w:ascii="Times New Roman" w:hAnsi="Times New Roman" w:cs="Times New Roman"/>
          <w:sz w:val="28"/>
          <w:szCs w:val="28"/>
        </w:rPr>
        <w:t xml:space="preserve">. </w:t>
      </w:r>
      <w:r w:rsidR="00AD0674" w:rsidRPr="00FA3EA0">
        <w:rPr>
          <w:rFonts w:ascii="Times New Roman" w:hAnsi="Times New Roman" w:cs="Times New Roman"/>
          <w:sz w:val="28"/>
          <w:szCs w:val="28"/>
        </w:rPr>
        <w:t>–</w:t>
      </w:r>
      <w:r w:rsidR="00020406" w:rsidRPr="00FA3EA0">
        <w:rPr>
          <w:rFonts w:ascii="Times New Roman" w:hAnsi="Times New Roman" w:cs="Times New Roman"/>
          <w:sz w:val="28"/>
          <w:szCs w:val="28"/>
        </w:rPr>
        <w:t xml:space="preserve"> Новосибирск, 2025. </w:t>
      </w:r>
      <w:r w:rsidR="00AD0674" w:rsidRPr="00FA3EA0">
        <w:rPr>
          <w:rFonts w:ascii="Times New Roman" w:hAnsi="Times New Roman" w:cs="Times New Roman"/>
          <w:sz w:val="28"/>
          <w:szCs w:val="28"/>
        </w:rPr>
        <w:t>–</w:t>
      </w:r>
      <w:r w:rsidR="009A687B" w:rsidRPr="00FA3EA0">
        <w:rPr>
          <w:rFonts w:ascii="Times New Roman" w:hAnsi="Times New Roman" w:cs="Times New Roman"/>
          <w:sz w:val="28"/>
          <w:szCs w:val="28"/>
        </w:rPr>
        <w:t xml:space="preserve"> </w:t>
      </w:r>
      <w:r w:rsidR="00AD0674" w:rsidRPr="00FA3EA0">
        <w:rPr>
          <w:rFonts w:ascii="Times New Roman" w:hAnsi="Times New Roman" w:cs="Times New Roman"/>
          <w:sz w:val="28"/>
          <w:szCs w:val="28"/>
        </w:rPr>
        <w:t xml:space="preserve">14 </w:t>
      </w:r>
      <w:r w:rsidR="00AD0674" w:rsidRPr="00FA3EA0">
        <w:rPr>
          <w:rFonts w:ascii="Times New Roman" w:hAnsi="Times New Roman" w:cs="Times New Roman"/>
          <w:sz w:val="28"/>
          <w:szCs w:val="28"/>
          <w:lang w:val="en-US"/>
        </w:rPr>
        <w:t>c</w:t>
      </w:r>
      <w:r w:rsidR="00020406" w:rsidRPr="00FA3EA0">
        <w:rPr>
          <w:rFonts w:ascii="Times New Roman" w:hAnsi="Times New Roman" w:cs="Times New Roman"/>
          <w:sz w:val="28"/>
          <w:szCs w:val="28"/>
        </w:rPr>
        <w:t xml:space="preserve">. </w:t>
      </w:r>
    </w:p>
    <w:p w14:paraId="34E90C0C" w14:textId="7369D8E5" w:rsidR="00B22CB0"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117 </w:t>
      </w:r>
      <w:r w:rsidR="00AD0674" w:rsidRPr="00FA3EA0">
        <w:rPr>
          <w:rFonts w:ascii="Times New Roman" w:hAnsi="Times New Roman" w:cs="Times New Roman"/>
          <w:sz w:val="28"/>
          <w:szCs w:val="28"/>
          <w:lang w:val="en-US"/>
        </w:rPr>
        <w:t>Wang X., Ji H., Shi C. et al.</w:t>
      </w:r>
      <w:r w:rsidR="00A1634A" w:rsidRPr="00FA3EA0">
        <w:rPr>
          <w:rFonts w:ascii="Times New Roman" w:hAnsi="Times New Roman" w:cs="Times New Roman"/>
          <w:sz w:val="28"/>
          <w:szCs w:val="28"/>
          <w:lang w:val="en-US"/>
        </w:rPr>
        <w:t xml:space="preserve"> Heterog</w:t>
      </w:r>
      <w:r w:rsidR="00AD0674" w:rsidRPr="00FA3EA0">
        <w:rPr>
          <w:rFonts w:ascii="Times New Roman" w:hAnsi="Times New Roman" w:cs="Times New Roman"/>
          <w:sz w:val="28"/>
          <w:szCs w:val="28"/>
          <w:lang w:val="en-US"/>
        </w:rPr>
        <w:t xml:space="preserve">eneous Graph Attention Network </w:t>
      </w:r>
      <w:r w:rsidR="00A1634A" w:rsidRPr="00FA3EA0">
        <w:rPr>
          <w:rFonts w:ascii="Times New Roman" w:hAnsi="Times New Roman" w:cs="Times New Roman"/>
          <w:sz w:val="28"/>
          <w:szCs w:val="28"/>
          <w:lang w:val="en-US"/>
        </w:rPr>
        <w:t>// Proceed</w:t>
      </w:r>
      <w:r w:rsidR="00AD0674" w:rsidRPr="00FA3EA0">
        <w:rPr>
          <w:rFonts w:ascii="Times New Roman" w:hAnsi="Times New Roman" w:cs="Times New Roman"/>
          <w:sz w:val="28"/>
          <w:szCs w:val="28"/>
          <w:lang w:val="en-US"/>
        </w:rPr>
        <w:t>.</w:t>
      </w:r>
      <w:r w:rsidR="00A1634A" w:rsidRPr="00FA3EA0">
        <w:rPr>
          <w:rFonts w:ascii="Times New Roman" w:hAnsi="Times New Roman" w:cs="Times New Roman"/>
          <w:sz w:val="28"/>
          <w:szCs w:val="28"/>
          <w:lang w:val="en-US"/>
        </w:rPr>
        <w:t xml:space="preserve"> of </w:t>
      </w:r>
      <w:r w:rsidR="00AD0674" w:rsidRPr="00FA3EA0">
        <w:rPr>
          <w:rFonts w:ascii="Times New Roman" w:hAnsi="Times New Roman" w:cs="Times New Roman"/>
          <w:sz w:val="28"/>
          <w:szCs w:val="28"/>
          <w:lang w:val="en-US"/>
        </w:rPr>
        <w:t xml:space="preserve">the </w:t>
      </w:r>
      <w:r w:rsidR="00A1634A" w:rsidRPr="00FA3EA0">
        <w:rPr>
          <w:rFonts w:ascii="Times New Roman" w:hAnsi="Times New Roman" w:cs="Times New Roman"/>
          <w:sz w:val="28"/>
          <w:szCs w:val="28"/>
          <w:lang w:val="en-US"/>
        </w:rPr>
        <w:t xml:space="preserve">Web </w:t>
      </w:r>
      <w:r w:rsidR="00AD0674" w:rsidRPr="00FA3EA0">
        <w:rPr>
          <w:rFonts w:ascii="Times New Roman" w:hAnsi="Times New Roman" w:cs="Times New Roman"/>
          <w:sz w:val="28"/>
          <w:szCs w:val="28"/>
          <w:lang w:val="en-US"/>
        </w:rPr>
        <w:t xml:space="preserve">conf. </w:t>
      </w:r>
      <w:r w:rsidR="00A1634A" w:rsidRPr="00FA3EA0">
        <w:rPr>
          <w:rFonts w:ascii="Times New Roman" w:hAnsi="Times New Roman" w:cs="Times New Roman"/>
          <w:sz w:val="28"/>
          <w:szCs w:val="28"/>
          <w:lang w:val="en-US"/>
        </w:rPr>
        <w:t xml:space="preserve">(WWW ’19). </w:t>
      </w:r>
      <w:r w:rsidR="008B2FAF" w:rsidRPr="00FA3EA0">
        <w:rPr>
          <w:rFonts w:ascii="Times New Roman" w:hAnsi="Times New Roman" w:cs="Times New Roman"/>
          <w:sz w:val="28"/>
          <w:szCs w:val="28"/>
          <w:lang w:val="en-US"/>
        </w:rPr>
        <w:t>–</w:t>
      </w:r>
      <w:r w:rsidR="00A1634A" w:rsidRPr="00FA3EA0">
        <w:rPr>
          <w:rFonts w:ascii="Times New Roman" w:hAnsi="Times New Roman" w:cs="Times New Roman"/>
          <w:sz w:val="28"/>
          <w:szCs w:val="28"/>
          <w:lang w:val="en-US"/>
        </w:rPr>
        <w:t xml:space="preserve"> San Francisco, </w:t>
      </w:r>
      <w:r w:rsidR="00AD0674" w:rsidRPr="00FA3EA0">
        <w:rPr>
          <w:rFonts w:ascii="Times New Roman" w:hAnsi="Times New Roman" w:cs="Times New Roman"/>
          <w:sz w:val="28"/>
          <w:szCs w:val="28"/>
          <w:lang w:val="en-US"/>
        </w:rPr>
        <w:t>20</w:t>
      </w:r>
      <w:r w:rsidR="00A1634A" w:rsidRPr="00FA3EA0">
        <w:rPr>
          <w:rFonts w:ascii="Times New Roman" w:hAnsi="Times New Roman" w:cs="Times New Roman"/>
          <w:sz w:val="28"/>
          <w:szCs w:val="28"/>
          <w:lang w:val="en-US"/>
        </w:rPr>
        <w:t xml:space="preserve">19. </w:t>
      </w:r>
      <w:r w:rsidR="00995362" w:rsidRPr="00FA3EA0">
        <w:rPr>
          <w:rFonts w:ascii="Times New Roman" w:hAnsi="Times New Roman" w:cs="Times New Roman"/>
          <w:sz w:val="28"/>
          <w:szCs w:val="28"/>
          <w:lang w:val="en-US"/>
        </w:rPr>
        <w:t>–</w:t>
      </w:r>
      <w:r w:rsidR="00A1634A" w:rsidRPr="00FA3EA0">
        <w:rPr>
          <w:rFonts w:ascii="Times New Roman" w:hAnsi="Times New Roman" w:cs="Times New Roman"/>
          <w:sz w:val="28"/>
          <w:szCs w:val="28"/>
          <w:lang w:val="en-US"/>
        </w:rPr>
        <w:t xml:space="preserve"> </w:t>
      </w:r>
      <w:r w:rsidR="00AD0674" w:rsidRPr="00FA3EA0">
        <w:rPr>
          <w:rFonts w:ascii="Times New Roman" w:hAnsi="Times New Roman" w:cs="Times New Roman"/>
          <w:sz w:val="28"/>
          <w:szCs w:val="28"/>
          <w:lang w:val="en-US"/>
        </w:rPr>
        <w:t xml:space="preserve">P. </w:t>
      </w:r>
      <w:r w:rsidR="00995362" w:rsidRPr="00FA3EA0">
        <w:rPr>
          <w:rFonts w:ascii="Times New Roman" w:hAnsi="Times New Roman" w:cs="Times New Roman"/>
          <w:sz w:val="28"/>
          <w:szCs w:val="28"/>
          <w:lang w:val="en-US"/>
        </w:rPr>
        <w:t>2022-2032</w:t>
      </w:r>
      <w:r w:rsidR="00A1634A" w:rsidRPr="00FA3EA0">
        <w:rPr>
          <w:rFonts w:ascii="Times New Roman" w:hAnsi="Times New Roman" w:cs="Times New Roman"/>
          <w:sz w:val="28"/>
          <w:szCs w:val="28"/>
          <w:lang w:val="en-US"/>
        </w:rPr>
        <w:t>.</w:t>
      </w:r>
    </w:p>
    <w:p w14:paraId="5A89F7F9" w14:textId="36EDF314" w:rsidR="00050E2C"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118 </w:t>
      </w:r>
      <w:r w:rsidR="00B22CB0" w:rsidRPr="00FA3EA0">
        <w:rPr>
          <w:rFonts w:ascii="Times New Roman" w:hAnsi="Times New Roman" w:cs="Times New Roman"/>
          <w:sz w:val="28"/>
          <w:szCs w:val="28"/>
          <w:lang w:val="en-US"/>
        </w:rPr>
        <w:t xml:space="preserve">Heterogeneous Graph Neural Network // </w:t>
      </w:r>
      <w:hyperlink r:id="rId91" w:history="1">
        <w:r w:rsidR="00050E2C" w:rsidRPr="00FA3EA0">
          <w:rPr>
            <w:rStyle w:val="a5"/>
            <w:rFonts w:ascii="Times New Roman" w:hAnsi="Times New Roman" w:cs="Times New Roman"/>
            <w:color w:val="auto"/>
            <w:sz w:val="28"/>
            <w:szCs w:val="28"/>
            <w:u w:val="none"/>
            <w:lang w:val="en-US"/>
          </w:rPr>
          <w:t>https://github.com</w:t>
        </w:r>
        <w:r w:rsidR="008B2FAF" w:rsidRPr="00FA3EA0">
          <w:rPr>
            <w:rStyle w:val="a5"/>
            <w:rFonts w:ascii="Times New Roman" w:hAnsi="Times New Roman" w:cs="Times New Roman"/>
            <w:color w:val="auto"/>
            <w:sz w:val="28"/>
            <w:szCs w:val="28"/>
            <w:u w:val="none"/>
            <w:lang w:val="en-US"/>
          </w:rPr>
          <w:t>.  10.02.2026.</w:t>
        </w:r>
      </w:hyperlink>
      <w:r w:rsidR="00050E2C" w:rsidRPr="00FA3EA0">
        <w:rPr>
          <w:rFonts w:ascii="Times New Roman" w:hAnsi="Times New Roman" w:cs="Times New Roman"/>
          <w:sz w:val="28"/>
          <w:szCs w:val="28"/>
          <w:lang w:val="en-US"/>
        </w:rPr>
        <w:t xml:space="preserve"> </w:t>
      </w:r>
    </w:p>
    <w:p w14:paraId="03B2C76E" w14:textId="6B562B7A" w:rsidR="00F62587"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119 </w:t>
      </w:r>
      <w:r w:rsidR="00F62587" w:rsidRPr="00FA3EA0">
        <w:rPr>
          <w:rFonts w:ascii="Times New Roman" w:hAnsi="Times New Roman" w:cs="Times New Roman"/>
          <w:sz w:val="28"/>
          <w:szCs w:val="28"/>
          <w:lang w:val="en-US"/>
        </w:rPr>
        <w:t>Jin D. et al. GCN for HIN via implicit utilization of attention and meta-paths //</w:t>
      </w:r>
      <w:r w:rsidR="008B2FAF" w:rsidRPr="00FA3EA0">
        <w:rPr>
          <w:rFonts w:ascii="Times New Roman" w:hAnsi="Times New Roman" w:cs="Times New Roman"/>
          <w:sz w:val="28"/>
          <w:szCs w:val="28"/>
          <w:lang w:val="en-US"/>
        </w:rPr>
        <w:t xml:space="preserve"> </w:t>
      </w:r>
      <w:r w:rsidR="00F62587" w:rsidRPr="00FA3EA0">
        <w:rPr>
          <w:rFonts w:ascii="Times New Roman" w:hAnsi="Times New Roman" w:cs="Times New Roman"/>
          <w:sz w:val="28"/>
          <w:szCs w:val="28"/>
          <w:lang w:val="en-US"/>
        </w:rPr>
        <w:t xml:space="preserve">IEEE Transactions on Knowledge and Data Engineering. – 2021. – </w:t>
      </w:r>
      <w:r w:rsidR="008B2FAF" w:rsidRPr="00FA3EA0">
        <w:rPr>
          <w:rFonts w:ascii="Times New Roman" w:hAnsi="Times New Roman" w:cs="Times New Roman"/>
          <w:sz w:val="28"/>
          <w:szCs w:val="28"/>
          <w:lang w:val="en-US"/>
        </w:rPr>
        <w:t>Vol.</w:t>
      </w:r>
      <w:r w:rsidR="00F62587" w:rsidRPr="00FA3EA0">
        <w:rPr>
          <w:rFonts w:ascii="Times New Roman" w:hAnsi="Times New Roman" w:cs="Times New Roman"/>
          <w:sz w:val="28"/>
          <w:szCs w:val="28"/>
          <w:lang w:val="en-US"/>
        </w:rPr>
        <w:t xml:space="preserve"> 35</w:t>
      </w:r>
      <w:r w:rsidR="008B2FAF" w:rsidRPr="00FA3EA0">
        <w:rPr>
          <w:rFonts w:ascii="Times New Roman" w:hAnsi="Times New Roman" w:cs="Times New Roman"/>
          <w:sz w:val="28"/>
          <w:szCs w:val="28"/>
          <w:lang w:val="en-US"/>
        </w:rPr>
        <w:t>, Issue</w:t>
      </w:r>
      <w:r w:rsidR="00F62587" w:rsidRPr="00FA3EA0">
        <w:rPr>
          <w:rFonts w:ascii="Times New Roman" w:hAnsi="Times New Roman" w:cs="Times New Roman"/>
          <w:sz w:val="28"/>
          <w:szCs w:val="28"/>
          <w:lang w:val="en-US"/>
        </w:rPr>
        <w:t xml:space="preserve"> 4. – </w:t>
      </w:r>
      <w:r w:rsidR="008B2FAF" w:rsidRPr="00FA3EA0">
        <w:rPr>
          <w:rFonts w:ascii="Times New Roman" w:hAnsi="Times New Roman" w:cs="Times New Roman"/>
          <w:sz w:val="28"/>
          <w:szCs w:val="28"/>
          <w:lang w:val="en-US"/>
        </w:rPr>
        <w:t>P</w:t>
      </w:r>
      <w:r w:rsidR="00F62587" w:rsidRPr="00FA3EA0">
        <w:rPr>
          <w:rFonts w:ascii="Times New Roman" w:hAnsi="Times New Roman" w:cs="Times New Roman"/>
          <w:sz w:val="28"/>
          <w:szCs w:val="28"/>
          <w:lang w:val="en-US"/>
        </w:rPr>
        <w:t xml:space="preserve">. 3925-3937. </w:t>
      </w:r>
    </w:p>
    <w:p w14:paraId="2E49D9F8" w14:textId="4ECDB6A5" w:rsidR="003B6DCC"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120 </w:t>
      </w:r>
      <w:r w:rsidR="003B6DCC" w:rsidRPr="00FA3EA0">
        <w:rPr>
          <w:rFonts w:ascii="Times New Roman" w:hAnsi="Times New Roman" w:cs="Times New Roman"/>
          <w:sz w:val="28"/>
          <w:szCs w:val="28"/>
          <w:lang w:val="en-US"/>
        </w:rPr>
        <w:t>Hu Z., Dong Y., Wang K.</w:t>
      </w:r>
      <w:r w:rsidR="008B2FAF" w:rsidRPr="00FA3EA0">
        <w:rPr>
          <w:rFonts w:ascii="Times New Roman" w:hAnsi="Times New Roman" w:cs="Times New Roman"/>
          <w:sz w:val="28"/>
          <w:szCs w:val="28"/>
          <w:lang w:val="en-US"/>
        </w:rPr>
        <w:t xml:space="preserve"> et al.</w:t>
      </w:r>
      <w:r w:rsidR="003B6DCC" w:rsidRPr="00FA3EA0">
        <w:rPr>
          <w:rFonts w:ascii="Times New Roman" w:hAnsi="Times New Roman" w:cs="Times New Roman"/>
          <w:sz w:val="28"/>
          <w:szCs w:val="28"/>
          <w:lang w:val="en-US"/>
        </w:rPr>
        <w:t xml:space="preserve"> Heterogeneous Graph Transformer // Proceed</w:t>
      </w:r>
      <w:r w:rsidR="008B2FAF" w:rsidRPr="00FA3EA0">
        <w:rPr>
          <w:rFonts w:ascii="Times New Roman" w:hAnsi="Times New Roman" w:cs="Times New Roman"/>
          <w:sz w:val="28"/>
          <w:szCs w:val="28"/>
          <w:lang w:val="en-US"/>
        </w:rPr>
        <w:t>.</w:t>
      </w:r>
      <w:r w:rsidR="003B6DCC" w:rsidRPr="00FA3EA0">
        <w:rPr>
          <w:rFonts w:ascii="Times New Roman" w:hAnsi="Times New Roman" w:cs="Times New Roman"/>
          <w:sz w:val="28"/>
          <w:szCs w:val="28"/>
          <w:lang w:val="en-US"/>
        </w:rPr>
        <w:t xml:space="preserve"> of The Web </w:t>
      </w:r>
      <w:r w:rsidR="008B2FAF" w:rsidRPr="00FA3EA0">
        <w:rPr>
          <w:rFonts w:ascii="Times New Roman" w:hAnsi="Times New Roman" w:cs="Times New Roman"/>
          <w:sz w:val="28"/>
          <w:szCs w:val="28"/>
          <w:lang w:val="en-US"/>
        </w:rPr>
        <w:t>conf.</w:t>
      </w:r>
      <w:r w:rsidR="003B6DCC" w:rsidRPr="00FA3EA0">
        <w:rPr>
          <w:rFonts w:ascii="Times New Roman" w:hAnsi="Times New Roman" w:cs="Times New Roman"/>
          <w:sz w:val="28"/>
          <w:szCs w:val="28"/>
          <w:lang w:val="en-US"/>
        </w:rPr>
        <w:t xml:space="preserve"> 2020 (WWW ’20). </w:t>
      </w:r>
      <w:r w:rsidR="008B2FAF" w:rsidRPr="00FA3EA0">
        <w:rPr>
          <w:rFonts w:ascii="Times New Roman" w:hAnsi="Times New Roman" w:cs="Times New Roman"/>
          <w:sz w:val="28"/>
          <w:szCs w:val="28"/>
          <w:lang w:val="en-US"/>
        </w:rPr>
        <w:t xml:space="preserve">– Taipei, 2020. – </w:t>
      </w:r>
      <w:r w:rsidR="003B6DCC" w:rsidRPr="00FA3EA0">
        <w:rPr>
          <w:rFonts w:ascii="Times New Roman" w:hAnsi="Times New Roman" w:cs="Times New Roman"/>
          <w:sz w:val="28"/>
          <w:szCs w:val="28"/>
          <w:lang w:val="en-US"/>
        </w:rPr>
        <w:t>P. 2704-2710.</w:t>
      </w:r>
    </w:p>
    <w:p w14:paraId="4BE70C7F" w14:textId="15C7BADF" w:rsidR="00AC7D66"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121 </w:t>
      </w:r>
      <w:r w:rsidR="00AC7D66" w:rsidRPr="00FA3EA0">
        <w:rPr>
          <w:rFonts w:ascii="Times New Roman" w:hAnsi="Times New Roman" w:cs="Times New Roman"/>
          <w:sz w:val="28"/>
          <w:szCs w:val="28"/>
          <w:lang w:val="en-US"/>
        </w:rPr>
        <w:t>Li C., Guo Z., He Q.</w:t>
      </w:r>
      <w:r w:rsidR="008B2FAF" w:rsidRPr="00FA3EA0">
        <w:rPr>
          <w:rFonts w:ascii="Times New Roman" w:hAnsi="Times New Roman" w:cs="Times New Roman"/>
          <w:sz w:val="28"/>
          <w:szCs w:val="28"/>
          <w:lang w:val="en-US"/>
        </w:rPr>
        <w:t xml:space="preserve"> et al. </w:t>
      </w:r>
      <w:r w:rsidR="00AC7D66" w:rsidRPr="00FA3EA0">
        <w:rPr>
          <w:rFonts w:ascii="Times New Roman" w:hAnsi="Times New Roman" w:cs="Times New Roman"/>
          <w:sz w:val="28"/>
          <w:szCs w:val="28"/>
          <w:lang w:val="en-US"/>
        </w:rPr>
        <w:t>Long-range Meta-path Search on Large-scale Heterogeneous Graphs /</w:t>
      </w:r>
      <w:r w:rsidR="008B2FAF" w:rsidRPr="00FA3EA0">
        <w:rPr>
          <w:rFonts w:ascii="Times New Roman" w:hAnsi="Times New Roman" w:cs="Times New Roman"/>
          <w:sz w:val="28"/>
          <w:szCs w:val="28"/>
          <w:lang w:val="en-US"/>
        </w:rPr>
        <w:t>/</w:t>
      </w:r>
      <w:r w:rsidR="00AC7D66" w:rsidRPr="00FA3EA0">
        <w:rPr>
          <w:rFonts w:ascii="Times New Roman" w:hAnsi="Times New Roman" w:cs="Times New Roman"/>
          <w:sz w:val="28"/>
          <w:szCs w:val="28"/>
          <w:lang w:val="en-US"/>
        </w:rPr>
        <w:t xml:space="preserve"> </w:t>
      </w:r>
      <w:r w:rsidR="008B2FAF" w:rsidRPr="00FA3EA0">
        <w:rPr>
          <w:rFonts w:ascii="Times New Roman" w:hAnsi="Times New Roman" w:cs="Times New Roman"/>
          <w:sz w:val="28"/>
          <w:szCs w:val="28"/>
          <w:lang w:val="en-US"/>
        </w:rPr>
        <w:t xml:space="preserve">Procced. </w:t>
      </w:r>
      <w:r w:rsidR="00AC7D66" w:rsidRPr="00FA3EA0">
        <w:rPr>
          <w:rFonts w:ascii="Times New Roman" w:hAnsi="Times New Roman" w:cs="Times New Roman"/>
          <w:sz w:val="28"/>
          <w:szCs w:val="28"/>
          <w:lang w:val="en-US"/>
        </w:rPr>
        <w:t xml:space="preserve">38th </w:t>
      </w:r>
      <w:r w:rsidR="008B2FAF" w:rsidRPr="00FA3EA0">
        <w:rPr>
          <w:rFonts w:ascii="Times New Roman" w:hAnsi="Times New Roman" w:cs="Times New Roman"/>
          <w:sz w:val="28"/>
          <w:szCs w:val="28"/>
          <w:lang w:val="en-US"/>
        </w:rPr>
        <w:t xml:space="preserve">conf. </w:t>
      </w:r>
      <w:r w:rsidR="00AC7D66" w:rsidRPr="00FA3EA0">
        <w:rPr>
          <w:rFonts w:ascii="Times New Roman" w:hAnsi="Times New Roman" w:cs="Times New Roman"/>
          <w:sz w:val="28"/>
          <w:szCs w:val="28"/>
          <w:lang w:val="en-US"/>
        </w:rPr>
        <w:t>on Neural Information Processing Systems (NeurIPS 2024)</w:t>
      </w:r>
      <w:r w:rsidR="008B2FAF" w:rsidRPr="00FA3EA0">
        <w:rPr>
          <w:rFonts w:ascii="Times New Roman" w:hAnsi="Times New Roman" w:cs="Times New Roman"/>
          <w:sz w:val="28"/>
          <w:szCs w:val="28"/>
          <w:lang w:val="en-US"/>
        </w:rPr>
        <w:t>.</w:t>
      </w:r>
      <w:r w:rsidR="00AC7D66" w:rsidRPr="00FA3EA0">
        <w:rPr>
          <w:rFonts w:ascii="Times New Roman" w:hAnsi="Times New Roman" w:cs="Times New Roman"/>
          <w:sz w:val="28"/>
          <w:szCs w:val="28"/>
          <w:lang w:val="en-US"/>
        </w:rPr>
        <w:t xml:space="preserve"> </w:t>
      </w:r>
      <w:r w:rsidR="008B2FAF" w:rsidRPr="00FA3EA0">
        <w:rPr>
          <w:rFonts w:ascii="Times New Roman" w:hAnsi="Times New Roman" w:cs="Times New Roman"/>
          <w:sz w:val="28"/>
          <w:szCs w:val="28"/>
          <w:lang w:val="en-US"/>
        </w:rPr>
        <w:t xml:space="preserve">– Vancouver, </w:t>
      </w:r>
      <w:r w:rsidR="00AC7D66" w:rsidRPr="00FA3EA0">
        <w:rPr>
          <w:rFonts w:ascii="Times New Roman" w:hAnsi="Times New Roman" w:cs="Times New Roman"/>
          <w:sz w:val="28"/>
          <w:szCs w:val="28"/>
          <w:lang w:val="en-US"/>
        </w:rPr>
        <w:t xml:space="preserve">2024. </w:t>
      </w:r>
      <w:r w:rsidR="000E5CEE" w:rsidRPr="00FA3EA0">
        <w:rPr>
          <w:rFonts w:ascii="Times New Roman" w:hAnsi="Times New Roman" w:cs="Times New Roman"/>
          <w:sz w:val="28"/>
          <w:szCs w:val="28"/>
          <w:lang w:val="en-US"/>
        </w:rPr>
        <w:t>–</w:t>
      </w:r>
      <w:r w:rsidR="00AC7D66" w:rsidRPr="00FA3EA0">
        <w:rPr>
          <w:rFonts w:ascii="Times New Roman" w:hAnsi="Times New Roman" w:cs="Times New Roman"/>
          <w:sz w:val="28"/>
          <w:szCs w:val="28"/>
          <w:lang w:val="en-US"/>
        </w:rPr>
        <w:t xml:space="preserve"> </w:t>
      </w:r>
      <w:r w:rsidR="008B2FAF" w:rsidRPr="00FA3EA0">
        <w:rPr>
          <w:rFonts w:ascii="Times New Roman" w:hAnsi="Times New Roman" w:cs="Times New Roman"/>
          <w:sz w:val="28"/>
          <w:szCs w:val="28"/>
          <w:lang w:val="en-US"/>
        </w:rPr>
        <w:t xml:space="preserve">P. </w:t>
      </w:r>
      <w:r w:rsidR="000E5CEE" w:rsidRPr="00FA3EA0">
        <w:rPr>
          <w:rFonts w:ascii="Times New Roman" w:hAnsi="Times New Roman" w:cs="Times New Roman"/>
          <w:sz w:val="28"/>
          <w:szCs w:val="28"/>
          <w:lang w:val="en-US"/>
        </w:rPr>
        <w:t>44240-44268</w:t>
      </w:r>
      <w:r w:rsidR="008B2FAF" w:rsidRPr="00FA3EA0">
        <w:rPr>
          <w:rFonts w:ascii="Times New Roman" w:hAnsi="Times New Roman" w:cs="Times New Roman"/>
          <w:sz w:val="28"/>
          <w:szCs w:val="28"/>
          <w:lang w:val="en-US"/>
        </w:rPr>
        <w:t>.</w:t>
      </w:r>
      <w:r w:rsidR="000E5CEE" w:rsidRPr="00FA3EA0">
        <w:rPr>
          <w:rFonts w:ascii="Times New Roman" w:hAnsi="Times New Roman" w:cs="Times New Roman"/>
          <w:sz w:val="28"/>
          <w:szCs w:val="28"/>
          <w:lang w:val="en-US"/>
        </w:rPr>
        <w:t xml:space="preserve"> </w:t>
      </w:r>
    </w:p>
    <w:p w14:paraId="3267B639" w14:textId="5CA5A6FF" w:rsidR="00DE583D"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122</w:t>
      </w:r>
      <w:r w:rsidR="00C25634" w:rsidRPr="00FA3EA0">
        <w:rPr>
          <w:rFonts w:ascii="Times New Roman" w:hAnsi="Times New Roman" w:cs="Times New Roman"/>
          <w:sz w:val="28"/>
          <w:szCs w:val="28"/>
          <w:lang w:val="en-US"/>
        </w:rPr>
        <w:t xml:space="preserve"> Colab Notebooks and Video Tutorials: Link Regression on MovieLens </w:t>
      </w:r>
      <w:r w:rsidR="008B2FAF" w:rsidRPr="00FA3EA0">
        <w:rPr>
          <w:rFonts w:ascii="Times New Roman" w:hAnsi="Times New Roman" w:cs="Times New Roman"/>
          <w:sz w:val="28"/>
          <w:szCs w:val="28"/>
          <w:lang w:val="en-US"/>
        </w:rPr>
        <w:t>/ PyTorch Geometric //</w:t>
      </w:r>
      <w:r w:rsidR="00A126F6" w:rsidRPr="00FA3EA0">
        <w:rPr>
          <w:rFonts w:ascii="Times New Roman" w:hAnsi="Times New Roman" w:cs="Times New Roman"/>
          <w:sz w:val="28"/>
          <w:szCs w:val="28"/>
          <w:lang w:val="en-US"/>
        </w:rPr>
        <w:t xml:space="preserve"> </w:t>
      </w:r>
      <w:hyperlink r:id="rId92" w:history="1">
        <w:r w:rsidR="008B2FAF" w:rsidRPr="00FA3EA0">
          <w:rPr>
            <w:rStyle w:val="a5"/>
            <w:rFonts w:ascii="Times New Roman" w:hAnsi="Times New Roman" w:cs="Times New Roman"/>
            <w:color w:val="auto"/>
            <w:sz w:val="28"/>
            <w:szCs w:val="28"/>
            <w:u w:val="none"/>
            <w:lang w:val="en-US"/>
          </w:rPr>
          <w:t>https://colab.research.google.com.</w:t>
        </w:r>
      </w:hyperlink>
      <w:r w:rsidR="00A126F6" w:rsidRPr="00FA3EA0">
        <w:rPr>
          <w:rFonts w:ascii="Times New Roman" w:hAnsi="Times New Roman" w:cs="Times New Roman"/>
          <w:sz w:val="28"/>
          <w:szCs w:val="28"/>
          <w:lang w:val="en-US"/>
        </w:rPr>
        <w:t xml:space="preserve"> 30</w:t>
      </w:r>
      <w:r w:rsidR="008B2FAF" w:rsidRPr="00FA3EA0">
        <w:rPr>
          <w:rFonts w:ascii="Times New Roman" w:hAnsi="Times New Roman" w:cs="Times New Roman"/>
          <w:sz w:val="28"/>
          <w:szCs w:val="28"/>
          <w:lang w:val="en-US"/>
        </w:rPr>
        <w:t>.07.</w:t>
      </w:r>
      <w:r w:rsidR="00A126F6" w:rsidRPr="00FA3EA0">
        <w:rPr>
          <w:rFonts w:ascii="Times New Roman" w:hAnsi="Times New Roman" w:cs="Times New Roman"/>
          <w:sz w:val="28"/>
          <w:szCs w:val="28"/>
          <w:lang w:val="en-US"/>
        </w:rPr>
        <w:t>2025</w:t>
      </w:r>
      <w:r w:rsidR="008B2FAF" w:rsidRPr="00FA3EA0">
        <w:rPr>
          <w:rFonts w:ascii="Times New Roman" w:hAnsi="Times New Roman" w:cs="Times New Roman"/>
          <w:sz w:val="28"/>
          <w:szCs w:val="28"/>
          <w:lang w:val="en-US"/>
        </w:rPr>
        <w:t>.</w:t>
      </w:r>
      <w:r w:rsidR="00A126F6" w:rsidRPr="00FA3EA0">
        <w:rPr>
          <w:rFonts w:ascii="Times New Roman" w:hAnsi="Times New Roman" w:cs="Times New Roman"/>
          <w:sz w:val="28"/>
          <w:szCs w:val="28"/>
          <w:lang w:val="en-US"/>
        </w:rPr>
        <w:t xml:space="preserve"> </w:t>
      </w:r>
    </w:p>
    <w:p w14:paraId="49FA1A6D" w14:textId="0EDF3921" w:rsidR="00FD5AF0"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123 </w:t>
      </w:r>
      <w:r w:rsidR="00FD5AF0" w:rsidRPr="00FA3EA0">
        <w:rPr>
          <w:rFonts w:ascii="Times New Roman" w:hAnsi="Times New Roman" w:cs="Times New Roman"/>
          <w:sz w:val="28"/>
          <w:szCs w:val="28"/>
          <w:lang w:val="en-US"/>
        </w:rPr>
        <w:t>Goodfellow I., Bengio Y</w:t>
      </w:r>
      <w:r w:rsidR="000F2DCA" w:rsidRPr="00FA3EA0">
        <w:rPr>
          <w:rFonts w:ascii="Times New Roman" w:hAnsi="Times New Roman" w:cs="Times New Roman"/>
          <w:sz w:val="28"/>
          <w:szCs w:val="28"/>
          <w:lang w:val="en-US"/>
        </w:rPr>
        <w:t xml:space="preserve">., Courville A. Deep Learning. </w:t>
      </w:r>
      <w:r w:rsidR="008B2FAF" w:rsidRPr="00FA3EA0">
        <w:rPr>
          <w:rFonts w:ascii="Times New Roman" w:hAnsi="Times New Roman" w:cs="Times New Roman"/>
          <w:sz w:val="28"/>
          <w:szCs w:val="28"/>
          <w:lang w:val="en-US"/>
        </w:rPr>
        <w:t>–</w:t>
      </w:r>
      <w:r w:rsidR="00FD5AF0" w:rsidRPr="00FA3EA0">
        <w:rPr>
          <w:rFonts w:ascii="Times New Roman" w:hAnsi="Times New Roman" w:cs="Times New Roman"/>
          <w:sz w:val="28"/>
          <w:szCs w:val="28"/>
          <w:lang w:val="en-US"/>
        </w:rPr>
        <w:t xml:space="preserve"> C</w:t>
      </w:r>
      <w:r w:rsidR="000F2DCA" w:rsidRPr="00FA3EA0">
        <w:rPr>
          <w:rFonts w:ascii="Times New Roman" w:hAnsi="Times New Roman" w:cs="Times New Roman"/>
          <w:sz w:val="28"/>
          <w:szCs w:val="28"/>
          <w:lang w:val="en-US"/>
        </w:rPr>
        <w:t xml:space="preserve">ambridge, MA: MIT Press, 2016. </w:t>
      </w:r>
      <w:r w:rsidR="008B2FAF" w:rsidRPr="00FA3EA0">
        <w:rPr>
          <w:rFonts w:ascii="Times New Roman" w:hAnsi="Times New Roman" w:cs="Times New Roman"/>
          <w:sz w:val="28"/>
          <w:szCs w:val="28"/>
          <w:lang w:val="en-US"/>
        </w:rPr>
        <w:t>–</w:t>
      </w:r>
      <w:r w:rsidR="000F2DCA" w:rsidRPr="00FA3EA0">
        <w:rPr>
          <w:rFonts w:ascii="Times New Roman" w:hAnsi="Times New Roman" w:cs="Times New Roman"/>
          <w:sz w:val="28"/>
          <w:szCs w:val="28"/>
          <w:lang w:val="en-US"/>
        </w:rPr>
        <w:t xml:space="preserve"> 775 p.</w:t>
      </w:r>
    </w:p>
    <w:p w14:paraId="02AA5887" w14:textId="21C989BE" w:rsidR="00721197"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124 </w:t>
      </w:r>
      <w:r w:rsidR="00721197" w:rsidRPr="00FA3EA0">
        <w:rPr>
          <w:rFonts w:ascii="Times New Roman" w:hAnsi="Times New Roman" w:cs="Times New Roman"/>
          <w:sz w:val="28"/>
          <w:szCs w:val="28"/>
          <w:lang w:val="en-US"/>
        </w:rPr>
        <w:t>Zhong M., Wu Z., Honda N. Deep Learning Based Dense Retrieval: A Comparative Study</w:t>
      </w:r>
      <w:r w:rsidR="008B2FAF" w:rsidRPr="00FA3EA0">
        <w:rPr>
          <w:rFonts w:ascii="Times New Roman" w:hAnsi="Times New Roman" w:cs="Times New Roman"/>
          <w:sz w:val="28"/>
          <w:szCs w:val="28"/>
          <w:lang w:val="en-US"/>
        </w:rPr>
        <w:t xml:space="preserve"> //</w:t>
      </w:r>
      <w:r w:rsidR="00721197" w:rsidRPr="00FA3EA0">
        <w:rPr>
          <w:rFonts w:ascii="Times New Roman" w:hAnsi="Times New Roman" w:cs="Times New Roman"/>
          <w:sz w:val="28"/>
          <w:szCs w:val="28"/>
          <w:lang w:val="en-US"/>
        </w:rPr>
        <w:t xml:space="preserve"> </w:t>
      </w:r>
      <w:r w:rsidR="008B2FAF" w:rsidRPr="00FA3EA0">
        <w:rPr>
          <w:rFonts w:ascii="Times New Roman" w:hAnsi="Times New Roman" w:cs="Times New Roman"/>
          <w:sz w:val="28"/>
          <w:szCs w:val="28"/>
          <w:lang w:val="en-US"/>
        </w:rPr>
        <w:t>https://arxiv.org/abs/2410.20315</w:t>
      </w:r>
      <w:r w:rsidR="00721197" w:rsidRPr="00FA3EA0">
        <w:rPr>
          <w:rFonts w:ascii="Times New Roman" w:hAnsi="Times New Roman" w:cs="Times New Roman"/>
          <w:sz w:val="28"/>
          <w:szCs w:val="28"/>
          <w:lang w:val="en-US"/>
        </w:rPr>
        <w:t>.</w:t>
      </w:r>
      <w:r w:rsidR="008B2FAF" w:rsidRPr="00FA3EA0">
        <w:rPr>
          <w:rFonts w:ascii="Times New Roman" w:hAnsi="Times New Roman" w:cs="Times New Roman"/>
          <w:sz w:val="28"/>
          <w:szCs w:val="28"/>
          <w:lang w:val="en-US"/>
        </w:rPr>
        <w:t xml:space="preserve"> 10.02.2026.</w:t>
      </w:r>
    </w:p>
    <w:p w14:paraId="5C12E731" w14:textId="57B4EB2B" w:rsidR="00721197"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125 </w:t>
      </w:r>
      <w:r w:rsidR="00721197" w:rsidRPr="00FA3EA0">
        <w:rPr>
          <w:rFonts w:ascii="Times New Roman" w:hAnsi="Times New Roman" w:cs="Times New Roman"/>
          <w:sz w:val="28"/>
          <w:szCs w:val="28"/>
          <w:lang w:val="en-US"/>
        </w:rPr>
        <w:t xml:space="preserve">Jakobs M., Liebig T. AALF: Almost Always Linear Forecasting. </w:t>
      </w:r>
      <w:r w:rsidR="008B2FAF" w:rsidRPr="00FA3EA0">
        <w:rPr>
          <w:rFonts w:ascii="Times New Roman" w:hAnsi="Times New Roman" w:cs="Times New Roman"/>
          <w:sz w:val="28"/>
          <w:szCs w:val="28"/>
          <w:lang w:val="en-US"/>
        </w:rPr>
        <w:t>https://arxiv.org/abs/2409.10142</w:t>
      </w:r>
      <w:r w:rsidR="00721197" w:rsidRPr="00FA3EA0">
        <w:rPr>
          <w:rFonts w:ascii="Times New Roman" w:hAnsi="Times New Roman" w:cs="Times New Roman"/>
          <w:sz w:val="28"/>
          <w:szCs w:val="28"/>
          <w:lang w:val="en-US"/>
        </w:rPr>
        <w:t>.</w:t>
      </w:r>
      <w:r w:rsidR="008B2FAF" w:rsidRPr="00FA3EA0">
        <w:rPr>
          <w:rFonts w:ascii="Times New Roman" w:hAnsi="Times New Roman" w:cs="Times New Roman"/>
          <w:sz w:val="28"/>
          <w:szCs w:val="28"/>
          <w:lang w:val="en-US"/>
        </w:rPr>
        <w:t xml:space="preserve"> 10.02.2026.</w:t>
      </w:r>
    </w:p>
    <w:p w14:paraId="2C08CB6F" w14:textId="2A89640C" w:rsidR="00E47A83"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 xml:space="preserve">126 </w:t>
      </w:r>
      <w:r w:rsidR="00721197" w:rsidRPr="00FA3EA0">
        <w:rPr>
          <w:rFonts w:ascii="Times New Roman" w:hAnsi="Times New Roman" w:cs="Times New Roman"/>
          <w:sz w:val="28"/>
          <w:szCs w:val="28"/>
          <w:lang w:val="en-US"/>
        </w:rPr>
        <w:t>Yu T., Wang Y., Cheng F. et al. Service recommendation method based on text view and interaction view</w:t>
      </w:r>
      <w:r w:rsidR="002612FD" w:rsidRPr="00FA3EA0">
        <w:rPr>
          <w:rFonts w:ascii="Times New Roman" w:hAnsi="Times New Roman" w:cs="Times New Roman"/>
          <w:sz w:val="28"/>
          <w:szCs w:val="28"/>
          <w:lang w:val="en-US"/>
        </w:rPr>
        <w:t xml:space="preserve"> //</w:t>
      </w:r>
      <w:r w:rsidR="00721197" w:rsidRPr="00FA3EA0">
        <w:rPr>
          <w:rFonts w:ascii="Times New Roman" w:hAnsi="Times New Roman" w:cs="Times New Roman"/>
          <w:sz w:val="28"/>
          <w:szCs w:val="28"/>
          <w:lang w:val="en-US"/>
        </w:rPr>
        <w:t xml:space="preserve"> Sci Rep</w:t>
      </w:r>
      <w:r w:rsidR="002612FD" w:rsidRPr="00FA3EA0">
        <w:rPr>
          <w:rFonts w:ascii="Times New Roman" w:hAnsi="Times New Roman" w:cs="Times New Roman"/>
          <w:sz w:val="28"/>
          <w:szCs w:val="28"/>
          <w:lang w:val="en-US"/>
        </w:rPr>
        <w:t>.</w:t>
      </w:r>
      <w:r w:rsidR="00721197" w:rsidRPr="00FA3EA0">
        <w:rPr>
          <w:rFonts w:ascii="Times New Roman" w:hAnsi="Times New Roman" w:cs="Times New Roman"/>
          <w:sz w:val="28"/>
          <w:szCs w:val="28"/>
          <w:lang w:val="en-US"/>
        </w:rPr>
        <w:t xml:space="preserve"> </w:t>
      </w:r>
      <w:r w:rsidR="002612FD" w:rsidRPr="00FA3EA0">
        <w:rPr>
          <w:rFonts w:ascii="Times New Roman" w:hAnsi="Times New Roman" w:cs="Times New Roman"/>
          <w:sz w:val="28"/>
          <w:szCs w:val="28"/>
          <w:lang w:val="en-US"/>
        </w:rPr>
        <w:t xml:space="preserve">– 2025. – Vol. </w:t>
      </w:r>
      <w:r w:rsidR="00721197" w:rsidRPr="00FA3EA0">
        <w:rPr>
          <w:rFonts w:ascii="Times New Roman" w:hAnsi="Times New Roman" w:cs="Times New Roman"/>
          <w:sz w:val="28"/>
          <w:szCs w:val="28"/>
          <w:lang w:val="en-US"/>
        </w:rPr>
        <w:t>15</w:t>
      </w:r>
      <w:r w:rsidR="002612FD" w:rsidRPr="00FA3EA0">
        <w:rPr>
          <w:rFonts w:ascii="Times New Roman" w:hAnsi="Times New Roman" w:cs="Times New Roman"/>
          <w:sz w:val="28"/>
          <w:szCs w:val="28"/>
          <w:lang w:val="en-US"/>
        </w:rPr>
        <w:t>. – P.</w:t>
      </w:r>
      <w:r w:rsidR="00721197" w:rsidRPr="00FA3EA0">
        <w:rPr>
          <w:rFonts w:ascii="Times New Roman" w:hAnsi="Times New Roman" w:cs="Times New Roman"/>
          <w:sz w:val="28"/>
          <w:szCs w:val="28"/>
          <w:lang w:val="en-US"/>
        </w:rPr>
        <w:t xml:space="preserve"> 11679. </w:t>
      </w:r>
    </w:p>
    <w:p w14:paraId="0A71B53C" w14:textId="3DC00984" w:rsidR="002F2AE3" w:rsidRPr="00FA3EA0" w:rsidRDefault="002F2AE3"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127 Aleryani A.Y. Analyzing Data Flow: A Comparison between Data Flow Diagrams and Use Case Diagrams in Information Systems Development</w:t>
      </w:r>
      <w:r w:rsidR="002612FD" w:rsidRPr="00FA3EA0">
        <w:rPr>
          <w:rFonts w:ascii="Times New Roman" w:hAnsi="Times New Roman" w:cs="Times New Roman"/>
          <w:sz w:val="28"/>
          <w:szCs w:val="28"/>
          <w:lang w:val="en-US"/>
        </w:rPr>
        <w:t xml:space="preserve"> //</w:t>
      </w:r>
      <w:r w:rsidRPr="00FA3EA0">
        <w:rPr>
          <w:rFonts w:ascii="Times New Roman" w:hAnsi="Times New Roman" w:cs="Times New Roman"/>
          <w:sz w:val="28"/>
          <w:szCs w:val="28"/>
          <w:lang w:val="en-US"/>
        </w:rPr>
        <w:t xml:space="preserve"> European Modern Studies Journal</w:t>
      </w:r>
      <w:r w:rsidR="002612FD" w:rsidRPr="00FA3EA0">
        <w:rPr>
          <w:rFonts w:ascii="Times New Roman" w:hAnsi="Times New Roman" w:cs="Times New Roman"/>
          <w:sz w:val="28"/>
          <w:szCs w:val="28"/>
          <w:lang w:val="en-US"/>
        </w:rPr>
        <w:t>. – 2024. – Vol.</w:t>
      </w:r>
      <w:r w:rsidRPr="00FA3EA0">
        <w:rPr>
          <w:rFonts w:ascii="Times New Roman" w:hAnsi="Times New Roman" w:cs="Times New Roman"/>
          <w:sz w:val="28"/>
          <w:szCs w:val="28"/>
          <w:lang w:val="en-US"/>
        </w:rPr>
        <w:t xml:space="preserve"> 8</w:t>
      </w:r>
      <w:r w:rsidR="002612FD" w:rsidRPr="00FA3EA0">
        <w:rPr>
          <w:rFonts w:ascii="Times New Roman" w:hAnsi="Times New Roman" w:cs="Times New Roman"/>
          <w:sz w:val="28"/>
          <w:szCs w:val="28"/>
          <w:lang w:val="en-US"/>
        </w:rPr>
        <w:t xml:space="preserve">, Issue </w:t>
      </w:r>
      <w:r w:rsidRPr="00FA3EA0">
        <w:rPr>
          <w:rFonts w:ascii="Times New Roman" w:hAnsi="Times New Roman" w:cs="Times New Roman"/>
          <w:sz w:val="28"/>
          <w:szCs w:val="28"/>
          <w:lang w:val="en-US"/>
        </w:rPr>
        <w:t>1</w:t>
      </w:r>
      <w:r w:rsidR="002612FD" w:rsidRPr="00FA3EA0">
        <w:rPr>
          <w:rFonts w:ascii="Times New Roman" w:hAnsi="Times New Roman" w:cs="Times New Roman"/>
          <w:sz w:val="28"/>
          <w:szCs w:val="28"/>
          <w:lang w:val="en-US"/>
        </w:rPr>
        <w:t>. – P.</w:t>
      </w:r>
      <w:r w:rsidRPr="00FA3EA0">
        <w:rPr>
          <w:rFonts w:ascii="Times New Roman" w:hAnsi="Times New Roman" w:cs="Times New Roman"/>
          <w:sz w:val="28"/>
          <w:szCs w:val="28"/>
          <w:lang w:val="en-US"/>
        </w:rPr>
        <w:t xml:space="preserve"> 313-320.</w:t>
      </w:r>
    </w:p>
    <w:p w14:paraId="71368895" w14:textId="35A8659B" w:rsidR="00F34CF8" w:rsidRPr="00FA3EA0"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128</w:t>
      </w:r>
      <w:r w:rsidR="002F2AE3" w:rsidRPr="00FA3EA0">
        <w:rPr>
          <w:rFonts w:ascii="Times New Roman" w:hAnsi="Times New Roman" w:cs="Times New Roman"/>
          <w:sz w:val="28"/>
          <w:szCs w:val="28"/>
          <w:lang w:val="en-US"/>
        </w:rPr>
        <w:t xml:space="preserve"> </w:t>
      </w:r>
      <w:r w:rsidR="00F34CF8" w:rsidRPr="00FA3EA0">
        <w:rPr>
          <w:rFonts w:ascii="Times New Roman" w:hAnsi="Times New Roman" w:cs="Times New Roman"/>
          <w:sz w:val="28"/>
          <w:szCs w:val="28"/>
          <w:lang w:val="en-US"/>
        </w:rPr>
        <w:t>Gharizadeh A</w:t>
      </w:r>
      <w:r w:rsidR="002612FD" w:rsidRPr="00FA3EA0">
        <w:rPr>
          <w:rFonts w:ascii="Times New Roman" w:hAnsi="Times New Roman" w:cs="Times New Roman"/>
          <w:sz w:val="28"/>
          <w:szCs w:val="28"/>
          <w:lang w:val="en-US"/>
        </w:rPr>
        <w:t>.</w:t>
      </w:r>
      <w:r w:rsidR="00F34CF8" w:rsidRPr="00FA3EA0">
        <w:rPr>
          <w:rFonts w:ascii="Times New Roman" w:hAnsi="Times New Roman" w:cs="Times New Roman"/>
          <w:sz w:val="28"/>
          <w:szCs w:val="28"/>
          <w:lang w:val="en-US"/>
        </w:rPr>
        <w:t>, Abbasi K</w:t>
      </w:r>
      <w:r w:rsidR="002612FD" w:rsidRPr="00FA3EA0">
        <w:rPr>
          <w:rFonts w:ascii="Times New Roman" w:hAnsi="Times New Roman" w:cs="Times New Roman"/>
          <w:sz w:val="28"/>
          <w:szCs w:val="28"/>
          <w:lang w:val="en-US"/>
        </w:rPr>
        <w:t>.</w:t>
      </w:r>
      <w:r w:rsidR="00F34CF8" w:rsidRPr="00FA3EA0">
        <w:rPr>
          <w:rFonts w:ascii="Times New Roman" w:hAnsi="Times New Roman" w:cs="Times New Roman"/>
          <w:sz w:val="28"/>
          <w:szCs w:val="28"/>
          <w:lang w:val="en-US"/>
        </w:rPr>
        <w:t>, Ghareyazi A</w:t>
      </w:r>
      <w:r w:rsidR="002612FD" w:rsidRPr="00FA3EA0">
        <w:rPr>
          <w:rFonts w:ascii="Times New Roman" w:hAnsi="Times New Roman" w:cs="Times New Roman"/>
          <w:sz w:val="28"/>
          <w:szCs w:val="28"/>
          <w:lang w:val="en-US"/>
        </w:rPr>
        <w:t>. et al.</w:t>
      </w:r>
      <w:r w:rsidR="00F34CF8" w:rsidRPr="00FA3EA0">
        <w:rPr>
          <w:rFonts w:ascii="Times New Roman" w:hAnsi="Times New Roman" w:cs="Times New Roman"/>
          <w:sz w:val="28"/>
          <w:szCs w:val="28"/>
          <w:lang w:val="en-US"/>
        </w:rPr>
        <w:t xml:space="preserve"> HGTDR: Advancing drug repurposing with heterogeneous graph transformers</w:t>
      </w:r>
      <w:r w:rsidR="002612FD" w:rsidRPr="00FA3EA0">
        <w:rPr>
          <w:rFonts w:ascii="Times New Roman" w:hAnsi="Times New Roman" w:cs="Times New Roman"/>
          <w:sz w:val="28"/>
          <w:szCs w:val="28"/>
          <w:lang w:val="en-US"/>
        </w:rPr>
        <w:t xml:space="preserve"> //</w:t>
      </w:r>
      <w:r w:rsidR="00F34CF8" w:rsidRPr="00FA3EA0">
        <w:rPr>
          <w:rFonts w:ascii="Times New Roman" w:hAnsi="Times New Roman" w:cs="Times New Roman"/>
          <w:sz w:val="28"/>
          <w:szCs w:val="28"/>
          <w:lang w:val="en-US"/>
        </w:rPr>
        <w:t xml:space="preserve"> Bioinformatics. </w:t>
      </w:r>
      <w:r w:rsidR="002612FD" w:rsidRPr="00FA3EA0">
        <w:rPr>
          <w:rFonts w:ascii="Times New Roman" w:hAnsi="Times New Roman" w:cs="Times New Roman"/>
          <w:sz w:val="28"/>
          <w:szCs w:val="28"/>
          <w:lang w:val="en-US"/>
        </w:rPr>
        <w:t xml:space="preserve">– </w:t>
      </w:r>
      <w:r w:rsidR="00F34CF8" w:rsidRPr="00FA3EA0">
        <w:rPr>
          <w:rFonts w:ascii="Times New Roman" w:hAnsi="Times New Roman" w:cs="Times New Roman"/>
          <w:sz w:val="28"/>
          <w:szCs w:val="28"/>
          <w:lang w:val="en-US"/>
        </w:rPr>
        <w:t>2024</w:t>
      </w:r>
      <w:r w:rsidR="002612FD" w:rsidRPr="00FA3EA0">
        <w:rPr>
          <w:rFonts w:ascii="Times New Roman" w:hAnsi="Times New Roman" w:cs="Times New Roman"/>
          <w:sz w:val="28"/>
          <w:szCs w:val="28"/>
          <w:lang w:val="en-US"/>
        </w:rPr>
        <w:t xml:space="preserve">. – Vol. 40, Issue 7. – P. </w:t>
      </w:r>
      <w:r w:rsidR="00F34CF8" w:rsidRPr="00FA3EA0">
        <w:rPr>
          <w:rFonts w:ascii="Times New Roman" w:hAnsi="Times New Roman" w:cs="Times New Roman"/>
          <w:sz w:val="28"/>
          <w:szCs w:val="28"/>
          <w:lang w:val="en-US"/>
        </w:rPr>
        <w:t xml:space="preserve">btae349. </w:t>
      </w:r>
    </w:p>
    <w:p w14:paraId="5422A255" w14:textId="0C53E015" w:rsidR="00F34CF8" w:rsidRPr="00FA3EA0"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129</w:t>
      </w:r>
      <w:r w:rsidR="002F2AE3" w:rsidRPr="00FA3EA0">
        <w:rPr>
          <w:rFonts w:ascii="Times New Roman" w:hAnsi="Times New Roman" w:cs="Times New Roman"/>
          <w:sz w:val="28"/>
          <w:szCs w:val="28"/>
          <w:lang w:val="en-US"/>
        </w:rPr>
        <w:t xml:space="preserve"> </w:t>
      </w:r>
      <w:r w:rsidR="00F34CF8" w:rsidRPr="00FA3EA0">
        <w:rPr>
          <w:rFonts w:ascii="Times New Roman" w:hAnsi="Times New Roman" w:cs="Times New Roman"/>
          <w:sz w:val="28"/>
          <w:szCs w:val="28"/>
          <w:lang w:val="en-US"/>
        </w:rPr>
        <w:t>Fan</w:t>
      </w:r>
      <w:r w:rsidR="002612FD" w:rsidRPr="00FA3EA0">
        <w:rPr>
          <w:rFonts w:ascii="Times New Roman" w:hAnsi="Times New Roman" w:cs="Times New Roman"/>
          <w:sz w:val="28"/>
          <w:szCs w:val="28"/>
          <w:lang w:val="en-US"/>
        </w:rPr>
        <w:t xml:space="preserve"> W.</w:t>
      </w:r>
      <w:r w:rsidR="00F34CF8" w:rsidRPr="00FA3EA0">
        <w:rPr>
          <w:rFonts w:ascii="Times New Roman" w:hAnsi="Times New Roman" w:cs="Times New Roman"/>
          <w:sz w:val="28"/>
          <w:szCs w:val="28"/>
          <w:lang w:val="en-US"/>
        </w:rPr>
        <w:t>, Ma</w:t>
      </w:r>
      <w:r w:rsidR="002612FD" w:rsidRPr="00FA3EA0">
        <w:rPr>
          <w:rFonts w:ascii="Times New Roman" w:hAnsi="Times New Roman" w:cs="Times New Roman"/>
          <w:sz w:val="28"/>
          <w:szCs w:val="28"/>
          <w:lang w:val="en-US"/>
        </w:rPr>
        <w:t xml:space="preserve"> Y.</w:t>
      </w:r>
      <w:r w:rsidR="00F34CF8" w:rsidRPr="00FA3EA0">
        <w:rPr>
          <w:rFonts w:ascii="Times New Roman" w:hAnsi="Times New Roman" w:cs="Times New Roman"/>
          <w:sz w:val="28"/>
          <w:szCs w:val="28"/>
          <w:lang w:val="en-US"/>
        </w:rPr>
        <w:t>, Li</w:t>
      </w:r>
      <w:r w:rsidR="002612FD" w:rsidRPr="00FA3EA0">
        <w:rPr>
          <w:rFonts w:ascii="Times New Roman" w:hAnsi="Times New Roman" w:cs="Times New Roman"/>
          <w:sz w:val="28"/>
          <w:szCs w:val="28"/>
          <w:lang w:val="en-US"/>
        </w:rPr>
        <w:t xml:space="preserve"> Q. et al.</w:t>
      </w:r>
      <w:r w:rsidR="00F34CF8" w:rsidRPr="00FA3EA0">
        <w:rPr>
          <w:rFonts w:ascii="Times New Roman" w:hAnsi="Times New Roman" w:cs="Times New Roman"/>
          <w:sz w:val="28"/>
          <w:szCs w:val="28"/>
          <w:lang w:val="en-US"/>
        </w:rPr>
        <w:t xml:space="preserve"> Graph Neural Networks for Social Recommendation</w:t>
      </w:r>
      <w:r w:rsidR="002612FD" w:rsidRPr="00FA3EA0">
        <w:rPr>
          <w:rFonts w:ascii="Times New Roman" w:hAnsi="Times New Roman" w:cs="Times New Roman"/>
          <w:sz w:val="28"/>
          <w:szCs w:val="28"/>
          <w:lang w:val="en-US"/>
        </w:rPr>
        <w:t xml:space="preserve"> //</w:t>
      </w:r>
      <w:r w:rsidR="00F34CF8" w:rsidRPr="00FA3EA0">
        <w:rPr>
          <w:rFonts w:ascii="Times New Roman" w:hAnsi="Times New Roman" w:cs="Times New Roman"/>
          <w:sz w:val="28"/>
          <w:szCs w:val="28"/>
          <w:lang w:val="en-US"/>
        </w:rPr>
        <w:t xml:space="preserve"> </w:t>
      </w:r>
      <w:r w:rsidR="002612FD" w:rsidRPr="00FA3EA0">
        <w:rPr>
          <w:rFonts w:ascii="Times New Roman" w:hAnsi="Times New Roman" w:cs="Times New Roman"/>
          <w:sz w:val="28"/>
          <w:szCs w:val="28"/>
          <w:lang w:val="en-US"/>
        </w:rPr>
        <w:t xml:space="preserve">Procced. </w:t>
      </w:r>
      <w:r w:rsidR="00F34CF8" w:rsidRPr="00FA3EA0">
        <w:rPr>
          <w:rFonts w:ascii="Times New Roman" w:hAnsi="Times New Roman" w:cs="Times New Roman"/>
          <w:sz w:val="28"/>
          <w:szCs w:val="28"/>
          <w:lang w:val="en-US"/>
        </w:rPr>
        <w:t xml:space="preserve">The World Wide Web </w:t>
      </w:r>
      <w:r w:rsidR="002612FD" w:rsidRPr="00FA3EA0">
        <w:rPr>
          <w:rFonts w:ascii="Times New Roman" w:hAnsi="Times New Roman" w:cs="Times New Roman"/>
          <w:sz w:val="28"/>
          <w:szCs w:val="28"/>
          <w:lang w:val="en-US"/>
        </w:rPr>
        <w:t xml:space="preserve">conf. “Association for Computing Machinery” </w:t>
      </w:r>
      <w:r w:rsidR="00F34CF8" w:rsidRPr="00FA3EA0">
        <w:rPr>
          <w:rFonts w:ascii="Times New Roman" w:hAnsi="Times New Roman" w:cs="Times New Roman"/>
          <w:sz w:val="28"/>
          <w:szCs w:val="28"/>
          <w:lang w:val="en-US"/>
        </w:rPr>
        <w:t xml:space="preserve">(WWW '19). </w:t>
      </w:r>
      <w:r w:rsidR="002612FD" w:rsidRPr="00FA3EA0">
        <w:rPr>
          <w:rFonts w:ascii="Times New Roman" w:hAnsi="Times New Roman" w:cs="Times New Roman"/>
          <w:sz w:val="28"/>
          <w:szCs w:val="28"/>
          <w:lang w:val="en-US"/>
        </w:rPr>
        <w:t xml:space="preserve">– </w:t>
      </w:r>
      <w:r w:rsidR="00F34CF8" w:rsidRPr="00FA3EA0">
        <w:rPr>
          <w:rFonts w:ascii="Times New Roman" w:hAnsi="Times New Roman" w:cs="Times New Roman"/>
          <w:sz w:val="28"/>
          <w:szCs w:val="28"/>
          <w:lang w:val="en-US"/>
        </w:rPr>
        <w:t>NY</w:t>
      </w:r>
      <w:r w:rsidR="002612FD" w:rsidRPr="00FA3EA0">
        <w:rPr>
          <w:rFonts w:ascii="Times New Roman" w:hAnsi="Times New Roman" w:cs="Times New Roman"/>
          <w:sz w:val="28"/>
          <w:szCs w:val="28"/>
          <w:lang w:val="en-US"/>
        </w:rPr>
        <w:t>.</w:t>
      </w:r>
      <w:r w:rsidR="00F34CF8" w:rsidRPr="00FA3EA0">
        <w:rPr>
          <w:rFonts w:ascii="Times New Roman" w:hAnsi="Times New Roman" w:cs="Times New Roman"/>
          <w:sz w:val="28"/>
          <w:szCs w:val="28"/>
          <w:lang w:val="en-US"/>
        </w:rPr>
        <w:t xml:space="preserve">, </w:t>
      </w:r>
      <w:r w:rsidR="002612FD" w:rsidRPr="00FA3EA0">
        <w:rPr>
          <w:rFonts w:ascii="Times New Roman" w:hAnsi="Times New Roman" w:cs="Times New Roman"/>
          <w:sz w:val="28"/>
          <w:szCs w:val="28"/>
          <w:lang w:val="en-US"/>
        </w:rPr>
        <w:t>2019. – P.</w:t>
      </w:r>
      <w:r w:rsidR="00F34CF8" w:rsidRPr="00FA3EA0">
        <w:rPr>
          <w:rFonts w:ascii="Times New Roman" w:hAnsi="Times New Roman" w:cs="Times New Roman"/>
          <w:sz w:val="28"/>
          <w:szCs w:val="28"/>
          <w:lang w:val="en-US"/>
        </w:rPr>
        <w:t xml:space="preserve"> 417</w:t>
      </w:r>
      <w:r w:rsidR="002612FD" w:rsidRPr="00FA3EA0">
        <w:rPr>
          <w:rFonts w:ascii="Times New Roman" w:hAnsi="Times New Roman" w:cs="Times New Roman"/>
          <w:sz w:val="28"/>
          <w:szCs w:val="28"/>
          <w:lang w:val="en-US"/>
        </w:rPr>
        <w:t>-</w:t>
      </w:r>
      <w:r w:rsidR="00F34CF8" w:rsidRPr="00FA3EA0">
        <w:rPr>
          <w:rFonts w:ascii="Times New Roman" w:hAnsi="Times New Roman" w:cs="Times New Roman"/>
          <w:sz w:val="28"/>
          <w:szCs w:val="28"/>
          <w:lang w:val="en-US"/>
        </w:rPr>
        <w:t xml:space="preserve">426. </w:t>
      </w:r>
    </w:p>
    <w:p w14:paraId="43C4EC42" w14:textId="39E2D004" w:rsidR="00F34CF8" w:rsidRPr="002F2AE3"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FA3EA0">
        <w:rPr>
          <w:rFonts w:ascii="Times New Roman" w:hAnsi="Times New Roman" w:cs="Times New Roman"/>
          <w:sz w:val="28"/>
          <w:szCs w:val="28"/>
          <w:lang w:val="en-US"/>
        </w:rPr>
        <w:t>130</w:t>
      </w:r>
      <w:r w:rsidR="002F2AE3" w:rsidRPr="00FA3EA0">
        <w:rPr>
          <w:rFonts w:ascii="Times New Roman" w:hAnsi="Times New Roman" w:cs="Times New Roman"/>
          <w:sz w:val="28"/>
          <w:szCs w:val="28"/>
          <w:lang w:val="en-US"/>
        </w:rPr>
        <w:t xml:space="preserve"> </w:t>
      </w:r>
      <w:r w:rsidR="00F34CF8" w:rsidRPr="00FA3EA0">
        <w:rPr>
          <w:rFonts w:ascii="Times New Roman" w:hAnsi="Times New Roman" w:cs="Times New Roman"/>
          <w:sz w:val="28"/>
          <w:szCs w:val="28"/>
          <w:lang w:val="en-US"/>
        </w:rPr>
        <w:t>Liang J., Pu C., Shu X.</w:t>
      </w:r>
      <w:r w:rsidR="002612FD" w:rsidRPr="00FA3EA0">
        <w:rPr>
          <w:rFonts w:ascii="Times New Roman" w:hAnsi="Times New Roman" w:cs="Times New Roman"/>
          <w:sz w:val="28"/>
          <w:szCs w:val="28"/>
          <w:lang w:val="en-US"/>
        </w:rPr>
        <w:t xml:space="preserve"> et al.</w:t>
      </w:r>
      <w:r w:rsidR="00F34CF8" w:rsidRPr="00FA3EA0">
        <w:rPr>
          <w:rFonts w:ascii="Times New Roman" w:hAnsi="Times New Roman" w:cs="Times New Roman"/>
          <w:sz w:val="28"/>
          <w:szCs w:val="28"/>
          <w:lang w:val="en-US"/>
        </w:rPr>
        <w:t xml:space="preserve"> Line graph neural networks for link weight </w:t>
      </w:r>
      <w:r w:rsidR="00F34CF8" w:rsidRPr="002F2AE3">
        <w:rPr>
          <w:rFonts w:ascii="Times New Roman" w:hAnsi="Times New Roman" w:cs="Times New Roman"/>
          <w:sz w:val="28"/>
          <w:szCs w:val="28"/>
          <w:lang w:val="en-US"/>
        </w:rPr>
        <w:t>prediction</w:t>
      </w:r>
      <w:r w:rsidR="002612FD">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 xml:space="preserve"> Physica A: Statistical Mechanics and its Applications</w:t>
      </w:r>
      <w:r w:rsidR="002612FD">
        <w:rPr>
          <w:rFonts w:ascii="Times New Roman" w:hAnsi="Times New Roman" w:cs="Times New Roman"/>
          <w:sz w:val="28"/>
          <w:szCs w:val="28"/>
          <w:lang w:val="en-US"/>
        </w:rPr>
        <w:t>. – 2025. – Vol. 661, Issue 11. – P.</w:t>
      </w:r>
      <w:r w:rsidR="00F34CF8" w:rsidRPr="002F2AE3">
        <w:rPr>
          <w:rFonts w:ascii="Times New Roman" w:hAnsi="Times New Roman" w:cs="Times New Roman"/>
          <w:sz w:val="28"/>
          <w:szCs w:val="28"/>
          <w:lang w:val="en-US"/>
        </w:rPr>
        <w:t xml:space="preserve"> 130406. </w:t>
      </w:r>
    </w:p>
    <w:p w14:paraId="74A86698" w14:textId="1E6B0EA9" w:rsidR="00F34CF8" w:rsidRPr="002F2AE3"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131</w:t>
      </w:r>
      <w:r w:rsidR="002F2AE3" w:rsidRPr="002F2AE3">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 xml:space="preserve">Hou Y., </w:t>
      </w:r>
      <w:r w:rsidR="002612FD">
        <w:rPr>
          <w:rFonts w:ascii="Times New Roman" w:hAnsi="Times New Roman" w:cs="Times New Roman"/>
          <w:sz w:val="28"/>
          <w:szCs w:val="28"/>
          <w:lang w:val="en-US"/>
        </w:rPr>
        <w:t>Holder L.</w:t>
      </w:r>
      <w:r w:rsidR="00F34CF8" w:rsidRPr="002F2AE3">
        <w:rPr>
          <w:rFonts w:ascii="Times New Roman" w:hAnsi="Times New Roman" w:cs="Times New Roman"/>
          <w:sz w:val="28"/>
          <w:szCs w:val="28"/>
          <w:lang w:val="en-US"/>
        </w:rPr>
        <w:t xml:space="preserve">B. Link weight prediction with node </w:t>
      </w:r>
      <w:r w:rsidR="002612FD" w:rsidRPr="002F2AE3">
        <w:rPr>
          <w:rFonts w:ascii="Times New Roman" w:hAnsi="Times New Roman" w:cs="Times New Roman"/>
          <w:sz w:val="28"/>
          <w:szCs w:val="28"/>
          <w:lang w:val="en-US"/>
        </w:rPr>
        <w:t>Embeddings</w:t>
      </w:r>
      <w:r w:rsidR="002612FD">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 xml:space="preserve"> </w:t>
      </w:r>
      <w:r w:rsidR="002612FD" w:rsidRPr="002612FD">
        <w:rPr>
          <w:rFonts w:ascii="Times New Roman" w:hAnsi="Times New Roman" w:cs="Times New Roman"/>
          <w:sz w:val="28"/>
          <w:szCs w:val="28"/>
          <w:lang w:val="en-US"/>
        </w:rPr>
        <w:t>https://openreview.net/pdf?id=ryZ3KCy0W</w:t>
      </w:r>
      <w:r w:rsidR="00F34CF8" w:rsidRPr="002F2AE3">
        <w:rPr>
          <w:rFonts w:ascii="Times New Roman" w:hAnsi="Times New Roman" w:cs="Times New Roman"/>
          <w:sz w:val="28"/>
          <w:szCs w:val="28"/>
          <w:lang w:val="en-US"/>
        </w:rPr>
        <w:t>.</w:t>
      </w:r>
      <w:r w:rsidR="002612FD">
        <w:rPr>
          <w:rFonts w:ascii="Times New Roman" w:hAnsi="Times New Roman" w:cs="Times New Roman"/>
          <w:sz w:val="28"/>
          <w:szCs w:val="28"/>
          <w:lang w:val="en-US"/>
        </w:rPr>
        <w:t xml:space="preserve"> 10.10.2025.</w:t>
      </w:r>
    </w:p>
    <w:p w14:paraId="7B74C9CE" w14:textId="2DA986FE" w:rsidR="00F34CF8" w:rsidRPr="002F2AE3"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132</w:t>
      </w:r>
      <w:r w:rsidR="002F2AE3" w:rsidRPr="002F2AE3">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Zulaika</w:t>
      </w:r>
      <w:r w:rsidR="00EE4AEA">
        <w:rPr>
          <w:rFonts w:ascii="Times New Roman" w:hAnsi="Times New Roman" w:cs="Times New Roman"/>
          <w:sz w:val="28"/>
          <w:szCs w:val="28"/>
          <w:lang w:val="en-US"/>
        </w:rPr>
        <w:t xml:space="preserve"> U., Sánchez-Corcuera</w:t>
      </w:r>
      <w:r w:rsidR="00F34CF8" w:rsidRPr="002F2AE3">
        <w:rPr>
          <w:rFonts w:ascii="Times New Roman" w:hAnsi="Times New Roman" w:cs="Times New Roman"/>
          <w:sz w:val="28"/>
          <w:szCs w:val="28"/>
          <w:lang w:val="en-US"/>
        </w:rPr>
        <w:t xml:space="preserve"> R., Almeida A.</w:t>
      </w:r>
      <w:r w:rsidR="00EE4AEA">
        <w:rPr>
          <w:rFonts w:ascii="Times New Roman" w:hAnsi="Times New Roman" w:cs="Times New Roman"/>
          <w:sz w:val="28"/>
          <w:szCs w:val="28"/>
          <w:lang w:val="en-US"/>
        </w:rPr>
        <w:t xml:space="preserve"> et al.</w:t>
      </w:r>
      <w:r w:rsidR="00F34CF8" w:rsidRPr="002F2AE3">
        <w:rPr>
          <w:rFonts w:ascii="Times New Roman" w:hAnsi="Times New Roman" w:cs="Times New Roman"/>
          <w:sz w:val="28"/>
          <w:szCs w:val="28"/>
          <w:lang w:val="en-US"/>
        </w:rPr>
        <w:t xml:space="preserve"> LWP-WL: Link weight prediction based on CNNs and the Weisfeiler–Lehman algorithm</w:t>
      </w:r>
      <w:r w:rsidR="00EE4AEA">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 xml:space="preserve"> Applied Soft Computing</w:t>
      </w:r>
      <w:r w:rsidR="00EE4AEA">
        <w:rPr>
          <w:rFonts w:ascii="Times New Roman" w:hAnsi="Times New Roman" w:cs="Times New Roman"/>
          <w:sz w:val="28"/>
          <w:szCs w:val="28"/>
          <w:lang w:val="en-US"/>
        </w:rPr>
        <w:t>. – 2022. – Vol.</w:t>
      </w:r>
      <w:r w:rsidR="00F34CF8" w:rsidRPr="002F2AE3">
        <w:rPr>
          <w:rFonts w:ascii="Times New Roman" w:hAnsi="Times New Roman" w:cs="Times New Roman"/>
          <w:sz w:val="28"/>
          <w:szCs w:val="28"/>
          <w:lang w:val="en-US"/>
        </w:rPr>
        <w:t xml:space="preserve"> 120</w:t>
      </w:r>
      <w:r w:rsidR="00EE4AEA">
        <w:rPr>
          <w:rFonts w:ascii="Times New Roman" w:hAnsi="Times New Roman" w:cs="Times New Roman"/>
          <w:sz w:val="28"/>
          <w:szCs w:val="28"/>
          <w:lang w:val="en-US"/>
        </w:rPr>
        <w:t>. – P.</w:t>
      </w:r>
      <w:r w:rsidR="00F34CF8" w:rsidRPr="002F2AE3">
        <w:rPr>
          <w:rFonts w:ascii="Times New Roman" w:hAnsi="Times New Roman" w:cs="Times New Roman"/>
          <w:sz w:val="28"/>
          <w:szCs w:val="28"/>
          <w:lang w:val="en-US"/>
        </w:rPr>
        <w:t xml:space="preserve"> 108657.</w:t>
      </w:r>
    </w:p>
    <w:p w14:paraId="4A6ED5F4" w14:textId="15F2AE92" w:rsidR="00F34CF8" w:rsidRPr="002F2AE3"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133</w:t>
      </w:r>
      <w:r w:rsidR="002F2AE3" w:rsidRPr="002F2AE3">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Liu C., Han Y., Xu H.</w:t>
      </w:r>
      <w:r w:rsidR="00EE4AEA">
        <w:rPr>
          <w:rFonts w:ascii="Times New Roman" w:hAnsi="Times New Roman" w:cs="Times New Roman"/>
          <w:sz w:val="28"/>
          <w:szCs w:val="28"/>
          <w:lang w:val="en-US"/>
        </w:rPr>
        <w:t xml:space="preserve"> et al.</w:t>
      </w:r>
      <w:r w:rsidR="00F34CF8" w:rsidRPr="002F2AE3">
        <w:rPr>
          <w:rFonts w:ascii="Times New Roman" w:hAnsi="Times New Roman" w:cs="Times New Roman"/>
          <w:sz w:val="28"/>
          <w:szCs w:val="28"/>
          <w:lang w:val="en-US"/>
        </w:rPr>
        <w:t xml:space="preserve"> A community detection and graph-neural-network-based link prediction approach for scientific literature</w:t>
      </w:r>
      <w:r w:rsidR="00EE4AEA">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 xml:space="preserve"> Mathematics</w:t>
      </w:r>
      <w:r w:rsidR="00EE4AEA">
        <w:rPr>
          <w:rFonts w:ascii="Times New Roman" w:hAnsi="Times New Roman" w:cs="Times New Roman"/>
          <w:sz w:val="28"/>
          <w:szCs w:val="28"/>
          <w:lang w:val="en-US"/>
        </w:rPr>
        <w:t>. – 2024. – Vol.</w:t>
      </w:r>
      <w:r w:rsidR="00F34CF8" w:rsidRPr="002F2AE3">
        <w:rPr>
          <w:rFonts w:ascii="Times New Roman" w:hAnsi="Times New Roman" w:cs="Times New Roman"/>
          <w:sz w:val="28"/>
          <w:szCs w:val="28"/>
          <w:lang w:val="en-US"/>
        </w:rPr>
        <w:t xml:space="preserve"> 12</w:t>
      </w:r>
      <w:r w:rsidR="00EE4AEA">
        <w:rPr>
          <w:rFonts w:ascii="Times New Roman" w:hAnsi="Times New Roman" w:cs="Times New Roman"/>
          <w:sz w:val="28"/>
          <w:szCs w:val="28"/>
          <w:lang w:val="en-US"/>
        </w:rPr>
        <w:t xml:space="preserve">, Issue </w:t>
      </w:r>
      <w:r w:rsidR="00F34CF8" w:rsidRPr="002F2AE3">
        <w:rPr>
          <w:rFonts w:ascii="Times New Roman" w:hAnsi="Times New Roman" w:cs="Times New Roman"/>
          <w:sz w:val="28"/>
          <w:szCs w:val="28"/>
          <w:lang w:val="en-US"/>
        </w:rPr>
        <w:t>3</w:t>
      </w:r>
      <w:r w:rsidR="00EE4AEA">
        <w:rPr>
          <w:rFonts w:ascii="Times New Roman" w:hAnsi="Times New Roman" w:cs="Times New Roman"/>
          <w:sz w:val="28"/>
          <w:szCs w:val="28"/>
          <w:lang w:val="en-US"/>
        </w:rPr>
        <w:t>. – P.</w:t>
      </w:r>
      <w:r w:rsidR="00F34CF8" w:rsidRPr="002F2AE3">
        <w:rPr>
          <w:rFonts w:ascii="Times New Roman" w:hAnsi="Times New Roman" w:cs="Times New Roman"/>
          <w:sz w:val="28"/>
          <w:szCs w:val="28"/>
          <w:lang w:val="en-US"/>
        </w:rPr>
        <w:t xml:space="preserve"> 369.</w:t>
      </w:r>
    </w:p>
    <w:p w14:paraId="7337519C" w14:textId="7254FF75" w:rsidR="00F34CF8" w:rsidRPr="002F2AE3"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134</w:t>
      </w:r>
      <w:r w:rsidR="002F2AE3" w:rsidRPr="00EE4AEA">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HinSAGE link prediction demonstration</w:t>
      </w:r>
      <w:r w:rsidR="00EE4AEA">
        <w:rPr>
          <w:rFonts w:ascii="Times New Roman" w:hAnsi="Times New Roman" w:cs="Times New Roman"/>
          <w:sz w:val="28"/>
          <w:szCs w:val="28"/>
          <w:lang w:val="en-US"/>
        </w:rPr>
        <w:t xml:space="preserve"> / </w:t>
      </w:r>
      <w:r w:rsidR="00EE4AEA" w:rsidRPr="002F2AE3">
        <w:rPr>
          <w:rFonts w:ascii="Times New Roman" w:hAnsi="Times New Roman" w:cs="Times New Roman"/>
          <w:sz w:val="28"/>
          <w:szCs w:val="28"/>
          <w:lang w:val="en-US"/>
        </w:rPr>
        <w:t>StellarGraph. (n.d.)</w:t>
      </w:r>
      <w:r w:rsidR="00EE4AEA">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 xml:space="preserve"> https://stellargraph.readthedocs.io/en/stable/demos/link-prediction</w:t>
      </w:r>
      <w:r w:rsidR="00EE4AEA">
        <w:rPr>
          <w:rFonts w:ascii="Times New Roman" w:hAnsi="Times New Roman" w:cs="Times New Roman"/>
          <w:sz w:val="28"/>
          <w:szCs w:val="28"/>
          <w:lang w:val="en-US"/>
        </w:rPr>
        <w:t>. 10.10.2025.</w:t>
      </w:r>
      <w:r w:rsidR="00F34CF8" w:rsidRPr="002F2AE3">
        <w:rPr>
          <w:rFonts w:ascii="Times New Roman" w:hAnsi="Times New Roman" w:cs="Times New Roman"/>
          <w:sz w:val="28"/>
          <w:szCs w:val="28"/>
          <w:lang w:val="en-US"/>
        </w:rPr>
        <w:t xml:space="preserve"> </w:t>
      </w:r>
    </w:p>
    <w:p w14:paraId="41D9409F" w14:textId="5CEB62C1" w:rsidR="00F34CF8" w:rsidRPr="002F2AE3"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135</w:t>
      </w:r>
      <w:r w:rsidR="002F2AE3" w:rsidRPr="00EE4AEA">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Link Regression on MovieLens</w:t>
      </w:r>
      <w:r w:rsidR="00EE4AEA">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 xml:space="preserve"> </w:t>
      </w:r>
      <w:r w:rsidR="00EE4AEA" w:rsidRPr="002F2AE3">
        <w:rPr>
          <w:rFonts w:ascii="Times New Roman" w:hAnsi="Times New Roman" w:cs="Times New Roman"/>
          <w:sz w:val="28"/>
          <w:szCs w:val="28"/>
          <w:lang w:val="en-US"/>
        </w:rPr>
        <w:t>Pytorch-geometric. (n.d.)</w:t>
      </w:r>
      <w:r w:rsidR="00EE4AEA">
        <w:rPr>
          <w:rFonts w:ascii="Times New Roman" w:hAnsi="Times New Roman" w:cs="Times New Roman"/>
          <w:sz w:val="28"/>
          <w:szCs w:val="28"/>
          <w:lang w:val="en-US"/>
        </w:rPr>
        <w:t xml:space="preserve"> //</w:t>
      </w:r>
      <w:r w:rsidR="00EE4AEA" w:rsidRPr="002F2AE3">
        <w:rPr>
          <w:rFonts w:ascii="Times New Roman" w:hAnsi="Times New Roman" w:cs="Times New Roman"/>
          <w:sz w:val="28"/>
          <w:szCs w:val="28"/>
          <w:lang w:val="en-US"/>
        </w:rPr>
        <w:t xml:space="preserve"> </w:t>
      </w:r>
      <w:r w:rsidR="00F34CF8" w:rsidRPr="002F2AE3">
        <w:rPr>
          <w:rFonts w:ascii="Times New Roman" w:hAnsi="Times New Roman" w:cs="Times New Roman"/>
          <w:sz w:val="28"/>
          <w:szCs w:val="28"/>
          <w:lang w:val="en-US"/>
        </w:rPr>
        <w:t>https://colab.research.google.com</w:t>
      </w:r>
      <w:r w:rsidR="00EE4AEA">
        <w:rPr>
          <w:rFonts w:ascii="Times New Roman" w:hAnsi="Times New Roman" w:cs="Times New Roman"/>
          <w:sz w:val="28"/>
          <w:szCs w:val="28"/>
          <w:lang w:val="en-US"/>
        </w:rPr>
        <w:t>. 10.10.2025.</w:t>
      </w:r>
    </w:p>
    <w:p w14:paraId="70D6A1D3" w14:textId="16A9E679" w:rsidR="00E47A83" w:rsidRPr="002F2AE3"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136</w:t>
      </w:r>
      <w:r w:rsidR="002F2AE3" w:rsidRPr="002F2AE3">
        <w:rPr>
          <w:rFonts w:ascii="Times New Roman" w:hAnsi="Times New Roman" w:cs="Times New Roman"/>
          <w:sz w:val="28"/>
          <w:szCs w:val="28"/>
          <w:lang w:val="en-US"/>
        </w:rPr>
        <w:t xml:space="preserve"> </w:t>
      </w:r>
      <w:r w:rsidR="00E47A83" w:rsidRPr="002F2AE3">
        <w:rPr>
          <w:rFonts w:ascii="Times New Roman" w:hAnsi="Times New Roman" w:cs="Times New Roman"/>
          <w:sz w:val="28"/>
          <w:szCs w:val="28"/>
          <w:lang w:val="en-US"/>
        </w:rPr>
        <w:t>Troussas C., Krouska A., Tselenti P.</w:t>
      </w:r>
      <w:r w:rsidR="00EE4AEA">
        <w:rPr>
          <w:rFonts w:ascii="Times New Roman" w:hAnsi="Times New Roman" w:cs="Times New Roman"/>
          <w:sz w:val="28"/>
          <w:szCs w:val="28"/>
          <w:lang w:val="en-US"/>
        </w:rPr>
        <w:t xml:space="preserve"> et al.</w:t>
      </w:r>
      <w:r w:rsidR="00E47A83" w:rsidRPr="002F2AE3">
        <w:rPr>
          <w:rFonts w:ascii="Times New Roman" w:hAnsi="Times New Roman" w:cs="Times New Roman"/>
          <w:sz w:val="28"/>
          <w:szCs w:val="28"/>
          <w:lang w:val="en-US"/>
        </w:rPr>
        <w:t xml:space="preserve"> Enhancing Personalized Educational Content Recommendation through Cosine Similarity-Based Knowledge Graphs and Contextual Signals</w:t>
      </w:r>
      <w:r w:rsidR="00EE4AEA">
        <w:rPr>
          <w:rFonts w:ascii="Times New Roman" w:hAnsi="Times New Roman" w:cs="Times New Roman"/>
          <w:sz w:val="28"/>
          <w:szCs w:val="28"/>
          <w:lang w:val="en-US"/>
        </w:rPr>
        <w:t xml:space="preserve"> //</w:t>
      </w:r>
      <w:r w:rsidR="00E47A83" w:rsidRPr="002F2AE3">
        <w:rPr>
          <w:rFonts w:ascii="Times New Roman" w:hAnsi="Times New Roman" w:cs="Times New Roman"/>
          <w:sz w:val="28"/>
          <w:szCs w:val="28"/>
          <w:lang w:val="en-US"/>
        </w:rPr>
        <w:t xml:space="preserve"> Information</w:t>
      </w:r>
      <w:r w:rsidR="00EE4AEA">
        <w:rPr>
          <w:rFonts w:ascii="Times New Roman" w:hAnsi="Times New Roman" w:cs="Times New Roman"/>
          <w:sz w:val="28"/>
          <w:szCs w:val="28"/>
          <w:lang w:val="en-US"/>
        </w:rPr>
        <w:t>. – 2023. – Vol.</w:t>
      </w:r>
      <w:r w:rsidR="00E47A83" w:rsidRPr="002F2AE3">
        <w:rPr>
          <w:rFonts w:ascii="Times New Roman" w:hAnsi="Times New Roman" w:cs="Times New Roman"/>
          <w:sz w:val="28"/>
          <w:szCs w:val="28"/>
          <w:lang w:val="en-US"/>
        </w:rPr>
        <w:t xml:space="preserve"> 14</w:t>
      </w:r>
      <w:r w:rsidR="00EE4AEA">
        <w:rPr>
          <w:rFonts w:ascii="Times New Roman" w:hAnsi="Times New Roman" w:cs="Times New Roman"/>
          <w:sz w:val="28"/>
          <w:szCs w:val="28"/>
          <w:lang w:val="en-US"/>
        </w:rPr>
        <w:t xml:space="preserve">, Issue </w:t>
      </w:r>
      <w:r w:rsidR="00E47A83" w:rsidRPr="002F2AE3">
        <w:rPr>
          <w:rFonts w:ascii="Times New Roman" w:hAnsi="Times New Roman" w:cs="Times New Roman"/>
          <w:sz w:val="28"/>
          <w:szCs w:val="28"/>
          <w:lang w:val="en-US"/>
        </w:rPr>
        <w:t>9</w:t>
      </w:r>
      <w:r w:rsidR="00EE4AEA">
        <w:rPr>
          <w:rFonts w:ascii="Times New Roman" w:hAnsi="Times New Roman" w:cs="Times New Roman"/>
          <w:sz w:val="28"/>
          <w:szCs w:val="28"/>
          <w:lang w:val="en-US"/>
        </w:rPr>
        <w:t>. – P.</w:t>
      </w:r>
      <w:r w:rsidR="00E47A83" w:rsidRPr="002F2AE3">
        <w:rPr>
          <w:rFonts w:ascii="Times New Roman" w:hAnsi="Times New Roman" w:cs="Times New Roman"/>
          <w:sz w:val="28"/>
          <w:szCs w:val="28"/>
          <w:lang w:val="en-US"/>
        </w:rPr>
        <w:t xml:space="preserve"> 505. </w:t>
      </w:r>
    </w:p>
    <w:p w14:paraId="750B1509" w14:textId="7A052CD9" w:rsidR="00E47A83" w:rsidRPr="002F2AE3"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137</w:t>
      </w:r>
      <w:r w:rsidR="002F2AE3" w:rsidRPr="002F2AE3">
        <w:rPr>
          <w:rFonts w:ascii="Times New Roman" w:hAnsi="Times New Roman" w:cs="Times New Roman"/>
          <w:sz w:val="28"/>
          <w:szCs w:val="28"/>
          <w:lang w:val="en-US"/>
        </w:rPr>
        <w:t xml:space="preserve"> </w:t>
      </w:r>
      <w:r w:rsidR="00E47A83" w:rsidRPr="002F2AE3">
        <w:rPr>
          <w:rFonts w:ascii="Times New Roman" w:hAnsi="Times New Roman" w:cs="Times New Roman"/>
          <w:sz w:val="28"/>
          <w:szCs w:val="28"/>
          <w:lang w:val="en-US"/>
        </w:rPr>
        <w:t>Li X., Henriksson</w:t>
      </w:r>
      <w:r w:rsidR="00EE4AEA">
        <w:rPr>
          <w:rFonts w:ascii="Times New Roman" w:hAnsi="Times New Roman" w:cs="Times New Roman"/>
          <w:sz w:val="28"/>
          <w:szCs w:val="28"/>
          <w:lang w:val="en-US"/>
        </w:rPr>
        <w:t xml:space="preserve"> A., Duneld</w:t>
      </w:r>
      <w:r w:rsidR="00E47A83" w:rsidRPr="002F2AE3">
        <w:rPr>
          <w:rFonts w:ascii="Times New Roman" w:hAnsi="Times New Roman" w:cs="Times New Roman"/>
          <w:sz w:val="28"/>
          <w:szCs w:val="28"/>
          <w:lang w:val="en-US"/>
        </w:rPr>
        <w:t xml:space="preserve"> M.</w:t>
      </w:r>
      <w:r w:rsidR="00EE4AEA">
        <w:rPr>
          <w:rFonts w:ascii="Times New Roman" w:hAnsi="Times New Roman" w:cs="Times New Roman"/>
          <w:sz w:val="28"/>
          <w:szCs w:val="28"/>
          <w:lang w:val="en-US"/>
        </w:rPr>
        <w:t xml:space="preserve"> et al.</w:t>
      </w:r>
      <w:r w:rsidR="00E47A83" w:rsidRPr="002F2AE3">
        <w:rPr>
          <w:rFonts w:ascii="Times New Roman" w:hAnsi="Times New Roman" w:cs="Times New Roman"/>
          <w:sz w:val="28"/>
          <w:szCs w:val="28"/>
          <w:lang w:val="en-US"/>
        </w:rPr>
        <w:t xml:space="preserve"> Evaluating Embeddings from Pre-Trained Language Models and Knowledge Graphs for Educational Content Recommendation</w:t>
      </w:r>
      <w:r w:rsidR="00EE4AEA">
        <w:rPr>
          <w:rFonts w:ascii="Times New Roman" w:hAnsi="Times New Roman" w:cs="Times New Roman"/>
          <w:sz w:val="28"/>
          <w:szCs w:val="28"/>
          <w:lang w:val="en-US"/>
        </w:rPr>
        <w:t xml:space="preserve"> //</w:t>
      </w:r>
      <w:r w:rsidR="00E47A83" w:rsidRPr="002F2AE3">
        <w:rPr>
          <w:rFonts w:ascii="Times New Roman" w:hAnsi="Times New Roman" w:cs="Times New Roman"/>
          <w:sz w:val="28"/>
          <w:szCs w:val="28"/>
          <w:lang w:val="en-US"/>
        </w:rPr>
        <w:t xml:space="preserve"> Future Internet</w:t>
      </w:r>
      <w:r w:rsidR="00EE4AEA">
        <w:rPr>
          <w:rFonts w:ascii="Times New Roman" w:hAnsi="Times New Roman" w:cs="Times New Roman"/>
          <w:sz w:val="28"/>
          <w:szCs w:val="28"/>
          <w:lang w:val="en-US"/>
        </w:rPr>
        <w:t xml:space="preserve">. – 2024. – Vol. </w:t>
      </w:r>
      <w:r w:rsidR="00E47A83" w:rsidRPr="002F2AE3">
        <w:rPr>
          <w:rFonts w:ascii="Times New Roman" w:hAnsi="Times New Roman" w:cs="Times New Roman"/>
          <w:sz w:val="28"/>
          <w:szCs w:val="28"/>
          <w:lang w:val="en-US"/>
        </w:rPr>
        <w:t>16</w:t>
      </w:r>
      <w:r w:rsidR="00EE4AEA">
        <w:rPr>
          <w:rFonts w:ascii="Times New Roman" w:hAnsi="Times New Roman" w:cs="Times New Roman"/>
          <w:sz w:val="28"/>
          <w:szCs w:val="28"/>
          <w:lang w:val="en-US"/>
        </w:rPr>
        <w:t xml:space="preserve">, Issue </w:t>
      </w:r>
      <w:r w:rsidR="00E47A83" w:rsidRPr="002F2AE3">
        <w:rPr>
          <w:rFonts w:ascii="Times New Roman" w:hAnsi="Times New Roman" w:cs="Times New Roman"/>
          <w:sz w:val="28"/>
          <w:szCs w:val="28"/>
          <w:lang w:val="en-US"/>
        </w:rPr>
        <w:t>1</w:t>
      </w:r>
      <w:r w:rsidR="00EE4AEA">
        <w:rPr>
          <w:rFonts w:ascii="Times New Roman" w:hAnsi="Times New Roman" w:cs="Times New Roman"/>
          <w:sz w:val="28"/>
          <w:szCs w:val="28"/>
          <w:lang w:val="en-US"/>
        </w:rPr>
        <w:t>. – P.</w:t>
      </w:r>
      <w:r w:rsidR="00E47A83" w:rsidRPr="002F2AE3">
        <w:rPr>
          <w:rFonts w:ascii="Times New Roman" w:hAnsi="Times New Roman" w:cs="Times New Roman"/>
          <w:sz w:val="28"/>
          <w:szCs w:val="28"/>
          <w:lang w:val="en-US"/>
        </w:rPr>
        <w:t xml:space="preserve"> 12. </w:t>
      </w:r>
    </w:p>
    <w:p w14:paraId="4532DE00" w14:textId="10BF5941" w:rsidR="00E47A83" w:rsidRPr="002F2AE3"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138</w:t>
      </w:r>
      <w:r w:rsidR="002F2AE3" w:rsidRPr="002F2AE3">
        <w:rPr>
          <w:rFonts w:ascii="Times New Roman" w:hAnsi="Times New Roman" w:cs="Times New Roman"/>
          <w:sz w:val="28"/>
          <w:szCs w:val="28"/>
          <w:lang w:val="en-US"/>
        </w:rPr>
        <w:t xml:space="preserve"> </w:t>
      </w:r>
      <w:r w:rsidR="00E47A83" w:rsidRPr="002F2AE3">
        <w:rPr>
          <w:rFonts w:ascii="Times New Roman" w:hAnsi="Times New Roman" w:cs="Times New Roman"/>
          <w:sz w:val="28"/>
          <w:szCs w:val="28"/>
          <w:lang w:val="en-US"/>
        </w:rPr>
        <w:t>Wei L., Li Y., Wang W.</w:t>
      </w:r>
      <w:r w:rsidR="00732D43">
        <w:rPr>
          <w:rFonts w:ascii="Times New Roman" w:hAnsi="Times New Roman" w:cs="Times New Roman"/>
          <w:sz w:val="28"/>
          <w:szCs w:val="28"/>
          <w:lang w:val="en-US"/>
        </w:rPr>
        <w:t xml:space="preserve"> et al.</w:t>
      </w:r>
      <w:r w:rsidR="00E47A83" w:rsidRPr="002F2AE3">
        <w:rPr>
          <w:rFonts w:ascii="Times New Roman" w:hAnsi="Times New Roman" w:cs="Times New Roman"/>
          <w:sz w:val="28"/>
          <w:szCs w:val="28"/>
          <w:lang w:val="en-US"/>
        </w:rPr>
        <w:t xml:space="preserve"> Enhancing Knowledge-Concept Recommendations with Heterogeneous Graph-Contrastive Learning</w:t>
      </w:r>
      <w:r w:rsidR="00732D43">
        <w:rPr>
          <w:rFonts w:ascii="Times New Roman" w:hAnsi="Times New Roman" w:cs="Times New Roman"/>
          <w:sz w:val="28"/>
          <w:szCs w:val="28"/>
          <w:lang w:val="en-US"/>
        </w:rPr>
        <w:t xml:space="preserve"> //</w:t>
      </w:r>
      <w:r w:rsidR="00E47A83" w:rsidRPr="002F2AE3">
        <w:rPr>
          <w:rFonts w:ascii="Times New Roman" w:hAnsi="Times New Roman" w:cs="Times New Roman"/>
          <w:sz w:val="28"/>
          <w:szCs w:val="28"/>
          <w:lang w:val="en-US"/>
        </w:rPr>
        <w:t xml:space="preserve"> Mathematics</w:t>
      </w:r>
      <w:r w:rsidR="00732D43">
        <w:rPr>
          <w:rFonts w:ascii="Times New Roman" w:hAnsi="Times New Roman" w:cs="Times New Roman"/>
          <w:sz w:val="28"/>
          <w:szCs w:val="28"/>
          <w:lang w:val="en-US"/>
        </w:rPr>
        <w:t xml:space="preserve">. – 2024. – Vol. </w:t>
      </w:r>
      <w:r w:rsidR="00E47A83" w:rsidRPr="002F2AE3">
        <w:rPr>
          <w:rFonts w:ascii="Times New Roman" w:hAnsi="Times New Roman" w:cs="Times New Roman"/>
          <w:sz w:val="28"/>
          <w:szCs w:val="28"/>
          <w:lang w:val="en-US"/>
        </w:rPr>
        <w:t>12</w:t>
      </w:r>
      <w:r w:rsidR="00732D43">
        <w:rPr>
          <w:rFonts w:ascii="Times New Roman" w:hAnsi="Times New Roman" w:cs="Times New Roman"/>
          <w:sz w:val="28"/>
          <w:szCs w:val="28"/>
          <w:lang w:val="en-US"/>
        </w:rPr>
        <w:t xml:space="preserve">, Issue </w:t>
      </w:r>
      <w:r w:rsidR="00E47A83" w:rsidRPr="002F2AE3">
        <w:rPr>
          <w:rFonts w:ascii="Times New Roman" w:hAnsi="Times New Roman" w:cs="Times New Roman"/>
          <w:sz w:val="28"/>
          <w:szCs w:val="28"/>
          <w:lang w:val="en-US"/>
        </w:rPr>
        <w:t>15</w:t>
      </w:r>
      <w:r w:rsidR="00732D43">
        <w:rPr>
          <w:rFonts w:ascii="Times New Roman" w:hAnsi="Times New Roman" w:cs="Times New Roman"/>
          <w:sz w:val="28"/>
          <w:szCs w:val="28"/>
          <w:lang w:val="en-US"/>
        </w:rPr>
        <w:t xml:space="preserve">. – P. </w:t>
      </w:r>
      <w:r w:rsidR="00E47A83" w:rsidRPr="002F2AE3">
        <w:rPr>
          <w:rFonts w:ascii="Times New Roman" w:hAnsi="Times New Roman" w:cs="Times New Roman"/>
          <w:sz w:val="28"/>
          <w:szCs w:val="28"/>
          <w:lang w:val="en-US"/>
        </w:rPr>
        <w:t xml:space="preserve">2324. </w:t>
      </w:r>
    </w:p>
    <w:p w14:paraId="76519883" w14:textId="33F1C425" w:rsidR="008767C9" w:rsidRDefault="008A15FD" w:rsidP="002F2AE3">
      <w:pPr>
        <w:pStyle w:val="a4"/>
        <w:tabs>
          <w:tab w:val="left" w:pos="1276"/>
        </w:tabs>
        <w:spacing w:after="0" w:line="240" w:lineRule="auto"/>
        <w:ind w:left="0" w:firstLine="709"/>
        <w:jc w:val="both"/>
        <w:rPr>
          <w:rFonts w:ascii="Times New Roman" w:hAnsi="Times New Roman" w:cs="Times New Roman"/>
          <w:sz w:val="28"/>
          <w:szCs w:val="28"/>
          <w:lang w:val="en-US"/>
        </w:rPr>
      </w:pPr>
      <w:r w:rsidRPr="002F2AE3">
        <w:rPr>
          <w:rFonts w:ascii="Times New Roman" w:hAnsi="Times New Roman" w:cs="Times New Roman"/>
          <w:sz w:val="28"/>
          <w:szCs w:val="28"/>
          <w:lang w:val="en-US"/>
        </w:rPr>
        <w:t>139</w:t>
      </w:r>
      <w:r w:rsidR="002F2AE3" w:rsidRPr="002F2AE3">
        <w:rPr>
          <w:rFonts w:ascii="Times New Roman" w:hAnsi="Times New Roman" w:cs="Times New Roman"/>
          <w:sz w:val="28"/>
          <w:szCs w:val="28"/>
          <w:lang w:val="en-US"/>
        </w:rPr>
        <w:t xml:space="preserve"> </w:t>
      </w:r>
      <w:r w:rsidR="004D098C" w:rsidRPr="002F2AE3">
        <w:rPr>
          <w:rFonts w:ascii="Times New Roman" w:hAnsi="Times New Roman" w:cs="Times New Roman"/>
          <w:sz w:val="28"/>
          <w:szCs w:val="28"/>
          <w:lang w:val="en-US"/>
        </w:rPr>
        <w:t>Chamieh</w:t>
      </w:r>
      <w:r w:rsidR="00732D43" w:rsidRPr="00732D43">
        <w:rPr>
          <w:rFonts w:ascii="Times New Roman" w:hAnsi="Times New Roman" w:cs="Times New Roman"/>
          <w:sz w:val="28"/>
          <w:szCs w:val="28"/>
          <w:lang w:val="en-US"/>
        </w:rPr>
        <w:t xml:space="preserve"> </w:t>
      </w:r>
      <w:r w:rsidR="00732D43" w:rsidRPr="002F2AE3">
        <w:rPr>
          <w:rFonts w:ascii="Times New Roman" w:hAnsi="Times New Roman" w:cs="Times New Roman"/>
          <w:sz w:val="28"/>
          <w:szCs w:val="28"/>
          <w:lang w:val="en-US"/>
        </w:rPr>
        <w:t>I</w:t>
      </w:r>
      <w:r w:rsidR="00732D43">
        <w:rPr>
          <w:rFonts w:ascii="Times New Roman" w:hAnsi="Times New Roman" w:cs="Times New Roman"/>
          <w:sz w:val="28"/>
          <w:szCs w:val="28"/>
          <w:lang w:val="en-US"/>
        </w:rPr>
        <w:t>.</w:t>
      </w:r>
      <w:r w:rsidR="004D098C" w:rsidRPr="002F2AE3">
        <w:rPr>
          <w:rFonts w:ascii="Times New Roman" w:hAnsi="Times New Roman" w:cs="Times New Roman"/>
          <w:sz w:val="28"/>
          <w:szCs w:val="28"/>
          <w:lang w:val="en-US"/>
        </w:rPr>
        <w:t>, Zesch</w:t>
      </w:r>
      <w:r w:rsidR="00732D43" w:rsidRPr="00732D43">
        <w:rPr>
          <w:rFonts w:ascii="Times New Roman" w:hAnsi="Times New Roman" w:cs="Times New Roman"/>
          <w:sz w:val="28"/>
          <w:szCs w:val="28"/>
          <w:lang w:val="en-US"/>
        </w:rPr>
        <w:t xml:space="preserve"> </w:t>
      </w:r>
      <w:r w:rsidR="00732D43" w:rsidRPr="002F2AE3">
        <w:rPr>
          <w:rFonts w:ascii="Times New Roman" w:hAnsi="Times New Roman" w:cs="Times New Roman"/>
          <w:sz w:val="28"/>
          <w:szCs w:val="28"/>
          <w:lang w:val="en-US"/>
        </w:rPr>
        <w:t>T</w:t>
      </w:r>
      <w:r w:rsidR="00732D43">
        <w:rPr>
          <w:rFonts w:ascii="Times New Roman" w:hAnsi="Times New Roman" w:cs="Times New Roman"/>
          <w:sz w:val="28"/>
          <w:szCs w:val="28"/>
          <w:lang w:val="en-US"/>
        </w:rPr>
        <w:t>.</w:t>
      </w:r>
      <w:r w:rsidR="004D098C" w:rsidRPr="002F2AE3">
        <w:rPr>
          <w:rFonts w:ascii="Times New Roman" w:hAnsi="Times New Roman" w:cs="Times New Roman"/>
          <w:sz w:val="28"/>
          <w:szCs w:val="28"/>
          <w:lang w:val="en-US"/>
        </w:rPr>
        <w:t>, Giebermann</w:t>
      </w:r>
      <w:r w:rsidR="00732D43" w:rsidRPr="00732D43">
        <w:rPr>
          <w:rFonts w:ascii="Times New Roman" w:hAnsi="Times New Roman" w:cs="Times New Roman"/>
          <w:sz w:val="28"/>
          <w:szCs w:val="28"/>
          <w:lang w:val="en-US"/>
        </w:rPr>
        <w:t xml:space="preserve"> </w:t>
      </w:r>
      <w:r w:rsidR="00732D43" w:rsidRPr="002F2AE3">
        <w:rPr>
          <w:rFonts w:ascii="Times New Roman" w:hAnsi="Times New Roman" w:cs="Times New Roman"/>
          <w:sz w:val="28"/>
          <w:szCs w:val="28"/>
          <w:lang w:val="en-US"/>
        </w:rPr>
        <w:t>K</w:t>
      </w:r>
      <w:r w:rsidR="004D098C" w:rsidRPr="002F2AE3">
        <w:rPr>
          <w:rFonts w:ascii="Times New Roman" w:hAnsi="Times New Roman" w:cs="Times New Roman"/>
          <w:sz w:val="28"/>
          <w:szCs w:val="28"/>
          <w:lang w:val="en-US"/>
        </w:rPr>
        <w:t>. LLMs in Short Answer Scoring: Limitations and Promise of Zero-Shot and Few-Shot Approaches</w:t>
      </w:r>
      <w:r w:rsidR="00732D43" w:rsidRPr="00732D43">
        <w:rPr>
          <w:rFonts w:ascii="Times New Roman" w:hAnsi="Times New Roman" w:cs="Times New Roman"/>
          <w:sz w:val="28"/>
          <w:szCs w:val="28"/>
          <w:lang w:val="en-US"/>
        </w:rPr>
        <w:t xml:space="preserve"> //</w:t>
      </w:r>
      <w:r w:rsidR="004D098C" w:rsidRPr="002F2AE3">
        <w:rPr>
          <w:rFonts w:ascii="Times New Roman" w:hAnsi="Times New Roman" w:cs="Times New Roman"/>
          <w:sz w:val="28"/>
          <w:szCs w:val="28"/>
          <w:lang w:val="en-US"/>
        </w:rPr>
        <w:t xml:space="preserve"> Proceed</w:t>
      </w:r>
      <w:r w:rsidR="00732D43">
        <w:rPr>
          <w:rFonts w:ascii="Times New Roman" w:hAnsi="Times New Roman" w:cs="Times New Roman"/>
          <w:sz w:val="28"/>
          <w:szCs w:val="28"/>
          <w:lang w:val="en-US"/>
        </w:rPr>
        <w:t>.</w:t>
      </w:r>
      <w:r w:rsidR="004D098C" w:rsidRPr="002F2AE3">
        <w:rPr>
          <w:rFonts w:ascii="Times New Roman" w:hAnsi="Times New Roman" w:cs="Times New Roman"/>
          <w:sz w:val="28"/>
          <w:szCs w:val="28"/>
          <w:lang w:val="en-US"/>
        </w:rPr>
        <w:t xml:space="preserve"> of the 19th Workshop on Innovative Use of NLP for Building Educational Applications (BEA 2024)</w:t>
      </w:r>
      <w:r w:rsidR="00732D43">
        <w:rPr>
          <w:rFonts w:ascii="Times New Roman" w:hAnsi="Times New Roman" w:cs="Times New Roman"/>
          <w:sz w:val="28"/>
          <w:szCs w:val="28"/>
          <w:lang w:val="en-US"/>
        </w:rPr>
        <w:t xml:space="preserve">. – </w:t>
      </w:r>
      <w:r w:rsidR="00732D43" w:rsidRPr="002F2AE3">
        <w:rPr>
          <w:rFonts w:ascii="Times New Roman" w:hAnsi="Times New Roman" w:cs="Times New Roman"/>
          <w:sz w:val="28"/>
          <w:szCs w:val="28"/>
          <w:lang w:val="en-US"/>
        </w:rPr>
        <w:t>Mexico</w:t>
      </w:r>
      <w:r w:rsidR="004D098C" w:rsidRPr="002F2AE3">
        <w:rPr>
          <w:rFonts w:ascii="Times New Roman" w:hAnsi="Times New Roman" w:cs="Times New Roman"/>
          <w:sz w:val="28"/>
          <w:szCs w:val="28"/>
          <w:lang w:val="en-US"/>
        </w:rPr>
        <w:t xml:space="preserve">, </w:t>
      </w:r>
      <w:r w:rsidR="00732D43">
        <w:rPr>
          <w:rFonts w:ascii="Times New Roman" w:hAnsi="Times New Roman" w:cs="Times New Roman"/>
          <w:sz w:val="28"/>
          <w:szCs w:val="28"/>
          <w:lang w:val="en-US"/>
        </w:rPr>
        <w:t>2024. – P. 309-</w:t>
      </w:r>
      <w:r w:rsidR="004D098C" w:rsidRPr="002F2AE3">
        <w:rPr>
          <w:rFonts w:ascii="Times New Roman" w:hAnsi="Times New Roman" w:cs="Times New Roman"/>
          <w:sz w:val="28"/>
          <w:szCs w:val="28"/>
          <w:lang w:val="en-US"/>
        </w:rPr>
        <w:t>315</w:t>
      </w:r>
      <w:r w:rsidR="00732D43">
        <w:rPr>
          <w:rFonts w:ascii="Times New Roman" w:hAnsi="Times New Roman" w:cs="Times New Roman"/>
          <w:sz w:val="28"/>
          <w:szCs w:val="28"/>
          <w:lang w:val="en-US"/>
        </w:rPr>
        <w:t>.</w:t>
      </w:r>
      <w:r w:rsidR="004D098C" w:rsidRPr="002F2AE3">
        <w:rPr>
          <w:rFonts w:ascii="Times New Roman" w:hAnsi="Times New Roman" w:cs="Times New Roman"/>
          <w:sz w:val="28"/>
          <w:szCs w:val="28"/>
          <w:lang w:val="en-US"/>
        </w:rPr>
        <w:t xml:space="preserve"> </w:t>
      </w:r>
    </w:p>
    <w:p w14:paraId="5CFE8A12" w14:textId="08305C12"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4248DA2F" w14:textId="27D0A34B"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0A153BF5" w14:textId="7EFF71D9"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28BF7CFB" w14:textId="6615015D"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4EE23589" w14:textId="215539AA"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5D91EC59" w14:textId="4E43BEEC"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180034F6" w14:textId="69C6DBDA"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0CED29D8" w14:textId="24A7B724"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5129B712" w14:textId="6F11B91E"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15F79A54" w14:textId="5CD3B8A0"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415ECC8F" w14:textId="06F03D21"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4965C65F" w14:textId="14F94348"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3996D130" w14:textId="17FB99E9"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2A4C4900" w14:textId="6AF7EDB4"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44671537" w14:textId="75CB6920"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178CF759" w14:textId="57CD04DE"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6F40A032" w14:textId="42EDEBA2"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3C758D07" w14:textId="32576CF5"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5EFBBFCE" w14:textId="027C2926"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70433EAA" w14:textId="19BE456A"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3379B79E" w14:textId="1F92A189"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574BB925" w14:textId="6860EE34"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699F3840" w14:textId="10C60144"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172B515E" w14:textId="1417F247"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75B6374D" w14:textId="0769285D"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683E390C" w14:textId="6BB1FA5A"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25DE4DED" w14:textId="148310C3"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0326CA68" w14:textId="2D39D61E"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1ED7F878" w14:textId="4C3037C6"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23F6D558" w14:textId="77777777" w:rsidR="00761297" w:rsidRDefault="00761297">
      <w:pPr>
        <w:rPr>
          <w:rFonts w:ascii="Times New Roman" w:hAnsi="Times New Roman" w:cs="Times New Roman"/>
          <w:b/>
          <w:sz w:val="28"/>
          <w:szCs w:val="28"/>
        </w:rPr>
      </w:pPr>
      <w:r>
        <w:rPr>
          <w:rFonts w:ascii="Times New Roman" w:hAnsi="Times New Roman" w:cs="Times New Roman"/>
          <w:b/>
          <w:sz w:val="28"/>
          <w:szCs w:val="28"/>
        </w:rPr>
        <w:br w:type="page"/>
      </w:r>
    </w:p>
    <w:p w14:paraId="70D8924D" w14:textId="67EA561F" w:rsidR="008E63C8" w:rsidRPr="008E63C8" w:rsidRDefault="008E63C8" w:rsidP="008E63C8">
      <w:pPr>
        <w:pStyle w:val="a4"/>
        <w:tabs>
          <w:tab w:val="left" w:pos="1276"/>
        </w:tabs>
        <w:spacing w:after="0" w:line="240" w:lineRule="auto"/>
        <w:ind w:left="0"/>
        <w:jc w:val="center"/>
        <w:rPr>
          <w:rFonts w:ascii="Times New Roman" w:hAnsi="Times New Roman" w:cs="Times New Roman"/>
          <w:b/>
          <w:sz w:val="28"/>
          <w:szCs w:val="28"/>
        </w:rPr>
      </w:pPr>
      <w:r w:rsidRPr="008E63C8">
        <w:rPr>
          <w:rFonts w:ascii="Times New Roman" w:hAnsi="Times New Roman" w:cs="Times New Roman"/>
          <w:b/>
          <w:sz w:val="28"/>
          <w:szCs w:val="28"/>
        </w:rPr>
        <w:t>ПРИЛОЖЕНИЕ А</w:t>
      </w:r>
    </w:p>
    <w:p w14:paraId="0F788FD4" w14:textId="47B0A823"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5F2F29FE" w14:textId="008D3268" w:rsidR="008E63C8" w:rsidRPr="008E63C8" w:rsidRDefault="008E63C8" w:rsidP="008E63C8">
      <w:pPr>
        <w:pStyle w:val="a4"/>
        <w:tabs>
          <w:tab w:val="left" w:pos="1276"/>
        </w:tabs>
        <w:spacing w:after="0" w:line="240" w:lineRule="auto"/>
        <w:ind w:left="0"/>
        <w:jc w:val="center"/>
        <w:rPr>
          <w:rFonts w:ascii="Times New Roman" w:hAnsi="Times New Roman" w:cs="Times New Roman"/>
          <w:sz w:val="28"/>
          <w:szCs w:val="28"/>
        </w:rPr>
      </w:pPr>
      <w:r>
        <w:rPr>
          <w:rFonts w:ascii="Times New Roman" w:hAnsi="Times New Roman" w:cs="Times New Roman"/>
          <w:sz w:val="28"/>
          <w:szCs w:val="28"/>
        </w:rPr>
        <w:t>Акты внедрения</w:t>
      </w:r>
    </w:p>
    <w:p w14:paraId="6753F286" w14:textId="791EC71F"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2CC9DCAF" w14:textId="1A44122A" w:rsidR="008E63C8" w:rsidRDefault="00553697" w:rsidP="005337ED">
      <w:pPr>
        <w:pStyle w:val="a4"/>
        <w:tabs>
          <w:tab w:val="left" w:pos="1276"/>
        </w:tabs>
        <w:spacing w:after="0" w:line="240" w:lineRule="auto"/>
        <w:ind w:left="0"/>
        <w:jc w:val="both"/>
        <w:rPr>
          <w:rFonts w:ascii="Times New Roman" w:hAnsi="Times New Roman" w:cs="Times New Roman"/>
          <w:sz w:val="28"/>
          <w:szCs w:val="28"/>
          <w:lang w:val="en-US"/>
        </w:rPr>
      </w:pPr>
      <w:r>
        <w:rPr>
          <w:rFonts w:ascii="Times New Roman" w:hAnsi="Times New Roman" w:cs="Times New Roman"/>
          <w:noProof/>
          <w:sz w:val="28"/>
          <w:szCs w:val="28"/>
          <w:lang w:val="kk-KZ" w:eastAsia="kk-KZ"/>
        </w:rPr>
        <w:drawing>
          <wp:inline distT="0" distB="0" distL="0" distR="0" wp14:anchorId="66E83FAD" wp14:editId="70D93288">
            <wp:extent cx="5951220" cy="6861417"/>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60533" cy="6872154"/>
                    </a:xfrm>
                    <a:prstGeom prst="rect">
                      <a:avLst/>
                    </a:prstGeom>
                    <a:noFill/>
                  </pic:spPr>
                </pic:pic>
              </a:graphicData>
            </a:graphic>
          </wp:inline>
        </w:drawing>
      </w:r>
    </w:p>
    <w:p w14:paraId="71498F8F" w14:textId="369E98B8"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7D55A880" w14:textId="3722B954" w:rsidR="008E63C8" w:rsidRDefault="008E63C8" w:rsidP="002F2AE3">
      <w:pPr>
        <w:pStyle w:val="a4"/>
        <w:tabs>
          <w:tab w:val="left" w:pos="1276"/>
        </w:tabs>
        <w:spacing w:after="0" w:line="240" w:lineRule="auto"/>
        <w:ind w:left="0" w:firstLine="709"/>
        <w:jc w:val="both"/>
        <w:rPr>
          <w:rFonts w:ascii="Times New Roman" w:hAnsi="Times New Roman" w:cs="Times New Roman"/>
          <w:sz w:val="28"/>
          <w:szCs w:val="28"/>
          <w:lang w:val="en-US"/>
        </w:rPr>
      </w:pPr>
    </w:p>
    <w:p w14:paraId="4A2CA5F4" w14:textId="7143A65B" w:rsidR="00553697" w:rsidRDefault="00553697">
      <w:pP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4B51DAA2" w14:textId="6C949C0C" w:rsidR="008E63C8" w:rsidRDefault="00553697" w:rsidP="00AB2E2E">
      <w:pPr>
        <w:pStyle w:val="a4"/>
        <w:tabs>
          <w:tab w:val="left" w:pos="1276"/>
        </w:tabs>
        <w:spacing w:after="0" w:line="240" w:lineRule="auto"/>
        <w:ind w:left="0"/>
        <w:jc w:val="both"/>
        <w:rPr>
          <w:rFonts w:ascii="Times New Roman" w:hAnsi="Times New Roman" w:cs="Times New Roman"/>
          <w:sz w:val="28"/>
          <w:szCs w:val="28"/>
          <w:lang w:val="en-US"/>
        </w:rPr>
      </w:pPr>
      <w:r w:rsidRPr="00553697">
        <w:rPr>
          <w:rFonts w:ascii="Times New Roman" w:hAnsi="Times New Roman" w:cs="Times New Roman"/>
          <w:noProof/>
          <w:sz w:val="28"/>
          <w:szCs w:val="28"/>
          <w:lang w:val="kk-KZ" w:eastAsia="kk-KZ"/>
        </w:rPr>
        <w:drawing>
          <wp:inline distT="0" distB="0" distL="0" distR="0" wp14:anchorId="1C336648" wp14:editId="477773E7">
            <wp:extent cx="6012180" cy="7416038"/>
            <wp:effectExtent l="0" t="0" r="7620" b="0"/>
            <wp:docPr id="44" name="Рисунок 6">
              <a:extLst xmlns:a="http://schemas.openxmlformats.org/drawingml/2006/main">
                <a:ext uri="{FF2B5EF4-FFF2-40B4-BE49-F238E27FC236}">
                  <a16:creationId xmlns:a16="http://schemas.microsoft.com/office/drawing/2014/main" id="{482F5E7F-83E8-4AFC-8F83-397A2EAD6D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482F5E7F-83E8-4AFC-8F83-397A2EAD6DAB}"/>
                        </a:ext>
                      </a:extLst>
                    </pic:cNvPr>
                    <pic:cNvPicPr>
                      <a:picLocks noChangeAspect="1"/>
                    </pic:cNvPicPr>
                  </pic:nvPicPr>
                  <pic:blipFill>
                    <a:blip r:embed="rId94"/>
                    <a:stretch>
                      <a:fillRect/>
                    </a:stretch>
                  </pic:blipFill>
                  <pic:spPr>
                    <a:xfrm>
                      <a:off x="0" y="0"/>
                      <a:ext cx="6024664" cy="7431437"/>
                    </a:xfrm>
                    <a:prstGeom prst="rect">
                      <a:avLst/>
                    </a:prstGeom>
                  </pic:spPr>
                </pic:pic>
              </a:graphicData>
            </a:graphic>
          </wp:inline>
        </w:drawing>
      </w:r>
    </w:p>
    <w:p w14:paraId="568AEC53" w14:textId="7414A624" w:rsidR="00C53756" w:rsidRDefault="00C53756">
      <w:pP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0026B7DE" w14:textId="4626D6AB" w:rsidR="00C53756" w:rsidRPr="000E525A" w:rsidRDefault="00C53756" w:rsidP="00C53756">
      <w:pPr>
        <w:pStyle w:val="a4"/>
        <w:tabs>
          <w:tab w:val="left" w:pos="1276"/>
        </w:tabs>
        <w:spacing w:after="0" w:line="240" w:lineRule="auto"/>
        <w:ind w:left="0"/>
        <w:jc w:val="center"/>
        <w:rPr>
          <w:rFonts w:ascii="Times New Roman" w:hAnsi="Times New Roman" w:cs="Times New Roman"/>
          <w:b/>
          <w:bCs/>
          <w:sz w:val="28"/>
          <w:szCs w:val="28"/>
        </w:rPr>
      </w:pPr>
      <w:r w:rsidRPr="00C53756">
        <w:rPr>
          <w:rFonts w:ascii="Times New Roman" w:hAnsi="Times New Roman" w:cs="Times New Roman"/>
          <w:b/>
          <w:bCs/>
          <w:sz w:val="28"/>
          <w:szCs w:val="28"/>
        </w:rPr>
        <w:t xml:space="preserve">ПРИЛОЖЕНИЕ </w:t>
      </w:r>
      <w:r w:rsidRPr="00C53756">
        <w:rPr>
          <w:rFonts w:ascii="Times New Roman" w:hAnsi="Times New Roman" w:cs="Times New Roman"/>
          <w:b/>
          <w:bCs/>
          <w:sz w:val="28"/>
          <w:szCs w:val="28"/>
          <w:lang w:val="en-US"/>
        </w:rPr>
        <w:t>B</w:t>
      </w:r>
    </w:p>
    <w:p w14:paraId="5B0633B0" w14:textId="77777777" w:rsidR="00C53756" w:rsidRPr="000E525A" w:rsidRDefault="00C53756" w:rsidP="00C53756">
      <w:pPr>
        <w:pStyle w:val="a4"/>
        <w:tabs>
          <w:tab w:val="left" w:pos="1276"/>
        </w:tabs>
        <w:spacing w:after="0" w:line="240" w:lineRule="auto"/>
        <w:ind w:left="0"/>
        <w:jc w:val="center"/>
        <w:rPr>
          <w:rFonts w:ascii="Times New Roman" w:hAnsi="Times New Roman" w:cs="Times New Roman"/>
          <w:sz w:val="28"/>
          <w:szCs w:val="28"/>
        </w:rPr>
      </w:pPr>
    </w:p>
    <w:p w14:paraId="3BE8F63D" w14:textId="6DC5F3FE" w:rsidR="005D7270" w:rsidRDefault="00C53756" w:rsidP="008C56C1">
      <w:pPr>
        <w:pStyle w:val="a4"/>
        <w:tabs>
          <w:tab w:val="left" w:pos="1276"/>
        </w:tabs>
        <w:spacing w:after="0" w:line="240" w:lineRule="auto"/>
        <w:ind w:left="0"/>
        <w:jc w:val="center"/>
        <w:rPr>
          <w:rFonts w:ascii="Times New Roman" w:hAnsi="Times New Roman" w:cs="Times New Roman"/>
          <w:sz w:val="28"/>
          <w:szCs w:val="28"/>
        </w:rPr>
      </w:pPr>
      <w:r w:rsidRPr="00C53756">
        <w:rPr>
          <w:rFonts w:ascii="Times New Roman" w:hAnsi="Times New Roman" w:cs="Times New Roman"/>
          <w:sz w:val="28"/>
          <w:szCs w:val="28"/>
        </w:rPr>
        <w:t>Авторское свидетельство о внесении сведений в государственны</w:t>
      </w:r>
      <w:r w:rsidR="000E63F1">
        <w:rPr>
          <w:rFonts w:ascii="Times New Roman" w:hAnsi="Times New Roman" w:cs="Times New Roman"/>
          <w:sz w:val="28"/>
          <w:szCs w:val="28"/>
        </w:rPr>
        <w:t>й</w:t>
      </w:r>
      <w:r w:rsidRPr="00C53756">
        <w:rPr>
          <w:rFonts w:ascii="Times New Roman" w:hAnsi="Times New Roman" w:cs="Times New Roman"/>
          <w:sz w:val="28"/>
          <w:szCs w:val="28"/>
        </w:rPr>
        <w:t xml:space="preserve"> реест</w:t>
      </w:r>
      <w:r>
        <w:rPr>
          <w:rFonts w:ascii="Times New Roman" w:hAnsi="Times New Roman" w:cs="Times New Roman"/>
          <w:sz w:val="28"/>
          <w:szCs w:val="28"/>
        </w:rPr>
        <w:t>р</w:t>
      </w:r>
    </w:p>
    <w:p w14:paraId="5E2E53A7" w14:textId="77777777" w:rsidR="008C56C1" w:rsidRDefault="008C56C1" w:rsidP="008C56C1">
      <w:pPr>
        <w:pStyle w:val="a4"/>
        <w:tabs>
          <w:tab w:val="left" w:pos="1276"/>
        </w:tabs>
        <w:spacing w:after="0" w:line="240" w:lineRule="auto"/>
        <w:ind w:left="0"/>
        <w:jc w:val="center"/>
        <w:rPr>
          <w:rFonts w:ascii="Times New Roman" w:hAnsi="Times New Roman" w:cs="Times New Roman"/>
          <w:sz w:val="28"/>
          <w:szCs w:val="28"/>
        </w:rPr>
      </w:pPr>
    </w:p>
    <w:p w14:paraId="47EED60B" w14:textId="54323B82" w:rsidR="001242F1" w:rsidRDefault="009C2CD3" w:rsidP="00C53756">
      <w:pPr>
        <w:pStyle w:val="a4"/>
        <w:tabs>
          <w:tab w:val="left" w:pos="1276"/>
        </w:tabs>
        <w:spacing w:after="0" w:line="240" w:lineRule="auto"/>
        <w:ind w:left="0"/>
        <w:jc w:val="center"/>
        <w:rPr>
          <w:rFonts w:ascii="Times New Roman" w:hAnsi="Times New Roman" w:cs="Times New Roman"/>
          <w:sz w:val="28"/>
          <w:szCs w:val="28"/>
        </w:rPr>
      </w:pPr>
      <w:r>
        <w:rPr>
          <w:noProof/>
          <w:lang w:val="kk-KZ" w:eastAsia="kk-KZ"/>
        </w:rPr>
        <w:drawing>
          <wp:inline distT="0" distB="0" distL="0" distR="0" wp14:anchorId="502478AA" wp14:editId="5DFCF47A">
            <wp:extent cx="5753100" cy="8111978"/>
            <wp:effectExtent l="0" t="0" r="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759752" cy="8121358"/>
                    </a:xfrm>
                    <a:prstGeom prst="rect">
                      <a:avLst/>
                    </a:prstGeom>
                  </pic:spPr>
                </pic:pic>
              </a:graphicData>
            </a:graphic>
          </wp:inline>
        </w:drawing>
      </w:r>
    </w:p>
    <w:p w14:paraId="2621C770" w14:textId="77777777" w:rsidR="001242F1" w:rsidRDefault="001242F1">
      <w:pPr>
        <w:rPr>
          <w:rFonts w:ascii="Times New Roman" w:hAnsi="Times New Roman" w:cs="Times New Roman"/>
          <w:sz w:val="28"/>
          <w:szCs w:val="28"/>
        </w:rPr>
      </w:pPr>
      <w:r>
        <w:rPr>
          <w:rFonts w:ascii="Times New Roman" w:hAnsi="Times New Roman" w:cs="Times New Roman"/>
          <w:sz w:val="28"/>
          <w:szCs w:val="28"/>
        </w:rPr>
        <w:br w:type="page"/>
      </w:r>
    </w:p>
    <w:p w14:paraId="659D0769" w14:textId="636F4C85" w:rsidR="005D7270" w:rsidRDefault="001242F1" w:rsidP="00C53756">
      <w:pPr>
        <w:pStyle w:val="a4"/>
        <w:tabs>
          <w:tab w:val="left" w:pos="1276"/>
        </w:tabs>
        <w:spacing w:after="0" w:line="240" w:lineRule="auto"/>
        <w:ind w:left="0"/>
        <w:jc w:val="center"/>
        <w:rPr>
          <w:rFonts w:ascii="Times New Roman" w:hAnsi="Times New Roman" w:cs="Times New Roman"/>
          <w:b/>
          <w:sz w:val="28"/>
          <w:szCs w:val="28"/>
          <w:lang w:val="en-US"/>
        </w:rPr>
      </w:pPr>
      <w:r w:rsidRPr="001242F1">
        <w:rPr>
          <w:rFonts w:ascii="Times New Roman" w:hAnsi="Times New Roman" w:cs="Times New Roman"/>
          <w:b/>
          <w:sz w:val="28"/>
          <w:szCs w:val="28"/>
        </w:rPr>
        <w:t xml:space="preserve">ПРИЛОЖЕНИЕ </w:t>
      </w:r>
      <w:r w:rsidRPr="001242F1">
        <w:rPr>
          <w:rFonts w:ascii="Times New Roman" w:hAnsi="Times New Roman" w:cs="Times New Roman"/>
          <w:b/>
          <w:sz w:val="28"/>
          <w:szCs w:val="28"/>
          <w:lang w:val="en-US"/>
        </w:rPr>
        <w:t>C</w:t>
      </w:r>
    </w:p>
    <w:p w14:paraId="3FD76F52" w14:textId="16F82ADC" w:rsidR="00235997" w:rsidRDefault="00235997" w:rsidP="00C53756">
      <w:pPr>
        <w:pStyle w:val="a4"/>
        <w:tabs>
          <w:tab w:val="left" w:pos="1276"/>
        </w:tabs>
        <w:spacing w:after="0" w:line="240" w:lineRule="auto"/>
        <w:ind w:left="0"/>
        <w:jc w:val="center"/>
        <w:rPr>
          <w:rFonts w:ascii="Times New Roman" w:hAnsi="Times New Roman" w:cs="Times New Roman"/>
          <w:b/>
          <w:sz w:val="28"/>
          <w:szCs w:val="28"/>
          <w:lang w:val="en-US"/>
        </w:rPr>
      </w:pPr>
    </w:p>
    <w:p w14:paraId="4990F3C4" w14:textId="583C5E18" w:rsidR="00235997" w:rsidRPr="00235997" w:rsidRDefault="00CA3C4C" w:rsidP="00C53756">
      <w:pPr>
        <w:pStyle w:val="a4"/>
        <w:tabs>
          <w:tab w:val="left" w:pos="1276"/>
        </w:tabs>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Пример </w:t>
      </w:r>
      <w:r w:rsidR="00235997">
        <w:rPr>
          <w:rFonts w:ascii="Times New Roman" w:hAnsi="Times New Roman" w:cs="Times New Roman"/>
          <w:b/>
          <w:sz w:val="28"/>
          <w:szCs w:val="28"/>
        </w:rPr>
        <w:t>рекомендаций</w:t>
      </w:r>
      <w:r>
        <w:rPr>
          <w:rFonts w:ascii="Times New Roman" w:hAnsi="Times New Roman" w:cs="Times New Roman"/>
          <w:b/>
          <w:sz w:val="28"/>
          <w:szCs w:val="28"/>
        </w:rPr>
        <w:t xml:space="preserve"> для набора</w:t>
      </w:r>
      <w:r w:rsidR="00235997">
        <w:rPr>
          <w:rFonts w:ascii="Times New Roman" w:hAnsi="Times New Roman" w:cs="Times New Roman"/>
          <w:b/>
          <w:sz w:val="28"/>
          <w:szCs w:val="28"/>
        </w:rPr>
        <w:t xml:space="preserve"> </w:t>
      </w:r>
      <w:r>
        <w:rPr>
          <w:rFonts w:ascii="Times New Roman" w:hAnsi="Times New Roman" w:cs="Times New Roman"/>
          <w:b/>
          <w:sz w:val="28"/>
          <w:szCs w:val="28"/>
        </w:rPr>
        <w:t>2022-2026 гг образовательной программы «Информационные системы»</w:t>
      </w:r>
    </w:p>
    <w:p w14:paraId="06CDA422" w14:textId="5F48E1B1" w:rsidR="001242F1" w:rsidRDefault="001242F1" w:rsidP="00C53756">
      <w:pPr>
        <w:pStyle w:val="a4"/>
        <w:tabs>
          <w:tab w:val="left" w:pos="1276"/>
        </w:tabs>
        <w:spacing w:after="0" w:line="240" w:lineRule="auto"/>
        <w:ind w:left="0"/>
        <w:jc w:val="center"/>
        <w:rPr>
          <w:rFonts w:ascii="Times New Roman" w:hAnsi="Times New Roman" w:cs="Times New Roman"/>
          <w:sz w:val="28"/>
          <w:szCs w:val="28"/>
        </w:rPr>
      </w:pPr>
    </w:p>
    <w:p w14:paraId="0A071AE5" w14:textId="6E8A747D" w:rsidR="001242F1" w:rsidRDefault="00381240" w:rsidP="005C2E4A">
      <w:pPr>
        <w:pStyle w:val="a4"/>
        <w:tabs>
          <w:tab w:val="left" w:pos="1276"/>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Таблица С.1 – Топ-20 рекомендованых вакансий</w:t>
      </w:r>
    </w:p>
    <w:tbl>
      <w:tblPr>
        <w:tblStyle w:val="4"/>
        <w:tblW w:w="0" w:type="auto"/>
        <w:tblLayout w:type="fixed"/>
        <w:tblLook w:val="04A0" w:firstRow="1" w:lastRow="0" w:firstColumn="1" w:lastColumn="0" w:noHBand="0" w:noVBand="1"/>
      </w:tblPr>
      <w:tblGrid>
        <w:gridCol w:w="430"/>
        <w:gridCol w:w="1768"/>
        <w:gridCol w:w="1625"/>
        <w:gridCol w:w="4819"/>
        <w:gridCol w:w="709"/>
      </w:tblGrid>
      <w:tr w:rsidR="00271772" w:rsidRPr="00381240" w14:paraId="3480DE00" w14:textId="77777777" w:rsidTr="00271772">
        <w:tc>
          <w:tcPr>
            <w:tcW w:w="430" w:type="dxa"/>
          </w:tcPr>
          <w:p w14:paraId="355EDE10" w14:textId="77777777" w:rsidR="00271772" w:rsidRPr="00381240" w:rsidRDefault="00271772" w:rsidP="005863F9">
            <w:pPr>
              <w:jc w:val="center"/>
              <w:rPr>
                <w:rFonts w:ascii="Times New Roman" w:hAnsi="Times New Roman" w:cs="Times New Roman"/>
                <w:sz w:val="20"/>
                <w:szCs w:val="20"/>
                <w:lang w:val="en-US"/>
              </w:rPr>
            </w:pPr>
            <w:r w:rsidRPr="00381240">
              <w:rPr>
                <w:rFonts w:ascii="Times New Roman" w:hAnsi="Times New Roman" w:cs="Times New Roman"/>
                <w:sz w:val="20"/>
                <w:szCs w:val="20"/>
                <w:lang w:val="en-US"/>
              </w:rPr>
              <w:t>№</w:t>
            </w:r>
          </w:p>
        </w:tc>
        <w:tc>
          <w:tcPr>
            <w:tcW w:w="1768" w:type="dxa"/>
          </w:tcPr>
          <w:p w14:paraId="1379D2EC" w14:textId="77777777" w:rsidR="00271772" w:rsidRPr="00381240" w:rsidRDefault="00271772" w:rsidP="005863F9">
            <w:pPr>
              <w:jc w:val="center"/>
              <w:rPr>
                <w:rFonts w:ascii="Times New Roman" w:hAnsi="Times New Roman" w:cs="Times New Roman"/>
                <w:sz w:val="20"/>
                <w:szCs w:val="20"/>
                <w:lang w:val="en-US"/>
              </w:rPr>
            </w:pPr>
            <w:r w:rsidRPr="00381240">
              <w:rPr>
                <w:rFonts w:ascii="Times New Roman" w:hAnsi="Times New Roman" w:cs="Times New Roman"/>
                <w:sz w:val="20"/>
                <w:szCs w:val="20"/>
                <w:lang w:val="en-US"/>
              </w:rPr>
              <w:t>Вакансия</w:t>
            </w:r>
          </w:p>
        </w:tc>
        <w:tc>
          <w:tcPr>
            <w:tcW w:w="1625" w:type="dxa"/>
          </w:tcPr>
          <w:p w14:paraId="439D69AC" w14:textId="77777777" w:rsidR="00271772" w:rsidRPr="00381240" w:rsidRDefault="00271772" w:rsidP="005863F9">
            <w:pPr>
              <w:jc w:val="center"/>
              <w:rPr>
                <w:rFonts w:ascii="Times New Roman" w:hAnsi="Times New Roman" w:cs="Times New Roman"/>
                <w:sz w:val="20"/>
                <w:szCs w:val="20"/>
                <w:lang w:val="en-US"/>
              </w:rPr>
            </w:pPr>
            <w:r w:rsidRPr="00381240">
              <w:rPr>
                <w:rFonts w:ascii="Times New Roman" w:hAnsi="Times New Roman" w:cs="Times New Roman"/>
                <w:sz w:val="20"/>
                <w:szCs w:val="20"/>
                <w:lang w:val="en-US"/>
              </w:rPr>
              <w:t>Ссылка</w:t>
            </w:r>
          </w:p>
        </w:tc>
        <w:tc>
          <w:tcPr>
            <w:tcW w:w="4819" w:type="dxa"/>
          </w:tcPr>
          <w:p w14:paraId="08EBBF55" w14:textId="77777777" w:rsidR="00271772" w:rsidRPr="00381240" w:rsidRDefault="00271772" w:rsidP="005863F9">
            <w:pPr>
              <w:jc w:val="center"/>
              <w:rPr>
                <w:rFonts w:ascii="Times New Roman" w:hAnsi="Times New Roman" w:cs="Times New Roman"/>
                <w:sz w:val="20"/>
                <w:szCs w:val="20"/>
                <w:lang w:val="en-US"/>
              </w:rPr>
            </w:pPr>
            <w:r w:rsidRPr="00381240">
              <w:rPr>
                <w:rFonts w:ascii="Times New Roman" w:hAnsi="Times New Roman" w:cs="Times New Roman"/>
                <w:sz w:val="20"/>
                <w:szCs w:val="20"/>
                <w:lang w:val="en-US"/>
              </w:rPr>
              <w:t>Покрытые навыки</w:t>
            </w:r>
          </w:p>
        </w:tc>
        <w:tc>
          <w:tcPr>
            <w:tcW w:w="709" w:type="dxa"/>
          </w:tcPr>
          <w:p w14:paraId="498CAACA" w14:textId="77777777" w:rsidR="00271772" w:rsidRPr="00381240" w:rsidRDefault="00271772" w:rsidP="005863F9">
            <w:pPr>
              <w:jc w:val="center"/>
              <w:rPr>
                <w:rFonts w:ascii="Times New Roman" w:hAnsi="Times New Roman" w:cs="Times New Roman"/>
                <w:sz w:val="20"/>
                <w:szCs w:val="20"/>
                <w:lang w:val="en-US"/>
              </w:rPr>
            </w:pPr>
            <w:r w:rsidRPr="00381240">
              <w:rPr>
                <w:rFonts w:ascii="Times New Roman" w:hAnsi="Times New Roman" w:cs="Times New Roman"/>
                <w:sz w:val="20"/>
                <w:szCs w:val="20"/>
                <w:lang w:val="en-US"/>
              </w:rPr>
              <w:t>Покрытие (%)</w:t>
            </w:r>
          </w:p>
        </w:tc>
      </w:tr>
      <w:tr w:rsidR="00271772" w:rsidRPr="00381240" w14:paraId="0FE13265" w14:textId="77777777" w:rsidTr="00271772">
        <w:tc>
          <w:tcPr>
            <w:tcW w:w="430" w:type="dxa"/>
          </w:tcPr>
          <w:p w14:paraId="4ED17EF0"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w:t>
            </w:r>
          </w:p>
        </w:tc>
        <w:tc>
          <w:tcPr>
            <w:tcW w:w="1768" w:type="dxa"/>
          </w:tcPr>
          <w:p w14:paraId="55FFAE54"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IT-специалист</w:t>
            </w:r>
          </w:p>
        </w:tc>
        <w:tc>
          <w:tcPr>
            <w:tcW w:w="1625" w:type="dxa"/>
          </w:tcPr>
          <w:p w14:paraId="4CCFB0FE"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https://hh.ru/vacancy/131575361</w:t>
            </w:r>
          </w:p>
        </w:tc>
        <w:tc>
          <w:tcPr>
            <w:tcW w:w="4819" w:type="dxa"/>
          </w:tcPr>
          <w:p w14:paraId="56C5F05D"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анализ данных, аналитическое мышление, базы данных, деловая коммуникация, деловое общение, информационные технологии, обучение и развитие, поиск информации в интернет, работа с большим объемом информации, разработка технических заданий, сбор и анализ информации, техническая документация</w:t>
            </w:r>
          </w:p>
        </w:tc>
        <w:tc>
          <w:tcPr>
            <w:tcW w:w="709" w:type="dxa"/>
          </w:tcPr>
          <w:p w14:paraId="4588102C"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127FFA20" w14:textId="77777777" w:rsidTr="00271772">
        <w:tc>
          <w:tcPr>
            <w:tcW w:w="430" w:type="dxa"/>
          </w:tcPr>
          <w:p w14:paraId="4D56FEF8"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2</w:t>
            </w:r>
          </w:p>
        </w:tc>
        <w:tc>
          <w:tcPr>
            <w:tcW w:w="1768" w:type="dxa"/>
          </w:tcPr>
          <w:p w14:paraId="1D80455D"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Моушн-дизайнер</w:t>
            </w:r>
          </w:p>
        </w:tc>
        <w:tc>
          <w:tcPr>
            <w:tcW w:w="1625" w:type="dxa"/>
          </w:tcPr>
          <w:p w14:paraId="5CF1CF62"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https://hh.ru/vacancy/131211557</w:t>
            </w:r>
          </w:p>
        </w:tc>
        <w:tc>
          <w:tcPr>
            <w:tcW w:w="4819" w:type="dxa"/>
          </w:tcPr>
          <w:p w14:paraId="43ADD132"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adobe after effects, adobe indesign, adobe photoshop, adobe premiere pro, adobe xd, дизайн-ревью</w:t>
            </w:r>
          </w:p>
        </w:tc>
        <w:tc>
          <w:tcPr>
            <w:tcW w:w="709" w:type="dxa"/>
          </w:tcPr>
          <w:p w14:paraId="5CDC824F"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338B80BC" w14:textId="77777777" w:rsidTr="00271772">
        <w:tc>
          <w:tcPr>
            <w:tcW w:w="430" w:type="dxa"/>
          </w:tcPr>
          <w:p w14:paraId="52AB66E7"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3</w:t>
            </w:r>
          </w:p>
        </w:tc>
        <w:tc>
          <w:tcPr>
            <w:tcW w:w="1768" w:type="dxa"/>
          </w:tcPr>
          <w:p w14:paraId="14979E7C"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Руководитель информационно-аналитического центра</w:t>
            </w:r>
          </w:p>
        </w:tc>
        <w:tc>
          <w:tcPr>
            <w:tcW w:w="1625" w:type="dxa"/>
          </w:tcPr>
          <w:p w14:paraId="17A7CA79"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https://hh.ru/vacancy/130835988</w:t>
            </w:r>
          </w:p>
        </w:tc>
        <w:tc>
          <w:tcPr>
            <w:tcW w:w="4819" w:type="dxa"/>
          </w:tcPr>
          <w:p w14:paraId="1B0F4C1E"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анализ данных, аналитическое мышление, деловое общение, организаторские навыки, планирование, работа с большим объемом информации</w:t>
            </w:r>
          </w:p>
        </w:tc>
        <w:tc>
          <w:tcPr>
            <w:tcW w:w="709" w:type="dxa"/>
          </w:tcPr>
          <w:p w14:paraId="3B6F2FDA"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2C34567E" w14:textId="77777777" w:rsidTr="00271772">
        <w:tc>
          <w:tcPr>
            <w:tcW w:w="430" w:type="dxa"/>
          </w:tcPr>
          <w:p w14:paraId="09D66B2A"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4</w:t>
            </w:r>
          </w:p>
        </w:tc>
        <w:tc>
          <w:tcPr>
            <w:tcW w:w="1768" w:type="dxa"/>
          </w:tcPr>
          <w:p w14:paraId="01D9ECF3"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Art Director в диайзн студию</w:t>
            </w:r>
          </w:p>
        </w:tc>
        <w:tc>
          <w:tcPr>
            <w:tcW w:w="1625" w:type="dxa"/>
          </w:tcPr>
          <w:p w14:paraId="2063CCB8"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https://hh.ru/vacancy/130999732</w:t>
            </w:r>
          </w:p>
        </w:tc>
        <w:tc>
          <w:tcPr>
            <w:tcW w:w="4819" w:type="dxa"/>
          </w:tcPr>
          <w:p w14:paraId="2FB1694B"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графический дизайн, дизайн, дизайн интерфейсов, навыки презентации, управление командой</w:t>
            </w:r>
          </w:p>
        </w:tc>
        <w:tc>
          <w:tcPr>
            <w:tcW w:w="709" w:type="dxa"/>
          </w:tcPr>
          <w:p w14:paraId="45E63963"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16E7AEBB" w14:textId="77777777" w:rsidTr="00271772">
        <w:tc>
          <w:tcPr>
            <w:tcW w:w="430" w:type="dxa"/>
          </w:tcPr>
          <w:p w14:paraId="6EE6FD35"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5</w:t>
            </w:r>
          </w:p>
        </w:tc>
        <w:tc>
          <w:tcPr>
            <w:tcW w:w="1768" w:type="dxa"/>
          </w:tcPr>
          <w:p w14:paraId="2E8CC780"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Аналитик Call Center</w:t>
            </w:r>
          </w:p>
        </w:tc>
        <w:tc>
          <w:tcPr>
            <w:tcW w:w="1625" w:type="dxa"/>
          </w:tcPr>
          <w:p w14:paraId="69CE4D0B"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https://hh.ru/vacancy/130911053</w:t>
            </w:r>
          </w:p>
        </w:tc>
        <w:tc>
          <w:tcPr>
            <w:tcW w:w="4819" w:type="dxa"/>
          </w:tcPr>
          <w:p w14:paraId="2A6E8D24"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анализ данных, аналитическое мышление, работа с базами данных, работа с большим объемом информации, точность и внимательность к деталям</w:t>
            </w:r>
          </w:p>
        </w:tc>
        <w:tc>
          <w:tcPr>
            <w:tcW w:w="709" w:type="dxa"/>
          </w:tcPr>
          <w:p w14:paraId="47FB8344"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59113546" w14:textId="77777777" w:rsidTr="00271772">
        <w:tc>
          <w:tcPr>
            <w:tcW w:w="430" w:type="dxa"/>
          </w:tcPr>
          <w:p w14:paraId="51270C68"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6</w:t>
            </w:r>
          </w:p>
        </w:tc>
        <w:tc>
          <w:tcPr>
            <w:tcW w:w="1768" w:type="dxa"/>
          </w:tcPr>
          <w:p w14:paraId="6213CEC4"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Графический дизайнер ( CorelDRAW, photoshop )</w:t>
            </w:r>
          </w:p>
        </w:tc>
        <w:tc>
          <w:tcPr>
            <w:tcW w:w="1625" w:type="dxa"/>
          </w:tcPr>
          <w:p w14:paraId="2CF01F01"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https://hh.ru/vacancy/131304745</w:t>
            </w:r>
          </w:p>
        </w:tc>
        <w:tc>
          <w:tcPr>
            <w:tcW w:w="4819" w:type="dxa"/>
          </w:tcPr>
          <w:p w14:paraId="12E22F20"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lang w:val="en-US"/>
              </w:rPr>
              <w:t>adobe</w:t>
            </w:r>
            <w:r w:rsidRPr="00381240">
              <w:rPr>
                <w:rFonts w:ascii="Times New Roman" w:hAnsi="Times New Roman" w:cs="Times New Roman"/>
                <w:sz w:val="20"/>
                <w:szCs w:val="20"/>
              </w:rPr>
              <w:t xml:space="preserve"> </w:t>
            </w:r>
            <w:r w:rsidRPr="00381240">
              <w:rPr>
                <w:rFonts w:ascii="Times New Roman" w:hAnsi="Times New Roman" w:cs="Times New Roman"/>
                <w:sz w:val="20"/>
                <w:szCs w:val="20"/>
                <w:lang w:val="en-US"/>
              </w:rPr>
              <w:t>photoshop</w:t>
            </w:r>
            <w:r w:rsidRPr="00381240">
              <w:rPr>
                <w:rFonts w:ascii="Times New Roman" w:hAnsi="Times New Roman" w:cs="Times New Roman"/>
                <w:sz w:val="20"/>
                <w:szCs w:val="20"/>
              </w:rPr>
              <w:t xml:space="preserve">, </w:t>
            </w:r>
            <w:r w:rsidRPr="00381240">
              <w:rPr>
                <w:rFonts w:ascii="Times New Roman" w:hAnsi="Times New Roman" w:cs="Times New Roman"/>
                <w:sz w:val="20"/>
                <w:szCs w:val="20"/>
                <w:lang w:val="en-US"/>
              </w:rPr>
              <w:t>coreldraw</w:t>
            </w:r>
            <w:r w:rsidRPr="00381240">
              <w:rPr>
                <w:rFonts w:ascii="Times New Roman" w:hAnsi="Times New Roman" w:cs="Times New Roman"/>
                <w:sz w:val="20"/>
                <w:szCs w:val="20"/>
              </w:rPr>
              <w:t>, визуализация, графический дизайн, дизайн</w:t>
            </w:r>
          </w:p>
        </w:tc>
        <w:tc>
          <w:tcPr>
            <w:tcW w:w="709" w:type="dxa"/>
          </w:tcPr>
          <w:p w14:paraId="6B2DDA00"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6A5A0984" w14:textId="77777777" w:rsidTr="00271772">
        <w:tc>
          <w:tcPr>
            <w:tcW w:w="430" w:type="dxa"/>
          </w:tcPr>
          <w:p w14:paraId="0435A144"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7</w:t>
            </w:r>
          </w:p>
        </w:tc>
        <w:tc>
          <w:tcPr>
            <w:tcW w:w="1768" w:type="dxa"/>
          </w:tcPr>
          <w:p w14:paraId="18785139"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 xml:space="preserve">Начинающий </w:t>
            </w:r>
            <w:r w:rsidRPr="00381240">
              <w:rPr>
                <w:rFonts w:ascii="Times New Roman" w:hAnsi="Times New Roman" w:cs="Times New Roman"/>
                <w:sz w:val="20"/>
                <w:szCs w:val="20"/>
                <w:lang w:val="en-US"/>
              </w:rPr>
              <w:t>IT</w:t>
            </w:r>
            <w:r w:rsidRPr="00381240">
              <w:rPr>
                <w:rFonts w:ascii="Times New Roman" w:hAnsi="Times New Roman" w:cs="Times New Roman"/>
                <w:sz w:val="20"/>
                <w:szCs w:val="20"/>
              </w:rPr>
              <w:t xml:space="preserve"> специалист (голосовые и текстовые чат-боты)</w:t>
            </w:r>
          </w:p>
        </w:tc>
        <w:tc>
          <w:tcPr>
            <w:tcW w:w="1625" w:type="dxa"/>
          </w:tcPr>
          <w:p w14:paraId="5AD0AEEE"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https://hh.ru/vacancy/131303066</w:t>
            </w:r>
          </w:p>
        </w:tc>
        <w:tc>
          <w:tcPr>
            <w:tcW w:w="4819" w:type="dxa"/>
          </w:tcPr>
          <w:p w14:paraId="12D3B548"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аналитическое мышление, деловая коммуникация, организация рабочего процесса, работа в команде, умение работать в команде и самостоятельно</w:t>
            </w:r>
          </w:p>
        </w:tc>
        <w:tc>
          <w:tcPr>
            <w:tcW w:w="709" w:type="dxa"/>
          </w:tcPr>
          <w:p w14:paraId="12A1F5A9"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340A7C71" w14:textId="77777777" w:rsidTr="00271772">
        <w:tc>
          <w:tcPr>
            <w:tcW w:w="430" w:type="dxa"/>
          </w:tcPr>
          <w:p w14:paraId="1B2C04D7"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8</w:t>
            </w:r>
          </w:p>
        </w:tc>
        <w:tc>
          <w:tcPr>
            <w:tcW w:w="1768" w:type="dxa"/>
          </w:tcPr>
          <w:p w14:paraId="02C27790"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 xml:space="preserve">Программист на </w:t>
            </w:r>
            <w:r w:rsidRPr="00381240">
              <w:rPr>
                <w:rFonts w:ascii="Times New Roman" w:hAnsi="Times New Roman" w:cs="Times New Roman"/>
                <w:sz w:val="20"/>
                <w:szCs w:val="20"/>
                <w:lang w:val="en-US"/>
              </w:rPr>
              <w:t>no</w:t>
            </w:r>
            <w:r w:rsidRPr="00381240">
              <w:rPr>
                <w:rFonts w:ascii="Times New Roman" w:hAnsi="Times New Roman" w:cs="Times New Roman"/>
                <w:sz w:val="20"/>
                <w:szCs w:val="20"/>
              </w:rPr>
              <w:t>-</w:t>
            </w:r>
            <w:r w:rsidRPr="00381240">
              <w:rPr>
                <w:rFonts w:ascii="Times New Roman" w:hAnsi="Times New Roman" w:cs="Times New Roman"/>
                <w:sz w:val="20"/>
                <w:szCs w:val="20"/>
                <w:lang w:val="en-US"/>
              </w:rPr>
              <w:t>code</w:t>
            </w:r>
            <w:r w:rsidRPr="00381240">
              <w:rPr>
                <w:rFonts w:ascii="Times New Roman" w:hAnsi="Times New Roman" w:cs="Times New Roman"/>
                <w:sz w:val="20"/>
                <w:szCs w:val="20"/>
              </w:rPr>
              <w:t xml:space="preserve"> платформе (</w:t>
            </w:r>
            <w:r w:rsidRPr="00381240">
              <w:rPr>
                <w:rFonts w:ascii="Times New Roman" w:hAnsi="Times New Roman" w:cs="Times New Roman"/>
                <w:sz w:val="20"/>
                <w:szCs w:val="20"/>
                <w:lang w:val="en-US"/>
              </w:rPr>
              <w:t>Junior</w:t>
            </w:r>
            <w:r w:rsidRPr="00381240">
              <w:rPr>
                <w:rFonts w:ascii="Times New Roman" w:hAnsi="Times New Roman" w:cs="Times New Roman"/>
                <w:sz w:val="20"/>
                <w:szCs w:val="20"/>
              </w:rPr>
              <w:t>)</w:t>
            </w:r>
          </w:p>
        </w:tc>
        <w:tc>
          <w:tcPr>
            <w:tcW w:w="1625" w:type="dxa"/>
          </w:tcPr>
          <w:p w14:paraId="79717F6A"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https://hh.ru/vacancy/130799200</w:t>
            </w:r>
          </w:p>
        </w:tc>
        <w:tc>
          <w:tcPr>
            <w:tcW w:w="4819" w:type="dxa"/>
          </w:tcPr>
          <w:p w14:paraId="1231F6E1"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аналитическое мышление, коммуникативные навыки, критическое мышление, разработка по, системный анализ</w:t>
            </w:r>
          </w:p>
        </w:tc>
        <w:tc>
          <w:tcPr>
            <w:tcW w:w="709" w:type="dxa"/>
          </w:tcPr>
          <w:p w14:paraId="1718F8B9"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021B63A1" w14:textId="77777777" w:rsidTr="00271772">
        <w:tc>
          <w:tcPr>
            <w:tcW w:w="430" w:type="dxa"/>
          </w:tcPr>
          <w:p w14:paraId="1154CD7A"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9</w:t>
            </w:r>
          </w:p>
        </w:tc>
        <w:tc>
          <w:tcPr>
            <w:tcW w:w="1768" w:type="dxa"/>
          </w:tcPr>
          <w:p w14:paraId="7D5B6D4D"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3D дизайнер</w:t>
            </w:r>
          </w:p>
        </w:tc>
        <w:tc>
          <w:tcPr>
            <w:tcW w:w="1625" w:type="dxa"/>
          </w:tcPr>
          <w:p w14:paraId="377D14B7"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https://hh.ru/vacancy/130871665</w:t>
            </w:r>
          </w:p>
        </w:tc>
        <w:tc>
          <w:tcPr>
            <w:tcW w:w="4819" w:type="dxa"/>
          </w:tcPr>
          <w:p w14:paraId="54908021"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lang w:val="en-US"/>
              </w:rPr>
              <w:t>adobe</w:t>
            </w:r>
            <w:r w:rsidRPr="00381240">
              <w:rPr>
                <w:rFonts w:ascii="Times New Roman" w:hAnsi="Times New Roman" w:cs="Times New Roman"/>
                <w:sz w:val="20"/>
                <w:szCs w:val="20"/>
              </w:rPr>
              <w:t xml:space="preserve"> </w:t>
            </w:r>
            <w:r w:rsidRPr="00381240">
              <w:rPr>
                <w:rFonts w:ascii="Times New Roman" w:hAnsi="Times New Roman" w:cs="Times New Roman"/>
                <w:sz w:val="20"/>
                <w:szCs w:val="20"/>
                <w:lang w:val="en-US"/>
              </w:rPr>
              <w:t>photoshop</w:t>
            </w:r>
            <w:r w:rsidRPr="00381240">
              <w:rPr>
                <w:rFonts w:ascii="Times New Roman" w:hAnsi="Times New Roman" w:cs="Times New Roman"/>
                <w:sz w:val="20"/>
                <w:szCs w:val="20"/>
              </w:rPr>
              <w:t>, деловая коммуникация, точность и внимательность к деталям, умение работать в коллективе</w:t>
            </w:r>
          </w:p>
        </w:tc>
        <w:tc>
          <w:tcPr>
            <w:tcW w:w="709" w:type="dxa"/>
          </w:tcPr>
          <w:p w14:paraId="29357021"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2423B149" w14:textId="77777777" w:rsidTr="00271772">
        <w:tc>
          <w:tcPr>
            <w:tcW w:w="430" w:type="dxa"/>
          </w:tcPr>
          <w:p w14:paraId="6FC9CF75"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w:t>
            </w:r>
          </w:p>
        </w:tc>
        <w:tc>
          <w:tcPr>
            <w:tcW w:w="1768" w:type="dxa"/>
          </w:tcPr>
          <w:p w14:paraId="2C28AFA6"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Visual Designer</w:t>
            </w:r>
          </w:p>
        </w:tc>
        <w:tc>
          <w:tcPr>
            <w:tcW w:w="1625" w:type="dxa"/>
          </w:tcPr>
          <w:p w14:paraId="2FE72C54"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https://hh.ru/vacancy/130830623</w:t>
            </w:r>
          </w:p>
        </w:tc>
        <w:tc>
          <w:tcPr>
            <w:tcW w:w="4819" w:type="dxa"/>
          </w:tcPr>
          <w:p w14:paraId="529C4EC2"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3d animation, 3d modelling, adobe after effects, adobe photoshop</w:t>
            </w:r>
          </w:p>
        </w:tc>
        <w:tc>
          <w:tcPr>
            <w:tcW w:w="709" w:type="dxa"/>
          </w:tcPr>
          <w:p w14:paraId="26E46C83"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2073C7D0" w14:textId="77777777" w:rsidTr="00271772">
        <w:tc>
          <w:tcPr>
            <w:tcW w:w="430" w:type="dxa"/>
          </w:tcPr>
          <w:p w14:paraId="0855133E"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11</w:t>
            </w:r>
          </w:p>
        </w:tc>
        <w:tc>
          <w:tcPr>
            <w:tcW w:w="1768" w:type="dxa"/>
          </w:tcPr>
          <w:p w14:paraId="42CFDD35"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Графический дизайнер</w:t>
            </w:r>
          </w:p>
        </w:tc>
        <w:tc>
          <w:tcPr>
            <w:tcW w:w="1625" w:type="dxa"/>
          </w:tcPr>
          <w:p w14:paraId="3B66101F"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https://hh.ru/vacancy/131112480</w:t>
            </w:r>
          </w:p>
        </w:tc>
        <w:tc>
          <w:tcPr>
            <w:tcW w:w="4819" w:type="dxa"/>
          </w:tcPr>
          <w:p w14:paraId="5585553E"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adobe illustrator, adobe photoshop, coreldraw, графический дизайн</w:t>
            </w:r>
          </w:p>
        </w:tc>
        <w:tc>
          <w:tcPr>
            <w:tcW w:w="709" w:type="dxa"/>
          </w:tcPr>
          <w:p w14:paraId="3FD9C553"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61589A00" w14:textId="77777777" w:rsidTr="00271772">
        <w:tc>
          <w:tcPr>
            <w:tcW w:w="430" w:type="dxa"/>
          </w:tcPr>
          <w:p w14:paraId="14C5350E"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12</w:t>
            </w:r>
          </w:p>
        </w:tc>
        <w:tc>
          <w:tcPr>
            <w:tcW w:w="1768" w:type="dxa"/>
          </w:tcPr>
          <w:p w14:paraId="6C91204B"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Графический дизайнер</w:t>
            </w:r>
          </w:p>
        </w:tc>
        <w:tc>
          <w:tcPr>
            <w:tcW w:w="1625" w:type="dxa"/>
          </w:tcPr>
          <w:p w14:paraId="1690BEA8"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https://hh.ru/vacancy/131411888</w:t>
            </w:r>
          </w:p>
        </w:tc>
        <w:tc>
          <w:tcPr>
            <w:tcW w:w="4819" w:type="dxa"/>
          </w:tcPr>
          <w:p w14:paraId="49EEEB9A"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lang w:val="en-US"/>
              </w:rPr>
              <w:t>adobe</w:t>
            </w:r>
            <w:r w:rsidRPr="00381240">
              <w:rPr>
                <w:rFonts w:ascii="Times New Roman" w:hAnsi="Times New Roman" w:cs="Times New Roman"/>
                <w:sz w:val="20"/>
                <w:szCs w:val="20"/>
              </w:rPr>
              <w:t xml:space="preserve"> </w:t>
            </w:r>
            <w:r w:rsidRPr="00381240">
              <w:rPr>
                <w:rFonts w:ascii="Times New Roman" w:hAnsi="Times New Roman" w:cs="Times New Roman"/>
                <w:sz w:val="20"/>
                <w:szCs w:val="20"/>
                <w:lang w:val="en-US"/>
              </w:rPr>
              <w:t>illustrator</w:t>
            </w:r>
            <w:r w:rsidRPr="00381240">
              <w:rPr>
                <w:rFonts w:ascii="Times New Roman" w:hAnsi="Times New Roman" w:cs="Times New Roman"/>
                <w:sz w:val="20"/>
                <w:szCs w:val="20"/>
              </w:rPr>
              <w:t xml:space="preserve">, </w:t>
            </w:r>
            <w:r w:rsidRPr="00381240">
              <w:rPr>
                <w:rFonts w:ascii="Times New Roman" w:hAnsi="Times New Roman" w:cs="Times New Roman"/>
                <w:sz w:val="20"/>
                <w:szCs w:val="20"/>
                <w:lang w:val="en-US"/>
              </w:rPr>
              <w:t>adobe</w:t>
            </w:r>
            <w:r w:rsidRPr="00381240">
              <w:rPr>
                <w:rFonts w:ascii="Times New Roman" w:hAnsi="Times New Roman" w:cs="Times New Roman"/>
                <w:sz w:val="20"/>
                <w:szCs w:val="20"/>
              </w:rPr>
              <w:t xml:space="preserve"> </w:t>
            </w:r>
            <w:r w:rsidRPr="00381240">
              <w:rPr>
                <w:rFonts w:ascii="Times New Roman" w:hAnsi="Times New Roman" w:cs="Times New Roman"/>
                <w:sz w:val="20"/>
                <w:szCs w:val="20"/>
                <w:lang w:val="en-US"/>
              </w:rPr>
              <w:t>photoshop</w:t>
            </w:r>
            <w:r w:rsidRPr="00381240">
              <w:rPr>
                <w:rFonts w:ascii="Times New Roman" w:hAnsi="Times New Roman" w:cs="Times New Roman"/>
                <w:sz w:val="20"/>
                <w:szCs w:val="20"/>
              </w:rPr>
              <w:t>, визуализация данных, графический дизайн</w:t>
            </w:r>
          </w:p>
        </w:tc>
        <w:tc>
          <w:tcPr>
            <w:tcW w:w="709" w:type="dxa"/>
          </w:tcPr>
          <w:p w14:paraId="1247A383"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74508D7F" w14:textId="77777777" w:rsidTr="00271772">
        <w:tc>
          <w:tcPr>
            <w:tcW w:w="430" w:type="dxa"/>
          </w:tcPr>
          <w:p w14:paraId="1F18E1CC"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13</w:t>
            </w:r>
          </w:p>
        </w:tc>
        <w:tc>
          <w:tcPr>
            <w:tcW w:w="1768" w:type="dxa"/>
          </w:tcPr>
          <w:p w14:paraId="189B02E3"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Графический дизайнер</w:t>
            </w:r>
          </w:p>
        </w:tc>
        <w:tc>
          <w:tcPr>
            <w:tcW w:w="1625" w:type="dxa"/>
          </w:tcPr>
          <w:p w14:paraId="0DCA85A6"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https://hh.ru/vacancy/131149064</w:t>
            </w:r>
          </w:p>
        </w:tc>
        <w:tc>
          <w:tcPr>
            <w:tcW w:w="4819" w:type="dxa"/>
          </w:tcPr>
          <w:p w14:paraId="2D75FA36"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adobe photoshop, coreldraw, coreldraw graphics suite, coreldraw photo draw</w:t>
            </w:r>
          </w:p>
        </w:tc>
        <w:tc>
          <w:tcPr>
            <w:tcW w:w="709" w:type="dxa"/>
          </w:tcPr>
          <w:p w14:paraId="5D2F22A2"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4CABAB9B" w14:textId="77777777" w:rsidTr="00271772">
        <w:tc>
          <w:tcPr>
            <w:tcW w:w="430" w:type="dxa"/>
          </w:tcPr>
          <w:p w14:paraId="51512983"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14</w:t>
            </w:r>
          </w:p>
        </w:tc>
        <w:tc>
          <w:tcPr>
            <w:tcW w:w="1768" w:type="dxa"/>
          </w:tcPr>
          <w:p w14:paraId="31B2617B"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Графический дизайнер</w:t>
            </w:r>
          </w:p>
        </w:tc>
        <w:tc>
          <w:tcPr>
            <w:tcW w:w="1625" w:type="dxa"/>
          </w:tcPr>
          <w:p w14:paraId="23526BD3"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https://hh.ru/vacancy/130171365</w:t>
            </w:r>
          </w:p>
        </w:tc>
        <w:tc>
          <w:tcPr>
            <w:tcW w:w="4819" w:type="dxa"/>
          </w:tcPr>
          <w:p w14:paraId="2BFF43B6"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adobe illustrator, adobe indesign, adobe photoshop, coreldraw</w:t>
            </w:r>
          </w:p>
        </w:tc>
        <w:tc>
          <w:tcPr>
            <w:tcW w:w="709" w:type="dxa"/>
          </w:tcPr>
          <w:p w14:paraId="694D11AB"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31F78230" w14:textId="77777777" w:rsidTr="00271772">
        <w:tc>
          <w:tcPr>
            <w:tcW w:w="430" w:type="dxa"/>
          </w:tcPr>
          <w:p w14:paraId="70E33505"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15</w:t>
            </w:r>
          </w:p>
        </w:tc>
        <w:tc>
          <w:tcPr>
            <w:tcW w:w="1768" w:type="dxa"/>
          </w:tcPr>
          <w:p w14:paraId="5775E73E"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Графический дизайнер</w:t>
            </w:r>
          </w:p>
        </w:tc>
        <w:tc>
          <w:tcPr>
            <w:tcW w:w="1625" w:type="dxa"/>
          </w:tcPr>
          <w:p w14:paraId="61351B0D"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https://hh.ru/vacancy/130860713</w:t>
            </w:r>
          </w:p>
        </w:tc>
        <w:tc>
          <w:tcPr>
            <w:tcW w:w="4819" w:type="dxa"/>
          </w:tcPr>
          <w:p w14:paraId="4D5BA048"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adobe illustrator, adobe indesign, adobe photoshop, coreldraw</w:t>
            </w:r>
          </w:p>
        </w:tc>
        <w:tc>
          <w:tcPr>
            <w:tcW w:w="709" w:type="dxa"/>
          </w:tcPr>
          <w:p w14:paraId="385F100D"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05A387A9" w14:textId="77777777" w:rsidTr="00271772">
        <w:tc>
          <w:tcPr>
            <w:tcW w:w="430" w:type="dxa"/>
          </w:tcPr>
          <w:p w14:paraId="7F4A3F81"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16</w:t>
            </w:r>
          </w:p>
        </w:tc>
        <w:tc>
          <w:tcPr>
            <w:tcW w:w="1768" w:type="dxa"/>
          </w:tcPr>
          <w:p w14:paraId="5E73306C"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Графический дизайнер</w:t>
            </w:r>
          </w:p>
        </w:tc>
        <w:tc>
          <w:tcPr>
            <w:tcW w:w="1625" w:type="dxa"/>
          </w:tcPr>
          <w:p w14:paraId="0415831E"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https://hh.ru/vacancy/130970673</w:t>
            </w:r>
          </w:p>
        </w:tc>
        <w:tc>
          <w:tcPr>
            <w:tcW w:w="4819" w:type="dxa"/>
          </w:tcPr>
          <w:p w14:paraId="4853CE3F"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adobe illustrator, adobe photoshop, coreldraw, графический дизайн</w:t>
            </w:r>
          </w:p>
        </w:tc>
        <w:tc>
          <w:tcPr>
            <w:tcW w:w="709" w:type="dxa"/>
          </w:tcPr>
          <w:p w14:paraId="19CA6C25"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3E1DC42F" w14:textId="77777777" w:rsidTr="00271772">
        <w:tc>
          <w:tcPr>
            <w:tcW w:w="430" w:type="dxa"/>
          </w:tcPr>
          <w:p w14:paraId="6D98050E"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17</w:t>
            </w:r>
          </w:p>
        </w:tc>
        <w:tc>
          <w:tcPr>
            <w:tcW w:w="1768" w:type="dxa"/>
          </w:tcPr>
          <w:p w14:paraId="7C06DFCC"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Дизайнер</w:t>
            </w:r>
          </w:p>
        </w:tc>
        <w:tc>
          <w:tcPr>
            <w:tcW w:w="1625" w:type="dxa"/>
          </w:tcPr>
          <w:p w14:paraId="2EC47CBD"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https://hh.ru/vacancy/130860077</w:t>
            </w:r>
          </w:p>
        </w:tc>
        <w:tc>
          <w:tcPr>
            <w:tcW w:w="4819" w:type="dxa"/>
          </w:tcPr>
          <w:p w14:paraId="42F21A3A"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adobe illustrator, adobe indesign, adobe photoshop, coreldraw</w:t>
            </w:r>
          </w:p>
        </w:tc>
        <w:tc>
          <w:tcPr>
            <w:tcW w:w="709" w:type="dxa"/>
          </w:tcPr>
          <w:p w14:paraId="5A1A4D8B"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6C9580DA" w14:textId="77777777" w:rsidTr="00271772">
        <w:tc>
          <w:tcPr>
            <w:tcW w:w="430" w:type="dxa"/>
          </w:tcPr>
          <w:p w14:paraId="16FC0E20"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18</w:t>
            </w:r>
          </w:p>
        </w:tc>
        <w:tc>
          <w:tcPr>
            <w:tcW w:w="1768" w:type="dxa"/>
          </w:tcPr>
          <w:p w14:paraId="5EB6AD4D"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Дизайнер графических работ</w:t>
            </w:r>
          </w:p>
        </w:tc>
        <w:tc>
          <w:tcPr>
            <w:tcW w:w="1625" w:type="dxa"/>
          </w:tcPr>
          <w:p w14:paraId="21234E59"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https://hh.ru/vacancy/131566170</w:t>
            </w:r>
          </w:p>
        </w:tc>
        <w:tc>
          <w:tcPr>
            <w:tcW w:w="4819" w:type="dxa"/>
          </w:tcPr>
          <w:p w14:paraId="62816AF8"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adobe illustrator, adobe photoshop, coreldraw, работа в команде</w:t>
            </w:r>
          </w:p>
        </w:tc>
        <w:tc>
          <w:tcPr>
            <w:tcW w:w="709" w:type="dxa"/>
          </w:tcPr>
          <w:p w14:paraId="66913B1C"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3E6FE1A8" w14:textId="77777777" w:rsidTr="00271772">
        <w:tc>
          <w:tcPr>
            <w:tcW w:w="430" w:type="dxa"/>
          </w:tcPr>
          <w:p w14:paraId="3E7D29AD"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19</w:t>
            </w:r>
          </w:p>
        </w:tc>
        <w:tc>
          <w:tcPr>
            <w:tcW w:w="1768" w:type="dxa"/>
          </w:tcPr>
          <w:p w14:paraId="62B49CB3"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Помощник аналитика отдела продаж</w:t>
            </w:r>
          </w:p>
        </w:tc>
        <w:tc>
          <w:tcPr>
            <w:tcW w:w="1625" w:type="dxa"/>
          </w:tcPr>
          <w:p w14:paraId="45EC6A79"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https://hh.ru/vacancy/130965383</w:t>
            </w:r>
          </w:p>
        </w:tc>
        <w:tc>
          <w:tcPr>
            <w:tcW w:w="4819" w:type="dxa"/>
          </w:tcPr>
          <w:p w14:paraId="19BD8FEE"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аналитическое мышление, документальное сопровождение, работа с большим объемом информации, точность и внимательность к деталям</w:t>
            </w:r>
          </w:p>
        </w:tc>
        <w:tc>
          <w:tcPr>
            <w:tcW w:w="709" w:type="dxa"/>
          </w:tcPr>
          <w:p w14:paraId="07400797"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r w:rsidR="00271772" w:rsidRPr="00381240" w14:paraId="5D718AF0" w14:textId="77777777" w:rsidTr="00271772">
        <w:tc>
          <w:tcPr>
            <w:tcW w:w="430" w:type="dxa"/>
          </w:tcPr>
          <w:p w14:paraId="6530AD8A"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20</w:t>
            </w:r>
          </w:p>
        </w:tc>
        <w:tc>
          <w:tcPr>
            <w:tcW w:w="1768" w:type="dxa"/>
          </w:tcPr>
          <w:p w14:paraId="177E7A3A"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Специалист в управление отраслевого анализа</w:t>
            </w:r>
          </w:p>
        </w:tc>
        <w:tc>
          <w:tcPr>
            <w:tcW w:w="1625" w:type="dxa"/>
          </w:tcPr>
          <w:p w14:paraId="6A23B68B"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https://hh.ru/vacancy/130879314</w:t>
            </w:r>
          </w:p>
        </w:tc>
        <w:tc>
          <w:tcPr>
            <w:tcW w:w="4819" w:type="dxa"/>
          </w:tcPr>
          <w:p w14:paraId="771EEA87" w14:textId="77777777" w:rsidR="00271772" w:rsidRPr="00381240" w:rsidRDefault="00271772" w:rsidP="00381240">
            <w:pPr>
              <w:rPr>
                <w:rFonts w:ascii="Times New Roman" w:hAnsi="Times New Roman" w:cs="Times New Roman"/>
                <w:sz w:val="20"/>
                <w:szCs w:val="20"/>
              </w:rPr>
            </w:pPr>
            <w:r w:rsidRPr="00381240">
              <w:rPr>
                <w:rFonts w:ascii="Times New Roman" w:hAnsi="Times New Roman" w:cs="Times New Roman"/>
                <w:sz w:val="20"/>
                <w:szCs w:val="20"/>
              </w:rPr>
              <w:t>анализ данных, ведение отчетности, работа с большим объемом информации, сбор информации в различных источниках</w:t>
            </w:r>
          </w:p>
        </w:tc>
        <w:tc>
          <w:tcPr>
            <w:tcW w:w="709" w:type="dxa"/>
          </w:tcPr>
          <w:p w14:paraId="54E12C69" w14:textId="77777777" w:rsidR="00271772" w:rsidRPr="00381240" w:rsidRDefault="00271772" w:rsidP="00381240">
            <w:pPr>
              <w:rPr>
                <w:rFonts w:ascii="Times New Roman" w:hAnsi="Times New Roman" w:cs="Times New Roman"/>
                <w:sz w:val="20"/>
                <w:szCs w:val="20"/>
                <w:lang w:val="en-US"/>
              </w:rPr>
            </w:pPr>
            <w:r w:rsidRPr="00381240">
              <w:rPr>
                <w:rFonts w:ascii="Times New Roman" w:hAnsi="Times New Roman" w:cs="Times New Roman"/>
                <w:sz w:val="20"/>
                <w:szCs w:val="20"/>
                <w:lang w:val="en-US"/>
              </w:rPr>
              <w:t>100.0%</w:t>
            </w:r>
          </w:p>
        </w:tc>
      </w:tr>
    </w:tbl>
    <w:p w14:paraId="46701DC1" w14:textId="745BC541" w:rsidR="00D82F00" w:rsidRDefault="00D82F00" w:rsidP="00D82F00">
      <w:pPr>
        <w:pStyle w:val="a4"/>
        <w:tabs>
          <w:tab w:val="left" w:pos="1276"/>
        </w:tabs>
        <w:spacing w:after="0" w:line="240" w:lineRule="auto"/>
        <w:ind w:left="0"/>
        <w:rPr>
          <w:rFonts w:ascii="Times New Roman" w:hAnsi="Times New Roman" w:cs="Times New Roman"/>
          <w:sz w:val="28"/>
          <w:szCs w:val="28"/>
        </w:rPr>
      </w:pPr>
    </w:p>
    <w:p w14:paraId="7FAB3D0E" w14:textId="24278778" w:rsidR="00D82F00" w:rsidRDefault="00D82F00" w:rsidP="00D82F00">
      <w:pPr>
        <w:pStyle w:val="a4"/>
        <w:tabs>
          <w:tab w:val="left" w:pos="1276"/>
        </w:tabs>
        <w:spacing w:after="0" w:line="240" w:lineRule="auto"/>
        <w:ind w:left="0"/>
        <w:rPr>
          <w:rFonts w:ascii="Times New Roman" w:hAnsi="Times New Roman" w:cs="Times New Roman"/>
          <w:sz w:val="28"/>
          <w:szCs w:val="28"/>
        </w:rPr>
      </w:pPr>
      <w:r>
        <w:rPr>
          <w:rFonts w:ascii="Times New Roman" w:hAnsi="Times New Roman" w:cs="Times New Roman"/>
          <w:sz w:val="28"/>
          <w:szCs w:val="28"/>
        </w:rPr>
        <w:t xml:space="preserve">Таблица С.2 </w:t>
      </w:r>
      <w:r w:rsidR="007C570A">
        <w:rPr>
          <w:rFonts w:ascii="Times New Roman" w:hAnsi="Times New Roman" w:cs="Times New Roman"/>
          <w:sz w:val="28"/>
          <w:szCs w:val="28"/>
        </w:rPr>
        <w:t xml:space="preserve">– </w:t>
      </w:r>
      <w:r w:rsidR="003202B0" w:rsidRPr="003202B0">
        <w:rPr>
          <w:rFonts w:ascii="Times New Roman" w:hAnsi="Times New Roman" w:cs="Times New Roman"/>
          <w:sz w:val="28"/>
          <w:szCs w:val="28"/>
        </w:rPr>
        <w:t>Компетенции образовательной программы</w:t>
      </w:r>
      <w:r w:rsidR="003202B0">
        <w:rPr>
          <w:rFonts w:ascii="Times New Roman" w:hAnsi="Times New Roman" w:cs="Times New Roman"/>
          <w:sz w:val="28"/>
          <w:szCs w:val="28"/>
        </w:rPr>
        <w:t>, релевантные вакансиям,</w:t>
      </w:r>
      <w:r w:rsidR="003202B0" w:rsidRPr="003202B0">
        <w:rPr>
          <w:rFonts w:ascii="Times New Roman" w:hAnsi="Times New Roman" w:cs="Times New Roman"/>
          <w:sz w:val="28"/>
          <w:szCs w:val="28"/>
        </w:rPr>
        <w:t xml:space="preserve"> до применения рекомендаций</w:t>
      </w:r>
    </w:p>
    <w:tbl>
      <w:tblPr>
        <w:tblStyle w:val="a3"/>
        <w:tblW w:w="0" w:type="auto"/>
        <w:tblLook w:val="04A0" w:firstRow="1" w:lastRow="0" w:firstColumn="1" w:lastColumn="0" w:noHBand="0" w:noVBand="1"/>
      </w:tblPr>
      <w:tblGrid>
        <w:gridCol w:w="9351"/>
      </w:tblGrid>
      <w:tr w:rsidR="003202B0" w:rsidRPr="009B0A93" w14:paraId="08233D8E" w14:textId="77777777" w:rsidTr="00790AC8">
        <w:tc>
          <w:tcPr>
            <w:tcW w:w="9351" w:type="dxa"/>
          </w:tcPr>
          <w:p w14:paraId="7E331115" w14:textId="4363A2E3" w:rsidR="003202B0" w:rsidRPr="009B0A93" w:rsidRDefault="003202B0" w:rsidP="00F130C9">
            <w:pPr>
              <w:pStyle w:val="a4"/>
              <w:tabs>
                <w:tab w:val="left" w:pos="1276"/>
              </w:tabs>
              <w:ind w:left="0"/>
              <w:rPr>
                <w:rFonts w:ascii="Times New Roman" w:hAnsi="Times New Roman" w:cs="Times New Roman"/>
                <w:sz w:val="20"/>
                <w:szCs w:val="20"/>
              </w:rPr>
            </w:pPr>
            <w:r w:rsidRPr="009B0A93">
              <w:rPr>
                <w:rFonts w:ascii="Times New Roman" w:hAnsi="Times New Roman" w:cs="Times New Roman"/>
                <w:sz w:val="20"/>
                <w:szCs w:val="20"/>
              </w:rPr>
              <w:t>Компетенции ОП до рекомендаций (577)</w:t>
            </w:r>
          </w:p>
        </w:tc>
      </w:tr>
      <w:tr w:rsidR="003202B0" w14:paraId="6D883E08" w14:textId="77777777" w:rsidTr="00790AC8">
        <w:tc>
          <w:tcPr>
            <w:tcW w:w="9351" w:type="dxa"/>
          </w:tcPr>
          <w:p w14:paraId="4AFD2BDB" w14:textId="3F1BD62A" w:rsidR="003202B0" w:rsidRPr="00252388" w:rsidRDefault="003202B0" w:rsidP="007552CA">
            <w:pPr>
              <w:pStyle w:val="a4"/>
              <w:tabs>
                <w:tab w:val="left" w:pos="1276"/>
              </w:tabs>
              <w:ind w:left="0"/>
              <w:rPr>
                <w:rFonts w:ascii="Times New Roman" w:hAnsi="Times New Roman" w:cs="Times New Roman"/>
                <w:sz w:val="20"/>
                <w:szCs w:val="20"/>
              </w:rPr>
            </w:pPr>
            <w:r w:rsidRPr="00252388">
              <w:rPr>
                <w:rFonts w:ascii="Times New Roman" w:hAnsi="Times New Roman" w:cs="Times New Roman"/>
                <w:sz w:val="20"/>
                <w:szCs w:val="20"/>
                <w:lang w:val="en-US"/>
              </w:rPr>
              <w:t>1</w:t>
            </w:r>
            <w:r w:rsidRPr="00252388">
              <w:rPr>
                <w:rFonts w:ascii="Times New Roman" w:hAnsi="Times New Roman" w:cs="Times New Roman"/>
                <w:sz w:val="20"/>
                <w:szCs w:val="20"/>
              </w:rPr>
              <w:t>с</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документооборот</w:t>
            </w:r>
            <w:r w:rsidRPr="00252388">
              <w:rPr>
                <w:rFonts w:ascii="Times New Roman" w:hAnsi="Times New Roman" w:cs="Times New Roman"/>
                <w:sz w:val="20"/>
                <w:szCs w:val="20"/>
                <w:lang w:val="en-US"/>
              </w:rPr>
              <w:t xml:space="preserve">, 3d animation, 3d modelling, 3d </w:t>
            </w:r>
            <w:r w:rsidRPr="00252388">
              <w:rPr>
                <w:rFonts w:ascii="Times New Roman" w:hAnsi="Times New Roman" w:cs="Times New Roman"/>
                <w:sz w:val="20"/>
                <w:szCs w:val="20"/>
              </w:rPr>
              <w:t>моделирование</w:t>
            </w:r>
            <w:r w:rsidRPr="00252388">
              <w:rPr>
                <w:rFonts w:ascii="Times New Roman" w:hAnsi="Times New Roman" w:cs="Times New Roman"/>
                <w:sz w:val="20"/>
                <w:szCs w:val="20"/>
                <w:lang w:val="en-US"/>
              </w:rPr>
              <w:t xml:space="preserve">, actuarial calculations, actuarial methodology, adobe, adobe after effect, adobe after effects, adobe design, adobe framemaker, adobe illustrator, adobe indesign, adobe photoshop, adobe premier, adobe premier pro, adobe premiere, adobe premiere pro, adobe suite, adobe xd, ai, ai agent, ai agents, analytical skills, android, android sdk, android studio, android </w:t>
            </w:r>
            <w:r w:rsidRPr="00252388">
              <w:rPr>
                <w:rFonts w:ascii="Times New Roman" w:hAnsi="Times New Roman" w:cs="Times New Roman"/>
                <w:sz w:val="20"/>
                <w:szCs w:val="20"/>
              </w:rPr>
              <w:t>приложения</w:t>
            </w:r>
            <w:r w:rsidRPr="00252388">
              <w:rPr>
                <w:rFonts w:ascii="Times New Roman" w:hAnsi="Times New Roman" w:cs="Times New Roman"/>
                <w:sz w:val="20"/>
                <w:szCs w:val="20"/>
                <w:lang w:val="en-US"/>
              </w:rPr>
              <w:t xml:space="preserve">, architecture, b2c </w:t>
            </w:r>
            <w:r w:rsidRPr="00252388">
              <w:rPr>
                <w:rFonts w:ascii="Times New Roman" w:hAnsi="Times New Roman" w:cs="Times New Roman"/>
                <w:sz w:val="20"/>
                <w:szCs w:val="20"/>
              </w:rPr>
              <w:t>коммуникация</w:t>
            </w:r>
            <w:r w:rsidRPr="00252388">
              <w:rPr>
                <w:rFonts w:ascii="Times New Roman" w:hAnsi="Times New Roman" w:cs="Times New Roman"/>
                <w:sz w:val="20"/>
                <w:szCs w:val="20"/>
                <w:lang w:val="en-US"/>
              </w:rPr>
              <w:t>, balance sheet, bi architecture, big data, business communication, business e</w:t>
            </w:r>
            <w:r w:rsidR="000A5364">
              <w:rPr>
                <w:rFonts w:ascii="Times New Roman" w:hAnsi="Times New Roman" w:cs="Times New Roman"/>
                <w:sz w:val="20"/>
                <w:szCs w:val="20"/>
                <w:lang w:val="en-US"/>
              </w:rPr>
              <w:t xml:space="preserve">nglish, c#, c++, </w:t>
            </w:r>
            <w:r w:rsidRPr="00252388">
              <w:rPr>
                <w:rFonts w:ascii="Times New Roman" w:hAnsi="Times New Roman" w:cs="Times New Roman"/>
                <w:sz w:val="20"/>
                <w:szCs w:val="20"/>
                <w:lang w:val="en-US"/>
              </w:rPr>
              <w:t>c/c++, clean architecture, communication skills, conflict management, corel draw, coreldraw, coreldraw graphics suite, coreldraw photo draw, cursor, c</w:t>
            </w:r>
            <w:r w:rsidRPr="00252388">
              <w:rPr>
                <w:rFonts w:ascii="Times New Roman" w:hAnsi="Times New Roman" w:cs="Times New Roman"/>
                <w:sz w:val="20"/>
                <w:szCs w:val="20"/>
              </w:rPr>
              <w:t>истемы</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управления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базами</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данных</w:t>
            </w:r>
            <w:r w:rsidRPr="00252388">
              <w:rPr>
                <w:rFonts w:ascii="Times New Roman" w:hAnsi="Times New Roman" w:cs="Times New Roman"/>
                <w:sz w:val="20"/>
                <w:szCs w:val="20"/>
                <w:lang w:val="en-US"/>
              </w:rPr>
              <w:t xml:space="preserve">, data acquisition, data analysis, data architect, data catalog, data engineering, data lake, data mining, data modeling, data science, data storage, data vault, data visualization, data warehouse, data warehousing, databases, design, design system, development, elasticsearch, embedded linux, english, ethernet, exist, financial modeling, financial risk modeling, game programming, gamedev, graphic design, html, html/css, html5, ide, idm, ids, iis, illustration, illustration skills, indesign, information security, information technology, infrastructure as code, internet, internet acquiring, ios, ios sdk, isr, it analysis, it governance, it </w:t>
            </w:r>
            <w:r w:rsidRPr="00252388">
              <w:rPr>
                <w:rFonts w:ascii="Times New Roman" w:hAnsi="Times New Roman" w:cs="Times New Roman"/>
                <w:sz w:val="20"/>
                <w:szCs w:val="20"/>
              </w:rPr>
              <w:t>аналитика</w:t>
            </w:r>
            <w:r w:rsidRPr="00252388">
              <w:rPr>
                <w:rFonts w:ascii="Times New Roman" w:hAnsi="Times New Roman" w:cs="Times New Roman"/>
                <w:sz w:val="20"/>
                <w:szCs w:val="20"/>
                <w:lang w:val="en-US"/>
              </w:rPr>
              <w:t xml:space="preserve">, it </w:t>
            </w:r>
            <w:r w:rsidRPr="00252388">
              <w:rPr>
                <w:rFonts w:ascii="Times New Roman" w:hAnsi="Times New Roman" w:cs="Times New Roman"/>
                <w:sz w:val="20"/>
                <w:szCs w:val="20"/>
              </w:rPr>
              <w:t>безопасность</w:t>
            </w:r>
            <w:r w:rsidRPr="00252388">
              <w:rPr>
                <w:rFonts w:ascii="Times New Roman" w:hAnsi="Times New Roman" w:cs="Times New Roman"/>
                <w:sz w:val="20"/>
                <w:szCs w:val="20"/>
                <w:lang w:val="en-US"/>
              </w:rPr>
              <w:t>, it-</w:t>
            </w:r>
            <w:r w:rsidRPr="00252388">
              <w:rPr>
                <w:rFonts w:ascii="Times New Roman" w:hAnsi="Times New Roman" w:cs="Times New Roman"/>
                <w:sz w:val="20"/>
                <w:szCs w:val="20"/>
              </w:rPr>
              <w:t>архитектура</w:t>
            </w:r>
            <w:r w:rsidRPr="00252388">
              <w:rPr>
                <w:rFonts w:ascii="Times New Roman" w:hAnsi="Times New Roman" w:cs="Times New Roman"/>
                <w:sz w:val="20"/>
                <w:szCs w:val="20"/>
                <w:lang w:val="en-US"/>
              </w:rPr>
              <w:t xml:space="preserve">, java, java core, java ee, java script, linux, linux kernel, mathematical modeling, modeling, ms project, ms project expert, ms sql, ms sql server, mssql, mysql, network security, nosql, notion, oracle pl/sql, payments, photoshop, php, php5, phpunit, pl/sql, pl/sql tuning, project management, pydantic, pytest, python, python 3, pytorch, qa automation, relational databases, safe, scratch, secure storage, service architecture, service desk, software development, sql, sql server, sql server profiler, sql </w:t>
            </w:r>
            <w:r w:rsidRPr="00252388">
              <w:rPr>
                <w:rFonts w:ascii="Times New Roman" w:hAnsi="Times New Roman" w:cs="Times New Roman"/>
                <w:sz w:val="20"/>
                <w:szCs w:val="20"/>
              </w:rPr>
              <w:t>запросы</w:t>
            </w:r>
            <w:r w:rsidRPr="00252388">
              <w:rPr>
                <w:rFonts w:ascii="Times New Roman" w:hAnsi="Times New Roman" w:cs="Times New Roman"/>
                <w:sz w:val="20"/>
                <w:szCs w:val="20"/>
                <w:lang w:val="en-US"/>
              </w:rPr>
              <w:t>, sqlite, state management, statistical analysis system, storage, stream processing, swift, swift/iso20022, system administration, system analysis, systemdesign, tableau, team management, teamleading, teamwork, technical translation, trade marketing, transact-sql, typescript, unit, unit-</w:t>
            </w:r>
            <w:r w:rsidRPr="00252388">
              <w:rPr>
                <w:rFonts w:ascii="Times New Roman" w:hAnsi="Times New Roman" w:cs="Times New Roman"/>
                <w:sz w:val="20"/>
                <w:szCs w:val="20"/>
              </w:rPr>
              <w:t>экономика</w:t>
            </w:r>
            <w:r w:rsidRPr="00252388">
              <w:rPr>
                <w:rFonts w:ascii="Times New Roman" w:hAnsi="Times New Roman" w:cs="Times New Roman"/>
                <w:sz w:val="20"/>
                <w:szCs w:val="20"/>
                <w:lang w:val="en-US"/>
              </w:rPr>
              <w:t>, unix, user case, user flow, user interface, user persona, user scenario, user story, vault, video editing, web application architecture, web application development, web design, web interfaces, web-</w:t>
            </w:r>
            <w:r w:rsidRPr="00252388">
              <w:rPr>
                <w:rFonts w:ascii="Times New Roman" w:hAnsi="Times New Roman" w:cs="Times New Roman"/>
                <w:sz w:val="20"/>
                <w:szCs w:val="20"/>
              </w:rPr>
              <w:t>дизайн</w:t>
            </w:r>
            <w:r w:rsidRPr="00252388">
              <w:rPr>
                <w:rFonts w:ascii="Times New Roman" w:hAnsi="Times New Roman" w:cs="Times New Roman"/>
                <w:sz w:val="20"/>
                <w:szCs w:val="20"/>
                <w:lang w:val="en-US"/>
              </w:rPr>
              <w:t xml:space="preserve">, windows, windows 7, windows 8, windows os, windows xp, xcode, xdr, </w:t>
            </w:r>
            <w:r w:rsidRPr="00252388">
              <w:rPr>
                <w:rFonts w:ascii="Times New Roman" w:hAnsi="Times New Roman" w:cs="Times New Roman"/>
                <w:sz w:val="20"/>
                <w:szCs w:val="20"/>
              </w:rPr>
              <w:t>автоматизация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автоматизация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бизнес</w:t>
            </w:r>
            <w:r w:rsidRPr="00252388">
              <w:rPr>
                <w:rFonts w:ascii="Times New Roman" w:hAnsi="Times New Roman" w:cs="Times New Roman"/>
                <w:sz w:val="20"/>
                <w:szCs w:val="20"/>
                <w:lang w:val="en-US"/>
              </w:rPr>
              <w:t>-</w:t>
            </w:r>
            <w:r w:rsidRPr="00252388">
              <w:rPr>
                <w:rFonts w:ascii="Times New Roman" w:hAnsi="Times New Roman" w:cs="Times New Roman"/>
                <w:sz w:val="20"/>
                <w:szCs w:val="20"/>
              </w:rPr>
              <w:t>процессов</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автоматизация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документооборота</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автоматизация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производства</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автоматизация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процессов</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автоматизация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склада</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автоматизация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технологических</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процессов</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администрирование</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администрирование</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ос</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администрирование</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систем</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видеонаблюдения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и</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видеоаналитики</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актуарная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методология</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актуарные</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расчеты</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алгоритмическое</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мышление</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анализ</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анализ</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данных</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анализ</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критического</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пути</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анализ</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рентабельности</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анализ</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текущей</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ситуации</w:t>
            </w:r>
            <w:r w:rsidRPr="00252388">
              <w:rPr>
                <w:rFonts w:ascii="Times New Roman" w:hAnsi="Times New Roman" w:cs="Times New Roman"/>
                <w:sz w:val="20"/>
                <w:szCs w:val="20"/>
                <w:lang w:val="en-US"/>
              </w:rPr>
              <w:t xml:space="preserve">, </w:t>
            </w:r>
            <w:r w:rsidRPr="00252388">
              <w:rPr>
                <w:rFonts w:ascii="Times New Roman" w:hAnsi="Times New Roman" w:cs="Times New Roman"/>
                <w:sz w:val="20"/>
                <w:szCs w:val="20"/>
              </w:rPr>
              <w:t>анализ</w:t>
            </w:r>
            <w:r w:rsidRPr="000A5364">
              <w:rPr>
                <w:rFonts w:ascii="Times New Roman" w:hAnsi="Times New Roman" w:cs="Times New Roman"/>
                <w:sz w:val="20"/>
                <w:szCs w:val="20"/>
                <w:lang w:val="en-US"/>
              </w:rPr>
              <w:t xml:space="preserve"> </w:t>
            </w:r>
            <w:r w:rsidRPr="00252388">
              <w:rPr>
                <w:rFonts w:ascii="Times New Roman" w:hAnsi="Times New Roman" w:cs="Times New Roman"/>
                <w:sz w:val="20"/>
                <w:szCs w:val="20"/>
              </w:rPr>
              <w:t>текущих</w:t>
            </w:r>
            <w:r w:rsidRPr="000A5364">
              <w:rPr>
                <w:rFonts w:ascii="Times New Roman" w:hAnsi="Times New Roman" w:cs="Times New Roman"/>
                <w:sz w:val="20"/>
                <w:szCs w:val="20"/>
                <w:lang w:val="en-US"/>
              </w:rPr>
              <w:t xml:space="preserve"> </w:t>
            </w:r>
            <w:r w:rsidRPr="00252388">
              <w:rPr>
                <w:rFonts w:ascii="Times New Roman" w:hAnsi="Times New Roman" w:cs="Times New Roman"/>
                <w:sz w:val="20"/>
                <w:szCs w:val="20"/>
              </w:rPr>
              <w:t>финансовых</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показателей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анализ</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финансовых</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показателей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аналитик</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аналитика</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аналитика</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данных</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аналитические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исследования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аналитические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способности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аналитический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склад</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ума</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аналитическое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мышление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английский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английский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язык</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английский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язык</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чтение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технической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документации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английский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язык</w:t>
            </w:r>
            <w:r w:rsidRPr="007552CA">
              <w:rPr>
                <w:rFonts w:ascii="Times New Roman" w:hAnsi="Times New Roman" w:cs="Times New Roman"/>
                <w:sz w:val="20"/>
                <w:szCs w:val="20"/>
              </w:rPr>
              <w:t xml:space="preserve"> - </w:t>
            </w:r>
            <w:r w:rsidRPr="00252388">
              <w:rPr>
                <w:rFonts w:ascii="Times New Roman" w:hAnsi="Times New Roman" w:cs="Times New Roman"/>
                <w:sz w:val="20"/>
                <w:szCs w:val="20"/>
                <w:lang w:val="en-US"/>
              </w:rPr>
              <w:t>b</w:t>
            </w:r>
            <w:r w:rsidRPr="007552CA">
              <w:rPr>
                <w:rFonts w:ascii="Times New Roman" w:hAnsi="Times New Roman" w:cs="Times New Roman"/>
                <w:sz w:val="20"/>
                <w:szCs w:val="20"/>
              </w:rPr>
              <w:t xml:space="preserve">1, </w:t>
            </w:r>
            <w:r w:rsidRPr="00252388">
              <w:rPr>
                <w:rFonts w:ascii="Times New Roman" w:hAnsi="Times New Roman" w:cs="Times New Roman"/>
                <w:sz w:val="20"/>
                <w:szCs w:val="20"/>
              </w:rPr>
              <w:t>английский</w:t>
            </w:r>
            <w:r w:rsidR="00A911CA" w:rsidRPr="007552CA">
              <w:rPr>
                <w:rFonts w:ascii="Times New Roman" w:hAnsi="Times New Roman" w:cs="Times New Roman"/>
                <w:sz w:val="20"/>
                <w:szCs w:val="20"/>
              </w:rPr>
              <w:t xml:space="preserve"> -</w:t>
            </w:r>
            <w:r w:rsidRPr="007552CA">
              <w:rPr>
                <w:rFonts w:ascii="Times New Roman" w:hAnsi="Times New Roman" w:cs="Times New Roman"/>
                <w:sz w:val="20"/>
                <w:szCs w:val="20"/>
              </w:rPr>
              <w:t xml:space="preserve"> </w:t>
            </w:r>
            <w:r w:rsidRPr="00252388">
              <w:rPr>
                <w:rFonts w:ascii="Times New Roman" w:hAnsi="Times New Roman" w:cs="Times New Roman"/>
                <w:sz w:val="20"/>
                <w:szCs w:val="20"/>
                <w:lang w:val="en-US"/>
              </w:rPr>
              <w:t>c</w:t>
            </w:r>
            <w:r w:rsidR="00A911CA" w:rsidRPr="007552CA">
              <w:rPr>
                <w:rFonts w:ascii="Times New Roman" w:hAnsi="Times New Roman" w:cs="Times New Roman"/>
                <w:sz w:val="20"/>
                <w:szCs w:val="20"/>
              </w:rPr>
              <w:t>1 -</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продвинутый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анимация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архив</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архитектура</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архитектура</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данных</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архитектура</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программных</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систем</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базы</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данных</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безопасность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бизнес</w:t>
            </w:r>
            <w:r w:rsidRPr="007552CA">
              <w:rPr>
                <w:rFonts w:ascii="Times New Roman" w:hAnsi="Times New Roman" w:cs="Times New Roman"/>
                <w:sz w:val="20"/>
                <w:szCs w:val="20"/>
              </w:rPr>
              <w:t>-</w:t>
            </w:r>
            <w:r w:rsidRPr="00252388">
              <w:rPr>
                <w:rFonts w:ascii="Times New Roman" w:hAnsi="Times New Roman" w:cs="Times New Roman"/>
                <w:sz w:val="20"/>
                <w:szCs w:val="20"/>
              </w:rPr>
              <w:t>процессы</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бухгалтерия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бухгалтерская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отчетность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бухгалтерский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учет</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ввод</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эксплуатацию</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ввод</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оборудования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эксплуатацию</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веб</w:t>
            </w:r>
            <w:r w:rsidRPr="007552CA">
              <w:rPr>
                <w:rFonts w:ascii="Times New Roman" w:hAnsi="Times New Roman" w:cs="Times New Roman"/>
                <w:sz w:val="20"/>
                <w:szCs w:val="20"/>
              </w:rPr>
              <w:t>-</w:t>
            </w:r>
            <w:r w:rsidRPr="00252388">
              <w:rPr>
                <w:rFonts w:ascii="Times New Roman" w:hAnsi="Times New Roman" w:cs="Times New Roman"/>
                <w:sz w:val="20"/>
                <w:szCs w:val="20"/>
              </w:rPr>
              <w:t>дизайн</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веб</w:t>
            </w:r>
            <w:r w:rsidRPr="007552CA">
              <w:rPr>
                <w:rFonts w:ascii="Times New Roman" w:hAnsi="Times New Roman" w:cs="Times New Roman"/>
                <w:sz w:val="20"/>
                <w:szCs w:val="20"/>
              </w:rPr>
              <w:t>-</w:t>
            </w:r>
            <w:r w:rsidRPr="00252388">
              <w:rPr>
                <w:rFonts w:ascii="Times New Roman" w:hAnsi="Times New Roman" w:cs="Times New Roman"/>
                <w:sz w:val="20"/>
                <w:szCs w:val="20"/>
              </w:rPr>
              <w:t>программирование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ведение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отчетности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ведение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проектов</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верстка</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презентаций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взаимодействие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с</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командами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визуализация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визуализация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данных</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визуальные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коммуникации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вклады</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владение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компьютером</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внедрение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систем</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информационной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безопасности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внешняя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безопасность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внимательность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внимательность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к</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деталям</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внутренние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коммуникации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вычислительная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техника</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программное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обеспечение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гейм</w:t>
            </w:r>
            <w:r w:rsidRPr="007552CA">
              <w:rPr>
                <w:rFonts w:ascii="Times New Roman" w:hAnsi="Times New Roman" w:cs="Times New Roman"/>
                <w:sz w:val="20"/>
                <w:szCs w:val="20"/>
              </w:rPr>
              <w:t>-</w:t>
            </w:r>
            <w:r w:rsidRPr="00252388">
              <w:rPr>
                <w:rFonts w:ascii="Times New Roman" w:hAnsi="Times New Roman" w:cs="Times New Roman"/>
                <w:sz w:val="20"/>
                <w:szCs w:val="20"/>
              </w:rPr>
              <w:t>дизайн</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генерация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идей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глубокое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обучение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госзакупки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государственные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закупки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грамотная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письменная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устная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речь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грамотная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письменная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речь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грамотная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речь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грамотная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устная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письменная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речь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грамотная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устная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речь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грамотная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устная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речь</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хорошо</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поставленный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голос</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необходимая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дикция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график</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графика</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графический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дизайн</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групповое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обучение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деловая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коммуникация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деловая</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этика</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деловое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общение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деловые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коммуникации</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делопроизводство</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дизайн</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дизайн</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интерфейсов</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дизайн</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презентаций</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дизайн</w:t>
            </w:r>
            <w:r w:rsidRPr="007552CA">
              <w:rPr>
                <w:rFonts w:ascii="Times New Roman" w:hAnsi="Times New Roman" w:cs="Times New Roman"/>
                <w:sz w:val="20"/>
                <w:szCs w:val="20"/>
              </w:rPr>
              <w:t>-</w:t>
            </w:r>
            <w:r w:rsidRPr="00252388">
              <w:rPr>
                <w:rFonts w:ascii="Times New Roman" w:hAnsi="Times New Roman" w:cs="Times New Roman"/>
                <w:sz w:val="20"/>
                <w:szCs w:val="20"/>
              </w:rPr>
              <w:t>мышление</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дизайн</w:t>
            </w:r>
            <w:r w:rsidRPr="007552CA">
              <w:rPr>
                <w:rFonts w:ascii="Times New Roman" w:hAnsi="Times New Roman" w:cs="Times New Roman"/>
                <w:sz w:val="20"/>
                <w:szCs w:val="20"/>
              </w:rPr>
              <w:t>-</w:t>
            </w:r>
            <w:r w:rsidRPr="00252388">
              <w:rPr>
                <w:rFonts w:ascii="Times New Roman" w:hAnsi="Times New Roman" w:cs="Times New Roman"/>
                <w:sz w:val="20"/>
                <w:szCs w:val="20"/>
              </w:rPr>
              <w:t>ревью</w:t>
            </w:r>
            <w:r w:rsidRPr="007552CA">
              <w:rPr>
                <w:rFonts w:ascii="Times New Roman" w:hAnsi="Times New Roman" w:cs="Times New Roman"/>
                <w:sz w:val="20"/>
                <w:szCs w:val="20"/>
              </w:rPr>
              <w:t xml:space="preserve">, </w:t>
            </w:r>
            <w:r w:rsidRPr="00252388">
              <w:rPr>
                <w:rFonts w:ascii="Times New Roman" w:hAnsi="Times New Roman" w:cs="Times New Roman"/>
                <w:sz w:val="20"/>
                <w:szCs w:val="20"/>
              </w:rPr>
              <w:t>документальное сопровождение, документирование бизнес-требований, документооборот, документы, достижение результата, досье, закупка товаров и услуг, закупки, защита персональных данных, знание иностра</w:t>
            </w:r>
            <w:r w:rsidR="007552CA">
              <w:rPr>
                <w:rFonts w:ascii="Times New Roman" w:hAnsi="Times New Roman" w:cs="Times New Roman"/>
                <w:sz w:val="20"/>
                <w:szCs w:val="20"/>
              </w:rPr>
              <w:t>нных языков, знание компьютера</w:t>
            </w:r>
            <w:r w:rsidRPr="00252388">
              <w:rPr>
                <w:rFonts w:ascii="Times New Roman" w:hAnsi="Times New Roman" w:cs="Times New Roman"/>
                <w:sz w:val="20"/>
                <w:szCs w:val="20"/>
              </w:rPr>
              <w:t xml:space="preserve">, знание языков, игры, извлечение данных, ии, икт, иллюстрирование, имитационное моделирование, имущественная безопасность, инвентаризация, индивидуальное обучение, инновационный менеджмент, интеграция сервисов, интерфейсы, инфографика, информационная безопасность, информационные системы, информационные технологии, инфраструктурные it проекты, искусственный интеллект (ai), исследовательский анализ данных, исходный код, ит-инфраструктура, ит-стратегия и цифровая трансформация, казахский язык, казахский </w:t>
            </w:r>
            <w:r w:rsidR="00C52F5F">
              <w:rPr>
                <w:rFonts w:ascii="Times New Roman" w:hAnsi="Times New Roman" w:cs="Times New Roman"/>
                <w:sz w:val="20"/>
                <w:szCs w:val="20"/>
              </w:rPr>
              <w:t>- c2 -</w:t>
            </w:r>
            <w:r w:rsidRPr="00252388">
              <w:rPr>
                <w:rFonts w:ascii="Times New Roman" w:hAnsi="Times New Roman" w:cs="Times New Roman"/>
                <w:sz w:val="20"/>
                <w:szCs w:val="20"/>
              </w:rPr>
              <w:t xml:space="preserve"> в совершенстве, календарно-сетевое планирование, кассовые документы, кассовые операции, командная работа и коммуникабельность, командность, командообразование, коммуникабельность, коммуникабельность, ответственность, коммуникабельность, стрессоустойчивость, коммуникативные навыки, коммуникации, коммуникация, комплектация, композиция, компьютер, консолидированная бухгалтерская отчетность, конструкция, координация инженерных команд, корпоративные финансы, критическое мышление, логическое мышление, математическое моделирование, методология, мобильность, моделирование, моделирование данных, монтаж инженерных систем, монтаж коммерческих видео, монтаж коротких видео, монтаж оборудования, монтаж электрооборудования, навыки межличностного общения, навыки презентации, навыки разрешения спорных ситуаций, навыки составления отчетности, наладка оборудования, наличный, написание продающих текстов, написание текстов, написание технических заданий, наполнение контентом, настройка арм, настройка оборудования, настройка оборудования для видеосъёмки, настройка по, настройка роутеров, нейронные сети, обеспечение, обеспечение внутренней безопасности, обработка видео, обработка и аугментация изображений, обработка изображений, образование, обслуживание охранно-пожарных систем (опс), обслуживание электрооборудования, обучение, обучение и развитие, оперативное планирование, оперативное принятие решений, операционное управление, операционный менеджмент, описание бизнес-процессов, оптимизация бизнес-процессов, опыт управления коллективом, организаторские навыки, организация рабочего процесса, организация семинаров, организованность, ос windows, основные средства, основы анимации, основы баз данных, основы бухгалтерского учета, основы программирования, основы управления проектами, отладка, отчетность, оформление контента, охрана труда и техника безопасности, первичная бухгалтерская документация, первичная обработка изображений, первичные документы, планирование, планирование и организация, планировочные решения, планы, платежи, подготовка отчетов, подготовка презентаций, пожарная безопасность, пожарная сигнализация, поиск информации в интернет, поисковые системы, поставленная речь, проведение презентаций, проведение семинаров, проведение тренингов, программирование, проектирование, проектирование пользовательских интерфейсов, проектная документация, проектно-конструкторская деятельность, проектный менеджмент, промышленная автоматизация, пространственное воображение, процессинг, работа в команда, работа в команде, работа с анимацией, работа с базами данных, работа с большим объемом информации, работа с командой, работа с компьютером, работа с людьми, работа с технической документацией, работа с чертежами, работать в команде, разработка, разработка дизайн-концепции, разработка компьютерных игр, разработка контент-плана, разработка концепции, разработка мобильных приложений, разработка по, разработка политики информационной безопасности, разработка решений, разработка стратегии развития, разработка технических заданий, разработка технической документации, разработка чертежей, растровая графика, расчет, расчет заработной платы, расчет и анализ себестоимости продукции и услуг, расчет оплаты простоя, расчет пособий, расчеты, редактирование, результативность, ремонт и обслуживание автоматики, ремонт оборудования, ремонтные работы, решение проблем, рисунок, робототехника, руководство коллектив</w:t>
            </w:r>
            <w:r w:rsidR="00F103EA">
              <w:rPr>
                <w:rFonts w:ascii="Times New Roman" w:hAnsi="Times New Roman" w:cs="Times New Roman"/>
                <w:sz w:val="20"/>
                <w:szCs w:val="20"/>
              </w:rPr>
              <w:t>ом, русский язык, русский - c1 - продвинутый, русский - c2 -</w:t>
            </w:r>
            <w:r w:rsidRPr="00252388">
              <w:rPr>
                <w:rFonts w:ascii="Times New Roman" w:hAnsi="Times New Roman" w:cs="Times New Roman"/>
                <w:sz w:val="20"/>
                <w:szCs w:val="20"/>
              </w:rPr>
              <w:t xml:space="preserve"> в совершенстве, с#, самообразование, самообучаемость, сантехника, сбор и анализ информации, сбор информации в различных источниках, сборочный чертеж, сводные таблицы, сервис, сетевая безопасность, сетевое оборудование, сетевые решения, сетевые технологии, сильные навыки презентации, сильные организационные навыки, система, системное администрирование, системное мышление, системность, системный анализ, системный подход, системы видеонаблюдения, сквозная аналитика, складской учет, сопровождение, сопровождение клиентов, сосредоточенность, составление баг-репортов, составление описей, составление отчетности, составление отчетов, составление смет, способность обучать других, статистический анализ, стилизация изображений, стратегический анализ, стратегический менеджмент, стратегическое мышление, стратегическое планирование, стратегия развития, строительство, структурное мышление, сценарный анализ, счета, сэд, таблица, телекоммуникационное оборудование, тестирование мобильных приложений, техническая документация, техническая документация и инвентаризация, техническая эксплуатация, технический английский, технический английский язык, техническое обслуживание, техническое обслуживание инженерных систем, техническое обслуживание оборудования, торговля, торговое оборудование, торговый маркетинг, точность и внимательность к деталям, улаживание конфликтов, умение анализировать, умение легко находить контакт с людьми, умение находить общий язык с людьми, умение общаться с людьми, умение организовать работу, умение планировать, умение планировать работу подразделения, умение принимать решения, умение работать в коллективе, умение работать в команде, умение работать в команде и самостоятельно, умение работать с большим объемом данных, оптимизация процессов, умение работать с большим объмом данных, умение работать с людьми, умение слушать, управление, управление бизнес процессами, управление движением, управление закупками, управление инновациями, управление интернет-проектами, управление информационной безопасностью, управление ит-архитектурой предприятия, управление ит-проектами, управление командой, управление коммуникациями, управление конфликтами, управление проектами, управление процессами, управление разработкой, управление службой эксплуатации, управление эксплуатацией зданий, управлении проектами, установка windows, установка и настройка по, установка по, учет, финансовая аналитика, финансовая отчетность, финансовое моделирование, финансовый, финансовый анализ, финансовый аналитик, финансы, фокус-группы, формирование аналитической отчетности, формирование границ проекта, функциональное моделирование, художник, цифровая трансформация, чертежник, чтение чертежей, экономический анализ, электрика, электрические интерфейсы, электроника, электронный документооборот, электротехнические работы, эффективное принятие решений</w:t>
            </w:r>
          </w:p>
        </w:tc>
      </w:tr>
    </w:tbl>
    <w:p w14:paraId="1E264004" w14:textId="243D9057" w:rsidR="00BF4C47" w:rsidRDefault="00BF4C47" w:rsidP="00D82F00">
      <w:pPr>
        <w:pStyle w:val="a4"/>
        <w:tabs>
          <w:tab w:val="left" w:pos="1276"/>
        </w:tabs>
        <w:spacing w:after="0" w:line="240" w:lineRule="auto"/>
        <w:ind w:left="0"/>
        <w:rPr>
          <w:rFonts w:ascii="Times New Roman" w:hAnsi="Times New Roman" w:cs="Times New Roman"/>
          <w:sz w:val="28"/>
          <w:szCs w:val="28"/>
        </w:rPr>
      </w:pPr>
    </w:p>
    <w:p w14:paraId="623C25E8" w14:textId="2CCAE164" w:rsidR="007C570A" w:rsidRDefault="007C570A" w:rsidP="007C570A">
      <w:pPr>
        <w:pStyle w:val="a4"/>
        <w:tabs>
          <w:tab w:val="left" w:pos="1276"/>
        </w:tabs>
        <w:spacing w:after="0" w:line="240" w:lineRule="auto"/>
        <w:ind w:left="0"/>
        <w:rPr>
          <w:rFonts w:ascii="Times New Roman" w:hAnsi="Times New Roman" w:cs="Times New Roman"/>
          <w:sz w:val="28"/>
          <w:szCs w:val="28"/>
        </w:rPr>
      </w:pPr>
      <w:r>
        <w:rPr>
          <w:rFonts w:ascii="Times New Roman" w:hAnsi="Times New Roman" w:cs="Times New Roman"/>
          <w:sz w:val="28"/>
          <w:szCs w:val="28"/>
        </w:rPr>
        <w:t xml:space="preserve">Таблица С.3 – </w:t>
      </w:r>
      <w:r w:rsidR="00C44364" w:rsidRPr="00C44364">
        <w:rPr>
          <w:rFonts w:ascii="Times New Roman" w:hAnsi="Times New Roman" w:cs="Times New Roman"/>
          <w:sz w:val="28"/>
          <w:szCs w:val="28"/>
        </w:rPr>
        <w:t>Компетенции, добавленные рекомендованными курсами</w:t>
      </w:r>
    </w:p>
    <w:tbl>
      <w:tblPr>
        <w:tblStyle w:val="a3"/>
        <w:tblW w:w="0" w:type="auto"/>
        <w:tblLook w:val="04A0" w:firstRow="1" w:lastRow="0" w:firstColumn="1" w:lastColumn="0" w:noHBand="0" w:noVBand="1"/>
      </w:tblPr>
      <w:tblGrid>
        <w:gridCol w:w="9351"/>
      </w:tblGrid>
      <w:tr w:rsidR="00B639C4" w:rsidRPr="00B639C4" w14:paraId="761AA6B7" w14:textId="77777777" w:rsidTr="00790AC8">
        <w:tc>
          <w:tcPr>
            <w:tcW w:w="9351" w:type="dxa"/>
          </w:tcPr>
          <w:p w14:paraId="19CA047B" w14:textId="0BD81397" w:rsidR="00B639C4" w:rsidRPr="00B639C4" w:rsidRDefault="00B639C4" w:rsidP="00D82F00">
            <w:pPr>
              <w:pStyle w:val="a4"/>
              <w:tabs>
                <w:tab w:val="left" w:pos="1276"/>
              </w:tabs>
              <w:ind w:left="0"/>
              <w:rPr>
                <w:rFonts w:ascii="Times New Roman" w:hAnsi="Times New Roman" w:cs="Times New Roman"/>
                <w:sz w:val="20"/>
                <w:szCs w:val="20"/>
              </w:rPr>
            </w:pPr>
            <w:r w:rsidRPr="00B639C4">
              <w:rPr>
                <w:rFonts w:ascii="Times New Roman" w:hAnsi="Times New Roman" w:cs="Times New Roman"/>
                <w:sz w:val="20"/>
                <w:szCs w:val="20"/>
              </w:rPr>
              <w:t>Новые компетенции, добавленные рекомендованными курсами (152)</w:t>
            </w:r>
          </w:p>
        </w:tc>
      </w:tr>
      <w:tr w:rsidR="00B639C4" w:rsidRPr="00B639C4" w14:paraId="39F121FA" w14:textId="77777777" w:rsidTr="00790AC8">
        <w:tc>
          <w:tcPr>
            <w:tcW w:w="9351" w:type="dxa"/>
          </w:tcPr>
          <w:p w14:paraId="777AB7FB" w14:textId="7E3299D9" w:rsidR="00B639C4" w:rsidRPr="00B639C4" w:rsidRDefault="00B639C4" w:rsidP="00D82F00">
            <w:pPr>
              <w:pStyle w:val="a4"/>
              <w:tabs>
                <w:tab w:val="left" w:pos="1276"/>
              </w:tabs>
              <w:ind w:left="0"/>
              <w:rPr>
                <w:rFonts w:ascii="Times New Roman" w:hAnsi="Times New Roman" w:cs="Times New Roman"/>
                <w:sz w:val="20"/>
                <w:szCs w:val="20"/>
              </w:rPr>
            </w:pPr>
            <w:r w:rsidRPr="00B639C4">
              <w:rPr>
                <w:rFonts w:ascii="Times New Roman" w:hAnsi="Times New Roman" w:cs="Times New Roman"/>
                <w:sz w:val="20"/>
                <w:szCs w:val="20"/>
              </w:rPr>
              <w:t>a/b тесты, account management, agile, agile project management, ajax, angular, angularjs, apache, api design, api gateway, api testing, backend development, banking, business analysis, business intelligence, change management, ci/cd, cloud computing, cloud technology, code review, computer vision, customer experience, customer service, customer support, data governance, data governance strategy, data management, data pipelines, data quality, dax, debugging, devops, distributed systems, e-commerce, embedded, fintech, frontend development, integration testing, javascript, jira, jquery, llm, machine learning, market research, mathematical analysis, matplotlib, microservices, microservices architecture, networking, performance tuning, product management, product marketing, prototyping, public cloud, react, react.js, risk management, risks assessment, routing protocols, scrum, siem, snowflake, solution architect, tcp/ip, tcp\ip, test case, ui, unit testing, usability, usability-тестирование, user experience, virtualization, vlan, vpn, wifi, wireless, автоматизированное тестирование, администрирование серверов, администрирование серверов linux, анализ бизнес показателей, анализ конкурентной среды, анализ рисков, анализ рынка, анализ технических рисков, аудит, банк, банковские операции, бизнес-аналитика, бизнес-планирование, большие языковые модели (llm), брендинг, виртуализация, виртуальная реальность, дополненная реальность, жизненный цикл проекта, инициативность и креативность, интеграции, интеграционное тестирование, интеграционные тесты, конкурентная аналитика, конкурентный анализ, контроль качества, корреляционный анализ, креативность, локальные сети, маршрутизация, математический анализ, машинное обучение, микросервисы, моделирование бизнес процессов, моделирование бизнес-процессов, мониторинг, мониторинг рынка, обработка естественного языка (nlp), обслуживание покупателей, оценка рисков, планирование продаж, приемочное тестирование, прогнозирование, продуктовая стратегия, производственное планирование, прототипирование, разработка логотипов, разработка продукта, расстановка приоритетов, регресcионное тестирование, регрессионное тестирование, риск-менеджмент, рыночные исследования, сетевые протоколы, системная интеграция, системное тестирование, спецификация требований, стратегия продаж, творческая работа, творчество, телекоммуникации, тестирование, тестирование безопасности, техническая поддержка, техническая спецификация, типографика, умение расставлять приоритеты, управление затратами, управление изменениями, управление ресурсами, управление рисками, фотография, фотомонтаж, функциональное тестирование, художественная фотография, электрические системы и слаботочные системы</w:t>
            </w:r>
          </w:p>
        </w:tc>
      </w:tr>
    </w:tbl>
    <w:p w14:paraId="6E5343EB" w14:textId="7C9E808C" w:rsidR="00BF4C47" w:rsidRDefault="00BF4C47" w:rsidP="00D82F00">
      <w:pPr>
        <w:pStyle w:val="a4"/>
        <w:tabs>
          <w:tab w:val="left" w:pos="1276"/>
        </w:tabs>
        <w:spacing w:after="0" w:line="240" w:lineRule="auto"/>
        <w:ind w:left="0"/>
        <w:rPr>
          <w:rFonts w:ascii="Times New Roman" w:hAnsi="Times New Roman" w:cs="Times New Roman"/>
          <w:sz w:val="28"/>
          <w:szCs w:val="28"/>
        </w:rPr>
      </w:pPr>
    </w:p>
    <w:p w14:paraId="77C8008F" w14:textId="6958ED19" w:rsidR="007C570A" w:rsidRDefault="007C570A" w:rsidP="00D82F00">
      <w:pPr>
        <w:pStyle w:val="a4"/>
        <w:tabs>
          <w:tab w:val="left" w:pos="1276"/>
        </w:tabs>
        <w:spacing w:after="0" w:line="240" w:lineRule="auto"/>
        <w:ind w:left="0"/>
        <w:rPr>
          <w:rFonts w:ascii="Times New Roman" w:hAnsi="Times New Roman" w:cs="Times New Roman"/>
          <w:sz w:val="28"/>
          <w:szCs w:val="28"/>
        </w:rPr>
      </w:pPr>
      <w:r>
        <w:rPr>
          <w:rFonts w:ascii="Times New Roman" w:hAnsi="Times New Roman" w:cs="Times New Roman"/>
          <w:sz w:val="28"/>
          <w:szCs w:val="28"/>
        </w:rPr>
        <w:t xml:space="preserve">Таблица С.4 – </w:t>
      </w:r>
      <w:r w:rsidR="002613FB">
        <w:rPr>
          <w:rFonts w:ascii="Times New Roman" w:hAnsi="Times New Roman" w:cs="Times New Roman"/>
          <w:sz w:val="28"/>
          <w:szCs w:val="28"/>
        </w:rPr>
        <w:t>Топ-20</w:t>
      </w:r>
      <w:r w:rsidR="002613FB" w:rsidRPr="002613FB">
        <w:rPr>
          <w:rFonts w:ascii="Times New Roman" w:hAnsi="Times New Roman" w:cs="Times New Roman"/>
          <w:sz w:val="28"/>
          <w:szCs w:val="28"/>
        </w:rPr>
        <w:t xml:space="preserve"> рекомендованных курсов</w:t>
      </w:r>
    </w:p>
    <w:tbl>
      <w:tblPr>
        <w:tblStyle w:val="5"/>
        <w:tblW w:w="9351" w:type="dxa"/>
        <w:tblLayout w:type="fixed"/>
        <w:tblLook w:val="04A0" w:firstRow="1" w:lastRow="0" w:firstColumn="1" w:lastColumn="0" w:noHBand="0" w:noVBand="1"/>
      </w:tblPr>
      <w:tblGrid>
        <w:gridCol w:w="460"/>
        <w:gridCol w:w="1559"/>
        <w:gridCol w:w="1095"/>
        <w:gridCol w:w="2601"/>
        <w:gridCol w:w="3636"/>
      </w:tblGrid>
      <w:tr w:rsidR="002613FB" w:rsidRPr="002613FB" w14:paraId="4D0F7D8A" w14:textId="249AF92C" w:rsidTr="00E719E1">
        <w:tc>
          <w:tcPr>
            <w:tcW w:w="460" w:type="dxa"/>
          </w:tcPr>
          <w:p w14:paraId="311BF004" w14:textId="77777777" w:rsidR="002613FB" w:rsidRPr="002613FB" w:rsidRDefault="002613FB" w:rsidP="00306377">
            <w:pPr>
              <w:jc w:val="center"/>
              <w:rPr>
                <w:rFonts w:ascii="Times New Roman" w:hAnsi="Times New Roman" w:cs="Times New Roman"/>
                <w:sz w:val="20"/>
                <w:szCs w:val="20"/>
                <w:lang w:val="en-US"/>
              </w:rPr>
            </w:pPr>
            <w:r w:rsidRPr="002613FB">
              <w:rPr>
                <w:rFonts w:ascii="Times New Roman" w:hAnsi="Times New Roman" w:cs="Times New Roman"/>
                <w:sz w:val="20"/>
                <w:szCs w:val="20"/>
                <w:lang w:val="en-US"/>
              </w:rPr>
              <w:t>№</w:t>
            </w:r>
          </w:p>
        </w:tc>
        <w:tc>
          <w:tcPr>
            <w:tcW w:w="1559" w:type="dxa"/>
          </w:tcPr>
          <w:p w14:paraId="17D3950F" w14:textId="77777777" w:rsidR="002613FB" w:rsidRPr="002613FB" w:rsidRDefault="002613FB" w:rsidP="00306377">
            <w:pPr>
              <w:jc w:val="center"/>
              <w:rPr>
                <w:rFonts w:ascii="Times New Roman" w:hAnsi="Times New Roman" w:cs="Times New Roman"/>
                <w:sz w:val="20"/>
                <w:szCs w:val="20"/>
                <w:lang w:val="en-US"/>
              </w:rPr>
            </w:pPr>
            <w:r w:rsidRPr="002613FB">
              <w:rPr>
                <w:rFonts w:ascii="Times New Roman" w:hAnsi="Times New Roman" w:cs="Times New Roman"/>
                <w:sz w:val="20"/>
                <w:szCs w:val="20"/>
                <w:lang w:val="en-US"/>
              </w:rPr>
              <w:t>Курс</w:t>
            </w:r>
          </w:p>
        </w:tc>
        <w:tc>
          <w:tcPr>
            <w:tcW w:w="1095" w:type="dxa"/>
          </w:tcPr>
          <w:p w14:paraId="2B0A1E7E" w14:textId="77777777" w:rsidR="002613FB" w:rsidRPr="002613FB" w:rsidRDefault="002613FB" w:rsidP="00306377">
            <w:pPr>
              <w:jc w:val="center"/>
              <w:rPr>
                <w:rFonts w:ascii="Times New Roman" w:hAnsi="Times New Roman" w:cs="Times New Roman"/>
                <w:sz w:val="20"/>
                <w:szCs w:val="20"/>
                <w:lang w:val="en-US"/>
              </w:rPr>
            </w:pPr>
            <w:r w:rsidRPr="002613FB">
              <w:rPr>
                <w:rFonts w:ascii="Times New Roman" w:hAnsi="Times New Roman" w:cs="Times New Roman"/>
                <w:sz w:val="20"/>
                <w:szCs w:val="20"/>
                <w:lang w:val="en-US"/>
              </w:rPr>
              <w:t>Кол-во покрываемых навыков</w:t>
            </w:r>
          </w:p>
        </w:tc>
        <w:tc>
          <w:tcPr>
            <w:tcW w:w="2601" w:type="dxa"/>
          </w:tcPr>
          <w:p w14:paraId="3E408A89" w14:textId="77777777" w:rsidR="002613FB" w:rsidRPr="002613FB" w:rsidRDefault="002613FB" w:rsidP="00306377">
            <w:pPr>
              <w:jc w:val="center"/>
              <w:rPr>
                <w:rFonts w:ascii="Times New Roman" w:hAnsi="Times New Roman" w:cs="Times New Roman"/>
                <w:sz w:val="20"/>
                <w:szCs w:val="20"/>
                <w:lang w:val="en-US"/>
              </w:rPr>
            </w:pPr>
            <w:r w:rsidRPr="002613FB">
              <w:rPr>
                <w:rFonts w:ascii="Times New Roman" w:hAnsi="Times New Roman" w:cs="Times New Roman"/>
                <w:sz w:val="20"/>
                <w:szCs w:val="20"/>
                <w:lang w:val="en-US"/>
              </w:rPr>
              <w:t>Ссылка</w:t>
            </w:r>
          </w:p>
        </w:tc>
        <w:tc>
          <w:tcPr>
            <w:tcW w:w="3636" w:type="dxa"/>
          </w:tcPr>
          <w:p w14:paraId="6855C9C0" w14:textId="7EBBB7C5" w:rsidR="002613FB" w:rsidRPr="002613FB" w:rsidRDefault="002613FB" w:rsidP="00306377">
            <w:pPr>
              <w:jc w:val="center"/>
              <w:rPr>
                <w:rFonts w:ascii="Times New Roman" w:hAnsi="Times New Roman" w:cs="Times New Roman"/>
                <w:sz w:val="20"/>
                <w:szCs w:val="20"/>
              </w:rPr>
            </w:pPr>
            <w:r>
              <w:rPr>
                <w:rFonts w:ascii="Times New Roman" w:hAnsi="Times New Roman" w:cs="Times New Roman"/>
                <w:sz w:val="20"/>
                <w:szCs w:val="20"/>
              </w:rPr>
              <w:t>Список навыков</w:t>
            </w:r>
          </w:p>
        </w:tc>
      </w:tr>
      <w:tr w:rsidR="002613FB" w:rsidRPr="003C516F" w14:paraId="410C3101" w14:textId="3E29B081" w:rsidTr="00E719E1">
        <w:tc>
          <w:tcPr>
            <w:tcW w:w="460" w:type="dxa"/>
          </w:tcPr>
          <w:p w14:paraId="664FF3D1"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w:t>
            </w:r>
          </w:p>
        </w:tc>
        <w:tc>
          <w:tcPr>
            <w:tcW w:w="1559" w:type="dxa"/>
          </w:tcPr>
          <w:p w14:paraId="24498D37"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Enterprise Product Management Fundamentals</w:t>
            </w:r>
          </w:p>
        </w:tc>
        <w:tc>
          <w:tcPr>
            <w:tcW w:w="1095" w:type="dxa"/>
          </w:tcPr>
          <w:p w14:paraId="34BB4D39"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13</w:t>
            </w:r>
          </w:p>
        </w:tc>
        <w:tc>
          <w:tcPr>
            <w:tcW w:w="2601" w:type="dxa"/>
          </w:tcPr>
          <w:p w14:paraId="108E602C"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https://www.coursera.org/learn/microsoft-enterprise-product-management-fundamentals</w:t>
            </w:r>
          </w:p>
        </w:tc>
        <w:tc>
          <w:tcPr>
            <w:tcW w:w="3636" w:type="dxa"/>
          </w:tcPr>
          <w:p w14:paraId="606511F6" w14:textId="768E41F1" w:rsidR="002613FB" w:rsidRPr="003C516F" w:rsidRDefault="003C516F" w:rsidP="00306377">
            <w:pPr>
              <w:rPr>
                <w:rFonts w:ascii="Times New Roman" w:hAnsi="Times New Roman" w:cs="Times New Roman"/>
                <w:sz w:val="20"/>
                <w:szCs w:val="20"/>
              </w:rPr>
            </w:pPr>
            <w:r w:rsidRPr="003C516F">
              <w:rPr>
                <w:rFonts w:ascii="Times New Roman" w:hAnsi="Times New Roman" w:cs="Times New Roman"/>
                <w:sz w:val="20"/>
                <w:szCs w:val="20"/>
                <w:lang w:val="en-US"/>
              </w:rPr>
              <w:t>agile</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agile</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project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management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market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research</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product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management</w:t>
            </w:r>
            <w:r w:rsidRPr="003C516F">
              <w:rPr>
                <w:rFonts w:ascii="Times New Roman" w:hAnsi="Times New Roman" w:cs="Times New Roman"/>
                <w:sz w:val="20"/>
                <w:szCs w:val="20"/>
              </w:rPr>
              <w:t>, анализ конкурентной среды, анализ рынка, конкурентная аналитика, конкурентный анализ, продуктовая стратегия, разработка продукта, расстановка приоритетов, рыночные исследования, умение расставлять приоритеты.</w:t>
            </w:r>
          </w:p>
        </w:tc>
      </w:tr>
      <w:tr w:rsidR="002613FB" w:rsidRPr="003C516F" w14:paraId="7353F023" w14:textId="206F070D" w:rsidTr="00E719E1">
        <w:tc>
          <w:tcPr>
            <w:tcW w:w="460" w:type="dxa"/>
          </w:tcPr>
          <w:p w14:paraId="0BC0D5F9"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2</w:t>
            </w:r>
          </w:p>
        </w:tc>
        <w:tc>
          <w:tcPr>
            <w:tcW w:w="1559" w:type="dxa"/>
          </w:tcPr>
          <w:p w14:paraId="7FDD666E"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Business Analytics for Decision Making</w:t>
            </w:r>
          </w:p>
        </w:tc>
        <w:tc>
          <w:tcPr>
            <w:tcW w:w="1095" w:type="dxa"/>
          </w:tcPr>
          <w:p w14:paraId="6BAF73E8"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13</w:t>
            </w:r>
          </w:p>
        </w:tc>
        <w:tc>
          <w:tcPr>
            <w:tcW w:w="2601" w:type="dxa"/>
          </w:tcPr>
          <w:p w14:paraId="44FE857D"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https://www.coursera.org/learn/business-analytics-decision-making</w:t>
            </w:r>
          </w:p>
        </w:tc>
        <w:tc>
          <w:tcPr>
            <w:tcW w:w="3636" w:type="dxa"/>
          </w:tcPr>
          <w:p w14:paraId="5E6E3ACA" w14:textId="5EE95F05" w:rsidR="002613FB" w:rsidRPr="003C516F" w:rsidRDefault="003C516F" w:rsidP="00306377">
            <w:pPr>
              <w:rPr>
                <w:rFonts w:ascii="Times New Roman" w:hAnsi="Times New Roman" w:cs="Times New Roman"/>
                <w:sz w:val="20"/>
                <w:szCs w:val="20"/>
              </w:rPr>
            </w:pPr>
            <w:r w:rsidRPr="003C516F">
              <w:rPr>
                <w:rFonts w:ascii="Times New Roman" w:hAnsi="Times New Roman" w:cs="Times New Roman"/>
                <w:sz w:val="20"/>
                <w:szCs w:val="20"/>
                <w:lang w:val="en-US"/>
              </w:rPr>
              <w:t>business</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analysis</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market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research</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risks</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assessment</w:t>
            </w:r>
            <w:r w:rsidRPr="003C516F">
              <w:rPr>
                <w:rFonts w:ascii="Times New Roman" w:hAnsi="Times New Roman" w:cs="Times New Roman"/>
                <w:sz w:val="20"/>
                <w:szCs w:val="20"/>
              </w:rPr>
              <w:t>, анализ бизнес-показателей, анализ рисков, анализ технических рисков, бизнес-аналитика, моделирование бизнес-процессов, моделирование бизнес процессов, мониторинг рынка, оценка рисков, рыночные исследования.</w:t>
            </w:r>
          </w:p>
        </w:tc>
      </w:tr>
      <w:tr w:rsidR="002613FB" w:rsidRPr="002613FB" w14:paraId="4838A833" w14:textId="45D232A5" w:rsidTr="00E719E1">
        <w:tc>
          <w:tcPr>
            <w:tcW w:w="460" w:type="dxa"/>
          </w:tcPr>
          <w:p w14:paraId="763065D9"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3</w:t>
            </w:r>
          </w:p>
        </w:tc>
        <w:tc>
          <w:tcPr>
            <w:tcW w:w="1559" w:type="dxa"/>
          </w:tcPr>
          <w:p w14:paraId="39C02ED8"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Auditing Generative AI: Strategy, Analysis &amp; Risk Mitigation</w:t>
            </w:r>
          </w:p>
        </w:tc>
        <w:tc>
          <w:tcPr>
            <w:tcW w:w="1095" w:type="dxa"/>
          </w:tcPr>
          <w:p w14:paraId="1CD1D56F"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10</w:t>
            </w:r>
          </w:p>
        </w:tc>
        <w:tc>
          <w:tcPr>
            <w:tcW w:w="2601" w:type="dxa"/>
          </w:tcPr>
          <w:p w14:paraId="38F5C94F"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https://www.coursera.org/learn/auditing-generative-ai-strategy-analysis--risk-mitigation</w:t>
            </w:r>
          </w:p>
        </w:tc>
        <w:tc>
          <w:tcPr>
            <w:tcW w:w="3636" w:type="dxa"/>
          </w:tcPr>
          <w:p w14:paraId="6D933894" w14:textId="77777777" w:rsidR="003C516F" w:rsidRPr="003C516F" w:rsidRDefault="003C516F" w:rsidP="00306377">
            <w:pPr>
              <w:rPr>
                <w:rFonts w:ascii="Times New Roman" w:hAnsi="Times New Roman" w:cs="Times New Roman"/>
                <w:sz w:val="20"/>
                <w:szCs w:val="20"/>
                <w:lang w:val="en-US"/>
              </w:rPr>
            </w:pPr>
            <w:r w:rsidRPr="003C516F">
              <w:rPr>
                <w:rFonts w:ascii="Times New Roman" w:hAnsi="Times New Roman" w:cs="Times New Roman"/>
                <w:sz w:val="20"/>
                <w:szCs w:val="20"/>
                <w:lang w:val="en-US"/>
              </w:rPr>
              <w:t>Strategy, Analysis &amp; Risk Mitigation</w:t>
            </w:r>
          </w:p>
          <w:p w14:paraId="2BEDC6EC" w14:textId="43EE7E07" w:rsidR="002613FB" w:rsidRPr="002613FB" w:rsidRDefault="003C516F" w:rsidP="00306377">
            <w:pPr>
              <w:rPr>
                <w:rFonts w:ascii="Times New Roman" w:hAnsi="Times New Roman" w:cs="Times New Roman"/>
                <w:sz w:val="20"/>
                <w:szCs w:val="20"/>
                <w:lang w:val="en-US"/>
              </w:rPr>
            </w:pPr>
            <w:r w:rsidRPr="003C516F">
              <w:rPr>
                <w:rFonts w:ascii="Times New Roman" w:hAnsi="Times New Roman" w:cs="Times New Roman"/>
                <w:sz w:val="20"/>
                <w:szCs w:val="20"/>
                <w:lang w:val="en-US"/>
              </w:rPr>
              <w:t>Навыки: machine learning, risk management, risks assessment, анализ рисков, анализ технических рисков, аудит, машинное обучение, оценка рисков, риск-менеджмент, управление рисками.</w:t>
            </w:r>
          </w:p>
        </w:tc>
      </w:tr>
      <w:tr w:rsidR="002613FB" w:rsidRPr="003C516F" w14:paraId="75DED86A" w14:textId="5BF5238D" w:rsidTr="00E719E1">
        <w:tc>
          <w:tcPr>
            <w:tcW w:w="460" w:type="dxa"/>
          </w:tcPr>
          <w:p w14:paraId="409997D3"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4</w:t>
            </w:r>
          </w:p>
        </w:tc>
        <w:tc>
          <w:tcPr>
            <w:tcW w:w="1559" w:type="dxa"/>
          </w:tcPr>
          <w:p w14:paraId="5F6257B0"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Market Research and Competitive Analysis</w:t>
            </w:r>
          </w:p>
        </w:tc>
        <w:tc>
          <w:tcPr>
            <w:tcW w:w="1095" w:type="dxa"/>
          </w:tcPr>
          <w:p w14:paraId="5ACAD334"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10</w:t>
            </w:r>
          </w:p>
        </w:tc>
        <w:tc>
          <w:tcPr>
            <w:tcW w:w="2601" w:type="dxa"/>
          </w:tcPr>
          <w:p w14:paraId="32154AAF"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https://www.coursera.org/learn/microsoft-market-research-and-competitive-analysis</w:t>
            </w:r>
          </w:p>
        </w:tc>
        <w:tc>
          <w:tcPr>
            <w:tcW w:w="3636" w:type="dxa"/>
          </w:tcPr>
          <w:p w14:paraId="6661AD90" w14:textId="28BE1481" w:rsidR="002613FB" w:rsidRPr="003C516F" w:rsidRDefault="003C516F" w:rsidP="00306377">
            <w:pPr>
              <w:rPr>
                <w:rFonts w:ascii="Times New Roman" w:hAnsi="Times New Roman" w:cs="Times New Roman"/>
                <w:sz w:val="20"/>
                <w:szCs w:val="20"/>
              </w:rPr>
            </w:pPr>
            <w:r w:rsidRPr="003C516F">
              <w:rPr>
                <w:rFonts w:ascii="Times New Roman" w:hAnsi="Times New Roman" w:cs="Times New Roman"/>
                <w:sz w:val="20"/>
                <w:szCs w:val="20"/>
                <w:lang w:val="en-US"/>
              </w:rPr>
              <w:t>business</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analysis</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market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research</w:t>
            </w:r>
            <w:r w:rsidRPr="003C516F">
              <w:rPr>
                <w:rFonts w:ascii="Times New Roman" w:hAnsi="Times New Roman" w:cs="Times New Roman"/>
                <w:sz w:val="20"/>
                <w:szCs w:val="20"/>
              </w:rPr>
              <w:t>, анализ конкурентной среды, анализ рынка, конкурентная аналитика, конкурентный анализ, мониторинг рынка, продуктовая стратегия, разработка продукта, рыночные исследования.</w:t>
            </w:r>
          </w:p>
        </w:tc>
      </w:tr>
      <w:tr w:rsidR="002613FB" w:rsidRPr="003C516F" w14:paraId="037AD7A3" w14:textId="4C4C693E" w:rsidTr="00E719E1">
        <w:tc>
          <w:tcPr>
            <w:tcW w:w="460" w:type="dxa"/>
          </w:tcPr>
          <w:p w14:paraId="0121473C"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5</w:t>
            </w:r>
          </w:p>
        </w:tc>
        <w:tc>
          <w:tcPr>
            <w:tcW w:w="1559" w:type="dxa"/>
          </w:tcPr>
          <w:p w14:paraId="74B66B7C"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Foundations of Software Testing and Validation</w:t>
            </w:r>
          </w:p>
        </w:tc>
        <w:tc>
          <w:tcPr>
            <w:tcW w:w="1095" w:type="dxa"/>
          </w:tcPr>
          <w:p w14:paraId="15467813"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10</w:t>
            </w:r>
          </w:p>
        </w:tc>
        <w:tc>
          <w:tcPr>
            <w:tcW w:w="2601" w:type="dxa"/>
          </w:tcPr>
          <w:p w14:paraId="4B7931DD"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https://www.coursera.org/learn/foundations-of-software-testing-and-validation</w:t>
            </w:r>
          </w:p>
        </w:tc>
        <w:tc>
          <w:tcPr>
            <w:tcW w:w="3636" w:type="dxa"/>
          </w:tcPr>
          <w:p w14:paraId="2A6E5A00" w14:textId="64434446" w:rsidR="002613FB" w:rsidRPr="003C516F" w:rsidRDefault="003C516F" w:rsidP="00306377">
            <w:pPr>
              <w:rPr>
                <w:rFonts w:ascii="Times New Roman" w:hAnsi="Times New Roman" w:cs="Times New Roman"/>
                <w:sz w:val="20"/>
                <w:szCs w:val="20"/>
              </w:rPr>
            </w:pPr>
            <w:r w:rsidRPr="003C516F">
              <w:rPr>
                <w:rFonts w:ascii="Times New Roman" w:hAnsi="Times New Roman" w:cs="Times New Roman"/>
                <w:sz w:val="20"/>
                <w:szCs w:val="20"/>
                <w:lang w:val="en-US"/>
              </w:rPr>
              <w:t>integration</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testing</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test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case</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unit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testing</w:t>
            </w:r>
            <w:r w:rsidRPr="003C516F">
              <w:rPr>
                <w:rFonts w:ascii="Times New Roman" w:hAnsi="Times New Roman" w:cs="Times New Roman"/>
                <w:sz w:val="20"/>
                <w:szCs w:val="20"/>
              </w:rPr>
              <w:t>, интеграционное тестирование, интеграционные тесты, контроль качества, приемочное тестирование, системное тестирование, тестирование, функциональное тестирование.</w:t>
            </w:r>
          </w:p>
        </w:tc>
      </w:tr>
      <w:tr w:rsidR="002613FB" w:rsidRPr="002613FB" w14:paraId="353281AC" w14:textId="667F69BF" w:rsidTr="00E719E1">
        <w:tc>
          <w:tcPr>
            <w:tcW w:w="460" w:type="dxa"/>
          </w:tcPr>
          <w:p w14:paraId="1AAF2E5B"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6</w:t>
            </w:r>
          </w:p>
        </w:tc>
        <w:tc>
          <w:tcPr>
            <w:tcW w:w="1559" w:type="dxa"/>
          </w:tcPr>
          <w:p w14:paraId="4D921DFE"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Product Launch and Post-Launch Management</w:t>
            </w:r>
          </w:p>
        </w:tc>
        <w:tc>
          <w:tcPr>
            <w:tcW w:w="1095" w:type="dxa"/>
          </w:tcPr>
          <w:p w14:paraId="7995774E"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8</w:t>
            </w:r>
          </w:p>
        </w:tc>
        <w:tc>
          <w:tcPr>
            <w:tcW w:w="2601" w:type="dxa"/>
          </w:tcPr>
          <w:p w14:paraId="760EE9F6"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https://www.coursera.org/learn/microsoft-product-launch-and-post-launch-management</w:t>
            </w:r>
          </w:p>
        </w:tc>
        <w:tc>
          <w:tcPr>
            <w:tcW w:w="3636" w:type="dxa"/>
          </w:tcPr>
          <w:p w14:paraId="4108A39F" w14:textId="17F6953D" w:rsidR="002613FB" w:rsidRPr="002613FB" w:rsidRDefault="003C516F" w:rsidP="00306377">
            <w:pPr>
              <w:rPr>
                <w:rFonts w:ascii="Times New Roman" w:hAnsi="Times New Roman" w:cs="Times New Roman"/>
                <w:sz w:val="20"/>
                <w:szCs w:val="20"/>
                <w:lang w:val="en-US"/>
              </w:rPr>
            </w:pPr>
            <w:r w:rsidRPr="003C516F">
              <w:rPr>
                <w:rFonts w:ascii="Times New Roman" w:hAnsi="Times New Roman" w:cs="Times New Roman"/>
                <w:sz w:val="20"/>
                <w:szCs w:val="20"/>
                <w:lang w:val="en-US"/>
              </w:rPr>
              <w:t>product management, product marketing, risk management, контроль качества, планирование продаж, риск-менеджмент, страте</w:t>
            </w:r>
            <w:r>
              <w:rPr>
                <w:rFonts w:ascii="Times New Roman" w:hAnsi="Times New Roman" w:cs="Times New Roman"/>
                <w:sz w:val="20"/>
                <w:szCs w:val="20"/>
                <w:lang w:val="en-US"/>
              </w:rPr>
              <w:t>гия продаж, управление рисками.</w:t>
            </w:r>
          </w:p>
        </w:tc>
      </w:tr>
      <w:tr w:rsidR="002613FB" w:rsidRPr="003C516F" w14:paraId="04A37651" w14:textId="0379DF6F" w:rsidTr="00E719E1">
        <w:tc>
          <w:tcPr>
            <w:tcW w:w="460" w:type="dxa"/>
          </w:tcPr>
          <w:p w14:paraId="6DA56E56"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7</w:t>
            </w:r>
          </w:p>
        </w:tc>
        <w:tc>
          <w:tcPr>
            <w:tcW w:w="1559" w:type="dxa"/>
          </w:tcPr>
          <w:p w14:paraId="7E86C4B0"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Product Strategy and Roadmapping</w:t>
            </w:r>
          </w:p>
        </w:tc>
        <w:tc>
          <w:tcPr>
            <w:tcW w:w="1095" w:type="dxa"/>
          </w:tcPr>
          <w:p w14:paraId="13348010"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8</w:t>
            </w:r>
          </w:p>
        </w:tc>
        <w:tc>
          <w:tcPr>
            <w:tcW w:w="2601" w:type="dxa"/>
          </w:tcPr>
          <w:p w14:paraId="60219D7C"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https://www.coursera.org/learn/microsoft-product-strategy-and-roadmapping</w:t>
            </w:r>
          </w:p>
        </w:tc>
        <w:tc>
          <w:tcPr>
            <w:tcW w:w="3636" w:type="dxa"/>
          </w:tcPr>
          <w:p w14:paraId="757D628A" w14:textId="7F00A963" w:rsidR="002613FB" w:rsidRPr="003C516F" w:rsidRDefault="003C516F" w:rsidP="00306377">
            <w:pPr>
              <w:rPr>
                <w:rFonts w:ascii="Times New Roman" w:hAnsi="Times New Roman" w:cs="Times New Roman"/>
                <w:sz w:val="20"/>
                <w:szCs w:val="20"/>
              </w:rPr>
            </w:pPr>
            <w:r w:rsidRPr="003C516F">
              <w:rPr>
                <w:rFonts w:ascii="Times New Roman" w:hAnsi="Times New Roman" w:cs="Times New Roman"/>
                <w:sz w:val="20"/>
                <w:szCs w:val="20"/>
                <w:lang w:val="en-US"/>
              </w:rPr>
              <w:t>change</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management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market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research</w:t>
            </w:r>
            <w:r w:rsidRPr="003C516F">
              <w:rPr>
                <w:rFonts w:ascii="Times New Roman" w:hAnsi="Times New Roman" w:cs="Times New Roman"/>
                <w:sz w:val="20"/>
                <w:szCs w:val="20"/>
              </w:rPr>
              <w:t>, анализ рынка, продуктовая стратегия, расстановка приоритетов, рыночные исследования, умение расставлять приоритеты, управление изменениями.</w:t>
            </w:r>
          </w:p>
        </w:tc>
      </w:tr>
      <w:tr w:rsidR="002613FB" w:rsidRPr="003C516F" w14:paraId="63A608FE" w14:textId="663A3155" w:rsidTr="00E719E1">
        <w:tc>
          <w:tcPr>
            <w:tcW w:w="460" w:type="dxa"/>
          </w:tcPr>
          <w:p w14:paraId="0DFEB3DB"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8</w:t>
            </w:r>
          </w:p>
        </w:tc>
        <w:tc>
          <w:tcPr>
            <w:tcW w:w="1559" w:type="dxa"/>
          </w:tcPr>
          <w:p w14:paraId="7F469566"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Testing and Debugging in .NET Core Applications</w:t>
            </w:r>
          </w:p>
        </w:tc>
        <w:tc>
          <w:tcPr>
            <w:tcW w:w="1095" w:type="dxa"/>
          </w:tcPr>
          <w:p w14:paraId="51DE56C6"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8</w:t>
            </w:r>
          </w:p>
        </w:tc>
        <w:tc>
          <w:tcPr>
            <w:tcW w:w="2601" w:type="dxa"/>
          </w:tcPr>
          <w:p w14:paraId="59B3D959"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https://www.coursera.org/learn/testing-and-debugging-in-net-core-applications</w:t>
            </w:r>
          </w:p>
        </w:tc>
        <w:tc>
          <w:tcPr>
            <w:tcW w:w="3636" w:type="dxa"/>
          </w:tcPr>
          <w:p w14:paraId="6183649E" w14:textId="6AF90ADE" w:rsidR="002613FB" w:rsidRPr="003C516F" w:rsidRDefault="003C516F" w:rsidP="00306377">
            <w:pPr>
              <w:rPr>
                <w:rFonts w:ascii="Times New Roman" w:hAnsi="Times New Roman" w:cs="Times New Roman"/>
                <w:sz w:val="20"/>
                <w:szCs w:val="20"/>
              </w:rPr>
            </w:pPr>
            <w:r w:rsidRPr="003C516F">
              <w:rPr>
                <w:rFonts w:ascii="Times New Roman" w:hAnsi="Times New Roman" w:cs="Times New Roman"/>
                <w:sz w:val="20"/>
                <w:szCs w:val="20"/>
                <w:lang w:val="en-US"/>
              </w:rPr>
              <w:t>api</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testing</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integration</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testing</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test</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case</w:t>
            </w:r>
            <w:r w:rsidRPr="003C516F">
              <w:rPr>
                <w:rFonts w:ascii="Times New Roman" w:hAnsi="Times New Roman" w:cs="Times New Roman"/>
                <w:sz w:val="20"/>
                <w:szCs w:val="20"/>
              </w:rPr>
              <w:t>, автоматизированное тестирование, интеграционное тестирование, приемочное тестирование, регрессионное тестирование, регрес</w:t>
            </w:r>
            <w:r w:rsidRPr="003C516F">
              <w:rPr>
                <w:rFonts w:ascii="Times New Roman" w:hAnsi="Times New Roman" w:cs="Times New Roman"/>
                <w:sz w:val="20"/>
                <w:szCs w:val="20"/>
                <w:lang w:val="en-US"/>
              </w:rPr>
              <w:t>c</w:t>
            </w:r>
            <w:r w:rsidRPr="003C516F">
              <w:rPr>
                <w:rFonts w:ascii="Times New Roman" w:hAnsi="Times New Roman" w:cs="Times New Roman"/>
                <w:sz w:val="20"/>
                <w:szCs w:val="20"/>
              </w:rPr>
              <w:t>ионное тестирование.</w:t>
            </w:r>
          </w:p>
        </w:tc>
      </w:tr>
      <w:tr w:rsidR="002613FB" w:rsidRPr="002613FB" w14:paraId="2622631F" w14:textId="08B7D9F8" w:rsidTr="00E719E1">
        <w:tc>
          <w:tcPr>
            <w:tcW w:w="460" w:type="dxa"/>
          </w:tcPr>
          <w:p w14:paraId="73B3D40F"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9</w:t>
            </w:r>
          </w:p>
        </w:tc>
        <w:tc>
          <w:tcPr>
            <w:tcW w:w="1559" w:type="dxa"/>
          </w:tcPr>
          <w:p w14:paraId="54DB30D8"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Ethernet Switching and Routing</w:t>
            </w:r>
          </w:p>
        </w:tc>
        <w:tc>
          <w:tcPr>
            <w:tcW w:w="1095" w:type="dxa"/>
          </w:tcPr>
          <w:p w14:paraId="77EDAFCC"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7</w:t>
            </w:r>
          </w:p>
        </w:tc>
        <w:tc>
          <w:tcPr>
            <w:tcW w:w="2601" w:type="dxa"/>
          </w:tcPr>
          <w:p w14:paraId="747E2370"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https://www.coursera.org/learn/packt-ethernet-switchinga-and-routing-opw3e</w:t>
            </w:r>
          </w:p>
        </w:tc>
        <w:tc>
          <w:tcPr>
            <w:tcW w:w="3636" w:type="dxa"/>
          </w:tcPr>
          <w:p w14:paraId="1031A709" w14:textId="0EF6B688" w:rsidR="002613FB" w:rsidRPr="002613FB" w:rsidRDefault="003C516F" w:rsidP="00306377">
            <w:pPr>
              <w:rPr>
                <w:rFonts w:ascii="Times New Roman" w:hAnsi="Times New Roman" w:cs="Times New Roman"/>
                <w:sz w:val="20"/>
                <w:szCs w:val="20"/>
                <w:lang w:val="en-US"/>
              </w:rPr>
            </w:pPr>
            <w:r w:rsidRPr="003C516F">
              <w:rPr>
                <w:rFonts w:ascii="Times New Roman" w:hAnsi="Times New Roman" w:cs="Times New Roman"/>
                <w:sz w:val="20"/>
                <w:szCs w:val="20"/>
                <w:lang w:val="en-US"/>
              </w:rPr>
              <w:t>routing protocols, tcp/ip, tcp\ip, vlan, локальные сети, маршрутизация, сетевые протоколы.</w:t>
            </w:r>
          </w:p>
        </w:tc>
      </w:tr>
      <w:tr w:rsidR="002613FB" w:rsidRPr="003C516F" w14:paraId="3F6C4661" w14:textId="5BE1B0A0" w:rsidTr="00E719E1">
        <w:tc>
          <w:tcPr>
            <w:tcW w:w="460" w:type="dxa"/>
          </w:tcPr>
          <w:p w14:paraId="1041513D"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10</w:t>
            </w:r>
          </w:p>
        </w:tc>
        <w:tc>
          <w:tcPr>
            <w:tcW w:w="1559" w:type="dxa"/>
          </w:tcPr>
          <w:p w14:paraId="34D654BF"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Introduction to DeepSeek</w:t>
            </w:r>
          </w:p>
        </w:tc>
        <w:tc>
          <w:tcPr>
            <w:tcW w:w="1095" w:type="dxa"/>
          </w:tcPr>
          <w:p w14:paraId="1D7DF716"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7</w:t>
            </w:r>
          </w:p>
        </w:tc>
        <w:tc>
          <w:tcPr>
            <w:tcW w:w="2601" w:type="dxa"/>
          </w:tcPr>
          <w:p w14:paraId="047CB65A"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https://www.coursera.org/learn/introduction-to-deepseek</w:t>
            </w:r>
          </w:p>
        </w:tc>
        <w:tc>
          <w:tcPr>
            <w:tcW w:w="3636" w:type="dxa"/>
          </w:tcPr>
          <w:p w14:paraId="7C41D857" w14:textId="5440641D" w:rsidR="002613FB" w:rsidRPr="003C516F" w:rsidRDefault="003C516F" w:rsidP="00306377">
            <w:pPr>
              <w:rPr>
                <w:rFonts w:ascii="Times New Roman" w:hAnsi="Times New Roman" w:cs="Times New Roman"/>
                <w:sz w:val="20"/>
                <w:szCs w:val="20"/>
              </w:rPr>
            </w:pPr>
            <w:r w:rsidRPr="003C516F">
              <w:rPr>
                <w:rFonts w:ascii="Times New Roman" w:hAnsi="Times New Roman" w:cs="Times New Roman"/>
                <w:sz w:val="20"/>
                <w:szCs w:val="20"/>
                <w:lang w:val="en-US"/>
              </w:rPr>
              <w:t>integration</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testing</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llm</w:t>
            </w:r>
            <w:r w:rsidRPr="003C516F">
              <w:rPr>
                <w:rFonts w:ascii="Times New Roman" w:hAnsi="Times New Roman" w:cs="Times New Roman"/>
                <w:sz w:val="20"/>
                <w:szCs w:val="20"/>
              </w:rPr>
              <w:t>, анализ конкурентной среды, интеграционное тестирование, интеграционные тесты, конкурентная аналитика, конкурентный анализ.</w:t>
            </w:r>
          </w:p>
        </w:tc>
      </w:tr>
      <w:tr w:rsidR="002613FB" w:rsidRPr="002613FB" w14:paraId="02657579" w14:textId="0515893B" w:rsidTr="00E719E1">
        <w:tc>
          <w:tcPr>
            <w:tcW w:w="460" w:type="dxa"/>
          </w:tcPr>
          <w:p w14:paraId="37D4CD1B"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11</w:t>
            </w:r>
          </w:p>
        </w:tc>
        <w:tc>
          <w:tcPr>
            <w:tcW w:w="1559" w:type="dxa"/>
          </w:tcPr>
          <w:p w14:paraId="79CD64CA"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Advanced Cloud Management and AWS Fundamentals</w:t>
            </w:r>
          </w:p>
        </w:tc>
        <w:tc>
          <w:tcPr>
            <w:tcW w:w="1095" w:type="dxa"/>
          </w:tcPr>
          <w:p w14:paraId="57A08D5F"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7</w:t>
            </w:r>
          </w:p>
        </w:tc>
        <w:tc>
          <w:tcPr>
            <w:tcW w:w="2601" w:type="dxa"/>
          </w:tcPr>
          <w:p w14:paraId="455C563F"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https://www.coursera.org/learn/packt-advanced-cloud-management-and-aws-fundamentals-blfyq</w:t>
            </w:r>
          </w:p>
        </w:tc>
        <w:tc>
          <w:tcPr>
            <w:tcW w:w="3636" w:type="dxa"/>
          </w:tcPr>
          <w:p w14:paraId="263E4738" w14:textId="42F03F25" w:rsidR="002613FB" w:rsidRPr="002613FB" w:rsidRDefault="003C516F" w:rsidP="00306377">
            <w:pPr>
              <w:rPr>
                <w:rFonts w:ascii="Times New Roman" w:hAnsi="Times New Roman" w:cs="Times New Roman"/>
                <w:sz w:val="20"/>
                <w:szCs w:val="20"/>
                <w:lang w:val="en-US"/>
              </w:rPr>
            </w:pPr>
            <w:r w:rsidRPr="003C516F">
              <w:rPr>
                <w:rFonts w:ascii="Times New Roman" w:hAnsi="Times New Roman" w:cs="Times New Roman"/>
                <w:sz w:val="20"/>
                <w:szCs w:val="20"/>
                <w:lang w:val="en-US"/>
              </w:rPr>
              <w:t>account management, cloud computing, market research, public cloud, анализ рынка, мониторинг рынка, рыночные исследования.</w:t>
            </w:r>
          </w:p>
        </w:tc>
      </w:tr>
      <w:tr w:rsidR="002613FB" w:rsidRPr="003C516F" w14:paraId="502F8163" w14:textId="3E3EFE52" w:rsidTr="00E719E1">
        <w:tc>
          <w:tcPr>
            <w:tcW w:w="460" w:type="dxa"/>
          </w:tcPr>
          <w:p w14:paraId="09585A7C"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12</w:t>
            </w:r>
          </w:p>
        </w:tc>
        <w:tc>
          <w:tcPr>
            <w:tcW w:w="1559" w:type="dxa"/>
          </w:tcPr>
          <w:p w14:paraId="1D93EB04"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Software Testing for Developers</w:t>
            </w:r>
          </w:p>
        </w:tc>
        <w:tc>
          <w:tcPr>
            <w:tcW w:w="1095" w:type="dxa"/>
          </w:tcPr>
          <w:p w14:paraId="4EABCA1D"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7</w:t>
            </w:r>
          </w:p>
        </w:tc>
        <w:tc>
          <w:tcPr>
            <w:tcW w:w="2601" w:type="dxa"/>
          </w:tcPr>
          <w:p w14:paraId="2F75AB0B"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https://www.coursera.org/learn/codio-software-testing-for-developers</w:t>
            </w:r>
          </w:p>
        </w:tc>
        <w:tc>
          <w:tcPr>
            <w:tcW w:w="3636" w:type="dxa"/>
          </w:tcPr>
          <w:p w14:paraId="11AF5480" w14:textId="465FC203" w:rsidR="002613FB" w:rsidRPr="003C516F" w:rsidRDefault="003C516F" w:rsidP="00306377">
            <w:pPr>
              <w:rPr>
                <w:rFonts w:ascii="Times New Roman" w:hAnsi="Times New Roman" w:cs="Times New Roman"/>
                <w:sz w:val="20"/>
                <w:szCs w:val="20"/>
              </w:rPr>
            </w:pPr>
            <w:r w:rsidRPr="003C516F">
              <w:rPr>
                <w:rFonts w:ascii="Times New Roman" w:hAnsi="Times New Roman" w:cs="Times New Roman"/>
                <w:sz w:val="20"/>
                <w:szCs w:val="20"/>
              </w:rPr>
              <w:t>api testing, javascript, test case, ui, usability-тестирование, автоматизированное тестирование, функциональное тестирование.</w:t>
            </w:r>
          </w:p>
        </w:tc>
      </w:tr>
      <w:tr w:rsidR="002613FB" w:rsidRPr="003C516F" w14:paraId="388E730B" w14:textId="0E497BA2" w:rsidTr="00E719E1">
        <w:tc>
          <w:tcPr>
            <w:tcW w:w="460" w:type="dxa"/>
          </w:tcPr>
          <w:p w14:paraId="49839C3D"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13</w:t>
            </w:r>
          </w:p>
        </w:tc>
        <w:tc>
          <w:tcPr>
            <w:tcW w:w="1559" w:type="dxa"/>
          </w:tcPr>
          <w:p w14:paraId="590DB1DE"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Canva Design Essentials Pt. 2: Branding &amp; Identity</w:t>
            </w:r>
          </w:p>
        </w:tc>
        <w:tc>
          <w:tcPr>
            <w:tcW w:w="1095" w:type="dxa"/>
          </w:tcPr>
          <w:p w14:paraId="7D6D6617"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6</w:t>
            </w:r>
          </w:p>
        </w:tc>
        <w:tc>
          <w:tcPr>
            <w:tcW w:w="2601" w:type="dxa"/>
          </w:tcPr>
          <w:p w14:paraId="68F27564"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https://www.coursera.org/learn/canva-design-essentials-pt-2-branding--identity</w:t>
            </w:r>
          </w:p>
        </w:tc>
        <w:tc>
          <w:tcPr>
            <w:tcW w:w="3636" w:type="dxa"/>
          </w:tcPr>
          <w:p w14:paraId="3418B41E" w14:textId="0FEB9F81" w:rsidR="002613FB" w:rsidRPr="003C516F" w:rsidRDefault="003C516F" w:rsidP="00306377">
            <w:pPr>
              <w:rPr>
                <w:rFonts w:ascii="Times New Roman" w:hAnsi="Times New Roman" w:cs="Times New Roman"/>
                <w:sz w:val="20"/>
                <w:szCs w:val="20"/>
              </w:rPr>
            </w:pPr>
            <w:r w:rsidRPr="003C516F">
              <w:rPr>
                <w:rFonts w:ascii="Times New Roman" w:hAnsi="Times New Roman" w:cs="Times New Roman"/>
                <w:sz w:val="20"/>
                <w:szCs w:val="20"/>
              </w:rPr>
              <w:t>анализ конкурентной среды, брендинг, конкурентная аналитика, конкурентный анализ, разработка логотипов, типографика.</w:t>
            </w:r>
          </w:p>
        </w:tc>
      </w:tr>
      <w:tr w:rsidR="002613FB" w:rsidRPr="003C516F" w14:paraId="1FF97503" w14:textId="32C2BA91" w:rsidTr="00E719E1">
        <w:tc>
          <w:tcPr>
            <w:tcW w:w="460" w:type="dxa"/>
          </w:tcPr>
          <w:p w14:paraId="4BE02E2F"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14</w:t>
            </w:r>
          </w:p>
        </w:tc>
        <w:tc>
          <w:tcPr>
            <w:tcW w:w="1559" w:type="dxa"/>
          </w:tcPr>
          <w:p w14:paraId="72589BF6"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Learn UI Design</w:t>
            </w:r>
          </w:p>
        </w:tc>
        <w:tc>
          <w:tcPr>
            <w:tcW w:w="1095" w:type="dxa"/>
          </w:tcPr>
          <w:p w14:paraId="4C6412DE"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6</w:t>
            </w:r>
          </w:p>
        </w:tc>
        <w:tc>
          <w:tcPr>
            <w:tcW w:w="2601" w:type="dxa"/>
          </w:tcPr>
          <w:p w14:paraId="3634BB12"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https://www.coursera.org/learn/learn-ui-design</w:t>
            </w:r>
          </w:p>
        </w:tc>
        <w:tc>
          <w:tcPr>
            <w:tcW w:w="3636" w:type="dxa"/>
          </w:tcPr>
          <w:p w14:paraId="737C1414" w14:textId="396157B8" w:rsidR="002613FB" w:rsidRPr="003C516F" w:rsidRDefault="003C516F" w:rsidP="00306377">
            <w:pPr>
              <w:rPr>
                <w:rFonts w:ascii="Times New Roman" w:hAnsi="Times New Roman" w:cs="Times New Roman"/>
                <w:sz w:val="20"/>
                <w:szCs w:val="20"/>
              </w:rPr>
            </w:pPr>
            <w:r w:rsidRPr="003C516F">
              <w:rPr>
                <w:rFonts w:ascii="Times New Roman" w:hAnsi="Times New Roman" w:cs="Times New Roman"/>
                <w:sz w:val="20"/>
                <w:szCs w:val="20"/>
                <w:lang w:val="en-US"/>
              </w:rPr>
              <w:t>ui</w:t>
            </w:r>
            <w:r w:rsidRPr="003C516F">
              <w:rPr>
                <w:rFonts w:ascii="Times New Roman" w:hAnsi="Times New Roman" w:cs="Times New Roman"/>
                <w:sz w:val="20"/>
                <w:szCs w:val="20"/>
              </w:rPr>
              <w:t xml:space="preserve">, </w:t>
            </w:r>
            <w:r w:rsidRPr="003C516F">
              <w:rPr>
                <w:rFonts w:ascii="Times New Roman" w:hAnsi="Times New Roman" w:cs="Times New Roman"/>
                <w:sz w:val="20"/>
                <w:szCs w:val="20"/>
                <w:lang w:val="en-US"/>
              </w:rPr>
              <w:t>usability</w:t>
            </w:r>
            <w:r w:rsidRPr="003C516F">
              <w:rPr>
                <w:rFonts w:ascii="Times New Roman" w:hAnsi="Times New Roman" w:cs="Times New Roman"/>
                <w:sz w:val="20"/>
                <w:szCs w:val="20"/>
              </w:rPr>
              <w:t>, инициативность и креативность, креативность, творческая работа, творчество.</w:t>
            </w:r>
          </w:p>
        </w:tc>
      </w:tr>
      <w:tr w:rsidR="002613FB" w:rsidRPr="002613FB" w14:paraId="20EB12A2" w14:textId="7A1B4770" w:rsidTr="00E719E1">
        <w:tc>
          <w:tcPr>
            <w:tcW w:w="460" w:type="dxa"/>
          </w:tcPr>
          <w:p w14:paraId="400AB4E7"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15</w:t>
            </w:r>
          </w:p>
        </w:tc>
        <w:tc>
          <w:tcPr>
            <w:tcW w:w="1559" w:type="dxa"/>
          </w:tcPr>
          <w:p w14:paraId="75CAE053"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TCP/IP, Routing, and Wireless Networking</w:t>
            </w:r>
          </w:p>
        </w:tc>
        <w:tc>
          <w:tcPr>
            <w:tcW w:w="1095" w:type="dxa"/>
          </w:tcPr>
          <w:p w14:paraId="030CCB43"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6</w:t>
            </w:r>
          </w:p>
        </w:tc>
        <w:tc>
          <w:tcPr>
            <w:tcW w:w="2601" w:type="dxa"/>
          </w:tcPr>
          <w:p w14:paraId="1CDE8D9A"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https://www.coursera.org/learn/packt-tcp-ip-routing-and-wireless-networking-wvokq</w:t>
            </w:r>
          </w:p>
        </w:tc>
        <w:tc>
          <w:tcPr>
            <w:tcW w:w="3636" w:type="dxa"/>
          </w:tcPr>
          <w:p w14:paraId="03907D6A" w14:textId="413D8D65" w:rsidR="002613FB" w:rsidRPr="002613FB" w:rsidRDefault="003C516F" w:rsidP="00306377">
            <w:pPr>
              <w:rPr>
                <w:rFonts w:ascii="Times New Roman" w:hAnsi="Times New Roman" w:cs="Times New Roman"/>
                <w:sz w:val="20"/>
                <w:szCs w:val="20"/>
                <w:lang w:val="en-US"/>
              </w:rPr>
            </w:pPr>
            <w:r w:rsidRPr="003C516F">
              <w:rPr>
                <w:rFonts w:ascii="Times New Roman" w:hAnsi="Times New Roman" w:cs="Times New Roman"/>
                <w:sz w:val="20"/>
                <w:szCs w:val="20"/>
                <w:lang w:val="en-US"/>
              </w:rPr>
              <w:t>networking, routing protocols, tcp/ip, vlan, маршрутизация, сетевые протоколы.</w:t>
            </w:r>
          </w:p>
        </w:tc>
      </w:tr>
      <w:tr w:rsidR="002613FB" w:rsidRPr="002613FB" w14:paraId="3ADCDB6D" w14:textId="59280A5F" w:rsidTr="00E719E1">
        <w:tc>
          <w:tcPr>
            <w:tcW w:w="460" w:type="dxa"/>
          </w:tcPr>
          <w:p w14:paraId="7536987B"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16</w:t>
            </w:r>
          </w:p>
        </w:tc>
        <w:tc>
          <w:tcPr>
            <w:tcW w:w="1559" w:type="dxa"/>
          </w:tcPr>
          <w:p w14:paraId="4A849966"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Deploy MEAN Stack App on Azure Cloud with CICD Pipeline</w:t>
            </w:r>
          </w:p>
        </w:tc>
        <w:tc>
          <w:tcPr>
            <w:tcW w:w="1095" w:type="dxa"/>
          </w:tcPr>
          <w:p w14:paraId="5BFDBB7D"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6</w:t>
            </w:r>
          </w:p>
        </w:tc>
        <w:tc>
          <w:tcPr>
            <w:tcW w:w="2601" w:type="dxa"/>
          </w:tcPr>
          <w:p w14:paraId="300E97A8"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https://www.coursera.org/learn/packt-deploy-mean-stack-app-on-azure-cloud-with-cicd-pipeline-ktrgp</w:t>
            </w:r>
          </w:p>
        </w:tc>
        <w:tc>
          <w:tcPr>
            <w:tcW w:w="3636" w:type="dxa"/>
          </w:tcPr>
          <w:p w14:paraId="7022C78F" w14:textId="2B46D1B2" w:rsidR="002613FB" w:rsidRPr="002613FB" w:rsidRDefault="003C516F" w:rsidP="00306377">
            <w:pPr>
              <w:rPr>
                <w:rFonts w:ascii="Times New Roman" w:hAnsi="Times New Roman" w:cs="Times New Roman"/>
                <w:sz w:val="20"/>
                <w:szCs w:val="20"/>
                <w:lang w:val="en-US"/>
              </w:rPr>
            </w:pPr>
            <w:r w:rsidRPr="003C516F">
              <w:rPr>
                <w:rFonts w:ascii="Times New Roman" w:hAnsi="Times New Roman" w:cs="Times New Roman"/>
                <w:sz w:val="20"/>
                <w:szCs w:val="20"/>
                <w:lang w:val="en-US"/>
              </w:rPr>
              <w:t>angular, angularjs, ci/cd, cloud technology, системное тестирование, тестирование.</w:t>
            </w:r>
          </w:p>
        </w:tc>
      </w:tr>
      <w:tr w:rsidR="002613FB" w:rsidRPr="002613FB" w14:paraId="63F61A3D" w14:textId="014EAC1E" w:rsidTr="00E719E1">
        <w:tc>
          <w:tcPr>
            <w:tcW w:w="460" w:type="dxa"/>
          </w:tcPr>
          <w:p w14:paraId="45DAC4CE"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17</w:t>
            </w:r>
          </w:p>
        </w:tc>
        <w:tc>
          <w:tcPr>
            <w:tcW w:w="1559" w:type="dxa"/>
          </w:tcPr>
          <w:p w14:paraId="74BCF55D"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NGINX HTTP Server</w:t>
            </w:r>
          </w:p>
        </w:tc>
        <w:tc>
          <w:tcPr>
            <w:tcW w:w="1095" w:type="dxa"/>
          </w:tcPr>
          <w:p w14:paraId="101DEB85"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6</w:t>
            </w:r>
          </w:p>
        </w:tc>
        <w:tc>
          <w:tcPr>
            <w:tcW w:w="2601" w:type="dxa"/>
          </w:tcPr>
          <w:p w14:paraId="66E1152C"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https://www.coursera.org/learn/packt-nginx-http-server</w:t>
            </w:r>
          </w:p>
        </w:tc>
        <w:tc>
          <w:tcPr>
            <w:tcW w:w="3636" w:type="dxa"/>
          </w:tcPr>
          <w:p w14:paraId="422DB56B" w14:textId="5C9924E5" w:rsidR="002613FB" w:rsidRPr="002613FB" w:rsidRDefault="003C516F" w:rsidP="00306377">
            <w:pPr>
              <w:rPr>
                <w:rFonts w:ascii="Times New Roman" w:hAnsi="Times New Roman" w:cs="Times New Roman"/>
                <w:sz w:val="20"/>
                <w:szCs w:val="20"/>
                <w:lang w:val="en-US"/>
              </w:rPr>
            </w:pPr>
            <w:r w:rsidRPr="003C516F">
              <w:rPr>
                <w:rFonts w:ascii="Times New Roman" w:hAnsi="Times New Roman" w:cs="Times New Roman"/>
                <w:sz w:val="20"/>
                <w:szCs w:val="20"/>
                <w:lang w:val="en-US"/>
              </w:rPr>
              <w:t>apache, ci/cd, microservices, microservices architecture, администрирование серверов, микросервисы.</w:t>
            </w:r>
          </w:p>
        </w:tc>
      </w:tr>
      <w:tr w:rsidR="002613FB" w:rsidRPr="002613FB" w14:paraId="7BF43614" w14:textId="6E959E64" w:rsidTr="00E719E1">
        <w:tc>
          <w:tcPr>
            <w:tcW w:w="460" w:type="dxa"/>
          </w:tcPr>
          <w:p w14:paraId="73598D85"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18</w:t>
            </w:r>
          </w:p>
        </w:tc>
        <w:tc>
          <w:tcPr>
            <w:tcW w:w="1559" w:type="dxa"/>
          </w:tcPr>
          <w:p w14:paraId="4D970EB8"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Advanced Django: Advanced Django Rest Framework</w:t>
            </w:r>
          </w:p>
        </w:tc>
        <w:tc>
          <w:tcPr>
            <w:tcW w:w="1095" w:type="dxa"/>
          </w:tcPr>
          <w:p w14:paraId="371C75CC"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6</w:t>
            </w:r>
          </w:p>
        </w:tc>
        <w:tc>
          <w:tcPr>
            <w:tcW w:w="2601" w:type="dxa"/>
          </w:tcPr>
          <w:p w14:paraId="59DFDB7D"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https://www.coursera.org/learn/codio-advanced-django-advanced-drf</w:t>
            </w:r>
          </w:p>
        </w:tc>
        <w:tc>
          <w:tcPr>
            <w:tcW w:w="3636" w:type="dxa"/>
          </w:tcPr>
          <w:p w14:paraId="7CEA436F" w14:textId="0EF7B99B" w:rsidR="002613FB" w:rsidRPr="002613FB" w:rsidRDefault="00934F03" w:rsidP="00306377">
            <w:pPr>
              <w:rPr>
                <w:rFonts w:ascii="Times New Roman" w:hAnsi="Times New Roman" w:cs="Times New Roman"/>
                <w:sz w:val="20"/>
                <w:szCs w:val="20"/>
                <w:lang w:val="en-US"/>
              </w:rPr>
            </w:pPr>
            <w:r w:rsidRPr="00934F03">
              <w:rPr>
                <w:rFonts w:ascii="Times New Roman" w:hAnsi="Times New Roman" w:cs="Times New Roman"/>
                <w:sz w:val="20"/>
                <w:szCs w:val="20"/>
                <w:lang w:val="en-US"/>
              </w:rPr>
              <w:t>api testing, javascript, jquery, react, react.js, unit testing.</w:t>
            </w:r>
          </w:p>
        </w:tc>
      </w:tr>
      <w:tr w:rsidR="002613FB" w:rsidRPr="002613FB" w14:paraId="1B92B811" w14:textId="4229E2C0" w:rsidTr="00E719E1">
        <w:tc>
          <w:tcPr>
            <w:tcW w:w="460" w:type="dxa"/>
          </w:tcPr>
          <w:p w14:paraId="62CB9E24"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19</w:t>
            </w:r>
          </w:p>
        </w:tc>
        <w:tc>
          <w:tcPr>
            <w:tcW w:w="1559" w:type="dxa"/>
          </w:tcPr>
          <w:p w14:paraId="387EB51A"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From Excel to Power BI</w:t>
            </w:r>
          </w:p>
        </w:tc>
        <w:tc>
          <w:tcPr>
            <w:tcW w:w="1095" w:type="dxa"/>
          </w:tcPr>
          <w:p w14:paraId="6FF6811B"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6</w:t>
            </w:r>
          </w:p>
        </w:tc>
        <w:tc>
          <w:tcPr>
            <w:tcW w:w="2601" w:type="dxa"/>
          </w:tcPr>
          <w:p w14:paraId="5EC3E0C4"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https://www.coursera.org/learn/from-excel-to-power-bi</w:t>
            </w:r>
          </w:p>
        </w:tc>
        <w:tc>
          <w:tcPr>
            <w:tcW w:w="3636" w:type="dxa"/>
          </w:tcPr>
          <w:p w14:paraId="5BECA91A" w14:textId="3D97C79B" w:rsidR="002613FB" w:rsidRPr="002613FB" w:rsidRDefault="00934F03" w:rsidP="00306377">
            <w:pPr>
              <w:rPr>
                <w:rFonts w:ascii="Times New Roman" w:hAnsi="Times New Roman" w:cs="Times New Roman"/>
                <w:sz w:val="20"/>
                <w:szCs w:val="20"/>
                <w:lang w:val="en-US"/>
              </w:rPr>
            </w:pPr>
            <w:r w:rsidRPr="00934F03">
              <w:rPr>
                <w:rFonts w:ascii="Times New Roman" w:hAnsi="Times New Roman" w:cs="Times New Roman"/>
                <w:sz w:val="20"/>
                <w:szCs w:val="20"/>
                <w:lang w:val="en-US"/>
              </w:rPr>
              <w:t>business analysis, business intelligence, data management, data quality, анализ бизнес-показателей, бизнес-аналитика.</w:t>
            </w:r>
          </w:p>
        </w:tc>
      </w:tr>
      <w:tr w:rsidR="002613FB" w:rsidRPr="002613FB" w14:paraId="7257AB31" w14:textId="212043FB" w:rsidTr="00E719E1">
        <w:tc>
          <w:tcPr>
            <w:tcW w:w="460" w:type="dxa"/>
          </w:tcPr>
          <w:p w14:paraId="66AC1720"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20</w:t>
            </w:r>
          </w:p>
        </w:tc>
        <w:tc>
          <w:tcPr>
            <w:tcW w:w="1559" w:type="dxa"/>
          </w:tcPr>
          <w:p w14:paraId="7300143E"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Fundamentals of Analytics on AWS</w:t>
            </w:r>
          </w:p>
        </w:tc>
        <w:tc>
          <w:tcPr>
            <w:tcW w:w="1095" w:type="dxa"/>
          </w:tcPr>
          <w:p w14:paraId="651584C2"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6</w:t>
            </w:r>
          </w:p>
        </w:tc>
        <w:tc>
          <w:tcPr>
            <w:tcW w:w="2601" w:type="dxa"/>
          </w:tcPr>
          <w:p w14:paraId="0592F899" w14:textId="77777777" w:rsidR="002613FB" w:rsidRPr="002613FB" w:rsidRDefault="002613FB" w:rsidP="00306377">
            <w:pPr>
              <w:rPr>
                <w:rFonts w:ascii="Times New Roman" w:hAnsi="Times New Roman" w:cs="Times New Roman"/>
                <w:sz w:val="20"/>
                <w:szCs w:val="20"/>
                <w:lang w:val="en-US"/>
              </w:rPr>
            </w:pPr>
            <w:r w:rsidRPr="002613FB">
              <w:rPr>
                <w:rFonts w:ascii="Times New Roman" w:hAnsi="Times New Roman" w:cs="Times New Roman"/>
                <w:sz w:val="20"/>
                <w:szCs w:val="20"/>
                <w:lang w:val="en-US"/>
              </w:rPr>
              <w:t>https://www.coursera.org/learn/aws-fundamentals-of-analytics-on-aws</w:t>
            </w:r>
          </w:p>
        </w:tc>
        <w:tc>
          <w:tcPr>
            <w:tcW w:w="3636" w:type="dxa"/>
          </w:tcPr>
          <w:p w14:paraId="6DDCBF7C" w14:textId="7441BCD2" w:rsidR="002613FB" w:rsidRPr="002613FB" w:rsidRDefault="00934F03" w:rsidP="00306377">
            <w:pPr>
              <w:rPr>
                <w:rFonts w:ascii="Times New Roman" w:hAnsi="Times New Roman" w:cs="Times New Roman"/>
                <w:sz w:val="20"/>
                <w:szCs w:val="20"/>
                <w:lang w:val="en-US"/>
              </w:rPr>
            </w:pPr>
            <w:r w:rsidRPr="00934F03">
              <w:rPr>
                <w:rFonts w:ascii="Times New Roman" w:hAnsi="Times New Roman" w:cs="Times New Roman"/>
                <w:sz w:val="20"/>
                <w:szCs w:val="20"/>
                <w:lang w:val="en-US"/>
              </w:rPr>
              <w:t>business analysis, data governance strategy, data management, анализ бизнес-показателей, бизнес-аналитика, машинное обучение.</w:t>
            </w:r>
          </w:p>
        </w:tc>
      </w:tr>
    </w:tbl>
    <w:p w14:paraId="04D7F9AC" w14:textId="60C2D613" w:rsidR="00830D3E" w:rsidRPr="00381240" w:rsidRDefault="00830D3E" w:rsidP="00D82F00">
      <w:pPr>
        <w:pStyle w:val="a4"/>
        <w:tabs>
          <w:tab w:val="left" w:pos="1276"/>
        </w:tabs>
        <w:spacing w:after="0" w:line="240" w:lineRule="auto"/>
        <w:ind w:left="0"/>
        <w:rPr>
          <w:rFonts w:ascii="Times New Roman" w:hAnsi="Times New Roman" w:cs="Times New Roman"/>
          <w:sz w:val="28"/>
          <w:szCs w:val="28"/>
        </w:rPr>
      </w:pPr>
    </w:p>
    <w:sectPr w:rsidR="00830D3E" w:rsidRPr="00381240" w:rsidSect="00A95FB9">
      <w:pgSz w:w="11906" w:h="16838"/>
      <w:pgMar w:top="993"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FC97DC" w14:textId="77777777" w:rsidR="00261EE6" w:rsidRDefault="00261EE6" w:rsidP="00D83444">
      <w:pPr>
        <w:spacing w:after="0" w:line="240" w:lineRule="auto"/>
      </w:pPr>
      <w:r>
        <w:separator/>
      </w:r>
    </w:p>
  </w:endnote>
  <w:endnote w:type="continuationSeparator" w:id="0">
    <w:p w14:paraId="7081B770" w14:textId="77777777" w:rsidR="00261EE6" w:rsidRDefault="00261EE6" w:rsidP="00D83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07966"/>
      <w:docPartObj>
        <w:docPartGallery w:val="Page Numbers (Bottom of Page)"/>
        <w:docPartUnique/>
      </w:docPartObj>
    </w:sdtPr>
    <w:sdtEndPr>
      <w:rPr>
        <w:rFonts w:ascii="Times New Roman" w:hAnsi="Times New Roman" w:cs="Times New Roman"/>
        <w:sz w:val="24"/>
        <w:szCs w:val="24"/>
      </w:rPr>
    </w:sdtEndPr>
    <w:sdtContent>
      <w:p w14:paraId="6EBA5E47" w14:textId="436049DA" w:rsidR="004D3D73" w:rsidRPr="007F3485" w:rsidRDefault="004D3D73">
        <w:pPr>
          <w:pStyle w:val="a9"/>
          <w:jc w:val="center"/>
          <w:rPr>
            <w:rFonts w:ascii="Times New Roman" w:hAnsi="Times New Roman" w:cs="Times New Roman"/>
            <w:sz w:val="24"/>
            <w:szCs w:val="24"/>
          </w:rPr>
        </w:pPr>
        <w:r w:rsidRPr="007F3485">
          <w:rPr>
            <w:rFonts w:ascii="Times New Roman" w:hAnsi="Times New Roman" w:cs="Times New Roman"/>
            <w:sz w:val="24"/>
            <w:szCs w:val="24"/>
          </w:rPr>
          <w:fldChar w:fldCharType="begin"/>
        </w:r>
        <w:r w:rsidRPr="007F3485">
          <w:rPr>
            <w:rFonts w:ascii="Times New Roman" w:hAnsi="Times New Roman" w:cs="Times New Roman"/>
            <w:sz w:val="24"/>
            <w:szCs w:val="24"/>
          </w:rPr>
          <w:instrText>PAGE   \* MERGEFORMAT</w:instrText>
        </w:r>
        <w:r w:rsidRPr="007F3485">
          <w:rPr>
            <w:rFonts w:ascii="Times New Roman" w:hAnsi="Times New Roman" w:cs="Times New Roman"/>
            <w:sz w:val="24"/>
            <w:szCs w:val="24"/>
          </w:rPr>
          <w:fldChar w:fldCharType="separate"/>
        </w:r>
        <w:r w:rsidR="00CE4EAD">
          <w:rPr>
            <w:rFonts w:ascii="Times New Roman" w:hAnsi="Times New Roman" w:cs="Times New Roman"/>
            <w:noProof/>
            <w:sz w:val="24"/>
            <w:szCs w:val="24"/>
          </w:rPr>
          <w:t>5</w:t>
        </w:r>
        <w:r w:rsidRPr="007F3485">
          <w:rPr>
            <w:rFonts w:ascii="Times New Roman" w:hAnsi="Times New Roman" w:cs="Times New Roman"/>
            <w:sz w:val="24"/>
            <w:szCs w:val="24"/>
          </w:rPr>
          <w:fldChar w:fldCharType="end"/>
        </w:r>
      </w:p>
    </w:sdtContent>
  </w:sdt>
  <w:p w14:paraId="48087B47" w14:textId="77777777" w:rsidR="004D3D73" w:rsidRDefault="004D3D7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E9A06B" w14:textId="77777777" w:rsidR="00261EE6" w:rsidRDefault="00261EE6" w:rsidP="00D83444">
      <w:pPr>
        <w:spacing w:after="0" w:line="240" w:lineRule="auto"/>
      </w:pPr>
      <w:r>
        <w:separator/>
      </w:r>
    </w:p>
  </w:footnote>
  <w:footnote w:type="continuationSeparator" w:id="0">
    <w:p w14:paraId="3A233B6F" w14:textId="77777777" w:rsidR="00261EE6" w:rsidRDefault="00261EE6" w:rsidP="00D83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00D09"/>
    <w:multiLevelType w:val="hybridMultilevel"/>
    <w:tmpl w:val="6B38B93A"/>
    <w:lvl w:ilvl="0" w:tplc="043F0001">
      <w:start w:val="1"/>
      <w:numFmt w:val="bullet"/>
      <w:lvlText w:val=""/>
      <w:lvlJc w:val="left"/>
      <w:pPr>
        <w:ind w:left="720" w:hanging="360"/>
      </w:pPr>
      <w:rPr>
        <w:rFonts w:ascii="Symbol" w:hAnsi="Symbol" w:hint="default"/>
      </w:rPr>
    </w:lvl>
    <w:lvl w:ilvl="1" w:tplc="043F0003">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 w15:restartNumberingAfterBreak="0">
    <w:nsid w:val="0A2F5A3E"/>
    <w:multiLevelType w:val="multilevel"/>
    <w:tmpl w:val="67DA895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BD15C82"/>
    <w:multiLevelType w:val="hybridMultilevel"/>
    <w:tmpl w:val="7792A392"/>
    <w:lvl w:ilvl="0" w:tplc="F4782120">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3" w15:restartNumberingAfterBreak="0">
    <w:nsid w:val="1C215B80"/>
    <w:multiLevelType w:val="hybridMultilevel"/>
    <w:tmpl w:val="19400DC2"/>
    <w:lvl w:ilvl="0" w:tplc="043F000F">
      <w:start w:val="1"/>
      <w:numFmt w:val="decimal"/>
      <w:lvlText w:val="%1."/>
      <w:lvlJc w:val="left"/>
      <w:pPr>
        <w:ind w:left="1429" w:hanging="360"/>
      </w:pPr>
    </w:lvl>
    <w:lvl w:ilvl="1" w:tplc="06289C8A">
      <w:numFmt w:val="bullet"/>
      <w:lvlText w:val="•"/>
      <w:lvlJc w:val="left"/>
      <w:pPr>
        <w:ind w:left="2494" w:hanging="705"/>
      </w:pPr>
      <w:rPr>
        <w:rFonts w:ascii="Times New Roman" w:eastAsiaTheme="minorHAnsi" w:hAnsi="Times New Roman" w:cs="Times New Roman" w:hint="default"/>
      </w:rPr>
    </w:lvl>
    <w:lvl w:ilvl="2" w:tplc="043F001B" w:tentative="1">
      <w:start w:val="1"/>
      <w:numFmt w:val="lowerRoman"/>
      <w:lvlText w:val="%3."/>
      <w:lvlJc w:val="right"/>
      <w:pPr>
        <w:ind w:left="2869" w:hanging="180"/>
      </w:pPr>
    </w:lvl>
    <w:lvl w:ilvl="3" w:tplc="043F000F" w:tentative="1">
      <w:start w:val="1"/>
      <w:numFmt w:val="decimal"/>
      <w:lvlText w:val="%4."/>
      <w:lvlJc w:val="left"/>
      <w:pPr>
        <w:ind w:left="3589" w:hanging="360"/>
      </w:pPr>
    </w:lvl>
    <w:lvl w:ilvl="4" w:tplc="043F0019" w:tentative="1">
      <w:start w:val="1"/>
      <w:numFmt w:val="lowerLetter"/>
      <w:lvlText w:val="%5."/>
      <w:lvlJc w:val="left"/>
      <w:pPr>
        <w:ind w:left="4309" w:hanging="360"/>
      </w:pPr>
    </w:lvl>
    <w:lvl w:ilvl="5" w:tplc="043F001B" w:tentative="1">
      <w:start w:val="1"/>
      <w:numFmt w:val="lowerRoman"/>
      <w:lvlText w:val="%6."/>
      <w:lvlJc w:val="right"/>
      <w:pPr>
        <w:ind w:left="5029" w:hanging="180"/>
      </w:pPr>
    </w:lvl>
    <w:lvl w:ilvl="6" w:tplc="043F000F" w:tentative="1">
      <w:start w:val="1"/>
      <w:numFmt w:val="decimal"/>
      <w:lvlText w:val="%7."/>
      <w:lvlJc w:val="left"/>
      <w:pPr>
        <w:ind w:left="5749" w:hanging="360"/>
      </w:pPr>
    </w:lvl>
    <w:lvl w:ilvl="7" w:tplc="043F0019" w:tentative="1">
      <w:start w:val="1"/>
      <w:numFmt w:val="lowerLetter"/>
      <w:lvlText w:val="%8."/>
      <w:lvlJc w:val="left"/>
      <w:pPr>
        <w:ind w:left="6469" w:hanging="360"/>
      </w:pPr>
    </w:lvl>
    <w:lvl w:ilvl="8" w:tplc="043F001B" w:tentative="1">
      <w:start w:val="1"/>
      <w:numFmt w:val="lowerRoman"/>
      <w:lvlText w:val="%9."/>
      <w:lvlJc w:val="right"/>
      <w:pPr>
        <w:ind w:left="7189" w:hanging="180"/>
      </w:pPr>
    </w:lvl>
  </w:abstractNum>
  <w:abstractNum w:abstractNumId="4" w15:restartNumberingAfterBreak="0">
    <w:nsid w:val="1C2F60E5"/>
    <w:multiLevelType w:val="hybridMultilevel"/>
    <w:tmpl w:val="F89AF894"/>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5" w15:restartNumberingAfterBreak="0">
    <w:nsid w:val="1FB215CB"/>
    <w:multiLevelType w:val="hybridMultilevel"/>
    <w:tmpl w:val="685C01AC"/>
    <w:lvl w:ilvl="0" w:tplc="043F0001">
      <w:start w:val="1"/>
      <w:numFmt w:val="bullet"/>
      <w:lvlText w:val=""/>
      <w:lvlJc w:val="left"/>
      <w:pPr>
        <w:ind w:left="720" w:hanging="360"/>
      </w:pPr>
      <w:rPr>
        <w:rFonts w:ascii="Symbol" w:hAnsi="Symbol" w:hint="default"/>
      </w:rPr>
    </w:lvl>
    <w:lvl w:ilvl="1" w:tplc="043F0003">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6" w15:restartNumberingAfterBreak="0">
    <w:nsid w:val="21597E66"/>
    <w:multiLevelType w:val="hybridMultilevel"/>
    <w:tmpl w:val="DF5A0496"/>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7" w15:restartNumberingAfterBreak="0">
    <w:nsid w:val="231C1284"/>
    <w:multiLevelType w:val="hybridMultilevel"/>
    <w:tmpl w:val="111CDEA4"/>
    <w:lvl w:ilvl="0" w:tplc="0419000F">
      <w:start w:val="1"/>
      <w:numFmt w:val="decimal"/>
      <w:lvlText w:val="%1."/>
      <w:lvlJc w:val="left"/>
      <w:pPr>
        <w:ind w:left="1069" w:hanging="360"/>
      </w:pPr>
      <w:rPr>
        <w:rFonts w:hint="default"/>
      </w:rPr>
    </w:lvl>
    <w:lvl w:ilvl="1" w:tplc="043F0003" w:tentative="1">
      <w:start w:val="1"/>
      <w:numFmt w:val="bullet"/>
      <w:lvlText w:val="o"/>
      <w:lvlJc w:val="left"/>
      <w:pPr>
        <w:ind w:left="1789" w:hanging="360"/>
      </w:pPr>
      <w:rPr>
        <w:rFonts w:ascii="Courier New" w:hAnsi="Courier New" w:cs="Courier New" w:hint="default"/>
      </w:rPr>
    </w:lvl>
    <w:lvl w:ilvl="2" w:tplc="043F0005" w:tentative="1">
      <w:start w:val="1"/>
      <w:numFmt w:val="bullet"/>
      <w:lvlText w:val=""/>
      <w:lvlJc w:val="left"/>
      <w:pPr>
        <w:ind w:left="2509" w:hanging="360"/>
      </w:pPr>
      <w:rPr>
        <w:rFonts w:ascii="Wingdings" w:hAnsi="Wingdings" w:hint="default"/>
      </w:rPr>
    </w:lvl>
    <w:lvl w:ilvl="3" w:tplc="043F0001" w:tentative="1">
      <w:start w:val="1"/>
      <w:numFmt w:val="bullet"/>
      <w:lvlText w:val=""/>
      <w:lvlJc w:val="left"/>
      <w:pPr>
        <w:ind w:left="3229" w:hanging="360"/>
      </w:pPr>
      <w:rPr>
        <w:rFonts w:ascii="Symbol" w:hAnsi="Symbol" w:hint="default"/>
      </w:rPr>
    </w:lvl>
    <w:lvl w:ilvl="4" w:tplc="043F0003" w:tentative="1">
      <w:start w:val="1"/>
      <w:numFmt w:val="bullet"/>
      <w:lvlText w:val="o"/>
      <w:lvlJc w:val="left"/>
      <w:pPr>
        <w:ind w:left="3949" w:hanging="360"/>
      </w:pPr>
      <w:rPr>
        <w:rFonts w:ascii="Courier New" w:hAnsi="Courier New" w:cs="Courier New" w:hint="default"/>
      </w:rPr>
    </w:lvl>
    <w:lvl w:ilvl="5" w:tplc="043F0005" w:tentative="1">
      <w:start w:val="1"/>
      <w:numFmt w:val="bullet"/>
      <w:lvlText w:val=""/>
      <w:lvlJc w:val="left"/>
      <w:pPr>
        <w:ind w:left="4669" w:hanging="360"/>
      </w:pPr>
      <w:rPr>
        <w:rFonts w:ascii="Wingdings" w:hAnsi="Wingdings" w:hint="default"/>
      </w:rPr>
    </w:lvl>
    <w:lvl w:ilvl="6" w:tplc="043F0001" w:tentative="1">
      <w:start w:val="1"/>
      <w:numFmt w:val="bullet"/>
      <w:lvlText w:val=""/>
      <w:lvlJc w:val="left"/>
      <w:pPr>
        <w:ind w:left="5389" w:hanging="360"/>
      </w:pPr>
      <w:rPr>
        <w:rFonts w:ascii="Symbol" w:hAnsi="Symbol" w:hint="default"/>
      </w:rPr>
    </w:lvl>
    <w:lvl w:ilvl="7" w:tplc="043F0003" w:tentative="1">
      <w:start w:val="1"/>
      <w:numFmt w:val="bullet"/>
      <w:lvlText w:val="o"/>
      <w:lvlJc w:val="left"/>
      <w:pPr>
        <w:ind w:left="6109" w:hanging="360"/>
      </w:pPr>
      <w:rPr>
        <w:rFonts w:ascii="Courier New" w:hAnsi="Courier New" w:cs="Courier New" w:hint="default"/>
      </w:rPr>
    </w:lvl>
    <w:lvl w:ilvl="8" w:tplc="043F0005" w:tentative="1">
      <w:start w:val="1"/>
      <w:numFmt w:val="bullet"/>
      <w:lvlText w:val=""/>
      <w:lvlJc w:val="left"/>
      <w:pPr>
        <w:ind w:left="6829" w:hanging="360"/>
      </w:pPr>
      <w:rPr>
        <w:rFonts w:ascii="Wingdings" w:hAnsi="Wingdings" w:hint="default"/>
      </w:rPr>
    </w:lvl>
  </w:abstractNum>
  <w:abstractNum w:abstractNumId="8" w15:restartNumberingAfterBreak="0">
    <w:nsid w:val="24406429"/>
    <w:multiLevelType w:val="hybridMultilevel"/>
    <w:tmpl w:val="9932AD78"/>
    <w:lvl w:ilvl="0" w:tplc="1ADEFF8E">
      <w:start w:val="1"/>
      <w:numFmt w:val="decimal"/>
      <w:lvlText w:val="%1."/>
      <w:lvlJc w:val="left"/>
      <w:pPr>
        <w:ind w:left="1159" w:hanging="45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9" w15:restartNumberingAfterBreak="0">
    <w:nsid w:val="24580FC1"/>
    <w:multiLevelType w:val="hybridMultilevel"/>
    <w:tmpl w:val="7696FE74"/>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0" w15:restartNumberingAfterBreak="0">
    <w:nsid w:val="25655B8A"/>
    <w:multiLevelType w:val="hybridMultilevel"/>
    <w:tmpl w:val="EA8A56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684551C"/>
    <w:multiLevelType w:val="hybridMultilevel"/>
    <w:tmpl w:val="C5E8FD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0515A20"/>
    <w:multiLevelType w:val="multilevel"/>
    <w:tmpl w:val="895C236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4C355F7"/>
    <w:multiLevelType w:val="hybridMultilevel"/>
    <w:tmpl w:val="DC9AB8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176315"/>
    <w:multiLevelType w:val="hybridMultilevel"/>
    <w:tmpl w:val="B67C3072"/>
    <w:lvl w:ilvl="0" w:tplc="0419000F">
      <w:start w:val="1"/>
      <w:numFmt w:val="decimal"/>
      <w:lvlText w:val="%1."/>
      <w:lvlJc w:val="left"/>
      <w:pPr>
        <w:ind w:left="720" w:hanging="360"/>
      </w:pPr>
      <w:rPr>
        <w:rFont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5" w15:restartNumberingAfterBreak="0">
    <w:nsid w:val="4019403B"/>
    <w:multiLevelType w:val="hybridMultilevel"/>
    <w:tmpl w:val="D7D0F16C"/>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6" w15:restartNumberingAfterBreak="0">
    <w:nsid w:val="439D3379"/>
    <w:multiLevelType w:val="hybridMultilevel"/>
    <w:tmpl w:val="AD0C1C54"/>
    <w:lvl w:ilvl="0" w:tplc="E5A0EB1E">
      <w:start w:val="1"/>
      <w:numFmt w:val="decimal"/>
      <w:lvlText w:val="%1"/>
      <w:lvlJc w:val="left"/>
      <w:pPr>
        <w:ind w:left="735" w:hanging="375"/>
      </w:pPr>
      <w:rPr>
        <w:rFonts w:hint="default"/>
        <w:sz w:val="28"/>
        <w:szCs w:val="28"/>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7" w15:restartNumberingAfterBreak="0">
    <w:nsid w:val="44483F23"/>
    <w:multiLevelType w:val="hybridMultilevel"/>
    <w:tmpl w:val="A114F0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484BFD"/>
    <w:multiLevelType w:val="hybridMultilevel"/>
    <w:tmpl w:val="D2742524"/>
    <w:lvl w:ilvl="0" w:tplc="043F0001">
      <w:start w:val="1"/>
      <w:numFmt w:val="bullet"/>
      <w:lvlText w:val=""/>
      <w:lvlJc w:val="left"/>
      <w:pPr>
        <w:ind w:left="720" w:hanging="360"/>
      </w:pPr>
      <w:rPr>
        <w:rFonts w:ascii="Symbol" w:hAnsi="Symbol" w:hint="default"/>
      </w:rPr>
    </w:lvl>
    <w:lvl w:ilvl="1" w:tplc="043F0003">
      <w:start w:val="1"/>
      <w:numFmt w:val="bullet"/>
      <w:lvlText w:val="o"/>
      <w:lvlJc w:val="left"/>
      <w:pPr>
        <w:ind w:left="1440" w:hanging="360"/>
      </w:pPr>
      <w:rPr>
        <w:rFonts w:ascii="Courier New" w:hAnsi="Courier New" w:cs="Courier New" w:hint="default"/>
      </w:rPr>
    </w:lvl>
    <w:lvl w:ilvl="2" w:tplc="043F0005">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9" w15:restartNumberingAfterBreak="0">
    <w:nsid w:val="49A3420B"/>
    <w:multiLevelType w:val="hybridMultilevel"/>
    <w:tmpl w:val="A2C86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AD5850"/>
    <w:multiLevelType w:val="hybridMultilevel"/>
    <w:tmpl w:val="6BB448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F606B82"/>
    <w:multiLevelType w:val="hybridMultilevel"/>
    <w:tmpl w:val="72D84EC0"/>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2" w15:restartNumberingAfterBreak="0">
    <w:nsid w:val="5D1D5B85"/>
    <w:multiLevelType w:val="hybridMultilevel"/>
    <w:tmpl w:val="98F69720"/>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23" w15:restartNumberingAfterBreak="0">
    <w:nsid w:val="64C5149D"/>
    <w:multiLevelType w:val="hybridMultilevel"/>
    <w:tmpl w:val="135C20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A68783D"/>
    <w:multiLevelType w:val="hybridMultilevel"/>
    <w:tmpl w:val="F68E7040"/>
    <w:lvl w:ilvl="0" w:tplc="CF883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CE26E56"/>
    <w:multiLevelType w:val="hybridMultilevel"/>
    <w:tmpl w:val="4E6CF908"/>
    <w:lvl w:ilvl="0" w:tplc="08888420">
      <w:numFmt w:val="bullet"/>
      <w:lvlText w:val="-"/>
      <w:lvlJc w:val="left"/>
      <w:pPr>
        <w:ind w:left="1069" w:hanging="360"/>
      </w:pPr>
      <w:rPr>
        <w:rFonts w:ascii="Times New Roman" w:eastAsiaTheme="minorHAnsi" w:hAnsi="Times New Roman" w:cs="Times New Roman" w:hint="default"/>
      </w:rPr>
    </w:lvl>
    <w:lvl w:ilvl="1" w:tplc="043F0003" w:tentative="1">
      <w:start w:val="1"/>
      <w:numFmt w:val="bullet"/>
      <w:lvlText w:val="o"/>
      <w:lvlJc w:val="left"/>
      <w:pPr>
        <w:ind w:left="1789" w:hanging="360"/>
      </w:pPr>
      <w:rPr>
        <w:rFonts w:ascii="Courier New" w:hAnsi="Courier New" w:cs="Courier New" w:hint="default"/>
      </w:rPr>
    </w:lvl>
    <w:lvl w:ilvl="2" w:tplc="043F0005" w:tentative="1">
      <w:start w:val="1"/>
      <w:numFmt w:val="bullet"/>
      <w:lvlText w:val=""/>
      <w:lvlJc w:val="left"/>
      <w:pPr>
        <w:ind w:left="2509" w:hanging="360"/>
      </w:pPr>
      <w:rPr>
        <w:rFonts w:ascii="Wingdings" w:hAnsi="Wingdings" w:hint="default"/>
      </w:rPr>
    </w:lvl>
    <w:lvl w:ilvl="3" w:tplc="043F0001" w:tentative="1">
      <w:start w:val="1"/>
      <w:numFmt w:val="bullet"/>
      <w:lvlText w:val=""/>
      <w:lvlJc w:val="left"/>
      <w:pPr>
        <w:ind w:left="3229" w:hanging="360"/>
      </w:pPr>
      <w:rPr>
        <w:rFonts w:ascii="Symbol" w:hAnsi="Symbol" w:hint="default"/>
      </w:rPr>
    </w:lvl>
    <w:lvl w:ilvl="4" w:tplc="043F0003" w:tentative="1">
      <w:start w:val="1"/>
      <w:numFmt w:val="bullet"/>
      <w:lvlText w:val="o"/>
      <w:lvlJc w:val="left"/>
      <w:pPr>
        <w:ind w:left="3949" w:hanging="360"/>
      </w:pPr>
      <w:rPr>
        <w:rFonts w:ascii="Courier New" w:hAnsi="Courier New" w:cs="Courier New" w:hint="default"/>
      </w:rPr>
    </w:lvl>
    <w:lvl w:ilvl="5" w:tplc="043F0005" w:tentative="1">
      <w:start w:val="1"/>
      <w:numFmt w:val="bullet"/>
      <w:lvlText w:val=""/>
      <w:lvlJc w:val="left"/>
      <w:pPr>
        <w:ind w:left="4669" w:hanging="360"/>
      </w:pPr>
      <w:rPr>
        <w:rFonts w:ascii="Wingdings" w:hAnsi="Wingdings" w:hint="default"/>
      </w:rPr>
    </w:lvl>
    <w:lvl w:ilvl="6" w:tplc="043F0001" w:tentative="1">
      <w:start w:val="1"/>
      <w:numFmt w:val="bullet"/>
      <w:lvlText w:val=""/>
      <w:lvlJc w:val="left"/>
      <w:pPr>
        <w:ind w:left="5389" w:hanging="360"/>
      </w:pPr>
      <w:rPr>
        <w:rFonts w:ascii="Symbol" w:hAnsi="Symbol" w:hint="default"/>
      </w:rPr>
    </w:lvl>
    <w:lvl w:ilvl="7" w:tplc="043F0003" w:tentative="1">
      <w:start w:val="1"/>
      <w:numFmt w:val="bullet"/>
      <w:lvlText w:val="o"/>
      <w:lvlJc w:val="left"/>
      <w:pPr>
        <w:ind w:left="6109" w:hanging="360"/>
      </w:pPr>
      <w:rPr>
        <w:rFonts w:ascii="Courier New" w:hAnsi="Courier New" w:cs="Courier New" w:hint="default"/>
      </w:rPr>
    </w:lvl>
    <w:lvl w:ilvl="8" w:tplc="043F0005" w:tentative="1">
      <w:start w:val="1"/>
      <w:numFmt w:val="bullet"/>
      <w:lvlText w:val=""/>
      <w:lvlJc w:val="left"/>
      <w:pPr>
        <w:ind w:left="6829" w:hanging="360"/>
      </w:pPr>
      <w:rPr>
        <w:rFonts w:ascii="Wingdings" w:hAnsi="Wingdings" w:hint="default"/>
      </w:rPr>
    </w:lvl>
  </w:abstractNum>
  <w:abstractNum w:abstractNumId="26" w15:restartNumberingAfterBreak="0">
    <w:nsid w:val="6E353235"/>
    <w:multiLevelType w:val="hybridMultilevel"/>
    <w:tmpl w:val="D458B8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F12540A"/>
    <w:multiLevelType w:val="hybridMultilevel"/>
    <w:tmpl w:val="AE8EF572"/>
    <w:lvl w:ilvl="0" w:tplc="043F0001">
      <w:start w:val="1"/>
      <w:numFmt w:val="bullet"/>
      <w:lvlText w:val=""/>
      <w:lvlJc w:val="left"/>
      <w:pPr>
        <w:ind w:left="720" w:hanging="360"/>
      </w:pPr>
      <w:rPr>
        <w:rFonts w:ascii="Symbol" w:hAnsi="Symbol" w:hint="default"/>
      </w:rPr>
    </w:lvl>
    <w:lvl w:ilvl="1" w:tplc="043F0003">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28" w15:restartNumberingAfterBreak="0">
    <w:nsid w:val="70B93332"/>
    <w:multiLevelType w:val="hybridMultilevel"/>
    <w:tmpl w:val="8B2EDCB0"/>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29" w15:restartNumberingAfterBreak="0">
    <w:nsid w:val="785F1D6D"/>
    <w:multiLevelType w:val="hybridMultilevel"/>
    <w:tmpl w:val="27CC1B30"/>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30" w15:restartNumberingAfterBreak="0">
    <w:nsid w:val="7E820503"/>
    <w:multiLevelType w:val="hybridMultilevel"/>
    <w:tmpl w:val="CAB8837C"/>
    <w:lvl w:ilvl="0" w:tplc="043F000F">
      <w:start w:val="1"/>
      <w:numFmt w:val="decimal"/>
      <w:lvlText w:val="%1."/>
      <w:lvlJc w:val="left"/>
      <w:pPr>
        <w:ind w:left="1429" w:hanging="360"/>
      </w:pPr>
    </w:lvl>
    <w:lvl w:ilvl="1" w:tplc="043F0019" w:tentative="1">
      <w:start w:val="1"/>
      <w:numFmt w:val="lowerLetter"/>
      <w:lvlText w:val="%2."/>
      <w:lvlJc w:val="left"/>
      <w:pPr>
        <w:ind w:left="2149" w:hanging="360"/>
      </w:pPr>
    </w:lvl>
    <w:lvl w:ilvl="2" w:tplc="043F001B" w:tentative="1">
      <w:start w:val="1"/>
      <w:numFmt w:val="lowerRoman"/>
      <w:lvlText w:val="%3."/>
      <w:lvlJc w:val="right"/>
      <w:pPr>
        <w:ind w:left="2869" w:hanging="180"/>
      </w:pPr>
    </w:lvl>
    <w:lvl w:ilvl="3" w:tplc="043F000F" w:tentative="1">
      <w:start w:val="1"/>
      <w:numFmt w:val="decimal"/>
      <w:lvlText w:val="%4."/>
      <w:lvlJc w:val="left"/>
      <w:pPr>
        <w:ind w:left="3589" w:hanging="360"/>
      </w:pPr>
    </w:lvl>
    <w:lvl w:ilvl="4" w:tplc="043F0019" w:tentative="1">
      <w:start w:val="1"/>
      <w:numFmt w:val="lowerLetter"/>
      <w:lvlText w:val="%5."/>
      <w:lvlJc w:val="left"/>
      <w:pPr>
        <w:ind w:left="4309" w:hanging="360"/>
      </w:pPr>
    </w:lvl>
    <w:lvl w:ilvl="5" w:tplc="043F001B" w:tentative="1">
      <w:start w:val="1"/>
      <w:numFmt w:val="lowerRoman"/>
      <w:lvlText w:val="%6."/>
      <w:lvlJc w:val="right"/>
      <w:pPr>
        <w:ind w:left="5029" w:hanging="180"/>
      </w:pPr>
    </w:lvl>
    <w:lvl w:ilvl="6" w:tplc="043F000F" w:tentative="1">
      <w:start w:val="1"/>
      <w:numFmt w:val="decimal"/>
      <w:lvlText w:val="%7."/>
      <w:lvlJc w:val="left"/>
      <w:pPr>
        <w:ind w:left="5749" w:hanging="360"/>
      </w:pPr>
    </w:lvl>
    <w:lvl w:ilvl="7" w:tplc="043F0019" w:tentative="1">
      <w:start w:val="1"/>
      <w:numFmt w:val="lowerLetter"/>
      <w:lvlText w:val="%8."/>
      <w:lvlJc w:val="left"/>
      <w:pPr>
        <w:ind w:left="6469" w:hanging="360"/>
      </w:pPr>
    </w:lvl>
    <w:lvl w:ilvl="8" w:tplc="043F001B" w:tentative="1">
      <w:start w:val="1"/>
      <w:numFmt w:val="lowerRoman"/>
      <w:lvlText w:val="%9."/>
      <w:lvlJc w:val="right"/>
      <w:pPr>
        <w:ind w:left="7189" w:hanging="180"/>
      </w:pPr>
    </w:lvl>
  </w:abstractNum>
  <w:num w:numId="1">
    <w:abstractNumId w:val="21"/>
  </w:num>
  <w:num w:numId="2">
    <w:abstractNumId w:val="16"/>
  </w:num>
  <w:num w:numId="3">
    <w:abstractNumId w:val="22"/>
  </w:num>
  <w:num w:numId="4">
    <w:abstractNumId w:val="9"/>
  </w:num>
  <w:num w:numId="5">
    <w:abstractNumId w:val="2"/>
  </w:num>
  <w:num w:numId="6">
    <w:abstractNumId w:val="8"/>
  </w:num>
  <w:num w:numId="7">
    <w:abstractNumId w:val="25"/>
  </w:num>
  <w:num w:numId="8">
    <w:abstractNumId w:val="3"/>
  </w:num>
  <w:num w:numId="9">
    <w:abstractNumId w:val="30"/>
  </w:num>
  <w:num w:numId="10">
    <w:abstractNumId w:val="12"/>
  </w:num>
  <w:num w:numId="11">
    <w:abstractNumId w:val="1"/>
  </w:num>
  <w:num w:numId="12">
    <w:abstractNumId w:val="24"/>
  </w:num>
  <w:num w:numId="13">
    <w:abstractNumId w:val="13"/>
  </w:num>
  <w:num w:numId="14">
    <w:abstractNumId w:val="19"/>
  </w:num>
  <w:num w:numId="15">
    <w:abstractNumId w:val="4"/>
  </w:num>
  <w:num w:numId="16">
    <w:abstractNumId w:val="26"/>
  </w:num>
  <w:num w:numId="17">
    <w:abstractNumId w:val="20"/>
  </w:num>
  <w:num w:numId="18">
    <w:abstractNumId w:val="11"/>
  </w:num>
  <w:num w:numId="19">
    <w:abstractNumId w:val="10"/>
  </w:num>
  <w:num w:numId="20">
    <w:abstractNumId w:val="17"/>
  </w:num>
  <w:num w:numId="21">
    <w:abstractNumId w:val="23"/>
  </w:num>
  <w:num w:numId="22">
    <w:abstractNumId w:val="14"/>
  </w:num>
  <w:num w:numId="23">
    <w:abstractNumId w:val="7"/>
  </w:num>
  <w:num w:numId="24">
    <w:abstractNumId w:val="28"/>
  </w:num>
  <w:num w:numId="25">
    <w:abstractNumId w:val="18"/>
  </w:num>
  <w:num w:numId="26">
    <w:abstractNumId w:val="29"/>
  </w:num>
  <w:num w:numId="27">
    <w:abstractNumId w:val="5"/>
  </w:num>
  <w:num w:numId="28">
    <w:abstractNumId w:val="15"/>
  </w:num>
  <w:num w:numId="29">
    <w:abstractNumId w:val="27"/>
  </w:num>
  <w:num w:numId="30">
    <w:abstractNumId w:val="6"/>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E75"/>
    <w:rsid w:val="00000257"/>
    <w:rsid w:val="0000095C"/>
    <w:rsid w:val="00001544"/>
    <w:rsid w:val="00001C75"/>
    <w:rsid w:val="00001E9D"/>
    <w:rsid w:val="00001FC5"/>
    <w:rsid w:val="000020BF"/>
    <w:rsid w:val="000022C4"/>
    <w:rsid w:val="00002734"/>
    <w:rsid w:val="0000295B"/>
    <w:rsid w:val="00002A63"/>
    <w:rsid w:val="00002E2A"/>
    <w:rsid w:val="00002FD7"/>
    <w:rsid w:val="000033F9"/>
    <w:rsid w:val="000038EC"/>
    <w:rsid w:val="00004168"/>
    <w:rsid w:val="0000428E"/>
    <w:rsid w:val="00004D31"/>
    <w:rsid w:val="00004F5F"/>
    <w:rsid w:val="00005103"/>
    <w:rsid w:val="00005826"/>
    <w:rsid w:val="00005852"/>
    <w:rsid w:val="00005B8E"/>
    <w:rsid w:val="00005BB8"/>
    <w:rsid w:val="00005CAD"/>
    <w:rsid w:val="00005CE3"/>
    <w:rsid w:val="00006550"/>
    <w:rsid w:val="00006BAE"/>
    <w:rsid w:val="00006DB7"/>
    <w:rsid w:val="00006DBB"/>
    <w:rsid w:val="00007019"/>
    <w:rsid w:val="000071A4"/>
    <w:rsid w:val="0000782B"/>
    <w:rsid w:val="000104FD"/>
    <w:rsid w:val="000107FD"/>
    <w:rsid w:val="00010A44"/>
    <w:rsid w:val="00010FD6"/>
    <w:rsid w:val="00011140"/>
    <w:rsid w:val="00011581"/>
    <w:rsid w:val="00011C16"/>
    <w:rsid w:val="00011E17"/>
    <w:rsid w:val="0001250E"/>
    <w:rsid w:val="00012D1C"/>
    <w:rsid w:val="00013285"/>
    <w:rsid w:val="000135E6"/>
    <w:rsid w:val="00013B12"/>
    <w:rsid w:val="00013B36"/>
    <w:rsid w:val="00013D8C"/>
    <w:rsid w:val="00013E8B"/>
    <w:rsid w:val="00014316"/>
    <w:rsid w:val="000149B0"/>
    <w:rsid w:val="00014B39"/>
    <w:rsid w:val="00014EC3"/>
    <w:rsid w:val="000151AE"/>
    <w:rsid w:val="0001539B"/>
    <w:rsid w:val="000153CE"/>
    <w:rsid w:val="00015887"/>
    <w:rsid w:val="00015AA1"/>
    <w:rsid w:val="00015ABF"/>
    <w:rsid w:val="00015BC2"/>
    <w:rsid w:val="00016B93"/>
    <w:rsid w:val="00016C9D"/>
    <w:rsid w:val="00017763"/>
    <w:rsid w:val="00017854"/>
    <w:rsid w:val="00017A16"/>
    <w:rsid w:val="00017AC5"/>
    <w:rsid w:val="00017E96"/>
    <w:rsid w:val="0002009F"/>
    <w:rsid w:val="000201B9"/>
    <w:rsid w:val="00020220"/>
    <w:rsid w:val="00020406"/>
    <w:rsid w:val="000217F1"/>
    <w:rsid w:val="00021ABE"/>
    <w:rsid w:val="00021CBC"/>
    <w:rsid w:val="0002227F"/>
    <w:rsid w:val="000227D7"/>
    <w:rsid w:val="00022BBF"/>
    <w:rsid w:val="00022D35"/>
    <w:rsid w:val="00022E73"/>
    <w:rsid w:val="00023339"/>
    <w:rsid w:val="00023819"/>
    <w:rsid w:val="00023975"/>
    <w:rsid w:val="00023C74"/>
    <w:rsid w:val="00023CE5"/>
    <w:rsid w:val="0002421F"/>
    <w:rsid w:val="00024468"/>
    <w:rsid w:val="00024872"/>
    <w:rsid w:val="00025192"/>
    <w:rsid w:val="000259E9"/>
    <w:rsid w:val="00025E43"/>
    <w:rsid w:val="00026217"/>
    <w:rsid w:val="00027346"/>
    <w:rsid w:val="000275C1"/>
    <w:rsid w:val="000276EE"/>
    <w:rsid w:val="000277D4"/>
    <w:rsid w:val="00030164"/>
    <w:rsid w:val="00030559"/>
    <w:rsid w:val="00030658"/>
    <w:rsid w:val="000308D0"/>
    <w:rsid w:val="00030A69"/>
    <w:rsid w:val="00030AAC"/>
    <w:rsid w:val="00030B7B"/>
    <w:rsid w:val="00030FDC"/>
    <w:rsid w:val="0003115C"/>
    <w:rsid w:val="000311F6"/>
    <w:rsid w:val="00031699"/>
    <w:rsid w:val="00032083"/>
    <w:rsid w:val="0003216D"/>
    <w:rsid w:val="0003295E"/>
    <w:rsid w:val="0003326F"/>
    <w:rsid w:val="0003360E"/>
    <w:rsid w:val="0003361E"/>
    <w:rsid w:val="0003364E"/>
    <w:rsid w:val="00033650"/>
    <w:rsid w:val="00033AD2"/>
    <w:rsid w:val="00033BBD"/>
    <w:rsid w:val="00033FD1"/>
    <w:rsid w:val="000340D2"/>
    <w:rsid w:val="00034816"/>
    <w:rsid w:val="00034978"/>
    <w:rsid w:val="00034B6F"/>
    <w:rsid w:val="00034F25"/>
    <w:rsid w:val="00034F69"/>
    <w:rsid w:val="0003533E"/>
    <w:rsid w:val="00035470"/>
    <w:rsid w:val="000354B0"/>
    <w:rsid w:val="000356C8"/>
    <w:rsid w:val="0003605D"/>
    <w:rsid w:val="00036503"/>
    <w:rsid w:val="0003650D"/>
    <w:rsid w:val="000365B3"/>
    <w:rsid w:val="00036DE2"/>
    <w:rsid w:val="00036F75"/>
    <w:rsid w:val="0003772B"/>
    <w:rsid w:val="00037C6C"/>
    <w:rsid w:val="000400E5"/>
    <w:rsid w:val="000403B7"/>
    <w:rsid w:val="000404AA"/>
    <w:rsid w:val="00040915"/>
    <w:rsid w:val="00040B50"/>
    <w:rsid w:val="00040D6C"/>
    <w:rsid w:val="00040DBB"/>
    <w:rsid w:val="00040F18"/>
    <w:rsid w:val="00041A64"/>
    <w:rsid w:val="000420B5"/>
    <w:rsid w:val="000421FA"/>
    <w:rsid w:val="0004222A"/>
    <w:rsid w:val="000429A4"/>
    <w:rsid w:val="000429B1"/>
    <w:rsid w:val="00043051"/>
    <w:rsid w:val="000435D5"/>
    <w:rsid w:val="00043F30"/>
    <w:rsid w:val="00043F3F"/>
    <w:rsid w:val="000444A2"/>
    <w:rsid w:val="000444E2"/>
    <w:rsid w:val="00044666"/>
    <w:rsid w:val="00044B3B"/>
    <w:rsid w:val="00044BF4"/>
    <w:rsid w:val="00044F8B"/>
    <w:rsid w:val="00045201"/>
    <w:rsid w:val="0004524E"/>
    <w:rsid w:val="0004588B"/>
    <w:rsid w:val="00045903"/>
    <w:rsid w:val="0004613E"/>
    <w:rsid w:val="00046EC5"/>
    <w:rsid w:val="00046F04"/>
    <w:rsid w:val="00046F95"/>
    <w:rsid w:val="00047428"/>
    <w:rsid w:val="00047A6E"/>
    <w:rsid w:val="00047C74"/>
    <w:rsid w:val="00047E05"/>
    <w:rsid w:val="00050150"/>
    <w:rsid w:val="0005056C"/>
    <w:rsid w:val="00050DFA"/>
    <w:rsid w:val="00050E2C"/>
    <w:rsid w:val="00050E64"/>
    <w:rsid w:val="000510FB"/>
    <w:rsid w:val="00051154"/>
    <w:rsid w:val="000511B6"/>
    <w:rsid w:val="00051291"/>
    <w:rsid w:val="000516DF"/>
    <w:rsid w:val="000519AF"/>
    <w:rsid w:val="00051A7D"/>
    <w:rsid w:val="00051B54"/>
    <w:rsid w:val="00051F5A"/>
    <w:rsid w:val="0005235A"/>
    <w:rsid w:val="000523B4"/>
    <w:rsid w:val="000528C5"/>
    <w:rsid w:val="00052BE2"/>
    <w:rsid w:val="00052D40"/>
    <w:rsid w:val="00052E3F"/>
    <w:rsid w:val="00053993"/>
    <w:rsid w:val="00053B15"/>
    <w:rsid w:val="00054102"/>
    <w:rsid w:val="00054399"/>
    <w:rsid w:val="0005519D"/>
    <w:rsid w:val="00055232"/>
    <w:rsid w:val="0005556B"/>
    <w:rsid w:val="00055867"/>
    <w:rsid w:val="000558E8"/>
    <w:rsid w:val="00055CD0"/>
    <w:rsid w:val="00055F11"/>
    <w:rsid w:val="00055FCC"/>
    <w:rsid w:val="00056067"/>
    <w:rsid w:val="000560D1"/>
    <w:rsid w:val="00056718"/>
    <w:rsid w:val="00057309"/>
    <w:rsid w:val="00057481"/>
    <w:rsid w:val="00057F67"/>
    <w:rsid w:val="00057F7B"/>
    <w:rsid w:val="000603CF"/>
    <w:rsid w:val="0006095D"/>
    <w:rsid w:val="00061380"/>
    <w:rsid w:val="0006188B"/>
    <w:rsid w:val="00061CA0"/>
    <w:rsid w:val="00061CED"/>
    <w:rsid w:val="0006212F"/>
    <w:rsid w:val="000621BB"/>
    <w:rsid w:val="000621ED"/>
    <w:rsid w:val="000628D1"/>
    <w:rsid w:val="0006292A"/>
    <w:rsid w:val="0006292B"/>
    <w:rsid w:val="00062B17"/>
    <w:rsid w:val="00062C08"/>
    <w:rsid w:val="00062C4A"/>
    <w:rsid w:val="00063B3D"/>
    <w:rsid w:val="00063F1E"/>
    <w:rsid w:val="00064435"/>
    <w:rsid w:val="00064884"/>
    <w:rsid w:val="00064FA4"/>
    <w:rsid w:val="000652BB"/>
    <w:rsid w:val="00065606"/>
    <w:rsid w:val="00065CC4"/>
    <w:rsid w:val="0006685E"/>
    <w:rsid w:val="00066CB4"/>
    <w:rsid w:val="00066EAF"/>
    <w:rsid w:val="00066F46"/>
    <w:rsid w:val="0006790F"/>
    <w:rsid w:val="00070015"/>
    <w:rsid w:val="0007006C"/>
    <w:rsid w:val="00070159"/>
    <w:rsid w:val="0007042B"/>
    <w:rsid w:val="0007109F"/>
    <w:rsid w:val="00071BD9"/>
    <w:rsid w:val="00072004"/>
    <w:rsid w:val="00072445"/>
    <w:rsid w:val="00072B6A"/>
    <w:rsid w:val="00072BCC"/>
    <w:rsid w:val="00072FD3"/>
    <w:rsid w:val="00073033"/>
    <w:rsid w:val="00073892"/>
    <w:rsid w:val="00073B08"/>
    <w:rsid w:val="00073E95"/>
    <w:rsid w:val="00073FBD"/>
    <w:rsid w:val="00074D01"/>
    <w:rsid w:val="00074E6F"/>
    <w:rsid w:val="00075500"/>
    <w:rsid w:val="0007574A"/>
    <w:rsid w:val="000758E0"/>
    <w:rsid w:val="000758FE"/>
    <w:rsid w:val="0007592C"/>
    <w:rsid w:val="000763A3"/>
    <w:rsid w:val="00076995"/>
    <w:rsid w:val="0007715B"/>
    <w:rsid w:val="0007777F"/>
    <w:rsid w:val="000806AA"/>
    <w:rsid w:val="000807B0"/>
    <w:rsid w:val="000809C6"/>
    <w:rsid w:val="00080EBE"/>
    <w:rsid w:val="0008144D"/>
    <w:rsid w:val="000816B9"/>
    <w:rsid w:val="000819E7"/>
    <w:rsid w:val="00081A98"/>
    <w:rsid w:val="00081B4E"/>
    <w:rsid w:val="00081C8D"/>
    <w:rsid w:val="00081EBA"/>
    <w:rsid w:val="000820B3"/>
    <w:rsid w:val="000822B6"/>
    <w:rsid w:val="0008230E"/>
    <w:rsid w:val="0008235E"/>
    <w:rsid w:val="0008238E"/>
    <w:rsid w:val="000823B4"/>
    <w:rsid w:val="0008263E"/>
    <w:rsid w:val="0008280B"/>
    <w:rsid w:val="00082AF1"/>
    <w:rsid w:val="00082FDD"/>
    <w:rsid w:val="00083379"/>
    <w:rsid w:val="000834ED"/>
    <w:rsid w:val="00083793"/>
    <w:rsid w:val="00084C33"/>
    <w:rsid w:val="00084FE7"/>
    <w:rsid w:val="00085306"/>
    <w:rsid w:val="00085354"/>
    <w:rsid w:val="00085571"/>
    <w:rsid w:val="000856C9"/>
    <w:rsid w:val="000859FC"/>
    <w:rsid w:val="00086112"/>
    <w:rsid w:val="000867AB"/>
    <w:rsid w:val="00087912"/>
    <w:rsid w:val="000879A6"/>
    <w:rsid w:val="000900CD"/>
    <w:rsid w:val="000904C2"/>
    <w:rsid w:val="00090A2F"/>
    <w:rsid w:val="00090C4C"/>
    <w:rsid w:val="00090CEE"/>
    <w:rsid w:val="000910AF"/>
    <w:rsid w:val="000921D5"/>
    <w:rsid w:val="000923EF"/>
    <w:rsid w:val="00092498"/>
    <w:rsid w:val="00092801"/>
    <w:rsid w:val="00092D7A"/>
    <w:rsid w:val="000932E2"/>
    <w:rsid w:val="000938F7"/>
    <w:rsid w:val="00093B3F"/>
    <w:rsid w:val="0009410B"/>
    <w:rsid w:val="0009420C"/>
    <w:rsid w:val="000942AA"/>
    <w:rsid w:val="000943E2"/>
    <w:rsid w:val="000949F2"/>
    <w:rsid w:val="00094CBE"/>
    <w:rsid w:val="00095178"/>
    <w:rsid w:val="000951CB"/>
    <w:rsid w:val="00095630"/>
    <w:rsid w:val="000958B8"/>
    <w:rsid w:val="00095D5F"/>
    <w:rsid w:val="0009684D"/>
    <w:rsid w:val="000968D8"/>
    <w:rsid w:val="000969D6"/>
    <w:rsid w:val="00097AED"/>
    <w:rsid w:val="00097C18"/>
    <w:rsid w:val="000A00DF"/>
    <w:rsid w:val="000A034C"/>
    <w:rsid w:val="000A065A"/>
    <w:rsid w:val="000A06C5"/>
    <w:rsid w:val="000A092D"/>
    <w:rsid w:val="000A11C0"/>
    <w:rsid w:val="000A11DA"/>
    <w:rsid w:val="000A1456"/>
    <w:rsid w:val="000A17CB"/>
    <w:rsid w:val="000A17F1"/>
    <w:rsid w:val="000A18E0"/>
    <w:rsid w:val="000A19B1"/>
    <w:rsid w:val="000A1C6A"/>
    <w:rsid w:val="000A1D93"/>
    <w:rsid w:val="000A1E87"/>
    <w:rsid w:val="000A20A5"/>
    <w:rsid w:val="000A2177"/>
    <w:rsid w:val="000A244A"/>
    <w:rsid w:val="000A288D"/>
    <w:rsid w:val="000A2B57"/>
    <w:rsid w:val="000A2ED4"/>
    <w:rsid w:val="000A30B3"/>
    <w:rsid w:val="000A3286"/>
    <w:rsid w:val="000A33F6"/>
    <w:rsid w:val="000A3AD3"/>
    <w:rsid w:val="000A4121"/>
    <w:rsid w:val="000A4714"/>
    <w:rsid w:val="000A4B39"/>
    <w:rsid w:val="000A4DCF"/>
    <w:rsid w:val="000A4E59"/>
    <w:rsid w:val="000A4F22"/>
    <w:rsid w:val="000A51EE"/>
    <w:rsid w:val="000A5364"/>
    <w:rsid w:val="000A549B"/>
    <w:rsid w:val="000A5533"/>
    <w:rsid w:val="000A5919"/>
    <w:rsid w:val="000A5BC3"/>
    <w:rsid w:val="000A5E12"/>
    <w:rsid w:val="000A5E8F"/>
    <w:rsid w:val="000A602F"/>
    <w:rsid w:val="000A6086"/>
    <w:rsid w:val="000A675B"/>
    <w:rsid w:val="000A6D61"/>
    <w:rsid w:val="000A7015"/>
    <w:rsid w:val="000A7038"/>
    <w:rsid w:val="000A798D"/>
    <w:rsid w:val="000A7B6F"/>
    <w:rsid w:val="000A7C51"/>
    <w:rsid w:val="000A7F89"/>
    <w:rsid w:val="000B0EAD"/>
    <w:rsid w:val="000B10E7"/>
    <w:rsid w:val="000B15E2"/>
    <w:rsid w:val="000B1692"/>
    <w:rsid w:val="000B17A7"/>
    <w:rsid w:val="000B1811"/>
    <w:rsid w:val="000B19AF"/>
    <w:rsid w:val="000B1EE1"/>
    <w:rsid w:val="000B214E"/>
    <w:rsid w:val="000B22E4"/>
    <w:rsid w:val="000B25B4"/>
    <w:rsid w:val="000B26CF"/>
    <w:rsid w:val="000B277D"/>
    <w:rsid w:val="000B2877"/>
    <w:rsid w:val="000B2E21"/>
    <w:rsid w:val="000B31BA"/>
    <w:rsid w:val="000B3220"/>
    <w:rsid w:val="000B337F"/>
    <w:rsid w:val="000B3E69"/>
    <w:rsid w:val="000B4084"/>
    <w:rsid w:val="000B436D"/>
    <w:rsid w:val="000B50DF"/>
    <w:rsid w:val="000B52B8"/>
    <w:rsid w:val="000B557B"/>
    <w:rsid w:val="000B5799"/>
    <w:rsid w:val="000B5ED9"/>
    <w:rsid w:val="000B5FA7"/>
    <w:rsid w:val="000B6029"/>
    <w:rsid w:val="000B620E"/>
    <w:rsid w:val="000B654A"/>
    <w:rsid w:val="000B65A2"/>
    <w:rsid w:val="000B6774"/>
    <w:rsid w:val="000B68EC"/>
    <w:rsid w:val="000B690F"/>
    <w:rsid w:val="000B693C"/>
    <w:rsid w:val="000B6AC3"/>
    <w:rsid w:val="000B6CA7"/>
    <w:rsid w:val="000B6F01"/>
    <w:rsid w:val="000B718D"/>
    <w:rsid w:val="000B759B"/>
    <w:rsid w:val="000B7A0D"/>
    <w:rsid w:val="000C003A"/>
    <w:rsid w:val="000C071D"/>
    <w:rsid w:val="000C0848"/>
    <w:rsid w:val="000C088C"/>
    <w:rsid w:val="000C131D"/>
    <w:rsid w:val="000C153B"/>
    <w:rsid w:val="000C1752"/>
    <w:rsid w:val="000C18B5"/>
    <w:rsid w:val="000C1987"/>
    <w:rsid w:val="000C2070"/>
    <w:rsid w:val="000C2920"/>
    <w:rsid w:val="000C3ADA"/>
    <w:rsid w:val="000C3D1D"/>
    <w:rsid w:val="000C3EAC"/>
    <w:rsid w:val="000C4C28"/>
    <w:rsid w:val="000C596C"/>
    <w:rsid w:val="000C5E0B"/>
    <w:rsid w:val="000C6382"/>
    <w:rsid w:val="000C6500"/>
    <w:rsid w:val="000C688B"/>
    <w:rsid w:val="000C6C13"/>
    <w:rsid w:val="000C6C73"/>
    <w:rsid w:val="000C7461"/>
    <w:rsid w:val="000C7812"/>
    <w:rsid w:val="000D0136"/>
    <w:rsid w:val="000D022B"/>
    <w:rsid w:val="000D02CD"/>
    <w:rsid w:val="000D0898"/>
    <w:rsid w:val="000D08B0"/>
    <w:rsid w:val="000D08BE"/>
    <w:rsid w:val="000D0CB6"/>
    <w:rsid w:val="000D14D0"/>
    <w:rsid w:val="000D1A11"/>
    <w:rsid w:val="000D1DD3"/>
    <w:rsid w:val="000D1F85"/>
    <w:rsid w:val="000D21DE"/>
    <w:rsid w:val="000D25F8"/>
    <w:rsid w:val="000D27DB"/>
    <w:rsid w:val="000D2992"/>
    <w:rsid w:val="000D2AAC"/>
    <w:rsid w:val="000D2B2F"/>
    <w:rsid w:val="000D33E5"/>
    <w:rsid w:val="000D3893"/>
    <w:rsid w:val="000D3A99"/>
    <w:rsid w:val="000D3CD8"/>
    <w:rsid w:val="000D3DE1"/>
    <w:rsid w:val="000D4528"/>
    <w:rsid w:val="000D496C"/>
    <w:rsid w:val="000D4B45"/>
    <w:rsid w:val="000D53DC"/>
    <w:rsid w:val="000D5458"/>
    <w:rsid w:val="000D589D"/>
    <w:rsid w:val="000D5A28"/>
    <w:rsid w:val="000D5D89"/>
    <w:rsid w:val="000D5DCC"/>
    <w:rsid w:val="000D6367"/>
    <w:rsid w:val="000D65BE"/>
    <w:rsid w:val="000D6AEB"/>
    <w:rsid w:val="000D731B"/>
    <w:rsid w:val="000D74DC"/>
    <w:rsid w:val="000D784B"/>
    <w:rsid w:val="000D7B72"/>
    <w:rsid w:val="000E06D3"/>
    <w:rsid w:val="000E1042"/>
    <w:rsid w:val="000E13B6"/>
    <w:rsid w:val="000E14F1"/>
    <w:rsid w:val="000E1D7E"/>
    <w:rsid w:val="000E2843"/>
    <w:rsid w:val="000E2F77"/>
    <w:rsid w:val="000E302B"/>
    <w:rsid w:val="000E3770"/>
    <w:rsid w:val="000E39A9"/>
    <w:rsid w:val="000E4210"/>
    <w:rsid w:val="000E50F4"/>
    <w:rsid w:val="000E525A"/>
    <w:rsid w:val="000E5348"/>
    <w:rsid w:val="000E5881"/>
    <w:rsid w:val="000E5AF3"/>
    <w:rsid w:val="000E5CEE"/>
    <w:rsid w:val="000E6126"/>
    <w:rsid w:val="000E63F1"/>
    <w:rsid w:val="000E643A"/>
    <w:rsid w:val="000E6BF5"/>
    <w:rsid w:val="000E6E79"/>
    <w:rsid w:val="000E6F1E"/>
    <w:rsid w:val="000E7022"/>
    <w:rsid w:val="000E7452"/>
    <w:rsid w:val="000E7A5F"/>
    <w:rsid w:val="000E7C4D"/>
    <w:rsid w:val="000F009C"/>
    <w:rsid w:val="000F024B"/>
    <w:rsid w:val="000F0321"/>
    <w:rsid w:val="000F086B"/>
    <w:rsid w:val="000F10AD"/>
    <w:rsid w:val="000F10FE"/>
    <w:rsid w:val="000F16E2"/>
    <w:rsid w:val="000F1BAB"/>
    <w:rsid w:val="000F2033"/>
    <w:rsid w:val="000F266C"/>
    <w:rsid w:val="000F2AE3"/>
    <w:rsid w:val="000F2D91"/>
    <w:rsid w:val="000F2DCA"/>
    <w:rsid w:val="000F3367"/>
    <w:rsid w:val="000F342B"/>
    <w:rsid w:val="000F3892"/>
    <w:rsid w:val="000F39A3"/>
    <w:rsid w:val="000F414F"/>
    <w:rsid w:val="000F41EB"/>
    <w:rsid w:val="000F44FE"/>
    <w:rsid w:val="000F4513"/>
    <w:rsid w:val="000F45CB"/>
    <w:rsid w:val="000F475B"/>
    <w:rsid w:val="000F4D44"/>
    <w:rsid w:val="000F56F3"/>
    <w:rsid w:val="000F58E9"/>
    <w:rsid w:val="000F5BB5"/>
    <w:rsid w:val="000F5BFA"/>
    <w:rsid w:val="000F6E4B"/>
    <w:rsid w:val="000F7216"/>
    <w:rsid w:val="000F7590"/>
    <w:rsid w:val="000F7F43"/>
    <w:rsid w:val="000F7F5E"/>
    <w:rsid w:val="001000BE"/>
    <w:rsid w:val="00100369"/>
    <w:rsid w:val="001005D4"/>
    <w:rsid w:val="00100A6E"/>
    <w:rsid w:val="00100B57"/>
    <w:rsid w:val="00100F0B"/>
    <w:rsid w:val="001011EC"/>
    <w:rsid w:val="00101B1F"/>
    <w:rsid w:val="00101EF2"/>
    <w:rsid w:val="00102128"/>
    <w:rsid w:val="0010251B"/>
    <w:rsid w:val="0010278B"/>
    <w:rsid w:val="0010297B"/>
    <w:rsid w:val="00103035"/>
    <w:rsid w:val="00103078"/>
    <w:rsid w:val="001039F1"/>
    <w:rsid w:val="00103D3A"/>
    <w:rsid w:val="00103D52"/>
    <w:rsid w:val="00103EDE"/>
    <w:rsid w:val="00103F21"/>
    <w:rsid w:val="00103F48"/>
    <w:rsid w:val="0010406E"/>
    <w:rsid w:val="00105011"/>
    <w:rsid w:val="001050AD"/>
    <w:rsid w:val="00105CCD"/>
    <w:rsid w:val="001061CC"/>
    <w:rsid w:val="0010676A"/>
    <w:rsid w:val="00106E09"/>
    <w:rsid w:val="0010785B"/>
    <w:rsid w:val="00107E0B"/>
    <w:rsid w:val="00107E95"/>
    <w:rsid w:val="001100EA"/>
    <w:rsid w:val="00110202"/>
    <w:rsid w:val="001102C0"/>
    <w:rsid w:val="0011037A"/>
    <w:rsid w:val="00110508"/>
    <w:rsid w:val="00110B6E"/>
    <w:rsid w:val="00110C8F"/>
    <w:rsid w:val="00111A77"/>
    <w:rsid w:val="00111DE2"/>
    <w:rsid w:val="00112178"/>
    <w:rsid w:val="00112808"/>
    <w:rsid w:val="00112869"/>
    <w:rsid w:val="00112ABE"/>
    <w:rsid w:val="00112B34"/>
    <w:rsid w:val="00112F2A"/>
    <w:rsid w:val="001132CD"/>
    <w:rsid w:val="00113A3E"/>
    <w:rsid w:val="00113F9E"/>
    <w:rsid w:val="0011487D"/>
    <w:rsid w:val="00114F5C"/>
    <w:rsid w:val="0011580B"/>
    <w:rsid w:val="00115F40"/>
    <w:rsid w:val="001161E7"/>
    <w:rsid w:val="0011622D"/>
    <w:rsid w:val="001162D4"/>
    <w:rsid w:val="00116343"/>
    <w:rsid w:val="00116A16"/>
    <w:rsid w:val="00116BFC"/>
    <w:rsid w:val="0011717A"/>
    <w:rsid w:val="0011740D"/>
    <w:rsid w:val="0011766B"/>
    <w:rsid w:val="001178B9"/>
    <w:rsid w:val="00117ABB"/>
    <w:rsid w:val="00117ECF"/>
    <w:rsid w:val="001203D1"/>
    <w:rsid w:val="001206A1"/>
    <w:rsid w:val="001207DD"/>
    <w:rsid w:val="00120935"/>
    <w:rsid w:val="00120A85"/>
    <w:rsid w:val="00120BB4"/>
    <w:rsid w:val="00120C7B"/>
    <w:rsid w:val="001212C6"/>
    <w:rsid w:val="00121306"/>
    <w:rsid w:val="001216D1"/>
    <w:rsid w:val="00121761"/>
    <w:rsid w:val="0012187C"/>
    <w:rsid w:val="00122785"/>
    <w:rsid w:val="00122E9F"/>
    <w:rsid w:val="00122EBF"/>
    <w:rsid w:val="00122FD5"/>
    <w:rsid w:val="00123154"/>
    <w:rsid w:val="00123757"/>
    <w:rsid w:val="001242F1"/>
    <w:rsid w:val="001243AB"/>
    <w:rsid w:val="00124DEB"/>
    <w:rsid w:val="00124F02"/>
    <w:rsid w:val="001252C3"/>
    <w:rsid w:val="00125D70"/>
    <w:rsid w:val="00126383"/>
    <w:rsid w:val="00126400"/>
    <w:rsid w:val="0012667D"/>
    <w:rsid w:val="00126E13"/>
    <w:rsid w:val="00127550"/>
    <w:rsid w:val="0012782E"/>
    <w:rsid w:val="00127987"/>
    <w:rsid w:val="00127989"/>
    <w:rsid w:val="00127B50"/>
    <w:rsid w:val="0013057A"/>
    <w:rsid w:val="00130F6E"/>
    <w:rsid w:val="0013109B"/>
    <w:rsid w:val="001310E6"/>
    <w:rsid w:val="00131169"/>
    <w:rsid w:val="0013154B"/>
    <w:rsid w:val="00131BA8"/>
    <w:rsid w:val="00131C76"/>
    <w:rsid w:val="00132257"/>
    <w:rsid w:val="00132436"/>
    <w:rsid w:val="00132CC0"/>
    <w:rsid w:val="00132E98"/>
    <w:rsid w:val="00133114"/>
    <w:rsid w:val="00133274"/>
    <w:rsid w:val="001332DA"/>
    <w:rsid w:val="0013364B"/>
    <w:rsid w:val="00133719"/>
    <w:rsid w:val="00133953"/>
    <w:rsid w:val="00133C70"/>
    <w:rsid w:val="00133FDD"/>
    <w:rsid w:val="001343C4"/>
    <w:rsid w:val="001344BD"/>
    <w:rsid w:val="00134623"/>
    <w:rsid w:val="00134AB2"/>
    <w:rsid w:val="00135078"/>
    <w:rsid w:val="0013535B"/>
    <w:rsid w:val="001359A2"/>
    <w:rsid w:val="001359B8"/>
    <w:rsid w:val="00136983"/>
    <w:rsid w:val="00136B40"/>
    <w:rsid w:val="00136D70"/>
    <w:rsid w:val="00137205"/>
    <w:rsid w:val="001374DF"/>
    <w:rsid w:val="001375DD"/>
    <w:rsid w:val="00137EB9"/>
    <w:rsid w:val="00137F62"/>
    <w:rsid w:val="00140282"/>
    <w:rsid w:val="00140507"/>
    <w:rsid w:val="001417C6"/>
    <w:rsid w:val="001417DA"/>
    <w:rsid w:val="001419DE"/>
    <w:rsid w:val="00141A90"/>
    <w:rsid w:val="00142FE4"/>
    <w:rsid w:val="001430C5"/>
    <w:rsid w:val="001432AC"/>
    <w:rsid w:val="00143325"/>
    <w:rsid w:val="00143529"/>
    <w:rsid w:val="00143C5C"/>
    <w:rsid w:val="00143E86"/>
    <w:rsid w:val="00143F5B"/>
    <w:rsid w:val="0014409A"/>
    <w:rsid w:val="00144384"/>
    <w:rsid w:val="00144AE9"/>
    <w:rsid w:val="00145524"/>
    <w:rsid w:val="0014558E"/>
    <w:rsid w:val="00145A33"/>
    <w:rsid w:val="00145CAA"/>
    <w:rsid w:val="0014608A"/>
    <w:rsid w:val="00146446"/>
    <w:rsid w:val="00146D10"/>
    <w:rsid w:val="00146EC4"/>
    <w:rsid w:val="00147052"/>
    <w:rsid w:val="0014716C"/>
    <w:rsid w:val="00147460"/>
    <w:rsid w:val="001474EC"/>
    <w:rsid w:val="00147CF5"/>
    <w:rsid w:val="00147EB8"/>
    <w:rsid w:val="001508DC"/>
    <w:rsid w:val="00150BEC"/>
    <w:rsid w:val="00150D61"/>
    <w:rsid w:val="00150F39"/>
    <w:rsid w:val="001511C2"/>
    <w:rsid w:val="00151B18"/>
    <w:rsid w:val="00151CA5"/>
    <w:rsid w:val="001521C4"/>
    <w:rsid w:val="0015258C"/>
    <w:rsid w:val="00153344"/>
    <w:rsid w:val="001534A1"/>
    <w:rsid w:val="00153660"/>
    <w:rsid w:val="001536EE"/>
    <w:rsid w:val="0015393F"/>
    <w:rsid w:val="0015397C"/>
    <w:rsid w:val="00153EE9"/>
    <w:rsid w:val="00153FAD"/>
    <w:rsid w:val="00154184"/>
    <w:rsid w:val="0015443A"/>
    <w:rsid w:val="001547BD"/>
    <w:rsid w:val="00154880"/>
    <w:rsid w:val="00154CD8"/>
    <w:rsid w:val="001555F7"/>
    <w:rsid w:val="00155806"/>
    <w:rsid w:val="00155C6C"/>
    <w:rsid w:val="00155E2F"/>
    <w:rsid w:val="0015637D"/>
    <w:rsid w:val="00156CE4"/>
    <w:rsid w:val="00156FC3"/>
    <w:rsid w:val="001572ED"/>
    <w:rsid w:val="00157368"/>
    <w:rsid w:val="00157E8F"/>
    <w:rsid w:val="00157F72"/>
    <w:rsid w:val="00160197"/>
    <w:rsid w:val="0016098C"/>
    <w:rsid w:val="00160D08"/>
    <w:rsid w:val="00160D43"/>
    <w:rsid w:val="00161146"/>
    <w:rsid w:val="001616F0"/>
    <w:rsid w:val="0016256C"/>
    <w:rsid w:val="00162A7A"/>
    <w:rsid w:val="00162B17"/>
    <w:rsid w:val="00162B6E"/>
    <w:rsid w:val="00162D76"/>
    <w:rsid w:val="00163142"/>
    <w:rsid w:val="001641F6"/>
    <w:rsid w:val="001644B9"/>
    <w:rsid w:val="00164704"/>
    <w:rsid w:val="00164CBE"/>
    <w:rsid w:val="00164CFC"/>
    <w:rsid w:val="00164D9B"/>
    <w:rsid w:val="00165A06"/>
    <w:rsid w:val="00165C73"/>
    <w:rsid w:val="00165D28"/>
    <w:rsid w:val="00165D2E"/>
    <w:rsid w:val="00165F49"/>
    <w:rsid w:val="0016662C"/>
    <w:rsid w:val="001666BC"/>
    <w:rsid w:val="00166949"/>
    <w:rsid w:val="00166BEE"/>
    <w:rsid w:val="00166E5C"/>
    <w:rsid w:val="00167E63"/>
    <w:rsid w:val="00170B74"/>
    <w:rsid w:val="00170C32"/>
    <w:rsid w:val="00171050"/>
    <w:rsid w:val="001712BB"/>
    <w:rsid w:val="001714BB"/>
    <w:rsid w:val="001717CE"/>
    <w:rsid w:val="00171801"/>
    <w:rsid w:val="001719AF"/>
    <w:rsid w:val="00171EE5"/>
    <w:rsid w:val="00172101"/>
    <w:rsid w:val="001721FA"/>
    <w:rsid w:val="0017232E"/>
    <w:rsid w:val="0017284C"/>
    <w:rsid w:val="001728EC"/>
    <w:rsid w:val="00173061"/>
    <w:rsid w:val="00173143"/>
    <w:rsid w:val="001736A6"/>
    <w:rsid w:val="00173889"/>
    <w:rsid w:val="00173A18"/>
    <w:rsid w:val="00174D22"/>
    <w:rsid w:val="00174EF9"/>
    <w:rsid w:val="0017531B"/>
    <w:rsid w:val="00175D1E"/>
    <w:rsid w:val="00176126"/>
    <w:rsid w:val="001761E8"/>
    <w:rsid w:val="00176237"/>
    <w:rsid w:val="00176569"/>
    <w:rsid w:val="0017668E"/>
    <w:rsid w:val="00176A6B"/>
    <w:rsid w:val="00176B64"/>
    <w:rsid w:val="00176FE3"/>
    <w:rsid w:val="00177572"/>
    <w:rsid w:val="001775D2"/>
    <w:rsid w:val="00180160"/>
    <w:rsid w:val="0018025A"/>
    <w:rsid w:val="00180D83"/>
    <w:rsid w:val="001811CF"/>
    <w:rsid w:val="001811D4"/>
    <w:rsid w:val="001816F1"/>
    <w:rsid w:val="0018173E"/>
    <w:rsid w:val="00181F1E"/>
    <w:rsid w:val="00182112"/>
    <w:rsid w:val="001823E2"/>
    <w:rsid w:val="00182814"/>
    <w:rsid w:val="00182CEB"/>
    <w:rsid w:val="00182CF2"/>
    <w:rsid w:val="001835C7"/>
    <w:rsid w:val="0018378A"/>
    <w:rsid w:val="00184375"/>
    <w:rsid w:val="00184728"/>
    <w:rsid w:val="0018498D"/>
    <w:rsid w:val="00184AD5"/>
    <w:rsid w:val="0018529F"/>
    <w:rsid w:val="00185E0F"/>
    <w:rsid w:val="00187D43"/>
    <w:rsid w:val="00190779"/>
    <w:rsid w:val="00190AE9"/>
    <w:rsid w:val="0019121B"/>
    <w:rsid w:val="00191857"/>
    <w:rsid w:val="00191B12"/>
    <w:rsid w:val="00191C9B"/>
    <w:rsid w:val="00191F76"/>
    <w:rsid w:val="00192051"/>
    <w:rsid w:val="0019279F"/>
    <w:rsid w:val="001927BC"/>
    <w:rsid w:val="0019291B"/>
    <w:rsid w:val="001929F3"/>
    <w:rsid w:val="00193320"/>
    <w:rsid w:val="0019334C"/>
    <w:rsid w:val="0019342E"/>
    <w:rsid w:val="00193BBD"/>
    <w:rsid w:val="00193D02"/>
    <w:rsid w:val="00193DBC"/>
    <w:rsid w:val="00194418"/>
    <w:rsid w:val="00194E03"/>
    <w:rsid w:val="0019525B"/>
    <w:rsid w:val="001955F9"/>
    <w:rsid w:val="00195CFA"/>
    <w:rsid w:val="00195D0E"/>
    <w:rsid w:val="00196522"/>
    <w:rsid w:val="00196566"/>
    <w:rsid w:val="0019672E"/>
    <w:rsid w:val="00196CCC"/>
    <w:rsid w:val="00197560"/>
    <w:rsid w:val="001978CD"/>
    <w:rsid w:val="00197F74"/>
    <w:rsid w:val="001A026B"/>
    <w:rsid w:val="001A0A48"/>
    <w:rsid w:val="001A0F18"/>
    <w:rsid w:val="001A0F20"/>
    <w:rsid w:val="001A1008"/>
    <w:rsid w:val="001A14CA"/>
    <w:rsid w:val="001A1C09"/>
    <w:rsid w:val="001A1D8E"/>
    <w:rsid w:val="001A21F4"/>
    <w:rsid w:val="001A22B4"/>
    <w:rsid w:val="001A24B5"/>
    <w:rsid w:val="001A264A"/>
    <w:rsid w:val="001A2702"/>
    <w:rsid w:val="001A274C"/>
    <w:rsid w:val="001A27C7"/>
    <w:rsid w:val="001A2871"/>
    <w:rsid w:val="001A2989"/>
    <w:rsid w:val="001A2C7E"/>
    <w:rsid w:val="001A2E4F"/>
    <w:rsid w:val="001A3228"/>
    <w:rsid w:val="001A3B5B"/>
    <w:rsid w:val="001A3C08"/>
    <w:rsid w:val="001A42D6"/>
    <w:rsid w:val="001A4C97"/>
    <w:rsid w:val="001A526E"/>
    <w:rsid w:val="001A5932"/>
    <w:rsid w:val="001A5E0E"/>
    <w:rsid w:val="001A6560"/>
    <w:rsid w:val="001A6719"/>
    <w:rsid w:val="001A6AA9"/>
    <w:rsid w:val="001A7336"/>
    <w:rsid w:val="001A755E"/>
    <w:rsid w:val="001A7AE9"/>
    <w:rsid w:val="001A7C84"/>
    <w:rsid w:val="001A7F1A"/>
    <w:rsid w:val="001B01AA"/>
    <w:rsid w:val="001B020B"/>
    <w:rsid w:val="001B0455"/>
    <w:rsid w:val="001B0496"/>
    <w:rsid w:val="001B0BAF"/>
    <w:rsid w:val="001B0DE7"/>
    <w:rsid w:val="001B0FF9"/>
    <w:rsid w:val="001B153C"/>
    <w:rsid w:val="001B15E9"/>
    <w:rsid w:val="001B1B9D"/>
    <w:rsid w:val="001B1EAB"/>
    <w:rsid w:val="001B2183"/>
    <w:rsid w:val="001B2539"/>
    <w:rsid w:val="001B2A77"/>
    <w:rsid w:val="001B2AC3"/>
    <w:rsid w:val="001B2B5B"/>
    <w:rsid w:val="001B2BAD"/>
    <w:rsid w:val="001B2CA0"/>
    <w:rsid w:val="001B2ECC"/>
    <w:rsid w:val="001B30FA"/>
    <w:rsid w:val="001B3539"/>
    <w:rsid w:val="001B3601"/>
    <w:rsid w:val="001B4042"/>
    <w:rsid w:val="001B48F7"/>
    <w:rsid w:val="001B537B"/>
    <w:rsid w:val="001B5390"/>
    <w:rsid w:val="001B5848"/>
    <w:rsid w:val="001B5AEB"/>
    <w:rsid w:val="001B6112"/>
    <w:rsid w:val="001B65AE"/>
    <w:rsid w:val="001B65C4"/>
    <w:rsid w:val="001B699F"/>
    <w:rsid w:val="001B6CE9"/>
    <w:rsid w:val="001B702E"/>
    <w:rsid w:val="001B7187"/>
    <w:rsid w:val="001B7204"/>
    <w:rsid w:val="001B7832"/>
    <w:rsid w:val="001B7D90"/>
    <w:rsid w:val="001B7F8F"/>
    <w:rsid w:val="001C00B3"/>
    <w:rsid w:val="001C037E"/>
    <w:rsid w:val="001C062A"/>
    <w:rsid w:val="001C0669"/>
    <w:rsid w:val="001C0BE1"/>
    <w:rsid w:val="001C0C8B"/>
    <w:rsid w:val="001C16D1"/>
    <w:rsid w:val="001C1C30"/>
    <w:rsid w:val="001C2174"/>
    <w:rsid w:val="001C2773"/>
    <w:rsid w:val="001C3009"/>
    <w:rsid w:val="001C34F1"/>
    <w:rsid w:val="001C3847"/>
    <w:rsid w:val="001C4185"/>
    <w:rsid w:val="001C4395"/>
    <w:rsid w:val="001C468F"/>
    <w:rsid w:val="001C4937"/>
    <w:rsid w:val="001C49E2"/>
    <w:rsid w:val="001C4F2D"/>
    <w:rsid w:val="001C5432"/>
    <w:rsid w:val="001C5938"/>
    <w:rsid w:val="001C59F4"/>
    <w:rsid w:val="001C5DD4"/>
    <w:rsid w:val="001C5FA8"/>
    <w:rsid w:val="001C6070"/>
    <w:rsid w:val="001C656C"/>
    <w:rsid w:val="001C676B"/>
    <w:rsid w:val="001C698C"/>
    <w:rsid w:val="001C6B44"/>
    <w:rsid w:val="001C6F34"/>
    <w:rsid w:val="001C757C"/>
    <w:rsid w:val="001C7F11"/>
    <w:rsid w:val="001D038A"/>
    <w:rsid w:val="001D0393"/>
    <w:rsid w:val="001D0459"/>
    <w:rsid w:val="001D0581"/>
    <w:rsid w:val="001D0C5C"/>
    <w:rsid w:val="001D1161"/>
    <w:rsid w:val="001D17C4"/>
    <w:rsid w:val="001D1805"/>
    <w:rsid w:val="001D192E"/>
    <w:rsid w:val="001D1F09"/>
    <w:rsid w:val="001D1FFB"/>
    <w:rsid w:val="001D2706"/>
    <w:rsid w:val="001D274E"/>
    <w:rsid w:val="001D27B1"/>
    <w:rsid w:val="001D29F4"/>
    <w:rsid w:val="001D3801"/>
    <w:rsid w:val="001D3E11"/>
    <w:rsid w:val="001D4D2C"/>
    <w:rsid w:val="001D5464"/>
    <w:rsid w:val="001D548B"/>
    <w:rsid w:val="001D582D"/>
    <w:rsid w:val="001D5FC1"/>
    <w:rsid w:val="001D62C7"/>
    <w:rsid w:val="001D6ADB"/>
    <w:rsid w:val="001D7196"/>
    <w:rsid w:val="001D74F2"/>
    <w:rsid w:val="001D7706"/>
    <w:rsid w:val="001D7873"/>
    <w:rsid w:val="001D7CC8"/>
    <w:rsid w:val="001E00B1"/>
    <w:rsid w:val="001E05E4"/>
    <w:rsid w:val="001E0A13"/>
    <w:rsid w:val="001E0EB7"/>
    <w:rsid w:val="001E13C3"/>
    <w:rsid w:val="001E1947"/>
    <w:rsid w:val="001E2094"/>
    <w:rsid w:val="001E2133"/>
    <w:rsid w:val="001E25D9"/>
    <w:rsid w:val="001E2A2B"/>
    <w:rsid w:val="001E2C49"/>
    <w:rsid w:val="001E3037"/>
    <w:rsid w:val="001E333B"/>
    <w:rsid w:val="001E3924"/>
    <w:rsid w:val="001E42E9"/>
    <w:rsid w:val="001E4380"/>
    <w:rsid w:val="001E4404"/>
    <w:rsid w:val="001E499A"/>
    <w:rsid w:val="001E5340"/>
    <w:rsid w:val="001E64DB"/>
    <w:rsid w:val="001E6766"/>
    <w:rsid w:val="001E6D05"/>
    <w:rsid w:val="001E7080"/>
    <w:rsid w:val="001E7391"/>
    <w:rsid w:val="001E75D2"/>
    <w:rsid w:val="001E7736"/>
    <w:rsid w:val="001E7926"/>
    <w:rsid w:val="001E7F8D"/>
    <w:rsid w:val="001F08B9"/>
    <w:rsid w:val="001F1687"/>
    <w:rsid w:val="001F1E04"/>
    <w:rsid w:val="001F2445"/>
    <w:rsid w:val="001F2957"/>
    <w:rsid w:val="001F3247"/>
    <w:rsid w:val="001F3250"/>
    <w:rsid w:val="001F332E"/>
    <w:rsid w:val="001F3CFE"/>
    <w:rsid w:val="001F3D64"/>
    <w:rsid w:val="001F40D6"/>
    <w:rsid w:val="001F423F"/>
    <w:rsid w:val="001F4496"/>
    <w:rsid w:val="001F4544"/>
    <w:rsid w:val="001F4568"/>
    <w:rsid w:val="001F49E7"/>
    <w:rsid w:val="001F4FA8"/>
    <w:rsid w:val="001F5586"/>
    <w:rsid w:val="001F585F"/>
    <w:rsid w:val="001F5DD2"/>
    <w:rsid w:val="001F701C"/>
    <w:rsid w:val="001F73C7"/>
    <w:rsid w:val="001F7E1A"/>
    <w:rsid w:val="002001D5"/>
    <w:rsid w:val="002003A1"/>
    <w:rsid w:val="00200B7F"/>
    <w:rsid w:val="002018EF"/>
    <w:rsid w:val="00202429"/>
    <w:rsid w:val="00202716"/>
    <w:rsid w:val="00202C0A"/>
    <w:rsid w:val="0020323D"/>
    <w:rsid w:val="00203714"/>
    <w:rsid w:val="00203A50"/>
    <w:rsid w:val="00203C12"/>
    <w:rsid w:val="00203C17"/>
    <w:rsid w:val="00203F80"/>
    <w:rsid w:val="0020420F"/>
    <w:rsid w:val="0020442D"/>
    <w:rsid w:val="00204580"/>
    <w:rsid w:val="00204721"/>
    <w:rsid w:val="00204941"/>
    <w:rsid w:val="00204FF0"/>
    <w:rsid w:val="002056BF"/>
    <w:rsid w:val="002056D3"/>
    <w:rsid w:val="00205A38"/>
    <w:rsid w:val="00205A62"/>
    <w:rsid w:val="00205BE3"/>
    <w:rsid w:val="00206183"/>
    <w:rsid w:val="002062C6"/>
    <w:rsid w:val="002066E6"/>
    <w:rsid w:val="00206D0E"/>
    <w:rsid w:val="00206EB8"/>
    <w:rsid w:val="00207376"/>
    <w:rsid w:val="00207A64"/>
    <w:rsid w:val="002100C2"/>
    <w:rsid w:val="00210914"/>
    <w:rsid w:val="00210948"/>
    <w:rsid w:val="00211482"/>
    <w:rsid w:val="002116D6"/>
    <w:rsid w:val="002119E2"/>
    <w:rsid w:val="00211A25"/>
    <w:rsid w:val="00211A4E"/>
    <w:rsid w:val="00211D63"/>
    <w:rsid w:val="00212024"/>
    <w:rsid w:val="002122A6"/>
    <w:rsid w:val="002123CC"/>
    <w:rsid w:val="002123FB"/>
    <w:rsid w:val="0021257A"/>
    <w:rsid w:val="00213225"/>
    <w:rsid w:val="002135EB"/>
    <w:rsid w:val="00213B4B"/>
    <w:rsid w:val="00213B69"/>
    <w:rsid w:val="00213E5E"/>
    <w:rsid w:val="00214078"/>
    <w:rsid w:val="002141BA"/>
    <w:rsid w:val="00214806"/>
    <w:rsid w:val="00214ED2"/>
    <w:rsid w:val="0021526E"/>
    <w:rsid w:val="002152DF"/>
    <w:rsid w:val="002157D7"/>
    <w:rsid w:val="002158F5"/>
    <w:rsid w:val="00215A7C"/>
    <w:rsid w:val="00215A80"/>
    <w:rsid w:val="00215D01"/>
    <w:rsid w:val="002166E3"/>
    <w:rsid w:val="00216CB9"/>
    <w:rsid w:val="0021788B"/>
    <w:rsid w:val="00220794"/>
    <w:rsid w:val="0022079D"/>
    <w:rsid w:val="00220801"/>
    <w:rsid w:val="00220941"/>
    <w:rsid w:val="00220C9E"/>
    <w:rsid w:val="00221420"/>
    <w:rsid w:val="00221428"/>
    <w:rsid w:val="00222122"/>
    <w:rsid w:val="00222658"/>
    <w:rsid w:val="00222E94"/>
    <w:rsid w:val="0022305B"/>
    <w:rsid w:val="00223192"/>
    <w:rsid w:val="00223256"/>
    <w:rsid w:val="002233F3"/>
    <w:rsid w:val="002234BA"/>
    <w:rsid w:val="00223531"/>
    <w:rsid w:val="00224025"/>
    <w:rsid w:val="002240BD"/>
    <w:rsid w:val="002244EE"/>
    <w:rsid w:val="00224566"/>
    <w:rsid w:val="00224ABA"/>
    <w:rsid w:val="00224C2D"/>
    <w:rsid w:val="00224E59"/>
    <w:rsid w:val="0022519C"/>
    <w:rsid w:val="002253A1"/>
    <w:rsid w:val="002255C9"/>
    <w:rsid w:val="00225883"/>
    <w:rsid w:val="00225B3C"/>
    <w:rsid w:val="0022632C"/>
    <w:rsid w:val="002264AB"/>
    <w:rsid w:val="00226894"/>
    <w:rsid w:val="00226DC9"/>
    <w:rsid w:val="00227580"/>
    <w:rsid w:val="00227B25"/>
    <w:rsid w:val="00227B45"/>
    <w:rsid w:val="00227E4F"/>
    <w:rsid w:val="00230400"/>
    <w:rsid w:val="0023051C"/>
    <w:rsid w:val="00230BE3"/>
    <w:rsid w:val="0023132B"/>
    <w:rsid w:val="002314C0"/>
    <w:rsid w:val="00231F7A"/>
    <w:rsid w:val="0023294C"/>
    <w:rsid w:val="00232C12"/>
    <w:rsid w:val="0023304F"/>
    <w:rsid w:val="0023323F"/>
    <w:rsid w:val="00233273"/>
    <w:rsid w:val="002334C0"/>
    <w:rsid w:val="00233575"/>
    <w:rsid w:val="0023369E"/>
    <w:rsid w:val="00233862"/>
    <w:rsid w:val="00233DA6"/>
    <w:rsid w:val="00234009"/>
    <w:rsid w:val="002341A6"/>
    <w:rsid w:val="00234BE8"/>
    <w:rsid w:val="00234DF7"/>
    <w:rsid w:val="00234F9E"/>
    <w:rsid w:val="00235997"/>
    <w:rsid w:val="0023613A"/>
    <w:rsid w:val="00236517"/>
    <w:rsid w:val="002369C5"/>
    <w:rsid w:val="00236A91"/>
    <w:rsid w:val="00237B1B"/>
    <w:rsid w:val="00237B1F"/>
    <w:rsid w:val="00237DDC"/>
    <w:rsid w:val="00237DE2"/>
    <w:rsid w:val="00240475"/>
    <w:rsid w:val="0024068E"/>
    <w:rsid w:val="00240A7C"/>
    <w:rsid w:val="00241255"/>
    <w:rsid w:val="00242052"/>
    <w:rsid w:val="002420A6"/>
    <w:rsid w:val="00242755"/>
    <w:rsid w:val="00242971"/>
    <w:rsid w:val="00243217"/>
    <w:rsid w:val="002435AE"/>
    <w:rsid w:val="00243622"/>
    <w:rsid w:val="00243775"/>
    <w:rsid w:val="0024387D"/>
    <w:rsid w:val="002439B1"/>
    <w:rsid w:val="00243D62"/>
    <w:rsid w:val="00243E73"/>
    <w:rsid w:val="00244478"/>
    <w:rsid w:val="0024448F"/>
    <w:rsid w:val="002448F6"/>
    <w:rsid w:val="00244E5E"/>
    <w:rsid w:val="0024586C"/>
    <w:rsid w:val="00245A2F"/>
    <w:rsid w:val="00246C68"/>
    <w:rsid w:val="00246D86"/>
    <w:rsid w:val="00247AF9"/>
    <w:rsid w:val="00247ECA"/>
    <w:rsid w:val="00247FE8"/>
    <w:rsid w:val="00250218"/>
    <w:rsid w:val="002505D6"/>
    <w:rsid w:val="00250863"/>
    <w:rsid w:val="00250A4B"/>
    <w:rsid w:val="00250D0F"/>
    <w:rsid w:val="00250EB2"/>
    <w:rsid w:val="002517FD"/>
    <w:rsid w:val="00251B8A"/>
    <w:rsid w:val="002520C0"/>
    <w:rsid w:val="00252388"/>
    <w:rsid w:val="00252645"/>
    <w:rsid w:val="0025281C"/>
    <w:rsid w:val="002536AE"/>
    <w:rsid w:val="00253C93"/>
    <w:rsid w:val="00254102"/>
    <w:rsid w:val="002547A8"/>
    <w:rsid w:val="00254D9C"/>
    <w:rsid w:val="0025511E"/>
    <w:rsid w:val="00255B78"/>
    <w:rsid w:val="00255DB4"/>
    <w:rsid w:val="00255E66"/>
    <w:rsid w:val="00256357"/>
    <w:rsid w:val="00256469"/>
    <w:rsid w:val="00256478"/>
    <w:rsid w:val="002575AE"/>
    <w:rsid w:val="002577D4"/>
    <w:rsid w:val="00257B8C"/>
    <w:rsid w:val="00257BA2"/>
    <w:rsid w:val="00260227"/>
    <w:rsid w:val="00260A45"/>
    <w:rsid w:val="00260D3D"/>
    <w:rsid w:val="002612FD"/>
    <w:rsid w:val="002613FB"/>
    <w:rsid w:val="0026151F"/>
    <w:rsid w:val="002616B5"/>
    <w:rsid w:val="00261A7D"/>
    <w:rsid w:val="00261EE6"/>
    <w:rsid w:val="00261F67"/>
    <w:rsid w:val="00262620"/>
    <w:rsid w:val="00262778"/>
    <w:rsid w:val="00262AE1"/>
    <w:rsid w:val="002639A8"/>
    <w:rsid w:val="00263A11"/>
    <w:rsid w:val="0026400D"/>
    <w:rsid w:val="00264554"/>
    <w:rsid w:val="00264939"/>
    <w:rsid w:val="00264ABC"/>
    <w:rsid w:val="00264C0F"/>
    <w:rsid w:val="002650FB"/>
    <w:rsid w:val="00265387"/>
    <w:rsid w:val="002658EE"/>
    <w:rsid w:val="00265DE1"/>
    <w:rsid w:val="00265DF3"/>
    <w:rsid w:val="00266639"/>
    <w:rsid w:val="0026668A"/>
    <w:rsid w:val="00266BB4"/>
    <w:rsid w:val="00266E88"/>
    <w:rsid w:val="0026702F"/>
    <w:rsid w:val="00267674"/>
    <w:rsid w:val="00267919"/>
    <w:rsid w:val="00267A80"/>
    <w:rsid w:val="00267C8E"/>
    <w:rsid w:val="00267E96"/>
    <w:rsid w:val="002707C7"/>
    <w:rsid w:val="00270FD2"/>
    <w:rsid w:val="0027118D"/>
    <w:rsid w:val="002715EC"/>
    <w:rsid w:val="00271772"/>
    <w:rsid w:val="0027336D"/>
    <w:rsid w:val="002737A6"/>
    <w:rsid w:val="002740D3"/>
    <w:rsid w:val="00274122"/>
    <w:rsid w:val="00274EBD"/>
    <w:rsid w:val="00275710"/>
    <w:rsid w:val="0027685A"/>
    <w:rsid w:val="00276B78"/>
    <w:rsid w:val="0027786C"/>
    <w:rsid w:val="0028004C"/>
    <w:rsid w:val="0028055F"/>
    <w:rsid w:val="002805A1"/>
    <w:rsid w:val="002809AF"/>
    <w:rsid w:val="00280DB4"/>
    <w:rsid w:val="00280FD0"/>
    <w:rsid w:val="002813ED"/>
    <w:rsid w:val="002817CD"/>
    <w:rsid w:val="00281E9D"/>
    <w:rsid w:val="00282471"/>
    <w:rsid w:val="00282DAE"/>
    <w:rsid w:val="00282EBE"/>
    <w:rsid w:val="002831AF"/>
    <w:rsid w:val="0028388B"/>
    <w:rsid w:val="00283C7A"/>
    <w:rsid w:val="00283C8E"/>
    <w:rsid w:val="0028408A"/>
    <w:rsid w:val="002840D6"/>
    <w:rsid w:val="0028488C"/>
    <w:rsid w:val="00284BE4"/>
    <w:rsid w:val="00285083"/>
    <w:rsid w:val="00285387"/>
    <w:rsid w:val="002855EC"/>
    <w:rsid w:val="00286E87"/>
    <w:rsid w:val="002871E7"/>
    <w:rsid w:val="00287CAB"/>
    <w:rsid w:val="002902B8"/>
    <w:rsid w:val="00290342"/>
    <w:rsid w:val="00290B44"/>
    <w:rsid w:val="00290C34"/>
    <w:rsid w:val="00290E04"/>
    <w:rsid w:val="00290FEC"/>
    <w:rsid w:val="00291167"/>
    <w:rsid w:val="002914F6"/>
    <w:rsid w:val="00291783"/>
    <w:rsid w:val="00291F10"/>
    <w:rsid w:val="00292200"/>
    <w:rsid w:val="002922D2"/>
    <w:rsid w:val="002925CC"/>
    <w:rsid w:val="0029339D"/>
    <w:rsid w:val="0029396B"/>
    <w:rsid w:val="00293A20"/>
    <w:rsid w:val="00293AC6"/>
    <w:rsid w:val="00293B8F"/>
    <w:rsid w:val="002940FC"/>
    <w:rsid w:val="00294600"/>
    <w:rsid w:val="00294A27"/>
    <w:rsid w:val="00294A8D"/>
    <w:rsid w:val="0029555A"/>
    <w:rsid w:val="0029564F"/>
    <w:rsid w:val="002956F5"/>
    <w:rsid w:val="0029572F"/>
    <w:rsid w:val="00295B9F"/>
    <w:rsid w:val="0029643A"/>
    <w:rsid w:val="00296474"/>
    <w:rsid w:val="0029688B"/>
    <w:rsid w:val="002972AD"/>
    <w:rsid w:val="002979FD"/>
    <w:rsid w:val="00297DFC"/>
    <w:rsid w:val="00297FCC"/>
    <w:rsid w:val="002A0297"/>
    <w:rsid w:val="002A126D"/>
    <w:rsid w:val="002A1746"/>
    <w:rsid w:val="002A198B"/>
    <w:rsid w:val="002A200F"/>
    <w:rsid w:val="002A2240"/>
    <w:rsid w:val="002A2404"/>
    <w:rsid w:val="002A253F"/>
    <w:rsid w:val="002A2999"/>
    <w:rsid w:val="002A29D1"/>
    <w:rsid w:val="002A2B4F"/>
    <w:rsid w:val="002A2CAD"/>
    <w:rsid w:val="002A30DC"/>
    <w:rsid w:val="002A321D"/>
    <w:rsid w:val="002A3C88"/>
    <w:rsid w:val="002A3CFD"/>
    <w:rsid w:val="002A3D73"/>
    <w:rsid w:val="002A425F"/>
    <w:rsid w:val="002A43C5"/>
    <w:rsid w:val="002A4E53"/>
    <w:rsid w:val="002A57F8"/>
    <w:rsid w:val="002A58FA"/>
    <w:rsid w:val="002A626A"/>
    <w:rsid w:val="002A63D9"/>
    <w:rsid w:val="002A66A3"/>
    <w:rsid w:val="002A6950"/>
    <w:rsid w:val="002A69AF"/>
    <w:rsid w:val="002A6C06"/>
    <w:rsid w:val="002A7978"/>
    <w:rsid w:val="002A7D9E"/>
    <w:rsid w:val="002A7E9A"/>
    <w:rsid w:val="002A7ECD"/>
    <w:rsid w:val="002B0053"/>
    <w:rsid w:val="002B02BF"/>
    <w:rsid w:val="002B048F"/>
    <w:rsid w:val="002B05B8"/>
    <w:rsid w:val="002B073A"/>
    <w:rsid w:val="002B0E89"/>
    <w:rsid w:val="002B12DD"/>
    <w:rsid w:val="002B19B4"/>
    <w:rsid w:val="002B1A2B"/>
    <w:rsid w:val="002B2406"/>
    <w:rsid w:val="002B2C1F"/>
    <w:rsid w:val="002B2F97"/>
    <w:rsid w:val="002B3173"/>
    <w:rsid w:val="002B39A4"/>
    <w:rsid w:val="002B4231"/>
    <w:rsid w:val="002B45DD"/>
    <w:rsid w:val="002B4E06"/>
    <w:rsid w:val="002B58B9"/>
    <w:rsid w:val="002B5CB4"/>
    <w:rsid w:val="002B6BFD"/>
    <w:rsid w:val="002B70CF"/>
    <w:rsid w:val="002B7287"/>
    <w:rsid w:val="002B7DC2"/>
    <w:rsid w:val="002C0A6C"/>
    <w:rsid w:val="002C0A96"/>
    <w:rsid w:val="002C148F"/>
    <w:rsid w:val="002C2654"/>
    <w:rsid w:val="002C26BB"/>
    <w:rsid w:val="002C2DE5"/>
    <w:rsid w:val="002C302C"/>
    <w:rsid w:val="002C3073"/>
    <w:rsid w:val="002C31B3"/>
    <w:rsid w:val="002C31DA"/>
    <w:rsid w:val="002C37EE"/>
    <w:rsid w:val="002C3C94"/>
    <w:rsid w:val="002C438C"/>
    <w:rsid w:val="002C4D3A"/>
    <w:rsid w:val="002C4F23"/>
    <w:rsid w:val="002C57D3"/>
    <w:rsid w:val="002C5DCF"/>
    <w:rsid w:val="002C5E57"/>
    <w:rsid w:val="002C64D2"/>
    <w:rsid w:val="002C664A"/>
    <w:rsid w:val="002C6A23"/>
    <w:rsid w:val="002C6E86"/>
    <w:rsid w:val="002C6ED0"/>
    <w:rsid w:val="002C7364"/>
    <w:rsid w:val="002C76A1"/>
    <w:rsid w:val="002D00CD"/>
    <w:rsid w:val="002D0214"/>
    <w:rsid w:val="002D05BE"/>
    <w:rsid w:val="002D05E2"/>
    <w:rsid w:val="002D0A19"/>
    <w:rsid w:val="002D0C21"/>
    <w:rsid w:val="002D0CD2"/>
    <w:rsid w:val="002D0EAA"/>
    <w:rsid w:val="002D1073"/>
    <w:rsid w:val="002D1586"/>
    <w:rsid w:val="002D15D4"/>
    <w:rsid w:val="002D1600"/>
    <w:rsid w:val="002D1B1F"/>
    <w:rsid w:val="002D204A"/>
    <w:rsid w:val="002D2228"/>
    <w:rsid w:val="002D26EF"/>
    <w:rsid w:val="002D2728"/>
    <w:rsid w:val="002D28D7"/>
    <w:rsid w:val="002D2985"/>
    <w:rsid w:val="002D2B43"/>
    <w:rsid w:val="002D2C15"/>
    <w:rsid w:val="002D3640"/>
    <w:rsid w:val="002D3A5B"/>
    <w:rsid w:val="002D42E2"/>
    <w:rsid w:val="002D492A"/>
    <w:rsid w:val="002D4EB9"/>
    <w:rsid w:val="002D50F2"/>
    <w:rsid w:val="002D55A6"/>
    <w:rsid w:val="002D55E8"/>
    <w:rsid w:val="002D56B0"/>
    <w:rsid w:val="002D59F1"/>
    <w:rsid w:val="002D5B0A"/>
    <w:rsid w:val="002D62E9"/>
    <w:rsid w:val="002D66AA"/>
    <w:rsid w:val="002D7674"/>
    <w:rsid w:val="002D7720"/>
    <w:rsid w:val="002D77D7"/>
    <w:rsid w:val="002E072D"/>
    <w:rsid w:val="002E07E4"/>
    <w:rsid w:val="002E0884"/>
    <w:rsid w:val="002E1222"/>
    <w:rsid w:val="002E1635"/>
    <w:rsid w:val="002E176A"/>
    <w:rsid w:val="002E18CB"/>
    <w:rsid w:val="002E1A7F"/>
    <w:rsid w:val="002E1C2C"/>
    <w:rsid w:val="002E1D25"/>
    <w:rsid w:val="002E2246"/>
    <w:rsid w:val="002E2532"/>
    <w:rsid w:val="002E3A97"/>
    <w:rsid w:val="002E3C9D"/>
    <w:rsid w:val="002E4360"/>
    <w:rsid w:val="002E45B4"/>
    <w:rsid w:val="002E45FD"/>
    <w:rsid w:val="002E464B"/>
    <w:rsid w:val="002E485B"/>
    <w:rsid w:val="002E4D88"/>
    <w:rsid w:val="002E52FE"/>
    <w:rsid w:val="002E54CF"/>
    <w:rsid w:val="002E555D"/>
    <w:rsid w:val="002E5CFB"/>
    <w:rsid w:val="002E5DD0"/>
    <w:rsid w:val="002E655B"/>
    <w:rsid w:val="002E6F12"/>
    <w:rsid w:val="002E710B"/>
    <w:rsid w:val="002E798A"/>
    <w:rsid w:val="002E7ABE"/>
    <w:rsid w:val="002E7DF5"/>
    <w:rsid w:val="002E7FB6"/>
    <w:rsid w:val="002F04B3"/>
    <w:rsid w:val="002F0C45"/>
    <w:rsid w:val="002F1095"/>
    <w:rsid w:val="002F1943"/>
    <w:rsid w:val="002F2109"/>
    <w:rsid w:val="002F2403"/>
    <w:rsid w:val="002F2474"/>
    <w:rsid w:val="002F2964"/>
    <w:rsid w:val="002F2AE3"/>
    <w:rsid w:val="002F2C0E"/>
    <w:rsid w:val="002F3483"/>
    <w:rsid w:val="002F35F2"/>
    <w:rsid w:val="002F36F8"/>
    <w:rsid w:val="002F38A5"/>
    <w:rsid w:val="002F436B"/>
    <w:rsid w:val="002F4461"/>
    <w:rsid w:val="002F4836"/>
    <w:rsid w:val="002F4909"/>
    <w:rsid w:val="002F4AF1"/>
    <w:rsid w:val="002F4B75"/>
    <w:rsid w:val="002F5032"/>
    <w:rsid w:val="002F534A"/>
    <w:rsid w:val="002F5471"/>
    <w:rsid w:val="002F5764"/>
    <w:rsid w:val="002F5B8D"/>
    <w:rsid w:val="002F6097"/>
    <w:rsid w:val="002F60BE"/>
    <w:rsid w:val="002F61E4"/>
    <w:rsid w:val="002F6F43"/>
    <w:rsid w:val="002F7D60"/>
    <w:rsid w:val="0030052A"/>
    <w:rsid w:val="00300B7D"/>
    <w:rsid w:val="003014FF"/>
    <w:rsid w:val="00301C1A"/>
    <w:rsid w:val="00301C2B"/>
    <w:rsid w:val="00301DF8"/>
    <w:rsid w:val="003022A2"/>
    <w:rsid w:val="00302D17"/>
    <w:rsid w:val="0030302A"/>
    <w:rsid w:val="003037BA"/>
    <w:rsid w:val="003038FE"/>
    <w:rsid w:val="00303E68"/>
    <w:rsid w:val="00303F79"/>
    <w:rsid w:val="003042B8"/>
    <w:rsid w:val="0030458B"/>
    <w:rsid w:val="00304626"/>
    <w:rsid w:val="00304E97"/>
    <w:rsid w:val="00305006"/>
    <w:rsid w:val="003054F4"/>
    <w:rsid w:val="00305C15"/>
    <w:rsid w:val="0030601B"/>
    <w:rsid w:val="00306377"/>
    <w:rsid w:val="003063BC"/>
    <w:rsid w:val="003064AF"/>
    <w:rsid w:val="003064DD"/>
    <w:rsid w:val="00306572"/>
    <w:rsid w:val="003073BE"/>
    <w:rsid w:val="00307634"/>
    <w:rsid w:val="00307A68"/>
    <w:rsid w:val="00307D99"/>
    <w:rsid w:val="00310068"/>
    <w:rsid w:val="0031057F"/>
    <w:rsid w:val="00310704"/>
    <w:rsid w:val="00310EAF"/>
    <w:rsid w:val="003111EE"/>
    <w:rsid w:val="003114A4"/>
    <w:rsid w:val="00311648"/>
    <w:rsid w:val="003117C4"/>
    <w:rsid w:val="00311F99"/>
    <w:rsid w:val="003123C0"/>
    <w:rsid w:val="00312BDB"/>
    <w:rsid w:val="00312D75"/>
    <w:rsid w:val="00312EEE"/>
    <w:rsid w:val="00312F61"/>
    <w:rsid w:val="0031306C"/>
    <w:rsid w:val="00313FB6"/>
    <w:rsid w:val="00313FF9"/>
    <w:rsid w:val="0031412B"/>
    <w:rsid w:val="00314156"/>
    <w:rsid w:val="003145DD"/>
    <w:rsid w:val="00314844"/>
    <w:rsid w:val="00314989"/>
    <w:rsid w:val="00314B8B"/>
    <w:rsid w:val="00314B90"/>
    <w:rsid w:val="00315C09"/>
    <w:rsid w:val="00316067"/>
    <w:rsid w:val="0031619D"/>
    <w:rsid w:val="00316479"/>
    <w:rsid w:val="00316554"/>
    <w:rsid w:val="00316AED"/>
    <w:rsid w:val="00316B17"/>
    <w:rsid w:val="00316E03"/>
    <w:rsid w:val="00316F1D"/>
    <w:rsid w:val="00317085"/>
    <w:rsid w:val="00317857"/>
    <w:rsid w:val="00317952"/>
    <w:rsid w:val="003202B0"/>
    <w:rsid w:val="003203CF"/>
    <w:rsid w:val="003206D6"/>
    <w:rsid w:val="0032073B"/>
    <w:rsid w:val="00320C14"/>
    <w:rsid w:val="0032131C"/>
    <w:rsid w:val="00321957"/>
    <w:rsid w:val="003222A2"/>
    <w:rsid w:val="00323027"/>
    <w:rsid w:val="00323565"/>
    <w:rsid w:val="003236A6"/>
    <w:rsid w:val="00323B69"/>
    <w:rsid w:val="00323BB1"/>
    <w:rsid w:val="00323F0F"/>
    <w:rsid w:val="00324411"/>
    <w:rsid w:val="003245D3"/>
    <w:rsid w:val="00324F60"/>
    <w:rsid w:val="003251C0"/>
    <w:rsid w:val="0032528B"/>
    <w:rsid w:val="003253EE"/>
    <w:rsid w:val="0032654E"/>
    <w:rsid w:val="00326564"/>
    <w:rsid w:val="003269BB"/>
    <w:rsid w:val="00326C5A"/>
    <w:rsid w:val="00327307"/>
    <w:rsid w:val="00327624"/>
    <w:rsid w:val="003277D5"/>
    <w:rsid w:val="003277EA"/>
    <w:rsid w:val="003278E8"/>
    <w:rsid w:val="00327E40"/>
    <w:rsid w:val="00330019"/>
    <w:rsid w:val="003304CF"/>
    <w:rsid w:val="003304EE"/>
    <w:rsid w:val="003305DE"/>
    <w:rsid w:val="00330770"/>
    <w:rsid w:val="00330E6E"/>
    <w:rsid w:val="00330FA8"/>
    <w:rsid w:val="00331475"/>
    <w:rsid w:val="00332130"/>
    <w:rsid w:val="003321FF"/>
    <w:rsid w:val="003322C5"/>
    <w:rsid w:val="003326DC"/>
    <w:rsid w:val="0033294F"/>
    <w:rsid w:val="00332E46"/>
    <w:rsid w:val="003331E1"/>
    <w:rsid w:val="003338C2"/>
    <w:rsid w:val="00333A2A"/>
    <w:rsid w:val="00333B27"/>
    <w:rsid w:val="00333E48"/>
    <w:rsid w:val="00334022"/>
    <w:rsid w:val="003340D6"/>
    <w:rsid w:val="00334541"/>
    <w:rsid w:val="003346D8"/>
    <w:rsid w:val="003346E4"/>
    <w:rsid w:val="00334983"/>
    <w:rsid w:val="00334AA5"/>
    <w:rsid w:val="003351BE"/>
    <w:rsid w:val="00335289"/>
    <w:rsid w:val="00335293"/>
    <w:rsid w:val="0033564C"/>
    <w:rsid w:val="003357A5"/>
    <w:rsid w:val="00335DEB"/>
    <w:rsid w:val="00335FA6"/>
    <w:rsid w:val="00336209"/>
    <w:rsid w:val="00336AA0"/>
    <w:rsid w:val="00336BF7"/>
    <w:rsid w:val="00336E76"/>
    <w:rsid w:val="0033708A"/>
    <w:rsid w:val="00337219"/>
    <w:rsid w:val="003372C9"/>
    <w:rsid w:val="00337A56"/>
    <w:rsid w:val="00340844"/>
    <w:rsid w:val="00340A4C"/>
    <w:rsid w:val="003416A8"/>
    <w:rsid w:val="0034297C"/>
    <w:rsid w:val="00342D30"/>
    <w:rsid w:val="00343199"/>
    <w:rsid w:val="00343861"/>
    <w:rsid w:val="00343A10"/>
    <w:rsid w:val="00343BE2"/>
    <w:rsid w:val="00343E35"/>
    <w:rsid w:val="00343EEE"/>
    <w:rsid w:val="00343F76"/>
    <w:rsid w:val="00344BF5"/>
    <w:rsid w:val="00344E52"/>
    <w:rsid w:val="0034531D"/>
    <w:rsid w:val="0034542A"/>
    <w:rsid w:val="003454B1"/>
    <w:rsid w:val="003457EE"/>
    <w:rsid w:val="00345E82"/>
    <w:rsid w:val="00345FC7"/>
    <w:rsid w:val="00346845"/>
    <w:rsid w:val="00346D69"/>
    <w:rsid w:val="00346DA0"/>
    <w:rsid w:val="003471EC"/>
    <w:rsid w:val="00347304"/>
    <w:rsid w:val="00347535"/>
    <w:rsid w:val="0034761F"/>
    <w:rsid w:val="00347772"/>
    <w:rsid w:val="00347CA3"/>
    <w:rsid w:val="00347E06"/>
    <w:rsid w:val="0035005D"/>
    <w:rsid w:val="003502E6"/>
    <w:rsid w:val="00350B49"/>
    <w:rsid w:val="00350F0F"/>
    <w:rsid w:val="00350FCC"/>
    <w:rsid w:val="0035168C"/>
    <w:rsid w:val="00351AEE"/>
    <w:rsid w:val="0035209B"/>
    <w:rsid w:val="00352429"/>
    <w:rsid w:val="00352753"/>
    <w:rsid w:val="00352906"/>
    <w:rsid w:val="00353449"/>
    <w:rsid w:val="0035383B"/>
    <w:rsid w:val="003539FF"/>
    <w:rsid w:val="00353B27"/>
    <w:rsid w:val="00353BE2"/>
    <w:rsid w:val="00353E9C"/>
    <w:rsid w:val="00353EDE"/>
    <w:rsid w:val="00353F29"/>
    <w:rsid w:val="0035410A"/>
    <w:rsid w:val="00354BA2"/>
    <w:rsid w:val="003550ED"/>
    <w:rsid w:val="00355C4F"/>
    <w:rsid w:val="00355EE6"/>
    <w:rsid w:val="003564F4"/>
    <w:rsid w:val="00356519"/>
    <w:rsid w:val="003575F9"/>
    <w:rsid w:val="00357619"/>
    <w:rsid w:val="003579D6"/>
    <w:rsid w:val="0036134E"/>
    <w:rsid w:val="003614BB"/>
    <w:rsid w:val="0036178D"/>
    <w:rsid w:val="00361A25"/>
    <w:rsid w:val="00361B09"/>
    <w:rsid w:val="00361EEE"/>
    <w:rsid w:val="003622F7"/>
    <w:rsid w:val="00362E7D"/>
    <w:rsid w:val="003634B5"/>
    <w:rsid w:val="00364429"/>
    <w:rsid w:val="0036457C"/>
    <w:rsid w:val="00364A8E"/>
    <w:rsid w:val="003654F0"/>
    <w:rsid w:val="00365643"/>
    <w:rsid w:val="00365695"/>
    <w:rsid w:val="003656DB"/>
    <w:rsid w:val="003659FB"/>
    <w:rsid w:val="00365A59"/>
    <w:rsid w:val="00365AED"/>
    <w:rsid w:val="00365E7E"/>
    <w:rsid w:val="00366102"/>
    <w:rsid w:val="003662B1"/>
    <w:rsid w:val="0036638E"/>
    <w:rsid w:val="00366506"/>
    <w:rsid w:val="003667F8"/>
    <w:rsid w:val="00366902"/>
    <w:rsid w:val="00366B01"/>
    <w:rsid w:val="00366EDD"/>
    <w:rsid w:val="003676CE"/>
    <w:rsid w:val="003677AE"/>
    <w:rsid w:val="00370509"/>
    <w:rsid w:val="00370775"/>
    <w:rsid w:val="00370A52"/>
    <w:rsid w:val="00370A56"/>
    <w:rsid w:val="00371001"/>
    <w:rsid w:val="0037120A"/>
    <w:rsid w:val="00371253"/>
    <w:rsid w:val="003712EA"/>
    <w:rsid w:val="00371C18"/>
    <w:rsid w:val="00371E45"/>
    <w:rsid w:val="00371E53"/>
    <w:rsid w:val="003723AD"/>
    <w:rsid w:val="00373905"/>
    <w:rsid w:val="0037414C"/>
    <w:rsid w:val="003743DB"/>
    <w:rsid w:val="0037445B"/>
    <w:rsid w:val="00374C83"/>
    <w:rsid w:val="00374D59"/>
    <w:rsid w:val="00374E0B"/>
    <w:rsid w:val="003754F4"/>
    <w:rsid w:val="00376040"/>
    <w:rsid w:val="00376192"/>
    <w:rsid w:val="00376AB8"/>
    <w:rsid w:val="00376AC2"/>
    <w:rsid w:val="00376CB5"/>
    <w:rsid w:val="00376D09"/>
    <w:rsid w:val="00376F5C"/>
    <w:rsid w:val="00377A81"/>
    <w:rsid w:val="00380721"/>
    <w:rsid w:val="003807C4"/>
    <w:rsid w:val="00380F52"/>
    <w:rsid w:val="00381240"/>
    <w:rsid w:val="003819B5"/>
    <w:rsid w:val="00381CA7"/>
    <w:rsid w:val="00382420"/>
    <w:rsid w:val="00382813"/>
    <w:rsid w:val="0038284D"/>
    <w:rsid w:val="003829B3"/>
    <w:rsid w:val="00382EB2"/>
    <w:rsid w:val="00382F7B"/>
    <w:rsid w:val="003835AA"/>
    <w:rsid w:val="00383909"/>
    <w:rsid w:val="00383D03"/>
    <w:rsid w:val="00384111"/>
    <w:rsid w:val="00384861"/>
    <w:rsid w:val="00385136"/>
    <w:rsid w:val="003852D0"/>
    <w:rsid w:val="00385B85"/>
    <w:rsid w:val="00385DAA"/>
    <w:rsid w:val="003860D8"/>
    <w:rsid w:val="003862E9"/>
    <w:rsid w:val="00386409"/>
    <w:rsid w:val="003866E4"/>
    <w:rsid w:val="00386862"/>
    <w:rsid w:val="003870D0"/>
    <w:rsid w:val="00387227"/>
    <w:rsid w:val="003876D4"/>
    <w:rsid w:val="00387CB7"/>
    <w:rsid w:val="00387DEB"/>
    <w:rsid w:val="00390190"/>
    <w:rsid w:val="0039045E"/>
    <w:rsid w:val="003906C0"/>
    <w:rsid w:val="003908B2"/>
    <w:rsid w:val="00390AAA"/>
    <w:rsid w:val="003913BD"/>
    <w:rsid w:val="003915E9"/>
    <w:rsid w:val="00391674"/>
    <w:rsid w:val="003917EC"/>
    <w:rsid w:val="00391F45"/>
    <w:rsid w:val="00392A8F"/>
    <w:rsid w:val="00392DC2"/>
    <w:rsid w:val="00392EDC"/>
    <w:rsid w:val="00392FB8"/>
    <w:rsid w:val="003930F9"/>
    <w:rsid w:val="00393261"/>
    <w:rsid w:val="003932F8"/>
    <w:rsid w:val="00393334"/>
    <w:rsid w:val="00393407"/>
    <w:rsid w:val="00393B79"/>
    <w:rsid w:val="0039484E"/>
    <w:rsid w:val="003948D4"/>
    <w:rsid w:val="00395D57"/>
    <w:rsid w:val="00395EE8"/>
    <w:rsid w:val="003968A6"/>
    <w:rsid w:val="003968F8"/>
    <w:rsid w:val="00396AB9"/>
    <w:rsid w:val="00396B0E"/>
    <w:rsid w:val="00397799"/>
    <w:rsid w:val="003A0104"/>
    <w:rsid w:val="003A05DB"/>
    <w:rsid w:val="003A0D6F"/>
    <w:rsid w:val="003A0DCB"/>
    <w:rsid w:val="003A127D"/>
    <w:rsid w:val="003A1AF9"/>
    <w:rsid w:val="003A1B12"/>
    <w:rsid w:val="003A2092"/>
    <w:rsid w:val="003A218E"/>
    <w:rsid w:val="003A2339"/>
    <w:rsid w:val="003A2469"/>
    <w:rsid w:val="003A2554"/>
    <w:rsid w:val="003A26C7"/>
    <w:rsid w:val="003A28F4"/>
    <w:rsid w:val="003A29D5"/>
    <w:rsid w:val="003A2D30"/>
    <w:rsid w:val="003A2F54"/>
    <w:rsid w:val="003A2F5E"/>
    <w:rsid w:val="003A3625"/>
    <w:rsid w:val="003A36BE"/>
    <w:rsid w:val="003A383B"/>
    <w:rsid w:val="003A3888"/>
    <w:rsid w:val="003A38F6"/>
    <w:rsid w:val="003A3CDF"/>
    <w:rsid w:val="003A3D59"/>
    <w:rsid w:val="003A3FB1"/>
    <w:rsid w:val="003A430A"/>
    <w:rsid w:val="003A4413"/>
    <w:rsid w:val="003A44C2"/>
    <w:rsid w:val="003A519C"/>
    <w:rsid w:val="003A521E"/>
    <w:rsid w:val="003A566F"/>
    <w:rsid w:val="003A6038"/>
    <w:rsid w:val="003A688A"/>
    <w:rsid w:val="003A6F15"/>
    <w:rsid w:val="003A7070"/>
    <w:rsid w:val="003A75F9"/>
    <w:rsid w:val="003A778B"/>
    <w:rsid w:val="003A7A84"/>
    <w:rsid w:val="003A7E31"/>
    <w:rsid w:val="003B1112"/>
    <w:rsid w:val="003B1CCD"/>
    <w:rsid w:val="003B1F72"/>
    <w:rsid w:val="003B1F8E"/>
    <w:rsid w:val="003B1FE3"/>
    <w:rsid w:val="003B2089"/>
    <w:rsid w:val="003B2282"/>
    <w:rsid w:val="003B2C0A"/>
    <w:rsid w:val="003B2D1D"/>
    <w:rsid w:val="003B318B"/>
    <w:rsid w:val="003B357A"/>
    <w:rsid w:val="003B3952"/>
    <w:rsid w:val="003B3A7F"/>
    <w:rsid w:val="003B3E3D"/>
    <w:rsid w:val="003B4851"/>
    <w:rsid w:val="003B4FBF"/>
    <w:rsid w:val="003B514C"/>
    <w:rsid w:val="003B5558"/>
    <w:rsid w:val="003B600D"/>
    <w:rsid w:val="003B60EC"/>
    <w:rsid w:val="003B63A8"/>
    <w:rsid w:val="003B6499"/>
    <w:rsid w:val="003B66A7"/>
    <w:rsid w:val="003B6923"/>
    <w:rsid w:val="003B6AB2"/>
    <w:rsid w:val="003B6AE9"/>
    <w:rsid w:val="003B6DCC"/>
    <w:rsid w:val="003B7923"/>
    <w:rsid w:val="003B7CA4"/>
    <w:rsid w:val="003C037A"/>
    <w:rsid w:val="003C039E"/>
    <w:rsid w:val="003C0AA7"/>
    <w:rsid w:val="003C0C57"/>
    <w:rsid w:val="003C0D2E"/>
    <w:rsid w:val="003C0FA3"/>
    <w:rsid w:val="003C1222"/>
    <w:rsid w:val="003C1317"/>
    <w:rsid w:val="003C1762"/>
    <w:rsid w:val="003C1995"/>
    <w:rsid w:val="003C1A11"/>
    <w:rsid w:val="003C1ABC"/>
    <w:rsid w:val="003C1C3F"/>
    <w:rsid w:val="003C22E1"/>
    <w:rsid w:val="003C22EA"/>
    <w:rsid w:val="003C280B"/>
    <w:rsid w:val="003C2916"/>
    <w:rsid w:val="003C2959"/>
    <w:rsid w:val="003C2A80"/>
    <w:rsid w:val="003C30E3"/>
    <w:rsid w:val="003C328C"/>
    <w:rsid w:val="003C350D"/>
    <w:rsid w:val="003C3E36"/>
    <w:rsid w:val="003C425A"/>
    <w:rsid w:val="003C42BE"/>
    <w:rsid w:val="003C4CB2"/>
    <w:rsid w:val="003C515C"/>
    <w:rsid w:val="003C516F"/>
    <w:rsid w:val="003C7084"/>
    <w:rsid w:val="003C71E6"/>
    <w:rsid w:val="003C738F"/>
    <w:rsid w:val="003C7AE0"/>
    <w:rsid w:val="003C7D5A"/>
    <w:rsid w:val="003D004E"/>
    <w:rsid w:val="003D04FF"/>
    <w:rsid w:val="003D0A59"/>
    <w:rsid w:val="003D11B8"/>
    <w:rsid w:val="003D130C"/>
    <w:rsid w:val="003D17AF"/>
    <w:rsid w:val="003D2CDD"/>
    <w:rsid w:val="003D2D17"/>
    <w:rsid w:val="003D3216"/>
    <w:rsid w:val="003D3DA7"/>
    <w:rsid w:val="003D4598"/>
    <w:rsid w:val="003D4671"/>
    <w:rsid w:val="003D5031"/>
    <w:rsid w:val="003D5037"/>
    <w:rsid w:val="003D5388"/>
    <w:rsid w:val="003D538B"/>
    <w:rsid w:val="003D5C21"/>
    <w:rsid w:val="003D5E5A"/>
    <w:rsid w:val="003D615A"/>
    <w:rsid w:val="003D6780"/>
    <w:rsid w:val="003D67C1"/>
    <w:rsid w:val="003D6AE0"/>
    <w:rsid w:val="003D6F94"/>
    <w:rsid w:val="003D7114"/>
    <w:rsid w:val="003D7202"/>
    <w:rsid w:val="003D75CA"/>
    <w:rsid w:val="003D76F7"/>
    <w:rsid w:val="003D7D48"/>
    <w:rsid w:val="003D7FDF"/>
    <w:rsid w:val="003E0241"/>
    <w:rsid w:val="003E0574"/>
    <w:rsid w:val="003E05D2"/>
    <w:rsid w:val="003E0691"/>
    <w:rsid w:val="003E080A"/>
    <w:rsid w:val="003E0955"/>
    <w:rsid w:val="003E0DE9"/>
    <w:rsid w:val="003E11C3"/>
    <w:rsid w:val="003E1708"/>
    <w:rsid w:val="003E1CB0"/>
    <w:rsid w:val="003E1CD6"/>
    <w:rsid w:val="003E1D19"/>
    <w:rsid w:val="003E1ED6"/>
    <w:rsid w:val="003E1F22"/>
    <w:rsid w:val="003E2130"/>
    <w:rsid w:val="003E219A"/>
    <w:rsid w:val="003E25F3"/>
    <w:rsid w:val="003E28D5"/>
    <w:rsid w:val="003E2D07"/>
    <w:rsid w:val="003E2FBD"/>
    <w:rsid w:val="003E3721"/>
    <w:rsid w:val="003E4037"/>
    <w:rsid w:val="003E40F5"/>
    <w:rsid w:val="003E4193"/>
    <w:rsid w:val="003E422F"/>
    <w:rsid w:val="003E439A"/>
    <w:rsid w:val="003E45ED"/>
    <w:rsid w:val="003E4CE3"/>
    <w:rsid w:val="003E4DB5"/>
    <w:rsid w:val="003E5028"/>
    <w:rsid w:val="003E5683"/>
    <w:rsid w:val="003E574F"/>
    <w:rsid w:val="003E5F04"/>
    <w:rsid w:val="003E60A6"/>
    <w:rsid w:val="003E625E"/>
    <w:rsid w:val="003E6261"/>
    <w:rsid w:val="003E6949"/>
    <w:rsid w:val="003E6FA1"/>
    <w:rsid w:val="003E7D62"/>
    <w:rsid w:val="003E7E28"/>
    <w:rsid w:val="003E7E4A"/>
    <w:rsid w:val="003E7EB5"/>
    <w:rsid w:val="003F069B"/>
    <w:rsid w:val="003F081F"/>
    <w:rsid w:val="003F0DCE"/>
    <w:rsid w:val="003F0F11"/>
    <w:rsid w:val="003F11A1"/>
    <w:rsid w:val="003F1BE9"/>
    <w:rsid w:val="003F1CE8"/>
    <w:rsid w:val="003F2460"/>
    <w:rsid w:val="003F2B6B"/>
    <w:rsid w:val="003F2DF9"/>
    <w:rsid w:val="003F3122"/>
    <w:rsid w:val="003F3180"/>
    <w:rsid w:val="003F3824"/>
    <w:rsid w:val="003F436A"/>
    <w:rsid w:val="003F4406"/>
    <w:rsid w:val="003F4541"/>
    <w:rsid w:val="003F494D"/>
    <w:rsid w:val="003F4B57"/>
    <w:rsid w:val="003F5768"/>
    <w:rsid w:val="003F5791"/>
    <w:rsid w:val="003F59B1"/>
    <w:rsid w:val="003F5C5F"/>
    <w:rsid w:val="003F62D5"/>
    <w:rsid w:val="003F7E0E"/>
    <w:rsid w:val="003F7E34"/>
    <w:rsid w:val="00400294"/>
    <w:rsid w:val="004004D8"/>
    <w:rsid w:val="00400756"/>
    <w:rsid w:val="00400915"/>
    <w:rsid w:val="00400AE9"/>
    <w:rsid w:val="00400B14"/>
    <w:rsid w:val="00400F86"/>
    <w:rsid w:val="0040151D"/>
    <w:rsid w:val="00401A63"/>
    <w:rsid w:val="004024AF"/>
    <w:rsid w:val="00402CB5"/>
    <w:rsid w:val="00402F92"/>
    <w:rsid w:val="00403076"/>
    <w:rsid w:val="00403EB7"/>
    <w:rsid w:val="0040446C"/>
    <w:rsid w:val="00404683"/>
    <w:rsid w:val="0040472C"/>
    <w:rsid w:val="00404F56"/>
    <w:rsid w:val="004050F6"/>
    <w:rsid w:val="00405359"/>
    <w:rsid w:val="00405737"/>
    <w:rsid w:val="00405F32"/>
    <w:rsid w:val="00406782"/>
    <w:rsid w:val="00406FDF"/>
    <w:rsid w:val="004070EB"/>
    <w:rsid w:val="004073D2"/>
    <w:rsid w:val="00407AE3"/>
    <w:rsid w:val="00407CF1"/>
    <w:rsid w:val="00410A1F"/>
    <w:rsid w:val="00411033"/>
    <w:rsid w:val="00411285"/>
    <w:rsid w:val="004114CF"/>
    <w:rsid w:val="004119D1"/>
    <w:rsid w:val="00412464"/>
    <w:rsid w:val="004127B9"/>
    <w:rsid w:val="004127F8"/>
    <w:rsid w:val="004129A5"/>
    <w:rsid w:val="00412A9B"/>
    <w:rsid w:val="00412B53"/>
    <w:rsid w:val="00413440"/>
    <w:rsid w:val="0041360A"/>
    <w:rsid w:val="00413EA1"/>
    <w:rsid w:val="00414011"/>
    <w:rsid w:val="0041409B"/>
    <w:rsid w:val="00414B07"/>
    <w:rsid w:val="00415333"/>
    <w:rsid w:val="00415886"/>
    <w:rsid w:val="00415DE8"/>
    <w:rsid w:val="00415EBC"/>
    <w:rsid w:val="00416200"/>
    <w:rsid w:val="00416221"/>
    <w:rsid w:val="00416508"/>
    <w:rsid w:val="00416642"/>
    <w:rsid w:val="0041688E"/>
    <w:rsid w:val="004168FB"/>
    <w:rsid w:val="00416D8B"/>
    <w:rsid w:val="004178A1"/>
    <w:rsid w:val="004178AE"/>
    <w:rsid w:val="00417DA6"/>
    <w:rsid w:val="00417E5B"/>
    <w:rsid w:val="0042067C"/>
    <w:rsid w:val="004208EB"/>
    <w:rsid w:val="00420AD7"/>
    <w:rsid w:val="00420D0F"/>
    <w:rsid w:val="00420EDB"/>
    <w:rsid w:val="00421250"/>
    <w:rsid w:val="004213E6"/>
    <w:rsid w:val="004215A0"/>
    <w:rsid w:val="00421778"/>
    <w:rsid w:val="004217D8"/>
    <w:rsid w:val="00421987"/>
    <w:rsid w:val="00421B1D"/>
    <w:rsid w:val="00421FC3"/>
    <w:rsid w:val="004221E1"/>
    <w:rsid w:val="004231D8"/>
    <w:rsid w:val="00423236"/>
    <w:rsid w:val="00423BCD"/>
    <w:rsid w:val="00423D93"/>
    <w:rsid w:val="00424332"/>
    <w:rsid w:val="004247B7"/>
    <w:rsid w:val="00425070"/>
    <w:rsid w:val="00425078"/>
    <w:rsid w:val="004251AB"/>
    <w:rsid w:val="004257BD"/>
    <w:rsid w:val="004260E9"/>
    <w:rsid w:val="00426391"/>
    <w:rsid w:val="004263A3"/>
    <w:rsid w:val="00426561"/>
    <w:rsid w:val="00426BA0"/>
    <w:rsid w:val="00426CAF"/>
    <w:rsid w:val="0042703C"/>
    <w:rsid w:val="004271B9"/>
    <w:rsid w:val="004271DD"/>
    <w:rsid w:val="00427343"/>
    <w:rsid w:val="004274A1"/>
    <w:rsid w:val="004275DF"/>
    <w:rsid w:val="00427977"/>
    <w:rsid w:val="00430014"/>
    <w:rsid w:val="004303F1"/>
    <w:rsid w:val="00430990"/>
    <w:rsid w:val="00430BD8"/>
    <w:rsid w:val="00430D26"/>
    <w:rsid w:val="00430DF3"/>
    <w:rsid w:val="00430EE7"/>
    <w:rsid w:val="0043146E"/>
    <w:rsid w:val="004314DA"/>
    <w:rsid w:val="00431582"/>
    <w:rsid w:val="00431FB5"/>
    <w:rsid w:val="0043203A"/>
    <w:rsid w:val="004320C8"/>
    <w:rsid w:val="00432510"/>
    <w:rsid w:val="00432861"/>
    <w:rsid w:val="00432D49"/>
    <w:rsid w:val="00432FA1"/>
    <w:rsid w:val="0043317A"/>
    <w:rsid w:val="00433428"/>
    <w:rsid w:val="00433584"/>
    <w:rsid w:val="00433CBA"/>
    <w:rsid w:val="00433CDB"/>
    <w:rsid w:val="00433D65"/>
    <w:rsid w:val="00433F32"/>
    <w:rsid w:val="004340E4"/>
    <w:rsid w:val="00434F67"/>
    <w:rsid w:val="00435351"/>
    <w:rsid w:val="00435E9D"/>
    <w:rsid w:val="00436133"/>
    <w:rsid w:val="0043638D"/>
    <w:rsid w:val="004369BF"/>
    <w:rsid w:val="00436A20"/>
    <w:rsid w:val="00436C24"/>
    <w:rsid w:val="00436E75"/>
    <w:rsid w:val="004371C3"/>
    <w:rsid w:val="0043751A"/>
    <w:rsid w:val="00437701"/>
    <w:rsid w:val="0043771D"/>
    <w:rsid w:val="0043799A"/>
    <w:rsid w:val="00437FD6"/>
    <w:rsid w:val="0044124C"/>
    <w:rsid w:val="00441852"/>
    <w:rsid w:val="00441E8E"/>
    <w:rsid w:val="0044206F"/>
    <w:rsid w:val="004425C2"/>
    <w:rsid w:val="0044272E"/>
    <w:rsid w:val="004429A3"/>
    <w:rsid w:val="0044307F"/>
    <w:rsid w:val="00443179"/>
    <w:rsid w:val="004434D1"/>
    <w:rsid w:val="00443892"/>
    <w:rsid w:val="00443AF7"/>
    <w:rsid w:val="00443B23"/>
    <w:rsid w:val="0044431D"/>
    <w:rsid w:val="00444601"/>
    <w:rsid w:val="004446C5"/>
    <w:rsid w:val="00444C57"/>
    <w:rsid w:val="00445A6C"/>
    <w:rsid w:val="00445F2F"/>
    <w:rsid w:val="00446196"/>
    <w:rsid w:val="00446DA6"/>
    <w:rsid w:val="00447A38"/>
    <w:rsid w:val="004505C0"/>
    <w:rsid w:val="004508FB"/>
    <w:rsid w:val="00450A7E"/>
    <w:rsid w:val="00450B67"/>
    <w:rsid w:val="004512E2"/>
    <w:rsid w:val="00451421"/>
    <w:rsid w:val="0045142B"/>
    <w:rsid w:val="00451498"/>
    <w:rsid w:val="004514CF"/>
    <w:rsid w:val="00451602"/>
    <w:rsid w:val="0045197C"/>
    <w:rsid w:val="00451A6D"/>
    <w:rsid w:val="00451C00"/>
    <w:rsid w:val="00451C1C"/>
    <w:rsid w:val="00451EB2"/>
    <w:rsid w:val="00451F44"/>
    <w:rsid w:val="00452854"/>
    <w:rsid w:val="00452FE7"/>
    <w:rsid w:val="00452FEA"/>
    <w:rsid w:val="00453236"/>
    <w:rsid w:val="0045358F"/>
    <w:rsid w:val="00454886"/>
    <w:rsid w:val="00454926"/>
    <w:rsid w:val="00454E40"/>
    <w:rsid w:val="00454E8A"/>
    <w:rsid w:val="00454F87"/>
    <w:rsid w:val="004552CB"/>
    <w:rsid w:val="0045569A"/>
    <w:rsid w:val="004557B8"/>
    <w:rsid w:val="00455A9B"/>
    <w:rsid w:val="004569C9"/>
    <w:rsid w:val="00456B70"/>
    <w:rsid w:val="00456D66"/>
    <w:rsid w:val="00456EF8"/>
    <w:rsid w:val="00457178"/>
    <w:rsid w:val="00457271"/>
    <w:rsid w:val="0045736A"/>
    <w:rsid w:val="00457CD4"/>
    <w:rsid w:val="00457F77"/>
    <w:rsid w:val="004603FD"/>
    <w:rsid w:val="00460FF0"/>
    <w:rsid w:val="00461E68"/>
    <w:rsid w:val="00461F6D"/>
    <w:rsid w:val="004624AB"/>
    <w:rsid w:val="00462A2D"/>
    <w:rsid w:val="0046465B"/>
    <w:rsid w:val="004648BA"/>
    <w:rsid w:val="00464E3A"/>
    <w:rsid w:val="0046544F"/>
    <w:rsid w:val="004654AC"/>
    <w:rsid w:val="004657D1"/>
    <w:rsid w:val="00465A85"/>
    <w:rsid w:val="004660C3"/>
    <w:rsid w:val="00466469"/>
    <w:rsid w:val="0046655E"/>
    <w:rsid w:val="0046659B"/>
    <w:rsid w:val="00466658"/>
    <w:rsid w:val="004666D8"/>
    <w:rsid w:val="00466A70"/>
    <w:rsid w:val="00466B54"/>
    <w:rsid w:val="00466D4C"/>
    <w:rsid w:val="00467281"/>
    <w:rsid w:val="00467935"/>
    <w:rsid w:val="004679D1"/>
    <w:rsid w:val="00467B72"/>
    <w:rsid w:val="00467C11"/>
    <w:rsid w:val="0047000F"/>
    <w:rsid w:val="00470399"/>
    <w:rsid w:val="004706E5"/>
    <w:rsid w:val="0047072F"/>
    <w:rsid w:val="004712D0"/>
    <w:rsid w:val="00471656"/>
    <w:rsid w:val="00471888"/>
    <w:rsid w:val="00471F81"/>
    <w:rsid w:val="00472103"/>
    <w:rsid w:val="0047282D"/>
    <w:rsid w:val="00472B9A"/>
    <w:rsid w:val="00473303"/>
    <w:rsid w:val="004737D0"/>
    <w:rsid w:val="00473936"/>
    <w:rsid w:val="00473AAE"/>
    <w:rsid w:val="00473B7D"/>
    <w:rsid w:val="0047404D"/>
    <w:rsid w:val="004743E5"/>
    <w:rsid w:val="00474FE6"/>
    <w:rsid w:val="00475698"/>
    <w:rsid w:val="00475758"/>
    <w:rsid w:val="004758DE"/>
    <w:rsid w:val="00475B66"/>
    <w:rsid w:val="00475BBC"/>
    <w:rsid w:val="00476A1F"/>
    <w:rsid w:val="004771EA"/>
    <w:rsid w:val="004779DA"/>
    <w:rsid w:val="00477CFA"/>
    <w:rsid w:val="00477F76"/>
    <w:rsid w:val="0048012D"/>
    <w:rsid w:val="004804DA"/>
    <w:rsid w:val="00480824"/>
    <w:rsid w:val="00480CC0"/>
    <w:rsid w:val="00481278"/>
    <w:rsid w:val="004814FC"/>
    <w:rsid w:val="0048170E"/>
    <w:rsid w:val="00481A62"/>
    <w:rsid w:val="00481C45"/>
    <w:rsid w:val="00481FDA"/>
    <w:rsid w:val="004825B5"/>
    <w:rsid w:val="004835AB"/>
    <w:rsid w:val="00483949"/>
    <w:rsid w:val="00483C87"/>
    <w:rsid w:val="0048407C"/>
    <w:rsid w:val="0048434D"/>
    <w:rsid w:val="004844E4"/>
    <w:rsid w:val="0048482B"/>
    <w:rsid w:val="00484889"/>
    <w:rsid w:val="00484DC6"/>
    <w:rsid w:val="00485A12"/>
    <w:rsid w:val="00485D76"/>
    <w:rsid w:val="00485FF2"/>
    <w:rsid w:val="00486459"/>
    <w:rsid w:val="00486BDA"/>
    <w:rsid w:val="00486F7B"/>
    <w:rsid w:val="004873C5"/>
    <w:rsid w:val="004875A4"/>
    <w:rsid w:val="00487EEB"/>
    <w:rsid w:val="0049017D"/>
    <w:rsid w:val="004908DE"/>
    <w:rsid w:val="004911D8"/>
    <w:rsid w:val="004911EE"/>
    <w:rsid w:val="00491572"/>
    <w:rsid w:val="00491631"/>
    <w:rsid w:val="0049164A"/>
    <w:rsid w:val="00491C4E"/>
    <w:rsid w:val="00491F44"/>
    <w:rsid w:val="00492093"/>
    <w:rsid w:val="004922BA"/>
    <w:rsid w:val="004924F0"/>
    <w:rsid w:val="004927E2"/>
    <w:rsid w:val="00492C5A"/>
    <w:rsid w:val="00492E7A"/>
    <w:rsid w:val="00492ED4"/>
    <w:rsid w:val="00493297"/>
    <w:rsid w:val="00493371"/>
    <w:rsid w:val="00493BF5"/>
    <w:rsid w:val="00493C3D"/>
    <w:rsid w:val="00494629"/>
    <w:rsid w:val="0049469C"/>
    <w:rsid w:val="00494800"/>
    <w:rsid w:val="0049493D"/>
    <w:rsid w:val="00494AF4"/>
    <w:rsid w:val="00494D15"/>
    <w:rsid w:val="00494E4F"/>
    <w:rsid w:val="00495316"/>
    <w:rsid w:val="004955A0"/>
    <w:rsid w:val="00495700"/>
    <w:rsid w:val="00495BC6"/>
    <w:rsid w:val="00495DDE"/>
    <w:rsid w:val="00495FFC"/>
    <w:rsid w:val="004960D5"/>
    <w:rsid w:val="00496582"/>
    <w:rsid w:val="00496649"/>
    <w:rsid w:val="004966E1"/>
    <w:rsid w:val="004968B2"/>
    <w:rsid w:val="00496CB8"/>
    <w:rsid w:val="00496CE9"/>
    <w:rsid w:val="00497135"/>
    <w:rsid w:val="004973A1"/>
    <w:rsid w:val="0049749A"/>
    <w:rsid w:val="0049757B"/>
    <w:rsid w:val="00497A4E"/>
    <w:rsid w:val="00497AF9"/>
    <w:rsid w:val="00497D7B"/>
    <w:rsid w:val="004A006F"/>
    <w:rsid w:val="004A0239"/>
    <w:rsid w:val="004A067E"/>
    <w:rsid w:val="004A08F3"/>
    <w:rsid w:val="004A0E77"/>
    <w:rsid w:val="004A1877"/>
    <w:rsid w:val="004A1C81"/>
    <w:rsid w:val="004A24F6"/>
    <w:rsid w:val="004A2598"/>
    <w:rsid w:val="004A2667"/>
    <w:rsid w:val="004A275B"/>
    <w:rsid w:val="004A28AC"/>
    <w:rsid w:val="004A2BC1"/>
    <w:rsid w:val="004A2E13"/>
    <w:rsid w:val="004A331F"/>
    <w:rsid w:val="004A3A0F"/>
    <w:rsid w:val="004A3D61"/>
    <w:rsid w:val="004A55E4"/>
    <w:rsid w:val="004A5A08"/>
    <w:rsid w:val="004A60D8"/>
    <w:rsid w:val="004A6424"/>
    <w:rsid w:val="004A69B4"/>
    <w:rsid w:val="004A6A14"/>
    <w:rsid w:val="004A6C25"/>
    <w:rsid w:val="004A7C76"/>
    <w:rsid w:val="004B0CD3"/>
    <w:rsid w:val="004B0DD0"/>
    <w:rsid w:val="004B0E2C"/>
    <w:rsid w:val="004B0F72"/>
    <w:rsid w:val="004B12BF"/>
    <w:rsid w:val="004B1581"/>
    <w:rsid w:val="004B198F"/>
    <w:rsid w:val="004B215F"/>
    <w:rsid w:val="004B25D8"/>
    <w:rsid w:val="004B2600"/>
    <w:rsid w:val="004B2E29"/>
    <w:rsid w:val="004B32FA"/>
    <w:rsid w:val="004B3306"/>
    <w:rsid w:val="004B33E1"/>
    <w:rsid w:val="004B385B"/>
    <w:rsid w:val="004B3D50"/>
    <w:rsid w:val="004B45C9"/>
    <w:rsid w:val="004B46D1"/>
    <w:rsid w:val="004B4E3D"/>
    <w:rsid w:val="004B517C"/>
    <w:rsid w:val="004B5379"/>
    <w:rsid w:val="004B5454"/>
    <w:rsid w:val="004B5A09"/>
    <w:rsid w:val="004B5CCE"/>
    <w:rsid w:val="004B5E8E"/>
    <w:rsid w:val="004B6002"/>
    <w:rsid w:val="004B616A"/>
    <w:rsid w:val="004B630E"/>
    <w:rsid w:val="004B65DF"/>
    <w:rsid w:val="004B665C"/>
    <w:rsid w:val="004B66C1"/>
    <w:rsid w:val="004B68FD"/>
    <w:rsid w:val="004B69F6"/>
    <w:rsid w:val="004B6FE9"/>
    <w:rsid w:val="004B7230"/>
    <w:rsid w:val="004B744E"/>
    <w:rsid w:val="004B7EA7"/>
    <w:rsid w:val="004C0A09"/>
    <w:rsid w:val="004C0C1A"/>
    <w:rsid w:val="004C1135"/>
    <w:rsid w:val="004C1203"/>
    <w:rsid w:val="004C1426"/>
    <w:rsid w:val="004C1759"/>
    <w:rsid w:val="004C1827"/>
    <w:rsid w:val="004C1914"/>
    <w:rsid w:val="004C1AB4"/>
    <w:rsid w:val="004C1B3E"/>
    <w:rsid w:val="004C1BA9"/>
    <w:rsid w:val="004C1FF8"/>
    <w:rsid w:val="004C2237"/>
    <w:rsid w:val="004C22D8"/>
    <w:rsid w:val="004C249E"/>
    <w:rsid w:val="004C2630"/>
    <w:rsid w:val="004C264B"/>
    <w:rsid w:val="004C2A25"/>
    <w:rsid w:val="004C3FF7"/>
    <w:rsid w:val="004C401B"/>
    <w:rsid w:val="004C4075"/>
    <w:rsid w:val="004C4298"/>
    <w:rsid w:val="004C4868"/>
    <w:rsid w:val="004C4A18"/>
    <w:rsid w:val="004C4A43"/>
    <w:rsid w:val="004C52D9"/>
    <w:rsid w:val="004C54BF"/>
    <w:rsid w:val="004C551B"/>
    <w:rsid w:val="004C56FA"/>
    <w:rsid w:val="004C6C10"/>
    <w:rsid w:val="004C6C56"/>
    <w:rsid w:val="004C6D91"/>
    <w:rsid w:val="004C6E1F"/>
    <w:rsid w:val="004C6F58"/>
    <w:rsid w:val="004C733B"/>
    <w:rsid w:val="004C78A6"/>
    <w:rsid w:val="004C79B5"/>
    <w:rsid w:val="004C7B73"/>
    <w:rsid w:val="004C7D93"/>
    <w:rsid w:val="004C7E7A"/>
    <w:rsid w:val="004D04AD"/>
    <w:rsid w:val="004D093A"/>
    <w:rsid w:val="004D098C"/>
    <w:rsid w:val="004D0B72"/>
    <w:rsid w:val="004D15FD"/>
    <w:rsid w:val="004D1AF6"/>
    <w:rsid w:val="004D1DB0"/>
    <w:rsid w:val="004D20D2"/>
    <w:rsid w:val="004D22CF"/>
    <w:rsid w:val="004D2324"/>
    <w:rsid w:val="004D2482"/>
    <w:rsid w:val="004D24BC"/>
    <w:rsid w:val="004D2CC4"/>
    <w:rsid w:val="004D3029"/>
    <w:rsid w:val="004D38ED"/>
    <w:rsid w:val="004D3989"/>
    <w:rsid w:val="004D3AC6"/>
    <w:rsid w:val="004D3D73"/>
    <w:rsid w:val="004D476B"/>
    <w:rsid w:val="004D47E0"/>
    <w:rsid w:val="004D4AAB"/>
    <w:rsid w:val="004D52C2"/>
    <w:rsid w:val="004D572C"/>
    <w:rsid w:val="004D5AE5"/>
    <w:rsid w:val="004D617A"/>
    <w:rsid w:val="004D6280"/>
    <w:rsid w:val="004D664A"/>
    <w:rsid w:val="004D696C"/>
    <w:rsid w:val="004D70DA"/>
    <w:rsid w:val="004D7147"/>
    <w:rsid w:val="004D750A"/>
    <w:rsid w:val="004D7DFF"/>
    <w:rsid w:val="004E0139"/>
    <w:rsid w:val="004E061B"/>
    <w:rsid w:val="004E0886"/>
    <w:rsid w:val="004E0B11"/>
    <w:rsid w:val="004E0D39"/>
    <w:rsid w:val="004E15FA"/>
    <w:rsid w:val="004E1C8F"/>
    <w:rsid w:val="004E2F49"/>
    <w:rsid w:val="004E3E49"/>
    <w:rsid w:val="004E40F7"/>
    <w:rsid w:val="004E42F8"/>
    <w:rsid w:val="004E4586"/>
    <w:rsid w:val="004E4945"/>
    <w:rsid w:val="004E5177"/>
    <w:rsid w:val="004E5A44"/>
    <w:rsid w:val="004E5D18"/>
    <w:rsid w:val="004E5D43"/>
    <w:rsid w:val="004E627F"/>
    <w:rsid w:val="004E6395"/>
    <w:rsid w:val="004E63B2"/>
    <w:rsid w:val="004E6D9F"/>
    <w:rsid w:val="004E72EE"/>
    <w:rsid w:val="004E73FB"/>
    <w:rsid w:val="004E7D86"/>
    <w:rsid w:val="004F04A7"/>
    <w:rsid w:val="004F059D"/>
    <w:rsid w:val="004F0B5D"/>
    <w:rsid w:val="004F0D4A"/>
    <w:rsid w:val="004F0DA3"/>
    <w:rsid w:val="004F1400"/>
    <w:rsid w:val="004F1D7E"/>
    <w:rsid w:val="004F24D3"/>
    <w:rsid w:val="004F2DAF"/>
    <w:rsid w:val="004F3322"/>
    <w:rsid w:val="004F35C6"/>
    <w:rsid w:val="004F3666"/>
    <w:rsid w:val="004F3707"/>
    <w:rsid w:val="004F3A8D"/>
    <w:rsid w:val="004F480C"/>
    <w:rsid w:val="004F4A20"/>
    <w:rsid w:val="004F4DA5"/>
    <w:rsid w:val="004F4EDE"/>
    <w:rsid w:val="004F5006"/>
    <w:rsid w:val="004F5182"/>
    <w:rsid w:val="004F58B6"/>
    <w:rsid w:val="004F5FE0"/>
    <w:rsid w:val="004F606B"/>
    <w:rsid w:val="004F667C"/>
    <w:rsid w:val="004F694A"/>
    <w:rsid w:val="004F71F7"/>
    <w:rsid w:val="004F735C"/>
    <w:rsid w:val="004F75BA"/>
    <w:rsid w:val="004F772C"/>
    <w:rsid w:val="004F7759"/>
    <w:rsid w:val="004F7B28"/>
    <w:rsid w:val="004F7C41"/>
    <w:rsid w:val="005000FE"/>
    <w:rsid w:val="005002E1"/>
    <w:rsid w:val="0050033E"/>
    <w:rsid w:val="00500494"/>
    <w:rsid w:val="00500882"/>
    <w:rsid w:val="005008CF"/>
    <w:rsid w:val="00500B1F"/>
    <w:rsid w:val="00500BC7"/>
    <w:rsid w:val="00500C35"/>
    <w:rsid w:val="00500F20"/>
    <w:rsid w:val="005016F4"/>
    <w:rsid w:val="005019AF"/>
    <w:rsid w:val="00501EE1"/>
    <w:rsid w:val="00502039"/>
    <w:rsid w:val="00502399"/>
    <w:rsid w:val="005029E8"/>
    <w:rsid w:val="00503217"/>
    <w:rsid w:val="00503813"/>
    <w:rsid w:val="0050383C"/>
    <w:rsid w:val="00503DDF"/>
    <w:rsid w:val="00504032"/>
    <w:rsid w:val="00504100"/>
    <w:rsid w:val="005047C2"/>
    <w:rsid w:val="00504F33"/>
    <w:rsid w:val="00504F48"/>
    <w:rsid w:val="00504F77"/>
    <w:rsid w:val="00504FA1"/>
    <w:rsid w:val="0050553B"/>
    <w:rsid w:val="00505E66"/>
    <w:rsid w:val="00505FF7"/>
    <w:rsid w:val="00506677"/>
    <w:rsid w:val="005066FB"/>
    <w:rsid w:val="005068D8"/>
    <w:rsid w:val="00506B52"/>
    <w:rsid w:val="00506E32"/>
    <w:rsid w:val="00507AAE"/>
    <w:rsid w:val="00507BC5"/>
    <w:rsid w:val="00507EF9"/>
    <w:rsid w:val="0051020D"/>
    <w:rsid w:val="00510849"/>
    <w:rsid w:val="005108D0"/>
    <w:rsid w:val="00510DD9"/>
    <w:rsid w:val="00511032"/>
    <w:rsid w:val="005113A8"/>
    <w:rsid w:val="0051195E"/>
    <w:rsid w:val="0051282B"/>
    <w:rsid w:val="00512BF8"/>
    <w:rsid w:val="00512E34"/>
    <w:rsid w:val="005130D3"/>
    <w:rsid w:val="005135C0"/>
    <w:rsid w:val="00513726"/>
    <w:rsid w:val="00513A86"/>
    <w:rsid w:val="00514304"/>
    <w:rsid w:val="005144E9"/>
    <w:rsid w:val="005148AA"/>
    <w:rsid w:val="00514E0A"/>
    <w:rsid w:val="005156AF"/>
    <w:rsid w:val="00515702"/>
    <w:rsid w:val="00515908"/>
    <w:rsid w:val="00515B8B"/>
    <w:rsid w:val="00515C02"/>
    <w:rsid w:val="005162FB"/>
    <w:rsid w:val="00516324"/>
    <w:rsid w:val="00516A23"/>
    <w:rsid w:val="00516A2E"/>
    <w:rsid w:val="00516B91"/>
    <w:rsid w:val="005170EA"/>
    <w:rsid w:val="00517120"/>
    <w:rsid w:val="005175F2"/>
    <w:rsid w:val="00517634"/>
    <w:rsid w:val="00517BAA"/>
    <w:rsid w:val="00517EFF"/>
    <w:rsid w:val="00517F12"/>
    <w:rsid w:val="00520D6A"/>
    <w:rsid w:val="00521067"/>
    <w:rsid w:val="005215EB"/>
    <w:rsid w:val="005217CF"/>
    <w:rsid w:val="00521E2D"/>
    <w:rsid w:val="00521E4A"/>
    <w:rsid w:val="005227F1"/>
    <w:rsid w:val="00522ABC"/>
    <w:rsid w:val="00522B70"/>
    <w:rsid w:val="00522BE9"/>
    <w:rsid w:val="00523053"/>
    <w:rsid w:val="00523057"/>
    <w:rsid w:val="005230E0"/>
    <w:rsid w:val="0052313D"/>
    <w:rsid w:val="00523795"/>
    <w:rsid w:val="005238C0"/>
    <w:rsid w:val="00523C6E"/>
    <w:rsid w:val="00523C70"/>
    <w:rsid w:val="0052458C"/>
    <w:rsid w:val="00524E32"/>
    <w:rsid w:val="0052569D"/>
    <w:rsid w:val="00525E64"/>
    <w:rsid w:val="00526276"/>
    <w:rsid w:val="00526841"/>
    <w:rsid w:val="005268FE"/>
    <w:rsid w:val="0052733C"/>
    <w:rsid w:val="0052751D"/>
    <w:rsid w:val="00527765"/>
    <w:rsid w:val="00527B76"/>
    <w:rsid w:val="00527BBA"/>
    <w:rsid w:val="00527DCD"/>
    <w:rsid w:val="00530536"/>
    <w:rsid w:val="005307E2"/>
    <w:rsid w:val="00530C56"/>
    <w:rsid w:val="005311A7"/>
    <w:rsid w:val="005313CE"/>
    <w:rsid w:val="00531524"/>
    <w:rsid w:val="00531DEF"/>
    <w:rsid w:val="00532CB7"/>
    <w:rsid w:val="00532FC2"/>
    <w:rsid w:val="0053319B"/>
    <w:rsid w:val="00533593"/>
    <w:rsid w:val="005337ED"/>
    <w:rsid w:val="005339B5"/>
    <w:rsid w:val="00533F76"/>
    <w:rsid w:val="005343C3"/>
    <w:rsid w:val="0053491B"/>
    <w:rsid w:val="0053497A"/>
    <w:rsid w:val="00535207"/>
    <w:rsid w:val="0053613C"/>
    <w:rsid w:val="005368DB"/>
    <w:rsid w:val="00536F46"/>
    <w:rsid w:val="00537023"/>
    <w:rsid w:val="005370D7"/>
    <w:rsid w:val="00537524"/>
    <w:rsid w:val="00537757"/>
    <w:rsid w:val="005377E7"/>
    <w:rsid w:val="00537E76"/>
    <w:rsid w:val="005405D0"/>
    <w:rsid w:val="0054083B"/>
    <w:rsid w:val="00540974"/>
    <w:rsid w:val="00540C1B"/>
    <w:rsid w:val="005416B5"/>
    <w:rsid w:val="00541A17"/>
    <w:rsid w:val="00541E01"/>
    <w:rsid w:val="00541E8C"/>
    <w:rsid w:val="00542129"/>
    <w:rsid w:val="00542A1B"/>
    <w:rsid w:val="00542C27"/>
    <w:rsid w:val="00543485"/>
    <w:rsid w:val="00544086"/>
    <w:rsid w:val="00544597"/>
    <w:rsid w:val="005445F4"/>
    <w:rsid w:val="00544603"/>
    <w:rsid w:val="00544623"/>
    <w:rsid w:val="00544A90"/>
    <w:rsid w:val="00544E38"/>
    <w:rsid w:val="00544EEB"/>
    <w:rsid w:val="005458EA"/>
    <w:rsid w:val="00545E73"/>
    <w:rsid w:val="00545F96"/>
    <w:rsid w:val="0054610F"/>
    <w:rsid w:val="00546740"/>
    <w:rsid w:val="0054691F"/>
    <w:rsid w:val="00546B34"/>
    <w:rsid w:val="00546C17"/>
    <w:rsid w:val="00546F06"/>
    <w:rsid w:val="00550844"/>
    <w:rsid w:val="00550FE4"/>
    <w:rsid w:val="0055127F"/>
    <w:rsid w:val="0055156E"/>
    <w:rsid w:val="005516D0"/>
    <w:rsid w:val="00551AB2"/>
    <w:rsid w:val="00551D1F"/>
    <w:rsid w:val="005522EE"/>
    <w:rsid w:val="005526AC"/>
    <w:rsid w:val="0055295E"/>
    <w:rsid w:val="00553697"/>
    <w:rsid w:val="00553C95"/>
    <w:rsid w:val="00553D76"/>
    <w:rsid w:val="00553FF7"/>
    <w:rsid w:val="005542CC"/>
    <w:rsid w:val="005543C2"/>
    <w:rsid w:val="0055442D"/>
    <w:rsid w:val="0055457C"/>
    <w:rsid w:val="005548A0"/>
    <w:rsid w:val="005549F6"/>
    <w:rsid w:val="00554E10"/>
    <w:rsid w:val="00554EB2"/>
    <w:rsid w:val="0055552D"/>
    <w:rsid w:val="005558B2"/>
    <w:rsid w:val="00556DC6"/>
    <w:rsid w:val="00557070"/>
    <w:rsid w:val="00557133"/>
    <w:rsid w:val="00557265"/>
    <w:rsid w:val="005607D6"/>
    <w:rsid w:val="00560BCB"/>
    <w:rsid w:val="00560D10"/>
    <w:rsid w:val="00560D91"/>
    <w:rsid w:val="0056103B"/>
    <w:rsid w:val="00561D0B"/>
    <w:rsid w:val="005622B2"/>
    <w:rsid w:val="0056250A"/>
    <w:rsid w:val="00562C2A"/>
    <w:rsid w:val="00562E62"/>
    <w:rsid w:val="0056316A"/>
    <w:rsid w:val="00563417"/>
    <w:rsid w:val="0056390E"/>
    <w:rsid w:val="00563FE6"/>
    <w:rsid w:val="005641FA"/>
    <w:rsid w:val="00564607"/>
    <w:rsid w:val="0056489C"/>
    <w:rsid w:val="00564EA9"/>
    <w:rsid w:val="005650A6"/>
    <w:rsid w:val="00565600"/>
    <w:rsid w:val="005657CB"/>
    <w:rsid w:val="0056595C"/>
    <w:rsid w:val="00565E75"/>
    <w:rsid w:val="0056668B"/>
    <w:rsid w:val="00566924"/>
    <w:rsid w:val="00566EA8"/>
    <w:rsid w:val="005676E6"/>
    <w:rsid w:val="00567A0D"/>
    <w:rsid w:val="00567E45"/>
    <w:rsid w:val="0057018A"/>
    <w:rsid w:val="00570B78"/>
    <w:rsid w:val="00570C72"/>
    <w:rsid w:val="00570EA7"/>
    <w:rsid w:val="00571850"/>
    <w:rsid w:val="00572C33"/>
    <w:rsid w:val="00572F58"/>
    <w:rsid w:val="00572F6C"/>
    <w:rsid w:val="005732C0"/>
    <w:rsid w:val="00573435"/>
    <w:rsid w:val="005734FB"/>
    <w:rsid w:val="00573691"/>
    <w:rsid w:val="005739B4"/>
    <w:rsid w:val="005743BE"/>
    <w:rsid w:val="0057446A"/>
    <w:rsid w:val="0057448C"/>
    <w:rsid w:val="00574890"/>
    <w:rsid w:val="00574993"/>
    <w:rsid w:val="005749AF"/>
    <w:rsid w:val="00574A66"/>
    <w:rsid w:val="00574B6F"/>
    <w:rsid w:val="00575741"/>
    <w:rsid w:val="00575D18"/>
    <w:rsid w:val="005762E1"/>
    <w:rsid w:val="00576338"/>
    <w:rsid w:val="00576375"/>
    <w:rsid w:val="00576419"/>
    <w:rsid w:val="005765FE"/>
    <w:rsid w:val="005767BD"/>
    <w:rsid w:val="005767CE"/>
    <w:rsid w:val="005769DB"/>
    <w:rsid w:val="00576A9A"/>
    <w:rsid w:val="00576B4D"/>
    <w:rsid w:val="00577364"/>
    <w:rsid w:val="005773F8"/>
    <w:rsid w:val="00577968"/>
    <w:rsid w:val="00577E1F"/>
    <w:rsid w:val="00577E28"/>
    <w:rsid w:val="00577EA8"/>
    <w:rsid w:val="00577EC7"/>
    <w:rsid w:val="005802CF"/>
    <w:rsid w:val="0058064D"/>
    <w:rsid w:val="00580E4D"/>
    <w:rsid w:val="005815EE"/>
    <w:rsid w:val="005817B0"/>
    <w:rsid w:val="00581824"/>
    <w:rsid w:val="00582013"/>
    <w:rsid w:val="0058210A"/>
    <w:rsid w:val="00582A85"/>
    <w:rsid w:val="00582E73"/>
    <w:rsid w:val="00582F93"/>
    <w:rsid w:val="005835CC"/>
    <w:rsid w:val="00583A4D"/>
    <w:rsid w:val="00585A84"/>
    <w:rsid w:val="00585CEF"/>
    <w:rsid w:val="005863F9"/>
    <w:rsid w:val="005866D0"/>
    <w:rsid w:val="00586899"/>
    <w:rsid w:val="00586AA8"/>
    <w:rsid w:val="00586DBC"/>
    <w:rsid w:val="00587381"/>
    <w:rsid w:val="005902B9"/>
    <w:rsid w:val="00590C1C"/>
    <w:rsid w:val="00590F3A"/>
    <w:rsid w:val="00591585"/>
    <w:rsid w:val="005915F2"/>
    <w:rsid w:val="005920F0"/>
    <w:rsid w:val="00592345"/>
    <w:rsid w:val="00592ACE"/>
    <w:rsid w:val="00592D00"/>
    <w:rsid w:val="00592EC6"/>
    <w:rsid w:val="005936EE"/>
    <w:rsid w:val="00593760"/>
    <w:rsid w:val="00593F01"/>
    <w:rsid w:val="00594286"/>
    <w:rsid w:val="005944EB"/>
    <w:rsid w:val="005946BD"/>
    <w:rsid w:val="005946E4"/>
    <w:rsid w:val="0059483B"/>
    <w:rsid w:val="00594C6F"/>
    <w:rsid w:val="00594EAB"/>
    <w:rsid w:val="00595329"/>
    <w:rsid w:val="0059543F"/>
    <w:rsid w:val="005955CB"/>
    <w:rsid w:val="005955E8"/>
    <w:rsid w:val="0059611B"/>
    <w:rsid w:val="0059752A"/>
    <w:rsid w:val="00597715"/>
    <w:rsid w:val="0059772A"/>
    <w:rsid w:val="005A0754"/>
    <w:rsid w:val="005A0896"/>
    <w:rsid w:val="005A0A52"/>
    <w:rsid w:val="005A0B08"/>
    <w:rsid w:val="005A0C17"/>
    <w:rsid w:val="005A0C8E"/>
    <w:rsid w:val="005A1099"/>
    <w:rsid w:val="005A1469"/>
    <w:rsid w:val="005A14A6"/>
    <w:rsid w:val="005A14FA"/>
    <w:rsid w:val="005A1542"/>
    <w:rsid w:val="005A154D"/>
    <w:rsid w:val="005A15A2"/>
    <w:rsid w:val="005A22C8"/>
    <w:rsid w:val="005A24EC"/>
    <w:rsid w:val="005A2552"/>
    <w:rsid w:val="005A29C8"/>
    <w:rsid w:val="005A2B92"/>
    <w:rsid w:val="005A2FEE"/>
    <w:rsid w:val="005A39BE"/>
    <w:rsid w:val="005A3D7D"/>
    <w:rsid w:val="005A4612"/>
    <w:rsid w:val="005A4BCB"/>
    <w:rsid w:val="005A55B9"/>
    <w:rsid w:val="005A573F"/>
    <w:rsid w:val="005A58D3"/>
    <w:rsid w:val="005A59D1"/>
    <w:rsid w:val="005A59DC"/>
    <w:rsid w:val="005A62F6"/>
    <w:rsid w:val="005A678B"/>
    <w:rsid w:val="005A6B40"/>
    <w:rsid w:val="005A6CC7"/>
    <w:rsid w:val="005A6EF9"/>
    <w:rsid w:val="005A75CB"/>
    <w:rsid w:val="005B025C"/>
    <w:rsid w:val="005B0860"/>
    <w:rsid w:val="005B10BC"/>
    <w:rsid w:val="005B128C"/>
    <w:rsid w:val="005B12F4"/>
    <w:rsid w:val="005B1AD0"/>
    <w:rsid w:val="005B1BE5"/>
    <w:rsid w:val="005B1DB4"/>
    <w:rsid w:val="005B20CA"/>
    <w:rsid w:val="005B2379"/>
    <w:rsid w:val="005B2E7F"/>
    <w:rsid w:val="005B3563"/>
    <w:rsid w:val="005B383F"/>
    <w:rsid w:val="005B38D3"/>
    <w:rsid w:val="005B44EE"/>
    <w:rsid w:val="005B47E7"/>
    <w:rsid w:val="005B4A8F"/>
    <w:rsid w:val="005B4AD9"/>
    <w:rsid w:val="005B4B59"/>
    <w:rsid w:val="005B4FBE"/>
    <w:rsid w:val="005B4FE4"/>
    <w:rsid w:val="005B5704"/>
    <w:rsid w:val="005B5798"/>
    <w:rsid w:val="005B5ABC"/>
    <w:rsid w:val="005B5B09"/>
    <w:rsid w:val="005B5E37"/>
    <w:rsid w:val="005B612E"/>
    <w:rsid w:val="005B6DBA"/>
    <w:rsid w:val="005B7269"/>
    <w:rsid w:val="005B75DE"/>
    <w:rsid w:val="005B75E7"/>
    <w:rsid w:val="005B7D28"/>
    <w:rsid w:val="005C0259"/>
    <w:rsid w:val="005C0916"/>
    <w:rsid w:val="005C18E0"/>
    <w:rsid w:val="005C2298"/>
    <w:rsid w:val="005C2587"/>
    <w:rsid w:val="005C2A0D"/>
    <w:rsid w:val="005C2A4F"/>
    <w:rsid w:val="005C2C7C"/>
    <w:rsid w:val="005C2E4A"/>
    <w:rsid w:val="005C3BEB"/>
    <w:rsid w:val="005C3CB2"/>
    <w:rsid w:val="005C3D5B"/>
    <w:rsid w:val="005C4054"/>
    <w:rsid w:val="005C439D"/>
    <w:rsid w:val="005C4851"/>
    <w:rsid w:val="005C4CC7"/>
    <w:rsid w:val="005C4F50"/>
    <w:rsid w:val="005C4FA5"/>
    <w:rsid w:val="005C501D"/>
    <w:rsid w:val="005C54A4"/>
    <w:rsid w:val="005C55F5"/>
    <w:rsid w:val="005C56A3"/>
    <w:rsid w:val="005C57A6"/>
    <w:rsid w:val="005C6034"/>
    <w:rsid w:val="005C719E"/>
    <w:rsid w:val="005C74C2"/>
    <w:rsid w:val="005C7DC3"/>
    <w:rsid w:val="005D04F7"/>
    <w:rsid w:val="005D0FA0"/>
    <w:rsid w:val="005D18EB"/>
    <w:rsid w:val="005D1930"/>
    <w:rsid w:val="005D1CEC"/>
    <w:rsid w:val="005D1EA0"/>
    <w:rsid w:val="005D269A"/>
    <w:rsid w:val="005D29A5"/>
    <w:rsid w:val="005D2E08"/>
    <w:rsid w:val="005D2E57"/>
    <w:rsid w:val="005D2E9A"/>
    <w:rsid w:val="005D2FD1"/>
    <w:rsid w:val="005D3125"/>
    <w:rsid w:val="005D3142"/>
    <w:rsid w:val="005D36AB"/>
    <w:rsid w:val="005D3B6E"/>
    <w:rsid w:val="005D4075"/>
    <w:rsid w:val="005D4209"/>
    <w:rsid w:val="005D42D1"/>
    <w:rsid w:val="005D45BA"/>
    <w:rsid w:val="005D47D5"/>
    <w:rsid w:val="005D486B"/>
    <w:rsid w:val="005D4C05"/>
    <w:rsid w:val="005D4FC5"/>
    <w:rsid w:val="005D4FF5"/>
    <w:rsid w:val="005D5694"/>
    <w:rsid w:val="005D5C03"/>
    <w:rsid w:val="005D5F31"/>
    <w:rsid w:val="005D63B3"/>
    <w:rsid w:val="005D64C6"/>
    <w:rsid w:val="005D6826"/>
    <w:rsid w:val="005D6BD5"/>
    <w:rsid w:val="005D6FED"/>
    <w:rsid w:val="005D70E2"/>
    <w:rsid w:val="005D7270"/>
    <w:rsid w:val="005D72F7"/>
    <w:rsid w:val="005D7362"/>
    <w:rsid w:val="005D7608"/>
    <w:rsid w:val="005D77E6"/>
    <w:rsid w:val="005D7903"/>
    <w:rsid w:val="005D7A08"/>
    <w:rsid w:val="005D7B59"/>
    <w:rsid w:val="005D7D85"/>
    <w:rsid w:val="005E013E"/>
    <w:rsid w:val="005E0561"/>
    <w:rsid w:val="005E10CA"/>
    <w:rsid w:val="005E12A2"/>
    <w:rsid w:val="005E1607"/>
    <w:rsid w:val="005E1724"/>
    <w:rsid w:val="005E1A29"/>
    <w:rsid w:val="005E1E3C"/>
    <w:rsid w:val="005E1F2D"/>
    <w:rsid w:val="005E2146"/>
    <w:rsid w:val="005E2404"/>
    <w:rsid w:val="005E2ECB"/>
    <w:rsid w:val="005E314A"/>
    <w:rsid w:val="005E3510"/>
    <w:rsid w:val="005E3A61"/>
    <w:rsid w:val="005E3CA5"/>
    <w:rsid w:val="005E3CCD"/>
    <w:rsid w:val="005E3E77"/>
    <w:rsid w:val="005E3FD1"/>
    <w:rsid w:val="005E41D0"/>
    <w:rsid w:val="005E47A5"/>
    <w:rsid w:val="005E49BD"/>
    <w:rsid w:val="005E51A8"/>
    <w:rsid w:val="005E5708"/>
    <w:rsid w:val="005E57BB"/>
    <w:rsid w:val="005E5AEA"/>
    <w:rsid w:val="005E5EA6"/>
    <w:rsid w:val="005E60BF"/>
    <w:rsid w:val="005E6535"/>
    <w:rsid w:val="005E6CD1"/>
    <w:rsid w:val="005E6CF3"/>
    <w:rsid w:val="005E70C5"/>
    <w:rsid w:val="005E78A6"/>
    <w:rsid w:val="005E79C5"/>
    <w:rsid w:val="005E7F49"/>
    <w:rsid w:val="005F02F2"/>
    <w:rsid w:val="005F0460"/>
    <w:rsid w:val="005F0C00"/>
    <w:rsid w:val="005F0C7B"/>
    <w:rsid w:val="005F10BF"/>
    <w:rsid w:val="005F1320"/>
    <w:rsid w:val="005F2320"/>
    <w:rsid w:val="005F25E7"/>
    <w:rsid w:val="005F2697"/>
    <w:rsid w:val="005F31EA"/>
    <w:rsid w:val="005F3C67"/>
    <w:rsid w:val="005F3D2C"/>
    <w:rsid w:val="005F435D"/>
    <w:rsid w:val="005F4714"/>
    <w:rsid w:val="005F585E"/>
    <w:rsid w:val="005F5F0B"/>
    <w:rsid w:val="005F6EA2"/>
    <w:rsid w:val="005F7005"/>
    <w:rsid w:val="005F703C"/>
    <w:rsid w:val="005F717E"/>
    <w:rsid w:val="005F75EB"/>
    <w:rsid w:val="005F7B59"/>
    <w:rsid w:val="00600058"/>
    <w:rsid w:val="00600258"/>
    <w:rsid w:val="006006A4"/>
    <w:rsid w:val="00600AD3"/>
    <w:rsid w:val="00601DC6"/>
    <w:rsid w:val="00602C73"/>
    <w:rsid w:val="00602C85"/>
    <w:rsid w:val="00602F32"/>
    <w:rsid w:val="0060360F"/>
    <w:rsid w:val="00603C4B"/>
    <w:rsid w:val="00603FDA"/>
    <w:rsid w:val="006045F5"/>
    <w:rsid w:val="00604B05"/>
    <w:rsid w:val="006054B8"/>
    <w:rsid w:val="00605B04"/>
    <w:rsid w:val="006060DA"/>
    <w:rsid w:val="00606387"/>
    <w:rsid w:val="0060734A"/>
    <w:rsid w:val="00607405"/>
    <w:rsid w:val="006106C5"/>
    <w:rsid w:val="006107A5"/>
    <w:rsid w:val="00610AE6"/>
    <w:rsid w:val="006112A8"/>
    <w:rsid w:val="00611656"/>
    <w:rsid w:val="00611812"/>
    <w:rsid w:val="00611A14"/>
    <w:rsid w:val="00611CCE"/>
    <w:rsid w:val="00611D06"/>
    <w:rsid w:val="00611EBE"/>
    <w:rsid w:val="00612017"/>
    <w:rsid w:val="0061208E"/>
    <w:rsid w:val="0061211B"/>
    <w:rsid w:val="006122A7"/>
    <w:rsid w:val="0061230A"/>
    <w:rsid w:val="006129C5"/>
    <w:rsid w:val="00612A33"/>
    <w:rsid w:val="00612A71"/>
    <w:rsid w:val="00612BF9"/>
    <w:rsid w:val="00612F66"/>
    <w:rsid w:val="006130CD"/>
    <w:rsid w:val="006130FA"/>
    <w:rsid w:val="00613312"/>
    <w:rsid w:val="00613558"/>
    <w:rsid w:val="00613888"/>
    <w:rsid w:val="0061392F"/>
    <w:rsid w:val="00613962"/>
    <w:rsid w:val="00613DD4"/>
    <w:rsid w:val="006141FB"/>
    <w:rsid w:val="006144F3"/>
    <w:rsid w:val="0061558B"/>
    <w:rsid w:val="00615AF7"/>
    <w:rsid w:val="00616A1B"/>
    <w:rsid w:val="00616C71"/>
    <w:rsid w:val="006172DE"/>
    <w:rsid w:val="00617428"/>
    <w:rsid w:val="0061763C"/>
    <w:rsid w:val="00617C86"/>
    <w:rsid w:val="00617C8C"/>
    <w:rsid w:val="00617CB8"/>
    <w:rsid w:val="00620330"/>
    <w:rsid w:val="006207BB"/>
    <w:rsid w:val="00620DAF"/>
    <w:rsid w:val="006210AA"/>
    <w:rsid w:val="006211CF"/>
    <w:rsid w:val="00621350"/>
    <w:rsid w:val="00621368"/>
    <w:rsid w:val="006216C3"/>
    <w:rsid w:val="006216FC"/>
    <w:rsid w:val="00621AB5"/>
    <w:rsid w:val="00621F5F"/>
    <w:rsid w:val="0062261E"/>
    <w:rsid w:val="00622CCF"/>
    <w:rsid w:val="006239E3"/>
    <w:rsid w:val="006239FA"/>
    <w:rsid w:val="00623A55"/>
    <w:rsid w:val="00623EFE"/>
    <w:rsid w:val="00623F42"/>
    <w:rsid w:val="006240A3"/>
    <w:rsid w:val="00624970"/>
    <w:rsid w:val="00624B8C"/>
    <w:rsid w:val="00625C9E"/>
    <w:rsid w:val="00625D49"/>
    <w:rsid w:val="00625E7A"/>
    <w:rsid w:val="00625F37"/>
    <w:rsid w:val="006261B9"/>
    <w:rsid w:val="0062632F"/>
    <w:rsid w:val="00626429"/>
    <w:rsid w:val="0062683A"/>
    <w:rsid w:val="00627627"/>
    <w:rsid w:val="0062766F"/>
    <w:rsid w:val="00627E4B"/>
    <w:rsid w:val="00630B42"/>
    <w:rsid w:val="00630C8C"/>
    <w:rsid w:val="006311E5"/>
    <w:rsid w:val="0063122D"/>
    <w:rsid w:val="00631266"/>
    <w:rsid w:val="00631CB5"/>
    <w:rsid w:val="00631F8F"/>
    <w:rsid w:val="00632E74"/>
    <w:rsid w:val="0063332B"/>
    <w:rsid w:val="00633D11"/>
    <w:rsid w:val="006347E2"/>
    <w:rsid w:val="006354F3"/>
    <w:rsid w:val="00635748"/>
    <w:rsid w:val="006362D4"/>
    <w:rsid w:val="00636E45"/>
    <w:rsid w:val="0063710B"/>
    <w:rsid w:val="0063730B"/>
    <w:rsid w:val="006373C4"/>
    <w:rsid w:val="00637864"/>
    <w:rsid w:val="0064007E"/>
    <w:rsid w:val="006402DB"/>
    <w:rsid w:val="0064055E"/>
    <w:rsid w:val="00640AA3"/>
    <w:rsid w:val="00640C81"/>
    <w:rsid w:val="00640EDC"/>
    <w:rsid w:val="00641195"/>
    <w:rsid w:val="0064151C"/>
    <w:rsid w:val="006417A0"/>
    <w:rsid w:val="00641B4F"/>
    <w:rsid w:val="00641DCE"/>
    <w:rsid w:val="006421A3"/>
    <w:rsid w:val="00642312"/>
    <w:rsid w:val="0064281C"/>
    <w:rsid w:val="00642A1E"/>
    <w:rsid w:val="00642BEC"/>
    <w:rsid w:val="00642F57"/>
    <w:rsid w:val="00643023"/>
    <w:rsid w:val="0064335E"/>
    <w:rsid w:val="00643888"/>
    <w:rsid w:val="00643D11"/>
    <w:rsid w:val="00643D99"/>
    <w:rsid w:val="00643DE7"/>
    <w:rsid w:val="0064403C"/>
    <w:rsid w:val="0064495B"/>
    <w:rsid w:val="00644A8A"/>
    <w:rsid w:val="006451C2"/>
    <w:rsid w:val="006451C6"/>
    <w:rsid w:val="0064547A"/>
    <w:rsid w:val="006454C1"/>
    <w:rsid w:val="006456AE"/>
    <w:rsid w:val="006457B1"/>
    <w:rsid w:val="00645879"/>
    <w:rsid w:val="0064604A"/>
    <w:rsid w:val="00646222"/>
    <w:rsid w:val="0064623F"/>
    <w:rsid w:val="00646350"/>
    <w:rsid w:val="006464B8"/>
    <w:rsid w:val="006470BB"/>
    <w:rsid w:val="00647451"/>
    <w:rsid w:val="006476FA"/>
    <w:rsid w:val="00647AF0"/>
    <w:rsid w:val="00647FBF"/>
    <w:rsid w:val="0065048C"/>
    <w:rsid w:val="00650B28"/>
    <w:rsid w:val="00650B46"/>
    <w:rsid w:val="00650D50"/>
    <w:rsid w:val="00650E9A"/>
    <w:rsid w:val="00650ED1"/>
    <w:rsid w:val="00651041"/>
    <w:rsid w:val="00651417"/>
    <w:rsid w:val="00651C71"/>
    <w:rsid w:val="00651FB5"/>
    <w:rsid w:val="00652263"/>
    <w:rsid w:val="0065246C"/>
    <w:rsid w:val="00652528"/>
    <w:rsid w:val="006526AD"/>
    <w:rsid w:val="006527EE"/>
    <w:rsid w:val="00652B47"/>
    <w:rsid w:val="00653141"/>
    <w:rsid w:val="00654085"/>
    <w:rsid w:val="00654197"/>
    <w:rsid w:val="00654234"/>
    <w:rsid w:val="00654267"/>
    <w:rsid w:val="006545E7"/>
    <w:rsid w:val="006548D1"/>
    <w:rsid w:val="006549A5"/>
    <w:rsid w:val="00654B20"/>
    <w:rsid w:val="00654D82"/>
    <w:rsid w:val="006551EC"/>
    <w:rsid w:val="006557B4"/>
    <w:rsid w:val="0065631C"/>
    <w:rsid w:val="0065631E"/>
    <w:rsid w:val="0065675D"/>
    <w:rsid w:val="00656819"/>
    <w:rsid w:val="006568C5"/>
    <w:rsid w:val="00657101"/>
    <w:rsid w:val="00657538"/>
    <w:rsid w:val="00657A0F"/>
    <w:rsid w:val="00657E38"/>
    <w:rsid w:val="0066018D"/>
    <w:rsid w:val="00660408"/>
    <w:rsid w:val="00660BF0"/>
    <w:rsid w:val="00660CA2"/>
    <w:rsid w:val="00660D8A"/>
    <w:rsid w:val="00660DB1"/>
    <w:rsid w:val="006612FD"/>
    <w:rsid w:val="0066142B"/>
    <w:rsid w:val="006618F7"/>
    <w:rsid w:val="006619B1"/>
    <w:rsid w:val="0066258E"/>
    <w:rsid w:val="0066291F"/>
    <w:rsid w:val="00662C95"/>
    <w:rsid w:val="00663269"/>
    <w:rsid w:val="006639FF"/>
    <w:rsid w:val="00663A2B"/>
    <w:rsid w:val="00663FDD"/>
    <w:rsid w:val="00664046"/>
    <w:rsid w:val="006641EF"/>
    <w:rsid w:val="00664869"/>
    <w:rsid w:val="00664EA1"/>
    <w:rsid w:val="0066503E"/>
    <w:rsid w:val="006650A2"/>
    <w:rsid w:val="0066515C"/>
    <w:rsid w:val="00665276"/>
    <w:rsid w:val="00665585"/>
    <w:rsid w:val="006660BA"/>
    <w:rsid w:val="006663D7"/>
    <w:rsid w:val="00666749"/>
    <w:rsid w:val="00666A67"/>
    <w:rsid w:val="00666ED1"/>
    <w:rsid w:val="00667795"/>
    <w:rsid w:val="00670050"/>
    <w:rsid w:val="00670290"/>
    <w:rsid w:val="00670303"/>
    <w:rsid w:val="006704C4"/>
    <w:rsid w:val="00670A27"/>
    <w:rsid w:val="00670A2B"/>
    <w:rsid w:val="0067144F"/>
    <w:rsid w:val="00671777"/>
    <w:rsid w:val="00671DE7"/>
    <w:rsid w:val="00672089"/>
    <w:rsid w:val="006727B2"/>
    <w:rsid w:val="00672A2C"/>
    <w:rsid w:val="00672F55"/>
    <w:rsid w:val="006730D4"/>
    <w:rsid w:val="00673268"/>
    <w:rsid w:val="00673406"/>
    <w:rsid w:val="0067363B"/>
    <w:rsid w:val="00673765"/>
    <w:rsid w:val="00673F50"/>
    <w:rsid w:val="0067426D"/>
    <w:rsid w:val="00674690"/>
    <w:rsid w:val="006747FD"/>
    <w:rsid w:val="00675B79"/>
    <w:rsid w:val="00675CFC"/>
    <w:rsid w:val="00675D61"/>
    <w:rsid w:val="00675E4A"/>
    <w:rsid w:val="00676465"/>
    <w:rsid w:val="006764FA"/>
    <w:rsid w:val="00676522"/>
    <w:rsid w:val="006767D5"/>
    <w:rsid w:val="006768FF"/>
    <w:rsid w:val="00676C19"/>
    <w:rsid w:val="00676F73"/>
    <w:rsid w:val="006772AF"/>
    <w:rsid w:val="006776EA"/>
    <w:rsid w:val="00677A37"/>
    <w:rsid w:val="00677C49"/>
    <w:rsid w:val="00677F46"/>
    <w:rsid w:val="00680148"/>
    <w:rsid w:val="0068036A"/>
    <w:rsid w:val="0068097B"/>
    <w:rsid w:val="00680A87"/>
    <w:rsid w:val="006810F1"/>
    <w:rsid w:val="0068159A"/>
    <w:rsid w:val="00681D3D"/>
    <w:rsid w:val="0068225B"/>
    <w:rsid w:val="00682278"/>
    <w:rsid w:val="00683192"/>
    <w:rsid w:val="006837E2"/>
    <w:rsid w:val="00683B0A"/>
    <w:rsid w:val="006845F2"/>
    <w:rsid w:val="00684896"/>
    <w:rsid w:val="006853B2"/>
    <w:rsid w:val="0068573F"/>
    <w:rsid w:val="00685BC7"/>
    <w:rsid w:val="00685F53"/>
    <w:rsid w:val="00685FA5"/>
    <w:rsid w:val="00685FB2"/>
    <w:rsid w:val="00687ED9"/>
    <w:rsid w:val="0069031D"/>
    <w:rsid w:val="006908FD"/>
    <w:rsid w:val="00690F15"/>
    <w:rsid w:val="0069165B"/>
    <w:rsid w:val="00691F71"/>
    <w:rsid w:val="0069222B"/>
    <w:rsid w:val="0069248E"/>
    <w:rsid w:val="006928E2"/>
    <w:rsid w:val="00692B38"/>
    <w:rsid w:val="00692D1A"/>
    <w:rsid w:val="00692D98"/>
    <w:rsid w:val="0069363D"/>
    <w:rsid w:val="0069380B"/>
    <w:rsid w:val="00693A47"/>
    <w:rsid w:val="00693F5B"/>
    <w:rsid w:val="00694517"/>
    <w:rsid w:val="00694568"/>
    <w:rsid w:val="0069461A"/>
    <w:rsid w:val="00694842"/>
    <w:rsid w:val="006950F0"/>
    <w:rsid w:val="0069514F"/>
    <w:rsid w:val="006957F6"/>
    <w:rsid w:val="00695ADC"/>
    <w:rsid w:val="00695C5D"/>
    <w:rsid w:val="00695FEA"/>
    <w:rsid w:val="00696205"/>
    <w:rsid w:val="00697374"/>
    <w:rsid w:val="00697742"/>
    <w:rsid w:val="00697C78"/>
    <w:rsid w:val="00697EA8"/>
    <w:rsid w:val="006A01A6"/>
    <w:rsid w:val="006A0435"/>
    <w:rsid w:val="006A05DB"/>
    <w:rsid w:val="006A0D75"/>
    <w:rsid w:val="006A0E09"/>
    <w:rsid w:val="006A170B"/>
    <w:rsid w:val="006A1750"/>
    <w:rsid w:val="006A257A"/>
    <w:rsid w:val="006A2CDE"/>
    <w:rsid w:val="006A2D56"/>
    <w:rsid w:val="006A323C"/>
    <w:rsid w:val="006A327B"/>
    <w:rsid w:val="006A368A"/>
    <w:rsid w:val="006A37AA"/>
    <w:rsid w:val="006A3A55"/>
    <w:rsid w:val="006A3D58"/>
    <w:rsid w:val="006A3DB3"/>
    <w:rsid w:val="006A410D"/>
    <w:rsid w:val="006A46AA"/>
    <w:rsid w:val="006A494D"/>
    <w:rsid w:val="006A4DD4"/>
    <w:rsid w:val="006A4ECB"/>
    <w:rsid w:val="006A57AE"/>
    <w:rsid w:val="006A5C40"/>
    <w:rsid w:val="006A5D11"/>
    <w:rsid w:val="006A67AC"/>
    <w:rsid w:val="006A6C00"/>
    <w:rsid w:val="006A6D18"/>
    <w:rsid w:val="006A6FDA"/>
    <w:rsid w:val="006A703A"/>
    <w:rsid w:val="006A7243"/>
    <w:rsid w:val="006A79CC"/>
    <w:rsid w:val="006A7A7E"/>
    <w:rsid w:val="006A7FE2"/>
    <w:rsid w:val="006B0D1C"/>
    <w:rsid w:val="006B142E"/>
    <w:rsid w:val="006B1748"/>
    <w:rsid w:val="006B1778"/>
    <w:rsid w:val="006B1DB5"/>
    <w:rsid w:val="006B24C2"/>
    <w:rsid w:val="006B2B5D"/>
    <w:rsid w:val="006B2DC6"/>
    <w:rsid w:val="006B2FD7"/>
    <w:rsid w:val="006B310A"/>
    <w:rsid w:val="006B3C2B"/>
    <w:rsid w:val="006B4310"/>
    <w:rsid w:val="006B469C"/>
    <w:rsid w:val="006B4950"/>
    <w:rsid w:val="006B49C5"/>
    <w:rsid w:val="006B4C1E"/>
    <w:rsid w:val="006B4ED7"/>
    <w:rsid w:val="006B5438"/>
    <w:rsid w:val="006B58EB"/>
    <w:rsid w:val="006B5CB3"/>
    <w:rsid w:val="006B5EE6"/>
    <w:rsid w:val="006B6096"/>
    <w:rsid w:val="006B626A"/>
    <w:rsid w:val="006B6359"/>
    <w:rsid w:val="006B6D58"/>
    <w:rsid w:val="006B7166"/>
    <w:rsid w:val="006B7262"/>
    <w:rsid w:val="006B7B2B"/>
    <w:rsid w:val="006C16A9"/>
    <w:rsid w:val="006C1D60"/>
    <w:rsid w:val="006C1FE4"/>
    <w:rsid w:val="006C2084"/>
    <w:rsid w:val="006C2584"/>
    <w:rsid w:val="006C25BF"/>
    <w:rsid w:val="006C2809"/>
    <w:rsid w:val="006C30F7"/>
    <w:rsid w:val="006C3496"/>
    <w:rsid w:val="006C36B4"/>
    <w:rsid w:val="006C3E67"/>
    <w:rsid w:val="006C41D7"/>
    <w:rsid w:val="006C448E"/>
    <w:rsid w:val="006C49CA"/>
    <w:rsid w:val="006C4A53"/>
    <w:rsid w:val="006C57F6"/>
    <w:rsid w:val="006C6491"/>
    <w:rsid w:val="006C6966"/>
    <w:rsid w:val="006C6D3B"/>
    <w:rsid w:val="006C6D8E"/>
    <w:rsid w:val="006C7B7B"/>
    <w:rsid w:val="006C7F56"/>
    <w:rsid w:val="006D0A4D"/>
    <w:rsid w:val="006D0CF1"/>
    <w:rsid w:val="006D1334"/>
    <w:rsid w:val="006D176C"/>
    <w:rsid w:val="006D20C1"/>
    <w:rsid w:val="006D22B6"/>
    <w:rsid w:val="006D2505"/>
    <w:rsid w:val="006D2B2F"/>
    <w:rsid w:val="006D2D17"/>
    <w:rsid w:val="006D304E"/>
    <w:rsid w:val="006D36A2"/>
    <w:rsid w:val="006D48EE"/>
    <w:rsid w:val="006D492F"/>
    <w:rsid w:val="006D4ABA"/>
    <w:rsid w:val="006D4D7E"/>
    <w:rsid w:val="006D543F"/>
    <w:rsid w:val="006D5684"/>
    <w:rsid w:val="006D580E"/>
    <w:rsid w:val="006D6284"/>
    <w:rsid w:val="006D6788"/>
    <w:rsid w:val="006D68D7"/>
    <w:rsid w:val="006D7189"/>
    <w:rsid w:val="006D730D"/>
    <w:rsid w:val="006D73C2"/>
    <w:rsid w:val="006D7487"/>
    <w:rsid w:val="006D7C16"/>
    <w:rsid w:val="006E00FB"/>
    <w:rsid w:val="006E0319"/>
    <w:rsid w:val="006E0630"/>
    <w:rsid w:val="006E06D8"/>
    <w:rsid w:val="006E095F"/>
    <w:rsid w:val="006E0B58"/>
    <w:rsid w:val="006E0D60"/>
    <w:rsid w:val="006E107F"/>
    <w:rsid w:val="006E111E"/>
    <w:rsid w:val="006E15DB"/>
    <w:rsid w:val="006E17A3"/>
    <w:rsid w:val="006E17B4"/>
    <w:rsid w:val="006E1BD5"/>
    <w:rsid w:val="006E1BE7"/>
    <w:rsid w:val="006E1FA7"/>
    <w:rsid w:val="006E1FF9"/>
    <w:rsid w:val="006E2187"/>
    <w:rsid w:val="006E2286"/>
    <w:rsid w:val="006E33A4"/>
    <w:rsid w:val="006E35C3"/>
    <w:rsid w:val="006E37BF"/>
    <w:rsid w:val="006E3965"/>
    <w:rsid w:val="006E4320"/>
    <w:rsid w:val="006E44F9"/>
    <w:rsid w:val="006E4656"/>
    <w:rsid w:val="006E4906"/>
    <w:rsid w:val="006E52E6"/>
    <w:rsid w:val="006E52F0"/>
    <w:rsid w:val="006E5760"/>
    <w:rsid w:val="006E58CA"/>
    <w:rsid w:val="006E59E2"/>
    <w:rsid w:val="006E5AC3"/>
    <w:rsid w:val="006E5C22"/>
    <w:rsid w:val="006E6084"/>
    <w:rsid w:val="006E66E6"/>
    <w:rsid w:val="006E6EAF"/>
    <w:rsid w:val="006E6EB6"/>
    <w:rsid w:val="006E72E6"/>
    <w:rsid w:val="006E732D"/>
    <w:rsid w:val="006E76E6"/>
    <w:rsid w:val="006E7EA5"/>
    <w:rsid w:val="006F0650"/>
    <w:rsid w:val="006F2030"/>
    <w:rsid w:val="006F23D6"/>
    <w:rsid w:val="006F2417"/>
    <w:rsid w:val="006F2597"/>
    <w:rsid w:val="006F2775"/>
    <w:rsid w:val="006F2B60"/>
    <w:rsid w:val="006F2F31"/>
    <w:rsid w:val="006F301C"/>
    <w:rsid w:val="006F3320"/>
    <w:rsid w:val="006F36D7"/>
    <w:rsid w:val="006F3BF9"/>
    <w:rsid w:val="006F40C4"/>
    <w:rsid w:val="006F46DC"/>
    <w:rsid w:val="006F4C0C"/>
    <w:rsid w:val="006F4D82"/>
    <w:rsid w:val="006F5136"/>
    <w:rsid w:val="006F5843"/>
    <w:rsid w:val="006F5970"/>
    <w:rsid w:val="006F5B32"/>
    <w:rsid w:val="006F5B6C"/>
    <w:rsid w:val="006F5BB8"/>
    <w:rsid w:val="006F5D05"/>
    <w:rsid w:val="006F5E3E"/>
    <w:rsid w:val="006F5EE7"/>
    <w:rsid w:val="006F618C"/>
    <w:rsid w:val="006F65F9"/>
    <w:rsid w:val="006F665C"/>
    <w:rsid w:val="006F66AA"/>
    <w:rsid w:val="006F68CB"/>
    <w:rsid w:val="006F6B4F"/>
    <w:rsid w:val="006F72CB"/>
    <w:rsid w:val="006F7771"/>
    <w:rsid w:val="006F7B3E"/>
    <w:rsid w:val="006F7DFF"/>
    <w:rsid w:val="006F7FB7"/>
    <w:rsid w:val="007007DB"/>
    <w:rsid w:val="00700974"/>
    <w:rsid w:val="0070099D"/>
    <w:rsid w:val="00700B76"/>
    <w:rsid w:val="007012B8"/>
    <w:rsid w:val="0070159A"/>
    <w:rsid w:val="00701756"/>
    <w:rsid w:val="00701C47"/>
    <w:rsid w:val="00701FC1"/>
    <w:rsid w:val="00702600"/>
    <w:rsid w:val="00702A79"/>
    <w:rsid w:val="00703047"/>
    <w:rsid w:val="00703167"/>
    <w:rsid w:val="00703495"/>
    <w:rsid w:val="007034EC"/>
    <w:rsid w:val="00703D99"/>
    <w:rsid w:val="00704255"/>
    <w:rsid w:val="007044CD"/>
    <w:rsid w:val="00704590"/>
    <w:rsid w:val="007047B4"/>
    <w:rsid w:val="00704E44"/>
    <w:rsid w:val="0070527E"/>
    <w:rsid w:val="007054C9"/>
    <w:rsid w:val="0070590D"/>
    <w:rsid w:val="00705C89"/>
    <w:rsid w:val="00705DF0"/>
    <w:rsid w:val="00706076"/>
    <w:rsid w:val="007066D8"/>
    <w:rsid w:val="00706AF1"/>
    <w:rsid w:val="00707122"/>
    <w:rsid w:val="00707211"/>
    <w:rsid w:val="00707232"/>
    <w:rsid w:val="007073DF"/>
    <w:rsid w:val="007075D1"/>
    <w:rsid w:val="00707A62"/>
    <w:rsid w:val="00707AF1"/>
    <w:rsid w:val="00707C68"/>
    <w:rsid w:val="00707CAF"/>
    <w:rsid w:val="00707E3F"/>
    <w:rsid w:val="0071036D"/>
    <w:rsid w:val="00710878"/>
    <w:rsid w:val="00710906"/>
    <w:rsid w:val="00710E38"/>
    <w:rsid w:val="00710EB1"/>
    <w:rsid w:val="00710EC8"/>
    <w:rsid w:val="0071132E"/>
    <w:rsid w:val="00711821"/>
    <w:rsid w:val="00711A7C"/>
    <w:rsid w:val="00711C8E"/>
    <w:rsid w:val="00711D35"/>
    <w:rsid w:val="00711E48"/>
    <w:rsid w:val="00711F26"/>
    <w:rsid w:val="00711F3C"/>
    <w:rsid w:val="00712CB1"/>
    <w:rsid w:val="00713038"/>
    <w:rsid w:val="007138FA"/>
    <w:rsid w:val="007139B5"/>
    <w:rsid w:val="00713BC1"/>
    <w:rsid w:val="00713EA2"/>
    <w:rsid w:val="0071414E"/>
    <w:rsid w:val="0071470C"/>
    <w:rsid w:val="00714A97"/>
    <w:rsid w:val="00715116"/>
    <w:rsid w:val="00715456"/>
    <w:rsid w:val="007155CC"/>
    <w:rsid w:val="00715C08"/>
    <w:rsid w:val="00715C70"/>
    <w:rsid w:val="00715FE2"/>
    <w:rsid w:val="00716084"/>
    <w:rsid w:val="00716239"/>
    <w:rsid w:val="007162F1"/>
    <w:rsid w:val="00716377"/>
    <w:rsid w:val="00716611"/>
    <w:rsid w:val="00716CEF"/>
    <w:rsid w:val="007170F5"/>
    <w:rsid w:val="007171BD"/>
    <w:rsid w:val="0071725E"/>
    <w:rsid w:val="00717903"/>
    <w:rsid w:val="00717972"/>
    <w:rsid w:val="00720417"/>
    <w:rsid w:val="007205B4"/>
    <w:rsid w:val="0072068A"/>
    <w:rsid w:val="007206F9"/>
    <w:rsid w:val="00720E58"/>
    <w:rsid w:val="0072113C"/>
    <w:rsid w:val="00721197"/>
    <w:rsid w:val="007211EA"/>
    <w:rsid w:val="00721422"/>
    <w:rsid w:val="007214F0"/>
    <w:rsid w:val="0072156B"/>
    <w:rsid w:val="007219DA"/>
    <w:rsid w:val="00722409"/>
    <w:rsid w:val="00722415"/>
    <w:rsid w:val="007224A9"/>
    <w:rsid w:val="00722AB6"/>
    <w:rsid w:val="00722CDC"/>
    <w:rsid w:val="00723792"/>
    <w:rsid w:val="00723D0D"/>
    <w:rsid w:val="00723EA0"/>
    <w:rsid w:val="00724197"/>
    <w:rsid w:val="00724656"/>
    <w:rsid w:val="007247A7"/>
    <w:rsid w:val="00724EE9"/>
    <w:rsid w:val="00725040"/>
    <w:rsid w:val="007254D5"/>
    <w:rsid w:val="0072577E"/>
    <w:rsid w:val="0072579D"/>
    <w:rsid w:val="00725BFD"/>
    <w:rsid w:val="00726017"/>
    <w:rsid w:val="007261BD"/>
    <w:rsid w:val="007262A3"/>
    <w:rsid w:val="00726A74"/>
    <w:rsid w:val="00726E46"/>
    <w:rsid w:val="007271FA"/>
    <w:rsid w:val="0072737B"/>
    <w:rsid w:val="00727395"/>
    <w:rsid w:val="00727762"/>
    <w:rsid w:val="00727DC5"/>
    <w:rsid w:val="00727EB4"/>
    <w:rsid w:val="0073026F"/>
    <w:rsid w:val="00730EFA"/>
    <w:rsid w:val="00730F53"/>
    <w:rsid w:val="00731167"/>
    <w:rsid w:val="00731A76"/>
    <w:rsid w:val="00731CB2"/>
    <w:rsid w:val="00731E55"/>
    <w:rsid w:val="00731F50"/>
    <w:rsid w:val="007326B9"/>
    <w:rsid w:val="00732825"/>
    <w:rsid w:val="00732D43"/>
    <w:rsid w:val="00732EA6"/>
    <w:rsid w:val="007332F6"/>
    <w:rsid w:val="00733905"/>
    <w:rsid w:val="00733A3F"/>
    <w:rsid w:val="007341FC"/>
    <w:rsid w:val="00734B86"/>
    <w:rsid w:val="00734F2A"/>
    <w:rsid w:val="00735080"/>
    <w:rsid w:val="0073533F"/>
    <w:rsid w:val="00735696"/>
    <w:rsid w:val="007356FB"/>
    <w:rsid w:val="00735798"/>
    <w:rsid w:val="0073591F"/>
    <w:rsid w:val="00735ADC"/>
    <w:rsid w:val="00736F97"/>
    <w:rsid w:val="00737160"/>
    <w:rsid w:val="00740156"/>
    <w:rsid w:val="0074022D"/>
    <w:rsid w:val="007404AC"/>
    <w:rsid w:val="007415DC"/>
    <w:rsid w:val="00741698"/>
    <w:rsid w:val="007416A0"/>
    <w:rsid w:val="00741745"/>
    <w:rsid w:val="00741B00"/>
    <w:rsid w:val="007420BF"/>
    <w:rsid w:val="0074229E"/>
    <w:rsid w:val="0074241A"/>
    <w:rsid w:val="00742892"/>
    <w:rsid w:val="007434EB"/>
    <w:rsid w:val="007435D3"/>
    <w:rsid w:val="00744356"/>
    <w:rsid w:val="0074445D"/>
    <w:rsid w:val="00745338"/>
    <w:rsid w:val="00745447"/>
    <w:rsid w:val="0074577D"/>
    <w:rsid w:val="0074591A"/>
    <w:rsid w:val="0074624C"/>
    <w:rsid w:val="00746327"/>
    <w:rsid w:val="007463CF"/>
    <w:rsid w:val="007468B7"/>
    <w:rsid w:val="00747525"/>
    <w:rsid w:val="00747870"/>
    <w:rsid w:val="00747B8A"/>
    <w:rsid w:val="00747F4F"/>
    <w:rsid w:val="00750183"/>
    <w:rsid w:val="007504EA"/>
    <w:rsid w:val="00750A1D"/>
    <w:rsid w:val="00750CC1"/>
    <w:rsid w:val="00750CE1"/>
    <w:rsid w:val="00751278"/>
    <w:rsid w:val="007515C2"/>
    <w:rsid w:val="00751628"/>
    <w:rsid w:val="007518C9"/>
    <w:rsid w:val="00751CE2"/>
    <w:rsid w:val="0075209C"/>
    <w:rsid w:val="007525E6"/>
    <w:rsid w:val="00753465"/>
    <w:rsid w:val="00753956"/>
    <w:rsid w:val="00753BAC"/>
    <w:rsid w:val="00753E74"/>
    <w:rsid w:val="007542CE"/>
    <w:rsid w:val="00754BFC"/>
    <w:rsid w:val="00754CF3"/>
    <w:rsid w:val="007552CA"/>
    <w:rsid w:val="00755355"/>
    <w:rsid w:val="0075543C"/>
    <w:rsid w:val="007555B5"/>
    <w:rsid w:val="00755640"/>
    <w:rsid w:val="00755D96"/>
    <w:rsid w:val="00755D98"/>
    <w:rsid w:val="00755FAB"/>
    <w:rsid w:val="0075678C"/>
    <w:rsid w:val="00756797"/>
    <w:rsid w:val="0075696A"/>
    <w:rsid w:val="00757293"/>
    <w:rsid w:val="0075763B"/>
    <w:rsid w:val="007577BD"/>
    <w:rsid w:val="007579B7"/>
    <w:rsid w:val="00757DDD"/>
    <w:rsid w:val="0076049F"/>
    <w:rsid w:val="0076069D"/>
    <w:rsid w:val="007607AC"/>
    <w:rsid w:val="00760973"/>
    <w:rsid w:val="00760A14"/>
    <w:rsid w:val="00760B71"/>
    <w:rsid w:val="00761297"/>
    <w:rsid w:val="0076182E"/>
    <w:rsid w:val="00761BD5"/>
    <w:rsid w:val="0076217A"/>
    <w:rsid w:val="007623C8"/>
    <w:rsid w:val="007623E3"/>
    <w:rsid w:val="00762499"/>
    <w:rsid w:val="007626E1"/>
    <w:rsid w:val="00762DB1"/>
    <w:rsid w:val="007630D8"/>
    <w:rsid w:val="00763216"/>
    <w:rsid w:val="007634C1"/>
    <w:rsid w:val="0076373D"/>
    <w:rsid w:val="00763C97"/>
    <w:rsid w:val="0076422B"/>
    <w:rsid w:val="00764958"/>
    <w:rsid w:val="00764A24"/>
    <w:rsid w:val="0076522E"/>
    <w:rsid w:val="00765D98"/>
    <w:rsid w:val="00765F23"/>
    <w:rsid w:val="00766007"/>
    <w:rsid w:val="00767CCB"/>
    <w:rsid w:val="00767ECE"/>
    <w:rsid w:val="00770305"/>
    <w:rsid w:val="00770328"/>
    <w:rsid w:val="00770AF3"/>
    <w:rsid w:val="00771271"/>
    <w:rsid w:val="00771948"/>
    <w:rsid w:val="00771B15"/>
    <w:rsid w:val="00772214"/>
    <w:rsid w:val="00772339"/>
    <w:rsid w:val="00772A86"/>
    <w:rsid w:val="007739EC"/>
    <w:rsid w:val="00773AE6"/>
    <w:rsid w:val="00773F38"/>
    <w:rsid w:val="007741DB"/>
    <w:rsid w:val="00774657"/>
    <w:rsid w:val="00774946"/>
    <w:rsid w:val="00774B38"/>
    <w:rsid w:val="00774C90"/>
    <w:rsid w:val="007751FE"/>
    <w:rsid w:val="0077535F"/>
    <w:rsid w:val="007755BD"/>
    <w:rsid w:val="00775983"/>
    <w:rsid w:val="007759BE"/>
    <w:rsid w:val="00776455"/>
    <w:rsid w:val="007767DA"/>
    <w:rsid w:val="00776BDF"/>
    <w:rsid w:val="00776DDD"/>
    <w:rsid w:val="00776E84"/>
    <w:rsid w:val="00776F41"/>
    <w:rsid w:val="00777177"/>
    <w:rsid w:val="0077736D"/>
    <w:rsid w:val="007775CC"/>
    <w:rsid w:val="00777668"/>
    <w:rsid w:val="00777903"/>
    <w:rsid w:val="007779C3"/>
    <w:rsid w:val="00777D45"/>
    <w:rsid w:val="00777F3C"/>
    <w:rsid w:val="0078036B"/>
    <w:rsid w:val="007805C4"/>
    <w:rsid w:val="00780810"/>
    <w:rsid w:val="00780A07"/>
    <w:rsid w:val="00780ED1"/>
    <w:rsid w:val="00781044"/>
    <w:rsid w:val="00781312"/>
    <w:rsid w:val="00781A60"/>
    <w:rsid w:val="00782054"/>
    <w:rsid w:val="00782340"/>
    <w:rsid w:val="0078268F"/>
    <w:rsid w:val="007828CB"/>
    <w:rsid w:val="00782CE1"/>
    <w:rsid w:val="00783247"/>
    <w:rsid w:val="0078329F"/>
    <w:rsid w:val="0078341C"/>
    <w:rsid w:val="007838F7"/>
    <w:rsid w:val="0078398A"/>
    <w:rsid w:val="00783AA1"/>
    <w:rsid w:val="00783E96"/>
    <w:rsid w:val="007841EB"/>
    <w:rsid w:val="00784C55"/>
    <w:rsid w:val="00784C65"/>
    <w:rsid w:val="00784EAE"/>
    <w:rsid w:val="00784F11"/>
    <w:rsid w:val="00785A4A"/>
    <w:rsid w:val="00786198"/>
    <w:rsid w:val="007862AE"/>
    <w:rsid w:val="00786864"/>
    <w:rsid w:val="007871F2"/>
    <w:rsid w:val="00787778"/>
    <w:rsid w:val="007879F2"/>
    <w:rsid w:val="00787CC7"/>
    <w:rsid w:val="007901BE"/>
    <w:rsid w:val="00790337"/>
    <w:rsid w:val="0079087B"/>
    <w:rsid w:val="00790898"/>
    <w:rsid w:val="00790AC8"/>
    <w:rsid w:val="00790CBA"/>
    <w:rsid w:val="00791099"/>
    <w:rsid w:val="007913D9"/>
    <w:rsid w:val="00791530"/>
    <w:rsid w:val="007916B4"/>
    <w:rsid w:val="007919BE"/>
    <w:rsid w:val="00791A7D"/>
    <w:rsid w:val="007920B1"/>
    <w:rsid w:val="007924AE"/>
    <w:rsid w:val="00792608"/>
    <w:rsid w:val="00792C22"/>
    <w:rsid w:val="00792F93"/>
    <w:rsid w:val="007932D3"/>
    <w:rsid w:val="00793675"/>
    <w:rsid w:val="0079381D"/>
    <w:rsid w:val="00793EF8"/>
    <w:rsid w:val="00794FCC"/>
    <w:rsid w:val="00794FE1"/>
    <w:rsid w:val="00795058"/>
    <w:rsid w:val="00795544"/>
    <w:rsid w:val="0079578E"/>
    <w:rsid w:val="007958D6"/>
    <w:rsid w:val="00795ECA"/>
    <w:rsid w:val="00796041"/>
    <w:rsid w:val="00796619"/>
    <w:rsid w:val="00796987"/>
    <w:rsid w:val="00797639"/>
    <w:rsid w:val="007976EE"/>
    <w:rsid w:val="007978BA"/>
    <w:rsid w:val="007978D4"/>
    <w:rsid w:val="007979A4"/>
    <w:rsid w:val="007979C1"/>
    <w:rsid w:val="00797C44"/>
    <w:rsid w:val="00797D06"/>
    <w:rsid w:val="00797D32"/>
    <w:rsid w:val="007A0261"/>
    <w:rsid w:val="007A02BF"/>
    <w:rsid w:val="007A0AAC"/>
    <w:rsid w:val="007A0B05"/>
    <w:rsid w:val="007A1049"/>
    <w:rsid w:val="007A1120"/>
    <w:rsid w:val="007A11D3"/>
    <w:rsid w:val="007A15CA"/>
    <w:rsid w:val="007A1A8F"/>
    <w:rsid w:val="007A2313"/>
    <w:rsid w:val="007A2599"/>
    <w:rsid w:val="007A2E3D"/>
    <w:rsid w:val="007A306B"/>
    <w:rsid w:val="007A3AE4"/>
    <w:rsid w:val="007A4003"/>
    <w:rsid w:val="007A44D2"/>
    <w:rsid w:val="007A4615"/>
    <w:rsid w:val="007A475A"/>
    <w:rsid w:val="007A486C"/>
    <w:rsid w:val="007A4FF5"/>
    <w:rsid w:val="007A5161"/>
    <w:rsid w:val="007A5361"/>
    <w:rsid w:val="007A54A4"/>
    <w:rsid w:val="007A58F7"/>
    <w:rsid w:val="007A5A1F"/>
    <w:rsid w:val="007A5C3F"/>
    <w:rsid w:val="007A5DB5"/>
    <w:rsid w:val="007A5E9F"/>
    <w:rsid w:val="007A6482"/>
    <w:rsid w:val="007A6B28"/>
    <w:rsid w:val="007A6CA8"/>
    <w:rsid w:val="007A6DF9"/>
    <w:rsid w:val="007A74B1"/>
    <w:rsid w:val="007A7566"/>
    <w:rsid w:val="007A793A"/>
    <w:rsid w:val="007A7ADC"/>
    <w:rsid w:val="007A7B3D"/>
    <w:rsid w:val="007A7CD5"/>
    <w:rsid w:val="007A7F22"/>
    <w:rsid w:val="007B1FC9"/>
    <w:rsid w:val="007B2052"/>
    <w:rsid w:val="007B2765"/>
    <w:rsid w:val="007B2FD0"/>
    <w:rsid w:val="007B31F9"/>
    <w:rsid w:val="007B3385"/>
    <w:rsid w:val="007B340B"/>
    <w:rsid w:val="007B3466"/>
    <w:rsid w:val="007B3688"/>
    <w:rsid w:val="007B3910"/>
    <w:rsid w:val="007B3BE4"/>
    <w:rsid w:val="007B3CB7"/>
    <w:rsid w:val="007B4061"/>
    <w:rsid w:val="007B4777"/>
    <w:rsid w:val="007B4FA7"/>
    <w:rsid w:val="007B5777"/>
    <w:rsid w:val="007B58CE"/>
    <w:rsid w:val="007B5A40"/>
    <w:rsid w:val="007B602F"/>
    <w:rsid w:val="007B640D"/>
    <w:rsid w:val="007B6B4C"/>
    <w:rsid w:val="007B6BE5"/>
    <w:rsid w:val="007B6DEF"/>
    <w:rsid w:val="007B6E29"/>
    <w:rsid w:val="007B754F"/>
    <w:rsid w:val="007B7CE5"/>
    <w:rsid w:val="007C0255"/>
    <w:rsid w:val="007C02AE"/>
    <w:rsid w:val="007C033C"/>
    <w:rsid w:val="007C073F"/>
    <w:rsid w:val="007C111F"/>
    <w:rsid w:val="007C136C"/>
    <w:rsid w:val="007C1B92"/>
    <w:rsid w:val="007C1CFC"/>
    <w:rsid w:val="007C1FD3"/>
    <w:rsid w:val="007C2361"/>
    <w:rsid w:val="007C284E"/>
    <w:rsid w:val="007C28E8"/>
    <w:rsid w:val="007C2C5E"/>
    <w:rsid w:val="007C2FFC"/>
    <w:rsid w:val="007C3260"/>
    <w:rsid w:val="007C357C"/>
    <w:rsid w:val="007C35AB"/>
    <w:rsid w:val="007C35D7"/>
    <w:rsid w:val="007C377A"/>
    <w:rsid w:val="007C39EC"/>
    <w:rsid w:val="007C3A6B"/>
    <w:rsid w:val="007C3C1F"/>
    <w:rsid w:val="007C48A0"/>
    <w:rsid w:val="007C48D1"/>
    <w:rsid w:val="007C4917"/>
    <w:rsid w:val="007C4C21"/>
    <w:rsid w:val="007C4FBC"/>
    <w:rsid w:val="007C508F"/>
    <w:rsid w:val="007C555E"/>
    <w:rsid w:val="007C567F"/>
    <w:rsid w:val="007C570A"/>
    <w:rsid w:val="007C5DC3"/>
    <w:rsid w:val="007C5E30"/>
    <w:rsid w:val="007C64F6"/>
    <w:rsid w:val="007C675E"/>
    <w:rsid w:val="007C69A2"/>
    <w:rsid w:val="007C6A2D"/>
    <w:rsid w:val="007C6A47"/>
    <w:rsid w:val="007C6A5D"/>
    <w:rsid w:val="007C770C"/>
    <w:rsid w:val="007D015A"/>
    <w:rsid w:val="007D02F5"/>
    <w:rsid w:val="007D04E5"/>
    <w:rsid w:val="007D0567"/>
    <w:rsid w:val="007D0678"/>
    <w:rsid w:val="007D0AA8"/>
    <w:rsid w:val="007D0EE2"/>
    <w:rsid w:val="007D1594"/>
    <w:rsid w:val="007D1C71"/>
    <w:rsid w:val="007D216A"/>
    <w:rsid w:val="007D2723"/>
    <w:rsid w:val="007D2A4F"/>
    <w:rsid w:val="007D2B7D"/>
    <w:rsid w:val="007D2D36"/>
    <w:rsid w:val="007D2DC4"/>
    <w:rsid w:val="007D2E6F"/>
    <w:rsid w:val="007D2FDD"/>
    <w:rsid w:val="007D30A8"/>
    <w:rsid w:val="007D36DD"/>
    <w:rsid w:val="007D370D"/>
    <w:rsid w:val="007D371D"/>
    <w:rsid w:val="007D3913"/>
    <w:rsid w:val="007D4136"/>
    <w:rsid w:val="007D41DA"/>
    <w:rsid w:val="007D4323"/>
    <w:rsid w:val="007D47E4"/>
    <w:rsid w:val="007D48E0"/>
    <w:rsid w:val="007D64F9"/>
    <w:rsid w:val="007D681B"/>
    <w:rsid w:val="007D6991"/>
    <w:rsid w:val="007D6B83"/>
    <w:rsid w:val="007D6D8D"/>
    <w:rsid w:val="007D707E"/>
    <w:rsid w:val="007D708A"/>
    <w:rsid w:val="007D7527"/>
    <w:rsid w:val="007D7684"/>
    <w:rsid w:val="007D7790"/>
    <w:rsid w:val="007D7928"/>
    <w:rsid w:val="007D7A81"/>
    <w:rsid w:val="007D7AB9"/>
    <w:rsid w:val="007D7E72"/>
    <w:rsid w:val="007D7EC6"/>
    <w:rsid w:val="007E03E5"/>
    <w:rsid w:val="007E08B1"/>
    <w:rsid w:val="007E0A84"/>
    <w:rsid w:val="007E0C15"/>
    <w:rsid w:val="007E11D3"/>
    <w:rsid w:val="007E15BD"/>
    <w:rsid w:val="007E15F4"/>
    <w:rsid w:val="007E1821"/>
    <w:rsid w:val="007E1C17"/>
    <w:rsid w:val="007E205F"/>
    <w:rsid w:val="007E2999"/>
    <w:rsid w:val="007E29C1"/>
    <w:rsid w:val="007E2BB6"/>
    <w:rsid w:val="007E2C2F"/>
    <w:rsid w:val="007E2E53"/>
    <w:rsid w:val="007E3E12"/>
    <w:rsid w:val="007E3E86"/>
    <w:rsid w:val="007E4251"/>
    <w:rsid w:val="007E42F8"/>
    <w:rsid w:val="007E4474"/>
    <w:rsid w:val="007E46F3"/>
    <w:rsid w:val="007E4ABF"/>
    <w:rsid w:val="007E4EB5"/>
    <w:rsid w:val="007E4FAA"/>
    <w:rsid w:val="007E5185"/>
    <w:rsid w:val="007E52D8"/>
    <w:rsid w:val="007E5984"/>
    <w:rsid w:val="007E5AA6"/>
    <w:rsid w:val="007E6140"/>
    <w:rsid w:val="007E6384"/>
    <w:rsid w:val="007E645E"/>
    <w:rsid w:val="007E648A"/>
    <w:rsid w:val="007E6959"/>
    <w:rsid w:val="007E6BBC"/>
    <w:rsid w:val="007E7535"/>
    <w:rsid w:val="007E758B"/>
    <w:rsid w:val="007E75EE"/>
    <w:rsid w:val="007E7AB4"/>
    <w:rsid w:val="007E7EE4"/>
    <w:rsid w:val="007F04A1"/>
    <w:rsid w:val="007F05CD"/>
    <w:rsid w:val="007F091F"/>
    <w:rsid w:val="007F0994"/>
    <w:rsid w:val="007F0AF3"/>
    <w:rsid w:val="007F0D0C"/>
    <w:rsid w:val="007F18C6"/>
    <w:rsid w:val="007F26C9"/>
    <w:rsid w:val="007F270C"/>
    <w:rsid w:val="007F2A2F"/>
    <w:rsid w:val="007F30B4"/>
    <w:rsid w:val="007F3485"/>
    <w:rsid w:val="007F37B1"/>
    <w:rsid w:val="007F39A3"/>
    <w:rsid w:val="007F39F5"/>
    <w:rsid w:val="007F3C10"/>
    <w:rsid w:val="007F3E14"/>
    <w:rsid w:val="007F4220"/>
    <w:rsid w:val="007F4628"/>
    <w:rsid w:val="007F4AB9"/>
    <w:rsid w:val="007F4AF8"/>
    <w:rsid w:val="007F5155"/>
    <w:rsid w:val="007F51BA"/>
    <w:rsid w:val="007F52DB"/>
    <w:rsid w:val="007F54FC"/>
    <w:rsid w:val="007F5830"/>
    <w:rsid w:val="007F5C48"/>
    <w:rsid w:val="007F5FD2"/>
    <w:rsid w:val="007F6011"/>
    <w:rsid w:val="007F627C"/>
    <w:rsid w:val="007F6606"/>
    <w:rsid w:val="007F66EB"/>
    <w:rsid w:val="007F7072"/>
    <w:rsid w:val="007F74D1"/>
    <w:rsid w:val="0080030C"/>
    <w:rsid w:val="00800424"/>
    <w:rsid w:val="00800A04"/>
    <w:rsid w:val="00800B86"/>
    <w:rsid w:val="008012C5"/>
    <w:rsid w:val="00801801"/>
    <w:rsid w:val="00801D50"/>
    <w:rsid w:val="0080227D"/>
    <w:rsid w:val="008024FA"/>
    <w:rsid w:val="00802FD0"/>
    <w:rsid w:val="00803800"/>
    <w:rsid w:val="008039CD"/>
    <w:rsid w:val="00803B99"/>
    <w:rsid w:val="0080480B"/>
    <w:rsid w:val="008049EF"/>
    <w:rsid w:val="00804C86"/>
    <w:rsid w:val="00804F4C"/>
    <w:rsid w:val="0080541D"/>
    <w:rsid w:val="00805523"/>
    <w:rsid w:val="00805636"/>
    <w:rsid w:val="00805B3E"/>
    <w:rsid w:val="00805DA0"/>
    <w:rsid w:val="0080618E"/>
    <w:rsid w:val="00806434"/>
    <w:rsid w:val="00806576"/>
    <w:rsid w:val="0080679E"/>
    <w:rsid w:val="00806875"/>
    <w:rsid w:val="008069F5"/>
    <w:rsid w:val="00806A26"/>
    <w:rsid w:val="00807839"/>
    <w:rsid w:val="00807BC7"/>
    <w:rsid w:val="00807F6A"/>
    <w:rsid w:val="008108F7"/>
    <w:rsid w:val="00810916"/>
    <w:rsid w:val="00810F74"/>
    <w:rsid w:val="00810F87"/>
    <w:rsid w:val="00811254"/>
    <w:rsid w:val="00811305"/>
    <w:rsid w:val="00811315"/>
    <w:rsid w:val="00811532"/>
    <w:rsid w:val="008116CB"/>
    <w:rsid w:val="008117DC"/>
    <w:rsid w:val="00811D56"/>
    <w:rsid w:val="00812585"/>
    <w:rsid w:val="00812861"/>
    <w:rsid w:val="008128DE"/>
    <w:rsid w:val="008129E9"/>
    <w:rsid w:val="00812CC7"/>
    <w:rsid w:val="0081362A"/>
    <w:rsid w:val="008141EA"/>
    <w:rsid w:val="00814426"/>
    <w:rsid w:val="008144D7"/>
    <w:rsid w:val="008146C0"/>
    <w:rsid w:val="00814863"/>
    <w:rsid w:val="00814CE0"/>
    <w:rsid w:val="00814FB9"/>
    <w:rsid w:val="0081531B"/>
    <w:rsid w:val="00815DE9"/>
    <w:rsid w:val="00816154"/>
    <w:rsid w:val="008162B5"/>
    <w:rsid w:val="00816B0B"/>
    <w:rsid w:val="00816C1B"/>
    <w:rsid w:val="008171C1"/>
    <w:rsid w:val="008177C6"/>
    <w:rsid w:val="0081788F"/>
    <w:rsid w:val="008200AF"/>
    <w:rsid w:val="00821E08"/>
    <w:rsid w:val="0082204B"/>
    <w:rsid w:val="008222FB"/>
    <w:rsid w:val="00822417"/>
    <w:rsid w:val="008226FA"/>
    <w:rsid w:val="008228DE"/>
    <w:rsid w:val="00822E87"/>
    <w:rsid w:val="00823427"/>
    <w:rsid w:val="00823887"/>
    <w:rsid w:val="00823C91"/>
    <w:rsid w:val="00823CAB"/>
    <w:rsid w:val="00823FB6"/>
    <w:rsid w:val="008241AB"/>
    <w:rsid w:val="00824305"/>
    <w:rsid w:val="0082463A"/>
    <w:rsid w:val="0082496A"/>
    <w:rsid w:val="00824C4A"/>
    <w:rsid w:val="008251BF"/>
    <w:rsid w:val="00825496"/>
    <w:rsid w:val="008256BD"/>
    <w:rsid w:val="008258B9"/>
    <w:rsid w:val="00826299"/>
    <w:rsid w:val="00827715"/>
    <w:rsid w:val="00827D6F"/>
    <w:rsid w:val="00827E3A"/>
    <w:rsid w:val="00827EDA"/>
    <w:rsid w:val="008303D1"/>
    <w:rsid w:val="00830506"/>
    <w:rsid w:val="00830646"/>
    <w:rsid w:val="008309D2"/>
    <w:rsid w:val="00830D3E"/>
    <w:rsid w:val="00830E50"/>
    <w:rsid w:val="008315AA"/>
    <w:rsid w:val="00831ABF"/>
    <w:rsid w:val="00831DD6"/>
    <w:rsid w:val="00832042"/>
    <w:rsid w:val="00832225"/>
    <w:rsid w:val="008326F5"/>
    <w:rsid w:val="00832B8E"/>
    <w:rsid w:val="00832E39"/>
    <w:rsid w:val="00832ED8"/>
    <w:rsid w:val="00833159"/>
    <w:rsid w:val="00833338"/>
    <w:rsid w:val="008334B8"/>
    <w:rsid w:val="00833607"/>
    <w:rsid w:val="008336D8"/>
    <w:rsid w:val="008346A6"/>
    <w:rsid w:val="008346F6"/>
    <w:rsid w:val="00834BF4"/>
    <w:rsid w:val="0083534C"/>
    <w:rsid w:val="008354F4"/>
    <w:rsid w:val="00835C1A"/>
    <w:rsid w:val="00835F1F"/>
    <w:rsid w:val="00835F23"/>
    <w:rsid w:val="00835FDA"/>
    <w:rsid w:val="0083602F"/>
    <w:rsid w:val="0083657D"/>
    <w:rsid w:val="008367AE"/>
    <w:rsid w:val="00836A5B"/>
    <w:rsid w:val="00840039"/>
    <w:rsid w:val="0084016C"/>
    <w:rsid w:val="008401AA"/>
    <w:rsid w:val="00841A1C"/>
    <w:rsid w:val="00842B6F"/>
    <w:rsid w:val="00842CD8"/>
    <w:rsid w:val="00843093"/>
    <w:rsid w:val="008432DB"/>
    <w:rsid w:val="0084360D"/>
    <w:rsid w:val="008438B9"/>
    <w:rsid w:val="00843ED2"/>
    <w:rsid w:val="0084401D"/>
    <w:rsid w:val="0084453C"/>
    <w:rsid w:val="00844C70"/>
    <w:rsid w:val="008451B3"/>
    <w:rsid w:val="00845920"/>
    <w:rsid w:val="00845FCA"/>
    <w:rsid w:val="00846060"/>
    <w:rsid w:val="00846417"/>
    <w:rsid w:val="00846536"/>
    <w:rsid w:val="00846DAF"/>
    <w:rsid w:val="00847215"/>
    <w:rsid w:val="00847285"/>
    <w:rsid w:val="00847951"/>
    <w:rsid w:val="0085093E"/>
    <w:rsid w:val="00850E39"/>
    <w:rsid w:val="00851480"/>
    <w:rsid w:val="0085160B"/>
    <w:rsid w:val="008519E4"/>
    <w:rsid w:val="00851C71"/>
    <w:rsid w:val="00853CC0"/>
    <w:rsid w:val="00854208"/>
    <w:rsid w:val="0085431C"/>
    <w:rsid w:val="008549CA"/>
    <w:rsid w:val="00854A3D"/>
    <w:rsid w:val="00855006"/>
    <w:rsid w:val="0085528F"/>
    <w:rsid w:val="008554B1"/>
    <w:rsid w:val="008557D9"/>
    <w:rsid w:val="00855935"/>
    <w:rsid w:val="00855B74"/>
    <w:rsid w:val="00855F38"/>
    <w:rsid w:val="0085654D"/>
    <w:rsid w:val="00856659"/>
    <w:rsid w:val="0085670C"/>
    <w:rsid w:val="00856A47"/>
    <w:rsid w:val="00857206"/>
    <w:rsid w:val="008574FA"/>
    <w:rsid w:val="0085753B"/>
    <w:rsid w:val="00857790"/>
    <w:rsid w:val="00857B18"/>
    <w:rsid w:val="00857B9C"/>
    <w:rsid w:val="00860C48"/>
    <w:rsid w:val="00861275"/>
    <w:rsid w:val="008612E1"/>
    <w:rsid w:val="00861A87"/>
    <w:rsid w:val="00861C3A"/>
    <w:rsid w:val="00862187"/>
    <w:rsid w:val="0086234E"/>
    <w:rsid w:val="0086242B"/>
    <w:rsid w:val="0086244F"/>
    <w:rsid w:val="008627EC"/>
    <w:rsid w:val="008637E3"/>
    <w:rsid w:val="00863D16"/>
    <w:rsid w:val="008645A9"/>
    <w:rsid w:val="0086489E"/>
    <w:rsid w:val="00864901"/>
    <w:rsid w:val="00864A33"/>
    <w:rsid w:val="00865219"/>
    <w:rsid w:val="008652B3"/>
    <w:rsid w:val="00865609"/>
    <w:rsid w:val="008658B9"/>
    <w:rsid w:val="00865A1C"/>
    <w:rsid w:val="00865CA3"/>
    <w:rsid w:val="00865D83"/>
    <w:rsid w:val="008661E3"/>
    <w:rsid w:val="00866AEB"/>
    <w:rsid w:val="00866B0F"/>
    <w:rsid w:val="00866C45"/>
    <w:rsid w:val="0086715B"/>
    <w:rsid w:val="0086733F"/>
    <w:rsid w:val="00867B89"/>
    <w:rsid w:val="00867FC2"/>
    <w:rsid w:val="00867FE6"/>
    <w:rsid w:val="0087063C"/>
    <w:rsid w:val="00870A35"/>
    <w:rsid w:val="00870BD9"/>
    <w:rsid w:val="00870CDE"/>
    <w:rsid w:val="00871068"/>
    <w:rsid w:val="00871104"/>
    <w:rsid w:val="0087141A"/>
    <w:rsid w:val="00871766"/>
    <w:rsid w:val="0087176B"/>
    <w:rsid w:val="0087181F"/>
    <w:rsid w:val="008718A0"/>
    <w:rsid w:val="00871B10"/>
    <w:rsid w:val="00871B66"/>
    <w:rsid w:val="00871FEE"/>
    <w:rsid w:val="0087218D"/>
    <w:rsid w:val="00872714"/>
    <w:rsid w:val="00872937"/>
    <w:rsid w:val="00872F5C"/>
    <w:rsid w:val="00873055"/>
    <w:rsid w:val="00873071"/>
    <w:rsid w:val="008733AF"/>
    <w:rsid w:val="00873748"/>
    <w:rsid w:val="008738AE"/>
    <w:rsid w:val="0087412A"/>
    <w:rsid w:val="0087442B"/>
    <w:rsid w:val="008744A9"/>
    <w:rsid w:val="008747FF"/>
    <w:rsid w:val="00874C45"/>
    <w:rsid w:val="00874D65"/>
    <w:rsid w:val="00875C12"/>
    <w:rsid w:val="00875C74"/>
    <w:rsid w:val="0087634E"/>
    <w:rsid w:val="00876543"/>
    <w:rsid w:val="00876608"/>
    <w:rsid w:val="00876780"/>
    <w:rsid w:val="008767C9"/>
    <w:rsid w:val="00877098"/>
    <w:rsid w:val="008771DB"/>
    <w:rsid w:val="0087738B"/>
    <w:rsid w:val="008776D3"/>
    <w:rsid w:val="0087781F"/>
    <w:rsid w:val="00877E66"/>
    <w:rsid w:val="00880574"/>
    <w:rsid w:val="00880797"/>
    <w:rsid w:val="008809E4"/>
    <w:rsid w:val="0088145D"/>
    <w:rsid w:val="00881D10"/>
    <w:rsid w:val="00882130"/>
    <w:rsid w:val="00882167"/>
    <w:rsid w:val="00882A16"/>
    <w:rsid w:val="00882DD3"/>
    <w:rsid w:val="00884405"/>
    <w:rsid w:val="008845D4"/>
    <w:rsid w:val="00884A6D"/>
    <w:rsid w:val="00884AFA"/>
    <w:rsid w:val="00884EB3"/>
    <w:rsid w:val="0088541A"/>
    <w:rsid w:val="00886305"/>
    <w:rsid w:val="00886A07"/>
    <w:rsid w:val="00886B45"/>
    <w:rsid w:val="00886DBB"/>
    <w:rsid w:val="00886E58"/>
    <w:rsid w:val="00887686"/>
    <w:rsid w:val="00887BCD"/>
    <w:rsid w:val="00887E0A"/>
    <w:rsid w:val="008901CC"/>
    <w:rsid w:val="0089041A"/>
    <w:rsid w:val="00890565"/>
    <w:rsid w:val="00890984"/>
    <w:rsid w:val="0089146D"/>
    <w:rsid w:val="0089190D"/>
    <w:rsid w:val="00891B5D"/>
    <w:rsid w:val="00891EC7"/>
    <w:rsid w:val="00892045"/>
    <w:rsid w:val="008922C8"/>
    <w:rsid w:val="0089237D"/>
    <w:rsid w:val="0089245B"/>
    <w:rsid w:val="00892A3D"/>
    <w:rsid w:val="00892D36"/>
    <w:rsid w:val="00892E29"/>
    <w:rsid w:val="008932C3"/>
    <w:rsid w:val="008934FC"/>
    <w:rsid w:val="00893755"/>
    <w:rsid w:val="00893B50"/>
    <w:rsid w:val="00893E5B"/>
    <w:rsid w:val="008943E6"/>
    <w:rsid w:val="00894FA0"/>
    <w:rsid w:val="008951C5"/>
    <w:rsid w:val="00895533"/>
    <w:rsid w:val="0089567A"/>
    <w:rsid w:val="00895CF7"/>
    <w:rsid w:val="008966F7"/>
    <w:rsid w:val="00896804"/>
    <w:rsid w:val="00896C4E"/>
    <w:rsid w:val="00896D71"/>
    <w:rsid w:val="00897309"/>
    <w:rsid w:val="00897602"/>
    <w:rsid w:val="008A04AB"/>
    <w:rsid w:val="008A04FF"/>
    <w:rsid w:val="008A0CD1"/>
    <w:rsid w:val="008A0F40"/>
    <w:rsid w:val="008A15FD"/>
    <w:rsid w:val="008A1612"/>
    <w:rsid w:val="008A1966"/>
    <w:rsid w:val="008A1A80"/>
    <w:rsid w:val="008A1DE4"/>
    <w:rsid w:val="008A1E38"/>
    <w:rsid w:val="008A20CD"/>
    <w:rsid w:val="008A24D6"/>
    <w:rsid w:val="008A29D1"/>
    <w:rsid w:val="008A2CE7"/>
    <w:rsid w:val="008A2DBA"/>
    <w:rsid w:val="008A2F1D"/>
    <w:rsid w:val="008A3134"/>
    <w:rsid w:val="008A327B"/>
    <w:rsid w:val="008A329B"/>
    <w:rsid w:val="008A3873"/>
    <w:rsid w:val="008A39E8"/>
    <w:rsid w:val="008A3E95"/>
    <w:rsid w:val="008A45CA"/>
    <w:rsid w:val="008A4951"/>
    <w:rsid w:val="008A4C68"/>
    <w:rsid w:val="008A4CA6"/>
    <w:rsid w:val="008A4DD7"/>
    <w:rsid w:val="008A4E73"/>
    <w:rsid w:val="008A502D"/>
    <w:rsid w:val="008A51C9"/>
    <w:rsid w:val="008A540A"/>
    <w:rsid w:val="008A5BAD"/>
    <w:rsid w:val="008A5DE8"/>
    <w:rsid w:val="008A63E0"/>
    <w:rsid w:val="008A74C8"/>
    <w:rsid w:val="008A7663"/>
    <w:rsid w:val="008A79B6"/>
    <w:rsid w:val="008A79EB"/>
    <w:rsid w:val="008A7AA4"/>
    <w:rsid w:val="008A7D46"/>
    <w:rsid w:val="008A7DB6"/>
    <w:rsid w:val="008B0720"/>
    <w:rsid w:val="008B09E6"/>
    <w:rsid w:val="008B0FB2"/>
    <w:rsid w:val="008B11D9"/>
    <w:rsid w:val="008B1406"/>
    <w:rsid w:val="008B1797"/>
    <w:rsid w:val="008B19A7"/>
    <w:rsid w:val="008B24E4"/>
    <w:rsid w:val="008B26C7"/>
    <w:rsid w:val="008B282B"/>
    <w:rsid w:val="008B2BF4"/>
    <w:rsid w:val="008B2BF7"/>
    <w:rsid w:val="008B2CAB"/>
    <w:rsid w:val="008B2FAF"/>
    <w:rsid w:val="008B3667"/>
    <w:rsid w:val="008B3981"/>
    <w:rsid w:val="008B3B92"/>
    <w:rsid w:val="008B3D3B"/>
    <w:rsid w:val="008B41E3"/>
    <w:rsid w:val="008B4407"/>
    <w:rsid w:val="008B4E8C"/>
    <w:rsid w:val="008B503D"/>
    <w:rsid w:val="008B5242"/>
    <w:rsid w:val="008B5451"/>
    <w:rsid w:val="008B5BCB"/>
    <w:rsid w:val="008B65C0"/>
    <w:rsid w:val="008B6A2A"/>
    <w:rsid w:val="008B710D"/>
    <w:rsid w:val="008B767A"/>
    <w:rsid w:val="008B76A1"/>
    <w:rsid w:val="008B76C0"/>
    <w:rsid w:val="008B7A9D"/>
    <w:rsid w:val="008C02D6"/>
    <w:rsid w:val="008C0448"/>
    <w:rsid w:val="008C06DC"/>
    <w:rsid w:val="008C0E9C"/>
    <w:rsid w:val="008C12CC"/>
    <w:rsid w:val="008C168A"/>
    <w:rsid w:val="008C1A72"/>
    <w:rsid w:val="008C1C65"/>
    <w:rsid w:val="008C1C9C"/>
    <w:rsid w:val="008C1DE5"/>
    <w:rsid w:val="008C2057"/>
    <w:rsid w:val="008C2399"/>
    <w:rsid w:val="008C2457"/>
    <w:rsid w:val="008C24ED"/>
    <w:rsid w:val="008C2692"/>
    <w:rsid w:val="008C280B"/>
    <w:rsid w:val="008C2DB3"/>
    <w:rsid w:val="008C39E5"/>
    <w:rsid w:val="008C3A61"/>
    <w:rsid w:val="008C3B28"/>
    <w:rsid w:val="008C4502"/>
    <w:rsid w:val="008C455D"/>
    <w:rsid w:val="008C51BD"/>
    <w:rsid w:val="008C533F"/>
    <w:rsid w:val="008C54E6"/>
    <w:rsid w:val="008C5636"/>
    <w:rsid w:val="008C56C1"/>
    <w:rsid w:val="008C5DC4"/>
    <w:rsid w:val="008C61A9"/>
    <w:rsid w:val="008C61D8"/>
    <w:rsid w:val="008C6B63"/>
    <w:rsid w:val="008C74EA"/>
    <w:rsid w:val="008C76BF"/>
    <w:rsid w:val="008C7702"/>
    <w:rsid w:val="008C7A41"/>
    <w:rsid w:val="008D0DE8"/>
    <w:rsid w:val="008D0DF3"/>
    <w:rsid w:val="008D0E29"/>
    <w:rsid w:val="008D0F33"/>
    <w:rsid w:val="008D10EC"/>
    <w:rsid w:val="008D14F9"/>
    <w:rsid w:val="008D1696"/>
    <w:rsid w:val="008D16FE"/>
    <w:rsid w:val="008D1A0F"/>
    <w:rsid w:val="008D1BA8"/>
    <w:rsid w:val="008D25F1"/>
    <w:rsid w:val="008D27F0"/>
    <w:rsid w:val="008D2E31"/>
    <w:rsid w:val="008D33E3"/>
    <w:rsid w:val="008D36EB"/>
    <w:rsid w:val="008D3E95"/>
    <w:rsid w:val="008D3F30"/>
    <w:rsid w:val="008D4004"/>
    <w:rsid w:val="008D40F8"/>
    <w:rsid w:val="008D43DE"/>
    <w:rsid w:val="008D4416"/>
    <w:rsid w:val="008D4613"/>
    <w:rsid w:val="008D4E49"/>
    <w:rsid w:val="008D548A"/>
    <w:rsid w:val="008D5705"/>
    <w:rsid w:val="008D5C0E"/>
    <w:rsid w:val="008D5E1D"/>
    <w:rsid w:val="008D5E6B"/>
    <w:rsid w:val="008D609B"/>
    <w:rsid w:val="008D614C"/>
    <w:rsid w:val="008D68B9"/>
    <w:rsid w:val="008D6E68"/>
    <w:rsid w:val="008D7691"/>
    <w:rsid w:val="008D77EE"/>
    <w:rsid w:val="008D7BB5"/>
    <w:rsid w:val="008D7C23"/>
    <w:rsid w:val="008D7C88"/>
    <w:rsid w:val="008E03F8"/>
    <w:rsid w:val="008E0460"/>
    <w:rsid w:val="008E0494"/>
    <w:rsid w:val="008E0DC1"/>
    <w:rsid w:val="008E14BD"/>
    <w:rsid w:val="008E14CA"/>
    <w:rsid w:val="008E18A5"/>
    <w:rsid w:val="008E192F"/>
    <w:rsid w:val="008E1A65"/>
    <w:rsid w:val="008E1C27"/>
    <w:rsid w:val="008E269E"/>
    <w:rsid w:val="008E2B6E"/>
    <w:rsid w:val="008E2E1A"/>
    <w:rsid w:val="008E322D"/>
    <w:rsid w:val="008E42B5"/>
    <w:rsid w:val="008E4569"/>
    <w:rsid w:val="008E4885"/>
    <w:rsid w:val="008E4B16"/>
    <w:rsid w:val="008E5279"/>
    <w:rsid w:val="008E5445"/>
    <w:rsid w:val="008E55EC"/>
    <w:rsid w:val="008E58A9"/>
    <w:rsid w:val="008E59C4"/>
    <w:rsid w:val="008E5A5C"/>
    <w:rsid w:val="008E5BC3"/>
    <w:rsid w:val="008E5C45"/>
    <w:rsid w:val="008E5E79"/>
    <w:rsid w:val="008E6387"/>
    <w:rsid w:val="008E63C8"/>
    <w:rsid w:val="008E6485"/>
    <w:rsid w:val="008E64E8"/>
    <w:rsid w:val="008E65E0"/>
    <w:rsid w:val="008E68B7"/>
    <w:rsid w:val="008E6D07"/>
    <w:rsid w:val="008E73BD"/>
    <w:rsid w:val="008E75FA"/>
    <w:rsid w:val="008E7E70"/>
    <w:rsid w:val="008F04C8"/>
    <w:rsid w:val="008F0575"/>
    <w:rsid w:val="008F0659"/>
    <w:rsid w:val="008F0877"/>
    <w:rsid w:val="008F0AC5"/>
    <w:rsid w:val="008F0AE4"/>
    <w:rsid w:val="008F0D0B"/>
    <w:rsid w:val="008F104B"/>
    <w:rsid w:val="008F1412"/>
    <w:rsid w:val="008F14B8"/>
    <w:rsid w:val="008F1515"/>
    <w:rsid w:val="008F18FA"/>
    <w:rsid w:val="008F236D"/>
    <w:rsid w:val="008F2624"/>
    <w:rsid w:val="008F2787"/>
    <w:rsid w:val="008F2945"/>
    <w:rsid w:val="008F2B4A"/>
    <w:rsid w:val="008F2C6B"/>
    <w:rsid w:val="008F2DE5"/>
    <w:rsid w:val="008F2FEA"/>
    <w:rsid w:val="008F388C"/>
    <w:rsid w:val="008F3929"/>
    <w:rsid w:val="008F39A8"/>
    <w:rsid w:val="008F3C7F"/>
    <w:rsid w:val="008F42CD"/>
    <w:rsid w:val="008F47AC"/>
    <w:rsid w:val="008F497E"/>
    <w:rsid w:val="008F4E4D"/>
    <w:rsid w:val="008F505F"/>
    <w:rsid w:val="008F5CA6"/>
    <w:rsid w:val="008F5DDE"/>
    <w:rsid w:val="008F5ECC"/>
    <w:rsid w:val="008F61F6"/>
    <w:rsid w:val="008F659A"/>
    <w:rsid w:val="008F6A9A"/>
    <w:rsid w:val="008F7236"/>
    <w:rsid w:val="008F7BCE"/>
    <w:rsid w:val="009007E4"/>
    <w:rsid w:val="00900BAD"/>
    <w:rsid w:val="00900D65"/>
    <w:rsid w:val="0090143D"/>
    <w:rsid w:val="00901803"/>
    <w:rsid w:val="009022E7"/>
    <w:rsid w:val="00902E35"/>
    <w:rsid w:val="00903391"/>
    <w:rsid w:val="0090396E"/>
    <w:rsid w:val="0090477A"/>
    <w:rsid w:val="00905187"/>
    <w:rsid w:val="00905546"/>
    <w:rsid w:val="009066D5"/>
    <w:rsid w:val="00906B8D"/>
    <w:rsid w:val="00906CD7"/>
    <w:rsid w:val="0090703C"/>
    <w:rsid w:val="009071B7"/>
    <w:rsid w:val="009072B1"/>
    <w:rsid w:val="00907AAA"/>
    <w:rsid w:val="00907E38"/>
    <w:rsid w:val="00907E7C"/>
    <w:rsid w:val="00907F54"/>
    <w:rsid w:val="009100D0"/>
    <w:rsid w:val="009100DE"/>
    <w:rsid w:val="00910E01"/>
    <w:rsid w:val="00911256"/>
    <w:rsid w:val="009114DD"/>
    <w:rsid w:val="00911D48"/>
    <w:rsid w:val="00911D8C"/>
    <w:rsid w:val="00911DD6"/>
    <w:rsid w:val="00911FE2"/>
    <w:rsid w:val="009124E3"/>
    <w:rsid w:val="00912667"/>
    <w:rsid w:val="00912CE4"/>
    <w:rsid w:val="00912E81"/>
    <w:rsid w:val="00912F35"/>
    <w:rsid w:val="00913A68"/>
    <w:rsid w:val="00913B5B"/>
    <w:rsid w:val="00913BB4"/>
    <w:rsid w:val="0091412F"/>
    <w:rsid w:val="00914438"/>
    <w:rsid w:val="009147C1"/>
    <w:rsid w:val="00914E5E"/>
    <w:rsid w:val="00915AF2"/>
    <w:rsid w:val="009162A8"/>
    <w:rsid w:val="0091636B"/>
    <w:rsid w:val="00916410"/>
    <w:rsid w:val="00916515"/>
    <w:rsid w:val="0091665B"/>
    <w:rsid w:val="00916AB9"/>
    <w:rsid w:val="00916D1F"/>
    <w:rsid w:val="00916D79"/>
    <w:rsid w:val="00916D98"/>
    <w:rsid w:val="00916DA1"/>
    <w:rsid w:val="009172D0"/>
    <w:rsid w:val="00917939"/>
    <w:rsid w:val="00917EF5"/>
    <w:rsid w:val="00917FFE"/>
    <w:rsid w:val="0092017E"/>
    <w:rsid w:val="0092028A"/>
    <w:rsid w:val="00920438"/>
    <w:rsid w:val="00920536"/>
    <w:rsid w:val="0092067B"/>
    <w:rsid w:val="00921273"/>
    <w:rsid w:val="00921291"/>
    <w:rsid w:val="00921809"/>
    <w:rsid w:val="009219EB"/>
    <w:rsid w:val="00921F5B"/>
    <w:rsid w:val="00922067"/>
    <w:rsid w:val="00922147"/>
    <w:rsid w:val="009229F3"/>
    <w:rsid w:val="00922E00"/>
    <w:rsid w:val="00923569"/>
    <w:rsid w:val="00924064"/>
    <w:rsid w:val="00924586"/>
    <w:rsid w:val="009245A8"/>
    <w:rsid w:val="009247B9"/>
    <w:rsid w:val="00924B52"/>
    <w:rsid w:val="00924C7F"/>
    <w:rsid w:val="0092512F"/>
    <w:rsid w:val="00925485"/>
    <w:rsid w:val="009256DF"/>
    <w:rsid w:val="0092572A"/>
    <w:rsid w:val="00925744"/>
    <w:rsid w:val="0092592C"/>
    <w:rsid w:val="00925F31"/>
    <w:rsid w:val="009261E6"/>
    <w:rsid w:val="00926509"/>
    <w:rsid w:val="00926629"/>
    <w:rsid w:val="00926792"/>
    <w:rsid w:val="0092696A"/>
    <w:rsid w:val="00926BB5"/>
    <w:rsid w:val="00927710"/>
    <w:rsid w:val="00927788"/>
    <w:rsid w:val="00930278"/>
    <w:rsid w:val="009305B8"/>
    <w:rsid w:val="00930D52"/>
    <w:rsid w:val="0093241E"/>
    <w:rsid w:val="009325CC"/>
    <w:rsid w:val="009325EC"/>
    <w:rsid w:val="00932776"/>
    <w:rsid w:val="00932EB0"/>
    <w:rsid w:val="0093322F"/>
    <w:rsid w:val="00933620"/>
    <w:rsid w:val="00933EEA"/>
    <w:rsid w:val="00933EEB"/>
    <w:rsid w:val="00934A28"/>
    <w:rsid w:val="00934C37"/>
    <w:rsid w:val="00934F03"/>
    <w:rsid w:val="0093531F"/>
    <w:rsid w:val="00935658"/>
    <w:rsid w:val="00935F72"/>
    <w:rsid w:val="009362F4"/>
    <w:rsid w:val="009363BA"/>
    <w:rsid w:val="00936C25"/>
    <w:rsid w:val="00936CD4"/>
    <w:rsid w:val="00936D38"/>
    <w:rsid w:val="00936D9D"/>
    <w:rsid w:val="00936E8C"/>
    <w:rsid w:val="00936FD5"/>
    <w:rsid w:val="00937106"/>
    <w:rsid w:val="009372F9"/>
    <w:rsid w:val="00937321"/>
    <w:rsid w:val="009373BD"/>
    <w:rsid w:val="00937537"/>
    <w:rsid w:val="009378C4"/>
    <w:rsid w:val="00937A6C"/>
    <w:rsid w:val="00940221"/>
    <w:rsid w:val="00940241"/>
    <w:rsid w:val="009407FD"/>
    <w:rsid w:val="009409A5"/>
    <w:rsid w:val="00940ECD"/>
    <w:rsid w:val="00941080"/>
    <w:rsid w:val="0094124D"/>
    <w:rsid w:val="0094161B"/>
    <w:rsid w:val="00941F9C"/>
    <w:rsid w:val="00942173"/>
    <w:rsid w:val="00942845"/>
    <w:rsid w:val="009429FC"/>
    <w:rsid w:val="0094328C"/>
    <w:rsid w:val="009434C0"/>
    <w:rsid w:val="00943504"/>
    <w:rsid w:val="00943C77"/>
    <w:rsid w:val="00944004"/>
    <w:rsid w:val="00944297"/>
    <w:rsid w:val="00945948"/>
    <w:rsid w:val="00945972"/>
    <w:rsid w:val="00945982"/>
    <w:rsid w:val="009459CD"/>
    <w:rsid w:val="00945BB7"/>
    <w:rsid w:val="00945BD8"/>
    <w:rsid w:val="00945D87"/>
    <w:rsid w:val="00945F78"/>
    <w:rsid w:val="0094691C"/>
    <w:rsid w:val="009475E8"/>
    <w:rsid w:val="009475F7"/>
    <w:rsid w:val="00947616"/>
    <w:rsid w:val="0095052C"/>
    <w:rsid w:val="009506D2"/>
    <w:rsid w:val="009506D3"/>
    <w:rsid w:val="00950B3F"/>
    <w:rsid w:val="00950FDC"/>
    <w:rsid w:val="00950FE2"/>
    <w:rsid w:val="0095105A"/>
    <w:rsid w:val="00951473"/>
    <w:rsid w:val="009514E9"/>
    <w:rsid w:val="009516B0"/>
    <w:rsid w:val="0095232B"/>
    <w:rsid w:val="0095258C"/>
    <w:rsid w:val="00952737"/>
    <w:rsid w:val="00953081"/>
    <w:rsid w:val="0095373E"/>
    <w:rsid w:val="00953791"/>
    <w:rsid w:val="00953A8A"/>
    <w:rsid w:val="00953CBC"/>
    <w:rsid w:val="0095438C"/>
    <w:rsid w:val="00954502"/>
    <w:rsid w:val="0095470D"/>
    <w:rsid w:val="00954DBC"/>
    <w:rsid w:val="00955A8C"/>
    <w:rsid w:val="0095645F"/>
    <w:rsid w:val="00956934"/>
    <w:rsid w:val="00956EAE"/>
    <w:rsid w:val="00957515"/>
    <w:rsid w:val="00961001"/>
    <w:rsid w:val="009612A6"/>
    <w:rsid w:val="0096134F"/>
    <w:rsid w:val="00961ABE"/>
    <w:rsid w:val="00961C22"/>
    <w:rsid w:val="00961DAB"/>
    <w:rsid w:val="00961F47"/>
    <w:rsid w:val="00962C04"/>
    <w:rsid w:val="00962D0E"/>
    <w:rsid w:val="00963070"/>
    <w:rsid w:val="00963381"/>
    <w:rsid w:val="00963473"/>
    <w:rsid w:val="00963941"/>
    <w:rsid w:val="0096453D"/>
    <w:rsid w:val="009645C7"/>
    <w:rsid w:val="00964765"/>
    <w:rsid w:val="00964899"/>
    <w:rsid w:val="00964978"/>
    <w:rsid w:val="00964B60"/>
    <w:rsid w:val="00964C2B"/>
    <w:rsid w:val="00964E38"/>
    <w:rsid w:val="00965069"/>
    <w:rsid w:val="009652EF"/>
    <w:rsid w:val="00965395"/>
    <w:rsid w:val="009653F3"/>
    <w:rsid w:val="00965637"/>
    <w:rsid w:val="00965974"/>
    <w:rsid w:val="00965A1F"/>
    <w:rsid w:val="00965BF5"/>
    <w:rsid w:val="00966438"/>
    <w:rsid w:val="009665A8"/>
    <w:rsid w:val="00966F35"/>
    <w:rsid w:val="009673C5"/>
    <w:rsid w:val="00970490"/>
    <w:rsid w:val="0097062D"/>
    <w:rsid w:val="00970EC8"/>
    <w:rsid w:val="00970FE2"/>
    <w:rsid w:val="00971068"/>
    <w:rsid w:val="00971667"/>
    <w:rsid w:val="009716C6"/>
    <w:rsid w:val="009717E0"/>
    <w:rsid w:val="009719FA"/>
    <w:rsid w:val="009720B2"/>
    <w:rsid w:val="0097213A"/>
    <w:rsid w:val="009721BE"/>
    <w:rsid w:val="009722FB"/>
    <w:rsid w:val="00972339"/>
    <w:rsid w:val="00972751"/>
    <w:rsid w:val="00972FA0"/>
    <w:rsid w:val="00973243"/>
    <w:rsid w:val="00973649"/>
    <w:rsid w:val="009739A4"/>
    <w:rsid w:val="00974121"/>
    <w:rsid w:val="00974153"/>
    <w:rsid w:val="00974B54"/>
    <w:rsid w:val="00974D53"/>
    <w:rsid w:val="00974D90"/>
    <w:rsid w:val="00974FFE"/>
    <w:rsid w:val="0097596F"/>
    <w:rsid w:val="00975F0E"/>
    <w:rsid w:val="009762E0"/>
    <w:rsid w:val="009764D5"/>
    <w:rsid w:val="00976B06"/>
    <w:rsid w:val="00977888"/>
    <w:rsid w:val="00977CA9"/>
    <w:rsid w:val="00977D5C"/>
    <w:rsid w:val="009800B3"/>
    <w:rsid w:val="00980123"/>
    <w:rsid w:val="00980444"/>
    <w:rsid w:val="009810AF"/>
    <w:rsid w:val="0098141B"/>
    <w:rsid w:val="0098159F"/>
    <w:rsid w:val="009818F9"/>
    <w:rsid w:val="00981F62"/>
    <w:rsid w:val="0098247D"/>
    <w:rsid w:val="0098283C"/>
    <w:rsid w:val="00982ADA"/>
    <w:rsid w:val="00982BFB"/>
    <w:rsid w:val="00982D64"/>
    <w:rsid w:val="00982E97"/>
    <w:rsid w:val="009835A2"/>
    <w:rsid w:val="0098398D"/>
    <w:rsid w:val="00984049"/>
    <w:rsid w:val="00984242"/>
    <w:rsid w:val="009842F4"/>
    <w:rsid w:val="00984459"/>
    <w:rsid w:val="00984987"/>
    <w:rsid w:val="00985192"/>
    <w:rsid w:val="00985489"/>
    <w:rsid w:val="009855EC"/>
    <w:rsid w:val="009857D0"/>
    <w:rsid w:val="00985BC8"/>
    <w:rsid w:val="00986998"/>
    <w:rsid w:val="00986A6A"/>
    <w:rsid w:val="009878E8"/>
    <w:rsid w:val="00987C33"/>
    <w:rsid w:val="00990324"/>
    <w:rsid w:val="00990840"/>
    <w:rsid w:val="00990B5D"/>
    <w:rsid w:val="00990FA0"/>
    <w:rsid w:val="009913AE"/>
    <w:rsid w:val="00991420"/>
    <w:rsid w:val="00991752"/>
    <w:rsid w:val="009918AB"/>
    <w:rsid w:val="0099190D"/>
    <w:rsid w:val="009928E7"/>
    <w:rsid w:val="009928FC"/>
    <w:rsid w:val="00992CFF"/>
    <w:rsid w:val="00992ED3"/>
    <w:rsid w:val="009942E6"/>
    <w:rsid w:val="00994398"/>
    <w:rsid w:val="009944BE"/>
    <w:rsid w:val="009945FE"/>
    <w:rsid w:val="009948F0"/>
    <w:rsid w:val="009951D3"/>
    <w:rsid w:val="00995362"/>
    <w:rsid w:val="009954FA"/>
    <w:rsid w:val="009956A0"/>
    <w:rsid w:val="00995A43"/>
    <w:rsid w:val="00995B75"/>
    <w:rsid w:val="00995BF2"/>
    <w:rsid w:val="00996162"/>
    <w:rsid w:val="00996826"/>
    <w:rsid w:val="009968B4"/>
    <w:rsid w:val="0099706F"/>
    <w:rsid w:val="009972DB"/>
    <w:rsid w:val="00997502"/>
    <w:rsid w:val="009975AB"/>
    <w:rsid w:val="00997708"/>
    <w:rsid w:val="009A00F9"/>
    <w:rsid w:val="009A01B7"/>
    <w:rsid w:val="009A0218"/>
    <w:rsid w:val="009A022A"/>
    <w:rsid w:val="009A0230"/>
    <w:rsid w:val="009A0443"/>
    <w:rsid w:val="009A079A"/>
    <w:rsid w:val="009A0BFF"/>
    <w:rsid w:val="009A0F59"/>
    <w:rsid w:val="009A106A"/>
    <w:rsid w:val="009A16B2"/>
    <w:rsid w:val="009A1DB3"/>
    <w:rsid w:val="009A217C"/>
    <w:rsid w:val="009A23B8"/>
    <w:rsid w:val="009A2515"/>
    <w:rsid w:val="009A263B"/>
    <w:rsid w:val="009A2960"/>
    <w:rsid w:val="009A302A"/>
    <w:rsid w:val="009A3797"/>
    <w:rsid w:val="009A38D5"/>
    <w:rsid w:val="009A3C08"/>
    <w:rsid w:val="009A3E1F"/>
    <w:rsid w:val="009A4039"/>
    <w:rsid w:val="009A44AE"/>
    <w:rsid w:val="009A451F"/>
    <w:rsid w:val="009A4685"/>
    <w:rsid w:val="009A4C60"/>
    <w:rsid w:val="009A4EFC"/>
    <w:rsid w:val="009A578E"/>
    <w:rsid w:val="009A5965"/>
    <w:rsid w:val="009A5A80"/>
    <w:rsid w:val="009A65A2"/>
    <w:rsid w:val="009A687B"/>
    <w:rsid w:val="009A6D7C"/>
    <w:rsid w:val="009A6EB3"/>
    <w:rsid w:val="009A702F"/>
    <w:rsid w:val="009A7149"/>
    <w:rsid w:val="009A7343"/>
    <w:rsid w:val="009A76D5"/>
    <w:rsid w:val="009A78AC"/>
    <w:rsid w:val="009A7B98"/>
    <w:rsid w:val="009B0272"/>
    <w:rsid w:val="009B02FA"/>
    <w:rsid w:val="009B0841"/>
    <w:rsid w:val="009B09D5"/>
    <w:rsid w:val="009B0A05"/>
    <w:rsid w:val="009B0A93"/>
    <w:rsid w:val="009B135B"/>
    <w:rsid w:val="009B1438"/>
    <w:rsid w:val="009B1DF5"/>
    <w:rsid w:val="009B217C"/>
    <w:rsid w:val="009B23DC"/>
    <w:rsid w:val="009B2471"/>
    <w:rsid w:val="009B2694"/>
    <w:rsid w:val="009B27DF"/>
    <w:rsid w:val="009B2825"/>
    <w:rsid w:val="009B2919"/>
    <w:rsid w:val="009B2A05"/>
    <w:rsid w:val="009B2A30"/>
    <w:rsid w:val="009B2AB7"/>
    <w:rsid w:val="009B2E9D"/>
    <w:rsid w:val="009B3C74"/>
    <w:rsid w:val="009B4094"/>
    <w:rsid w:val="009B41D2"/>
    <w:rsid w:val="009B4619"/>
    <w:rsid w:val="009B49A0"/>
    <w:rsid w:val="009B4CA2"/>
    <w:rsid w:val="009B513B"/>
    <w:rsid w:val="009B56AB"/>
    <w:rsid w:val="009B5757"/>
    <w:rsid w:val="009B6052"/>
    <w:rsid w:val="009B6175"/>
    <w:rsid w:val="009B6A9D"/>
    <w:rsid w:val="009B7F3C"/>
    <w:rsid w:val="009C04C2"/>
    <w:rsid w:val="009C0D21"/>
    <w:rsid w:val="009C109C"/>
    <w:rsid w:val="009C11B5"/>
    <w:rsid w:val="009C1436"/>
    <w:rsid w:val="009C158A"/>
    <w:rsid w:val="009C1855"/>
    <w:rsid w:val="009C1CDA"/>
    <w:rsid w:val="009C2217"/>
    <w:rsid w:val="009C2C1A"/>
    <w:rsid w:val="009C2C8C"/>
    <w:rsid w:val="009C2CD3"/>
    <w:rsid w:val="009C3181"/>
    <w:rsid w:val="009C3337"/>
    <w:rsid w:val="009C350E"/>
    <w:rsid w:val="009C3707"/>
    <w:rsid w:val="009C3D77"/>
    <w:rsid w:val="009C3E05"/>
    <w:rsid w:val="009C43B6"/>
    <w:rsid w:val="009C44D0"/>
    <w:rsid w:val="009C4975"/>
    <w:rsid w:val="009C4FB6"/>
    <w:rsid w:val="009C5306"/>
    <w:rsid w:val="009C5988"/>
    <w:rsid w:val="009C5E51"/>
    <w:rsid w:val="009C60F5"/>
    <w:rsid w:val="009C6561"/>
    <w:rsid w:val="009C6F3E"/>
    <w:rsid w:val="009C7019"/>
    <w:rsid w:val="009C7076"/>
    <w:rsid w:val="009C7222"/>
    <w:rsid w:val="009C7773"/>
    <w:rsid w:val="009C7E33"/>
    <w:rsid w:val="009D009B"/>
    <w:rsid w:val="009D0115"/>
    <w:rsid w:val="009D05EE"/>
    <w:rsid w:val="009D0746"/>
    <w:rsid w:val="009D0AB3"/>
    <w:rsid w:val="009D0B8D"/>
    <w:rsid w:val="009D0E06"/>
    <w:rsid w:val="009D0FD2"/>
    <w:rsid w:val="009D13F4"/>
    <w:rsid w:val="009D1803"/>
    <w:rsid w:val="009D21EE"/>
    <w:rsid w:val="009D22A7"/>
    <w:rsid w:val="009D2447"/>
    <w:rsid w:val="009D29EA"/>
    <w:rsid w:val="009D2DDD"/>
    <w:rsid w:val="009D33AF"/>
    <w:rsid w:val="009D341D"/>
    <w:rsid w:val="009D3538"/>
    <w:rsid w:val="009D39AC"/>
    <w:rsid w:val="009D3AA4"/>
    <w:rsid w:val="009D3B4B"/>
    <w:rsid w:val="009D3E5F"/>
    <w:rsid w:val="009D4644"/>
    <w:rsid w:val="009D49BA"/>
    <w:rsid w:val="009D4B66"/>
    <w:rsid w:val="009D4CE5"/>
    <w:rsid w:val="009D4EFB"/>
    <w:rsid w:val="009D50EB"/>
    <w:rsid w:val="009D514C"/>
    <w:rsid w:val="009D53DB"/>
    <w:rsid w:val="009D5861"/>
    <w:rsid w:val="009D5EDC"/>
    <w:rsid w:val="009D70EC"/>
    <w:rsid w:val="009D79DF"/>
    <w:rsid w:val="009E08CD"/>
    <w:rsid w:val="009E0A8E"/>
    <w:rsid w:val="009E0F4A"/>
    <w:rsid w:val="009E1179"/>
    <w:rsid w:val="009E1DEA"/>
    <w:rsid w:val="009E1DF1"/>
    <w:rsid w:val="009E25B9"/>
    <w:rsid w:val="009E2820"/>
    <w:rsid w:val="009E2D5D"/>
    <w:rsid w:val="009E30F4"/>
    <w:rsid w:val="009E329B"/>
    <w:rsid w:val="009E33A8"/>
    <w:rsid w:val="009E3551"/>
    <w:rsid w:val="009E3628"/>
    <w:rsid w:val="009E3A9B"/>
    <w:rsid w:val="009E3D9B"/>
    <w:rsid w:val="009E3F43"/>
    <w:rsid w:val="009E419E"/>
    <w:rsid w:val="009E4701"/>
    <w:rsid w:val="009E4806"/>
    <w:rsid w:val="009E4CB1"/>
    <w:rsid w:val="009E4EE5"/>
    <w:rsid w:val="009E5203"/>
    <w:rsid w:val="009E55D1"/>
    <w:rsid w:val="009E573F"/>
    <w:rsid w:val="009E5DD5"/>
    <w:rsid w:val="009E6094"/>
    <w:rsid w:val="009E6241"/>
    <w:rsid w:val="009E686E"/>
    <w:rsid w:val="009E68F3"/>
    <w:rsid w:val="009E6B09"/>
    <w:rsid w:val="009E6BED"/>
    <w:rsid w:val="009E72E5"/>
    <w:rsid w:val="009E77B5"/>
    <w:rsid w:val="009E78A5"/>
    <w:rsid w:val="009E7D18"/>
    <w:rsid w:val="009F03A3"/>
    <w:rsid w:val="009F0482"/>
    <w:rsid w:val="009F0858"/>
    <w:rsid w:val="009F0C40"/>
    <w:rsid w:val="009F16BD"/>
    <w:rsid w:val="009F184F"/>
    <w:rsid w:val="009F1C2A"/>
    <w:rsid w:val="009F1E2C"/>
    <w:rsid w:val="009F25EB"/>
    <w:rsid w:val="009F2943"/>
    <w:rsid w:val="009F294C"/>
    <w:rsid w:val="009F3390"/>
    <w:rsid w:val="009F398E"/>
    <w:rsid w:val="009F408A"/>
    <w:rsid w:val="009F4A86"/>
    <w:rsid w:val="009F5034"/>
    <w:rsid w:val="009F506E"/>
    <w:rsid w:val="009F55A2"/>
    <w:rsid w:val="009F55F7"/>
    <w:rsid w:val="009F5923"/>
    <w:rsid w:val="009F5CE2"/>
    <w:rsid w:val="009F5DBC"/>
    <w:rsid w:val="009F651C"/>
    <w:rsid w:val="009F6658"/>
    <w:rsid w:val="009F66CC"/>
    <w:rsid w:val="009F6ADA"/>
    <w:rsid w:val="009F6D16"/>
    <w:rsid w:val="009F7126"/>
    <w:rsid w:val="009F7685"/>
    <w:rsid w:val="009F791F"/>
    <w:rsid w:val="00A008D2"/>
    <w:rsid w:val="00A00E7F"/>
    <w:rsid w:val="00A01C5F"/>
    <w:rsid w:val="00A01CFA"/>
    <w:rsid w:val="00A02088"/>
    <w:rsid w:val="00A02910"/>
    <w:rsid w:val="00A02FCA"/>
    <w:rsid w:val="00A034BA"/>
    <w:rsid w:val="00A0399D"/>
    <w:rsid w:val="00A0415F"/>
    <w:rsid w:val="00A048C9"/>
    <w:rsid w:val="00A04BB6"/>
    <w:rsid w:val="00A04C36"/>
    <w:rsid w:val="00A05069"/>
    <w:rsid w:val="00A0506D"/>
    <w:rsid w:val="00A055E7"/>
    <w:rsid w:val="00A0591F"/>
    <w:rsid w:val="00A05A87"/>
    <w:rsid w:val="00A06136"/>
    <w:rsid w:val="00A06186"/>
    <w:rsid w:val="00A063CC"/>
    <w:rsid w:val="00A0697B"/>
    <w:rsid w:val="00A06A1D"/>
    <w:rsid w:val="00A07452"/>
    <w:rsid w:val="00A079AA"/>
    <w:rsid w:val="00A07EB6"/>
    <w:rsid w:val="00A07F8F"/>
    <w:rsid w:val="00A100FB"/>
    <w:rsid w:val="00A1032A"/>
    <w:rsid w:val="00A103E3"/>
    <w:rsid w:val="00A106E7"/>
    <w:rsid w:val="00A107C9"/>
    <w:rsid w:val="00A109E2"/>
    <w:rsid w:val="00A1108A"/>
    <w:rsid w:val="00A11615"/>
    <w:rsid w:val="00A1177C"/>
    <w:rsid w:val="00A119E1"/>
    <w:rsid w:val="00A12330"/>
    <w:rsid w:val="00A126F6"/>
    <w:rsid w:val="00A12B7F"/>
    <w:rsid w:val="00A12C5A"/>
    <w:rsid w:val="00A134D2"/>
    <w:rsid w:val="00A13BD9"/>
    <w:rsid w:val="00A13DB1"/>
    <w:rsid w:val="00A13EEE"/>
    <w:rsid w:val="00A151C9"/>
    <w:rsid w:val="00A1581A"/>
    <w:rsid w:val="00A15A71"/>
    <w:rsid w:val="00A162A0"/>
    <w:rsid w:val="00A1634A"/>
    <w:rsid w:val="00A16650"/>
    <w:rsid w:val="00A16D1F"/>
    <w:rsid w:val="00A17085"/>
    <w:rsid w:val="00A170DE"/>
    <w:rsid w:val="00A170FF"/>
    <w:rsid w:val="00A17D32"/>
    <w:rsid w:val="00A17E0F"/>
    <w:rsid w:val="00A201A2"/>
    <w:rsid w:val="00A20496"/>
    <w:rsid w:val="00A2059D"/>
    <w:rsid w:val="00A20815"/>
    <w:rsid w:val="00A20AC4"/>
    <w:rsid w:val="00A20EC9"/>
    <w:rsid w:val="00A20F4C"/>
    <w:rsid w:val="00A2111D"/>
    <w:rsid w:val="00A2119D"/>
    <w:rsid w:val="00A2160B"/>
    <w:rsid w:val="00A21CAF"/>
    <w:rsid w:val="00A226C1"/>
    <w:rsid w:val="00A23347"/>
    <w:rsid w:val="00A236C1"/>
    <w:rsid w:val="00A2398D"/>
    <w:rsid w:val="00A23B47"/>
    <w:rsid w:val="00A23FDA"/>
    <w:rsid w:val="00A24514"/>
    <w:rsid w:val="00A248A1"/>
    <w:rsid w:val="00A2491E"/>
    <w:rsid w:val="00A24BC2"/>
    <w:rsid w:val="00A24FCA"/>
    <w:rsid w:val="00A25121"/>
    <w:rsid w:val="00A254AF"/>
    <w:rsid w:val="00A260A5"/>
    <w:rsid w:val="00A26814"/>
    <w:rsid w:val="00A269EC"/>
    <w:rsid w:val="00A26F78"/>
    <w:rsid w:val="00A27246"/>
    <w:rsid w:val="00A2765D"/>
    <w:rsid w:val="00A278FF"/>
    <w:rsid w:val="00A27A8A"/>
    <w:rsid w:val="00A30942"/>
    <w:rsid w:val="00A3116A"/>
    <w:rsid w:val="00A31530"/>
    <w:rsid w:val="00A31811"/>
    <w:rsid w:val="00A31948"/>
    <w:rsid w:val="00A31A4E"/>
    <w:rsid w:val="00A31C6E"/>
    <w:rsid w:val="00A3252F"/>
    <w:rsid w:val="00A3257E"/>
    <w:rsid w:val="00A32781"/>
    <w:rsid w:val="00A32ADB"/>
    <w:rsid w:val="00A32C77"/>
    <w:rsid w:val="00A332DF"/>
    <w:rsid w:val="00A333B4"/>
    <w:rsid w:val="00A33702"/>
    <w:rsid w:val="00A34227"/>
    <w:rsid w:val="00A343B9"/>
    <w:rsid w:val="00A343D9"/>
    <w:rsid w:val="00A343F5"/>
    <w:rsid w:val="00A347D2"/>
    <w:rsid w:val="00A34D2D"/>
    <w:rsid w:val="00A34E38"/>
    <w:rsid w:val="00A35578"/>
    <w:rsid w:val="00A3570B"/>
    <w:rsid w:val="00A35829"/>
    <w:rsid w:val="00A359D8"/>
    <w:rsid w:val="00A35B7D"/>
    <w:rsid w:val="00A363EF"/>
    <w:rsid w:val="00A3642D"/>
    <w:rsid w:val="00A367C7"/>
    <w:rsid w:val="00A36C30"/>
    <w:rsid w:val="00A37211"/>
    <w:rsid w:val="00A373A4"/>
    <w:rsid w:val="00A377C3"/>
    <w:rsid w:val="00A37A37"/>
    <w:rsid w:val="00A37A92"/>
    <w:rsid w:val="00A37B1F"/>
    <w:rsid w:val="00A37B30"/>
    <w:rsid w:val="00A40512"/>
    <w:rsid w:val="00A407A7"/>
    <w:rsid w:val="00A40828"/>
    <w:rsid w:val="00A40A91"/>
    <w:rsid w:val="00A40F7F"/>
    <w:rsid w:val="00A41107"/>
    <w:rsid w:val="00A4127E"/>
    <w:rsid w:val="00A416A3"/>
    <w:rsid w:val="00A41E74"/>
    <w:rsid w:val="00A4267B"/>
    <w:rsid w:val="00A42B9A"/>
    <w:rsid w:val="00A42C2A"/>
    <w:rsid w:val="00A42C74"/>
    <w:rsid w:val="00A43411"/>
    <w:rsid w:val="00A43519"/>
    <w:rsid w:val="00A43F8E"/>
    <w:rsid w:val="00A44097"/>
    <w:rsid w:val="00A4428B"/>
    <w:rsid w:val="00A4476A"/>
    <w:rsid w:val="00A44A7C"/>
    <w:rsid w:val="00A44C2F"/>
    <w:rsid w:val="00A44CE8"/>
    <w:rsid w:val="00A44F17"/>
    <w:rsid w:val="00A451A7"/>
    <w:rsid w:val="00A452E7"/>
    <w:rsid w:val="00A45654"/>
    <w:rsid w:val="00A4593C"/>
    <w:rsid w:val="00A45988"/>
    <w:rsid w:val="00A45D12"/>
    <w:rsid w:val="00A45F48"/>
    <w:rsid w:val="00A46063"/>
    <w:rsid w:val="00A46577"/>
    <w:rsid w:val="00A46976"/>
    <w:rsid w:val="00A47314"/>
    <w:rsid w:val="00A47477"/>
    <w:rsid w:val="00A477EF"/>
    <w:rsid w:val="00A47AFB"/>
    <w:rsid w:val="00A47D9E"/>
    <w:rsid w:val="00A47E39"/>
    <w:rsid w:val="00A50225"/>
    <w:rsid w:val="00A509FC"/>
    <w:rsid w:val="00A50AD1"/>
    <w:rsid w:val="00A50FDE"/>
    <w:rsid w:val="00A51399"/>
    <w:rsid w:val="00A516E4"/>
    <w:rsid w:val="00A519B2"/>
    <w:rsid w:val="00A519B4"/>
    <w:rsid w:val="00A51E12"/>
    <w:rsid w:val="00A5210D"/>
    <w:rsid w:val="00A53358"/>
    <w:rsid w:val="00A53442"/>
    <w:rsid w:val="00A53498"/>
    <w:rsid w:val="00A53E40"/>
    <w:rsid w:val="00A541DB"/>
    <w:rsid w:val="00A5460C"/>
    <w:rsid w:val="00A54CF0"/>
    <w:rsid w:val="00A54D7E"/>
    <w:rsid w:val="00A5555D"/>
    <w:rsid w:val="00A55C83"/>
    <w:rsid w:val="00A55FDB"/>
    <w:rsid w:val="00A56B33"/>
    <w:rsid w:val="00A57613"/>
    <w:rsid w:val="00A600D7"/>
    <w:rsid w:val="00A606B4"/>
    <w:rsid w:val="00A60BA8"/>
    <w:rsid w:val="00A61113"/>
    <w:rsid w:val="00A61120"/>
    <w:rsid w:val="00A61215"/>
    <w:rsid w:val="00A613CC"/>
    <w:rsid w:val="00A613F5"/>
    <w:rsid w:val="00A615BF"/>
    <w:rsid w:val="00A61ABB"/>
    <w:rsid w:val="00A620C9"/>
    <w:rsid w:val="00A62B65"/>
    <w:rsid w:val="00A62C5E"/>
    <w:rsid w:val="00A62D4B"/>
    <w:rsid w:val="00A6358A"/>
    <w:rsid w:val="00A639C5"/>
    <w:rsid w:val="00A64146"/>
    <w:rsid w:val="00A6427A"/>
    <w:rsid w:val="00A646A6"/>
    <w:rsid w:val="00A64AC1"/>
    <w:rsid w:val="00A64D2E"/>
    <w:rsid w:val="00A64D60"/>
    <w:rsid w:val="00A64DE6"/>
    <w:rsid w:val="00A64F76"/>
    <w:rsid w:val="00A64FBB"/>
    <w:rsid w:val="00A64FDE"/>
    <w:rsid w:val="00A65024"/>
    <w:rsid w:val="00A65319"/>
    <w:rsid w:val="00A65400"/>
    <w:rsid w:val="00A65A8E"/>
    <w:rsid w:val="00A65CF9"/>
    <w:rsid w:val="00A65EA9"/>
    <w:rsid w:val="00A66403"/>
    <w:rsid w:val="00A665F5"/>
    <w:rsid w:val="00A66A9C"/>
    <w:rsid w:val="00A66E36"/>
    <w:rsid w:val="00A6768C"/>
    <w:rsid w:val="00A67C1E"/>
    <w:rsid w:val="00A67E7F"/>
    <w:rsid w:val="00A67F65"/>
    <w:rsid w:val="00A70475"/>
    <w:rsid w:val="00A705FB"/>
    <w:rsid w:val="00A70E65"/>
    <w:rsid w:val="00A7150C"/>
    <w:rsid w:val="00A71650"/>
    <w:rsid w:val="00A718D7"/>
    <w:rsid w:val="00A71B7C"/>
    <w:rsid w:val="00A7209B"/>
    <w:rsid w:val="00A72460"/>
    <w:rsid w:val="00A72553"/>
    <w:rsid w:val="00A72637"/>
    <w:rsid w:val="00A72822"/>
    <w:rsid w:val="00A72D41"/>
    <w:rsid w:val="00A7366F"/>
    <w:rsid w:val="00A739CA"/>
    <w:rsid w:val="00A73AEE"/>
    <w:rsid w:val="00A74217"/>
    <w:rsid w:val="00A74347"/>
    <w:rsid w:val="00A754EA"/>
    <w:rsid w:val="00A75884"/>
    <w:rsid w:val="00A7604B"/>
    <w:rsid w:val="00A7673D"/>
    <w:rsid w:val="00A76B04"/>
    <w:rsid w:val="00A76B54"/>
    <w:rsid w:val="00A76CE7"/>
    <w:rsid w:val="00A76D11"/>
    <w:rsid w:val="00A771C2"/>
    <w:rsid w:val="00A779CA"/>
    <w:rsid w:val="00A77E84"/>
    <w:rsid w:val="00A77F4A"/>
    <w:rsid w:val="00A77FDF"/>
    <w:rsid w:val="00A80074"/>
    <w:rsid w:val="00A80B7D"/>
    <w:rsid w:val="00A80EA6"/>
    <w:rsid w:val="00A80EBA"/>
    <w:rsid w:val="00A80F3D"/>
    <w:rsid w:val="00A814C6"/>
    <w:rsid w:val="00A81A8E"/>
    <w:rsid w:val="00A820CE"/>
    <w:rsid w:val="00A820EE"/>
    <w:rsid w:val="00A8246E"/>
    <w:rsid w:val="00A82747"/>
    <w:rsid w:val="00A83113"/>
    <w:rsid w:val="00A83262"/>
    <w:rsid w:val="00A83534"/>
    <w:rsid w:val="00A8396A"/>
    <w:rsid w:val="00A83C80"/>
    <w:rsid w:val="00A84160"/>
    <w:rsid w:val="00A84741"/>
    <w:rsid w:val="00A847CA"/>
    <w:rsid w:val="00A84CB5"/>
    <w:rsid w:val="00A84E16"/>
    <w:rsid w:val="00A84E3D"/>
    <w:rsid w:val="00A85A3E"/>
    <w:rsid w:val="00A85CAC"/>
    <w:rsid w:val="00A85CB1"/>
    <w:rsid w:val="00A85D39"/>
    <w:rsid w:val="00A85EBC"/>
    <w:rsid w:val="00A86177"/>
    <w:rsid w:val="00A8645C"/>
    <w:rsid w:val="00A865AC"/>
    <w:rsid w:val="00A8678F"/>
    <w:rsid w:val="00A868C6"/>
    <w:rsid w:val="00A86A53"/>
    <w:rsid w:val="00A8796C"/>
    <w:rsid w:val="00A87A53"/>
    <w:rsid w:val="00A87CA4"/>
    <w:rsid w:val="00A87EC0"/>
    <w:rsid w:val="00A9031C"/>
    <w:rsid w:val="00A903C8"/>
    <w:rsid w:val="00A9081B"/>
    <w:rsid w:val="00A90963"/>
    <w:rsid w:val="00A90BF8"/>
    <w:rsid w:val="00A91176"/>
    <w:rsid w:val="00A911CA"/>
    <w:rsid w:val="00A91252"/>
    <w:rsid w:val="00A91B8B"/>
    <w:rsid w:val="00A9213A"/>
    <w:rsid w:val="00A921FA"/>
    <w:rsid w:val="00A9221C"/>
    <w:rsid w:val="00A930CF"/>
    <w:rsid w:val="00A93112"/>
    <w:rsid w:val="00A9333B"/>
    <w:rsid w:val="00A93436"/>
    <w:rsid w:val="00A935A5"/>
    <w:rsid w:val="00A935DB"/>
    <w:rsid w:val="00A93982"/>
    <w:rsid w:val="00A93A05"/>
    <w:rsid w:val="00A93AD4"/>
    <w:rsid w:val="00A940C8"/>
    <w:rsid w:val="00A94168"/>
    <w:rsid w:val="00A946CB"/>
    <w:rsid w:val="00A94991"/>
    <w:rsid w:val="00A94A6A"/>
    <w:rsid w:val="00A94C1C"/>
    <w:rsid w:val="00A94FD3"/>
    <w:rsid w:val="00A956BE"/>
    <w:rsid w:val="00A95713"/>
    <w:rsid w:val="00A95C14"/>
    <w:rsid w:val="00A95E16"/>
    <w:rsid w:val="00A95E72"/>
    <w:rsid w:val="00A95FB9"/>
    <w:rsid w:val="00A96100"/>
    <w:rsid w:val="00A96B55"/>
    <w:rsid w:val="00A97021"/>
    <w:rsid w:val="00A9744B"/>
    <w:rsid w:val="00A977E9"/>
    <w:rsid w:val="00AA01CE"/>
    <w:rsid w:val="00AA0540"/>
    <w:rsid w:val="00AA05C4"/>
    <w:rsid w:val="00AA0A95"/>
    <w:rsid w:val="00AA16EC"/>
    <w:rsid w:val="00AA1AF4"/>
    <w:rsid w:val="00AA2275"/>
    <w:rsid w:val="00AA230D"/>
    <w:rsid w:val="00AA2401"/>
    <w:rsid w:val="00AA256D"/>
    <w:rsid w:val="00AA273C"/>
    <w:rsid w:val="00AA2AAF"/>
    <w:rsid w:val="00AA2EE4"/>
    <w:rsid w:val="00AA2EF0"/>
    <w:rsid w:val="00AA2FD5"/>
    <w:rsid w:val="00AA3398"/>
    <w:rsid w:val="00AA3435"/>
    <w:rsid w:val="00AA35D9"/>
    <w:rsid w:val="00AA3730"/>
    <w:rsid w:val="00AA3802"/>
    <w:rsid w:val="00AA3959"/>
    <w:rsid w:val="00AA3B3D"/>
    <w:rsid w:val="00AA4A5D"/>
    <w:rsid w:val="00AA4A9D"/>
    <w:rsid w:val="00AA4AEB"/>
    <w:rsid w:val="00AA5209"/>
    <w:rsid w:val="00AA5C34"/>
    <w:rsid w:val="00AA5F92"/>
    <w:rsid w:val="00AA6312"/>
    <w:rsid w:val="00AA6BC0"/>
    <w:rsid w:val="00AA6E2C"/>
    <w:rsid w:val="00AA77C3"/>
    <w:rsid w:val="00AA7B61"/>
    <w:rsid w:val="00AA7E6E"/>
    <w:rsid w:val="00AB0ACA"/>
    <w:rsid w:val="00AB0CC1"/>
    <w:rsid w:val="00AB1137"/>
    <w:rsid w:val="00AB198E"/>
    <w:rsid w:val="00AB1A83"/>
    <w:rsid w:val="00AB1EE7"/>
    <w:rsid w:val="00AB2332"/>
    <w:rsid w:val="00AB2369"/>
    <w:rsid w:val="00AB2416"/>
    <w:rsid w:val="00AB2A4D"/>
    <w:rsid w:val="00AB2AB5"/>
    <w:rsid w:val="00AB2E2E"/>
    <w:rsid w:val="00AB37F2"/>
    <w:rsid w:val="00AB3980"/>
    <w:rsid w:val="00AB3BFC"/>
    <w:rsid w:val="00AB3EEB"/>
    <w:rsid w:val="00AB5076"/>
    <w:rsid w:val="00AB57A0"/>
    <w:rsid w:val="00AB5D51"/>
    <w:rsid w:val="00AB6243"/>
    <w:rsid w:val="00AB6901"/>
    <w:rsid w:val="00AB7AC0"/>
    <w:rsid w:val="00AC04E2"/>
    <w:rsid w:val="00AC0B2D"/>
    <w:rsid w:val="00AC0C58"/>
    <w:rsid w:val="00AC0F82"/>
    <w:rsid w:val="00AC11F5"/>
    <w:rsid w:val="00AC14BC"/>
    <w:rsid w:val="00AC1824"/>
    <w:rsid w:val="00AC1ACE"/>
    <w:rsid w:val="00AC1B5B"/>
    <w:rsid w:val="00AC21A2"/>
    <w:rsid w:val="00AC29C0"/>
    <w:rsid w:val="00AC2F97"/>
    <w:rsid w:val="00AC3271"/>
    <w:rsid w:val="00AC3AD7"/>
    <w:rsid w:val="00AC3D59"/>
    <w:rsid w:val="00AC3E6F"/>
    <w:rsid w:val="00AC3ED3"/>
    <w:rsid w:val="00AC48AC"/>
    <w:rsid w:val="00AC4916"/>
    <w:rsid w:val="00AC4A29"/>
    <w:rsid w:val="00AC4FFC"/>
    <w:rsid w:val="00AC526D"/>
    <w:rsid w:val="00AC5314"/>
    <w:rsid w:val="00AC533A"/>
    <w:rsid w:val="00AC57D8"/>
    <w:rsid w:val="00AC5895"/>
    <w:rsid w:val="00AC5987"/>
    <w:rsid w:val="00AC59F8"/>
    <w:rsid w:val="00AC5BDE"/>
    <w:rsid w:val="00AC6611"/>
    <w:rsid w:val="00AC67CE"/>
    <w:rsid w:val="00AC69DE"/>
    <w:rsid w:val="00AC6BDC"/>
    <w:rsid w:val="00AC6CC9"/>
    <w:rsid w:val="00AC6E54"/>
    <w:rsid w:val="00AC711F"/>
    <w:rsid w:val="00AC7154"/>
    <w:rsid w:val="00AC7567"/>
    <w:rsid w:val="00AC77D6"/>
    <w:rsid w:val="00AC7A88"/>
    <w:rsid w:val="00AC7ACE"/>
    <w:rsid w:val="00AC7D66"/>
    <w:rsid w:val="00AC7F25"/>
    <w:rsid w:val="00AD040C"/>
    <w:rsid w:val="00AD0674"/>
    <w:rsid w:val="00AD07FE"/>
    <w:rsid w:val="00AD0DF0"/>
    <w:rsid w:val="00AD0F14"/>
    <w:rsid w:val="00AD1426"/>
    <w:rsid w:val="00AD1694"/>
    <w:rsid w:val="00AD2958"/>
    <w:rsid w:val="00AD2DCE"/>
    <w:rsid w:val="00AD2EDC"/>
    <w:rsid w:val="00AD3025"/>
    <w:rsid w:val="00AD3219"/>
    <w:rsid w:val="00AD39CA"/>
    <w:rsid w:val="00AD3AD8"/>
    <w:rsid w:val="00AD3E55"/>
    <w:rsid w:val="00AD3F9D"/>
    <w:rsid w:val="00AD46B9"/>
    <w:rsid w:val="00AD4953"/>
    <w:rsid w:val="00AD4EF2"/>
    <w:rsid w:val="00AD561B"/>
    <w:rsid w:val="00AD562B"/>
    <w:rsid w:val="00AD6AED"/>
    <w:rsid w:val="00AD6CB5"/>
    <w:rsid w:val="00AD6EBE"/>
    <w:rsid w:val="00AD6FCA"/>
    <w:rsid w:val="00AD73B9"/>
    <w:rsid w:val="00AD7B57"/>
    <w:rsid w:val="00AD7BE2"/>
    <w:rsid w:val="00AD7F75"/>
    <w:rsid w:val="00AE006D"/>
    <w:rsid w:val="00AE03E7"/>
    <w:rsid w:val="00AE0550"/>
    <w:rsid w:val="00AE0575"/>
    <w:rsid w:val="00AE06B1"/>
    <w:rsid w:val="00AE09AA"/>
    <w:rsid w:val="00AE0E2B"/>
    <w:rsid w:val="00AE0F78"/>
    <w:rsid w:val="00AE1062"/>
    <w:rsid w:val="00AE10E7"/>
    <w:rsid w:val="00AE11A6"/>
    <w:rsid w:val="00AE1657"/>
    <w:rsid w:val="00AE173D"/>
    <w:rsid w:val="00AE19B7"/>
    <w:rsid w:val="00AE2447"/>
    <w:rsid w:val="00AE244C"/>
    <w:rsid w:val="00AE26BF"/>
    <w:rsid w:val="00AE3056"/>
    <w:rsid w:val="00AE342C"/>
    <w:rsid w:val="00AE367A"/>
    <w:rsid w:val="00AE3B27"/>
    <w:rsid w:val="00AE3C2D"/>
    <w:rsid w:val="00AE43D4"/>
    <w:rsid w:val="00AE482D"/>
    <w:rsid w:val="00AE4CD3"/>
    <w:rsid w:val="00AE5002"/>
    <w:rsid w:val="00AE50AE"/>
    <w:rsid w:val="00AE5684"/>
    <w:rsid w:val="00AE6631"/>
    <w:rsid w:val="00AE687D"/>
    <w:rsid w:val="00AE6916"/>
    <w:rsid w:val="00AE6A8F"/>
    <w:rsid w:val="00AE6B7C"/>
    <w:rsid w:val="00AE6CDA"/>
    <w:rsid w:val="00AE6D56"/>
    <w:rsid w:val="00AE6FD8"/>
    <w:rsid w:val="00AE7421"/>
    <w:rsid w:val="00AE77F7"/>
    <w:rsid w:val="00AE78E0"/>
    <w:rsid w:val="00AE7D23"/>
    <w:rsid w:val="00AF024C"/>
    <w:rsid w:val="00AF03E4"/>
    <w:rsid w:val="00AF0C3C"/>
    <w:rsid w:val="00AF0E8E"/>
    <w:rsid w:val="00AF1291"/>
    <w:rsid w:val="00AF18B6"/>
    <w:rsid w:val="00AF1E40"/>
    <w:rsid w:val="00AF2372"/>
    <w:rsid w:val="00AF2510"/>
    <w:rsid w:val="00AF28D4"/>
    <w:rsid w:val="00AF37C5"/>
    <w:rsid w:val="00AF3A30"/>
    <w:rsid w:val="00AF4994"/>
    <w:rsid w:val="00AF4B85"/>
    <w:rsid w:val="00AF4FEB"/>
    <w:rsid w:val="00AF5225"/>
    <w:rsid w:val="00AF5349"/>
    <w:rsid w:val="00AF5B60"/>
    <w:rsid w:val="00AF5BFB"/>
    <w:rsid w:val="00AF6354"/>
    <w:rsid w:val="00AF646F"/>
    <w:rsid w:val="00AF6993"/>
    <w:rsid w:val="00AF69D8"/>
    <w:rsid w:val="00AF6E03"/>
    <w:rsid w:val="00AF6E43"/>
    <w:rsid w:val="00AF6F34"/>
    <w:rsid w:val="00AF7098"/>
    <w:rsid w:val="00AF73C9"/>
    <w:rsid w:val="00AF7AA7"/>
    <w:rsid w:val="00B00037"/>
    <w:rsid w:val="00B0010C"/>
    <w:rsid w:val="00B0012D"/>
    <w:rsid w:val="00B0026E"/>
    <w:rsid w:val="00B00642"/>
    <w:rsid w:val="00B0073D"/>
    <w:rsid w:val="00B0193D"/>
    <w:rsid w:val="00B01BF1"/>
    <w:rsid w:val="00B02113"/>
    <w:rsid w:val="00B02135"/>
    <w:rsid w:val="00B02642"/>
    <w:rsid w:val="00B0291A"/>
    <w:rsid w:val="00B02A36"/>
    <w:rsid w:val="00B034AE"/>
    <w:rsid w:val="00B0375B"/>
    <w:rsid w:val="00B0376B"/>
    <w:rsid w:val="00B037B1"/>
    <w:rsid w:val="00B0383D"/>
    <w:rsid w:val="00B044AB"/>
    <w:rsid w:val="00B045BC"/>
    <w:rsid w:val="00B04778"/>
    <w:rsid w:val="00B04A4C"/>
    <w:rsid w:val="00B04B23"/>
    <w:rsid w:val="00B05A9A"/>
    <w:rsid w:val="00B05AFA"/>
    <w:rsid w:val="00B05F65"/>
    <w:rsid w:val="00B0634C"/>
    <w:rsid w:val="00B068DF"/>
    <w:rsid w:val="00B07C28"/>
    <w:rsid w:val="00B07E0F"/>
    <w:rsid w:val="00B100F3"/>
    <w:rsid w:val="00B104FD"/>
    <w:rsid w:val="00B10A1A"/>
    <w:rsid w:val="00B10B92"/>
    <w:rsid w:val="00B10EE5"/>
    <w:rsid w:val="00B11255"/>
    <w:rsid w:val="00B1138A"/>
    <w:rsid w:val="00B118B9"/>
    <w:rsid w:val="00B122CD"/>
    <w:rsid w:val="00B125A1"/>
    <w:rsid w:val="00B12AA6"/>
    <w:rsid w:val="00B12B46"/>
    <w:rsid w:val="00B12DE8"/>
    <w:rsid w:val="00B12E4C"/>
    <w:rsid w:val="00B13078"/>
    <w:rsid w:val="00B134BF"/>
    <w:rsid w:val="00B135A3"/>
    <w:rsid w:val="00B13636"/>
    <w:rsid w:val="00B13F37"/>
    <w:rsid w:val="00B13FC5"/>
    <w:rsid w:val="00B142E4"/>
    <w:rsid w:val="00B14317"/>
    <w:rsid w:val="00B14522"/>
    <w:rsid w:val="00B14550"/>
    <w:rsid w:val="00B14E83"/>
    <w:rsid w:val="00B15324"/>
    <w:rsid w:val="00B156AD"/>
    <w:rsid w:val="00B1576D"/>
    <w:rsid w:val="00B158E6"/>
    <w:rsid w:val="00B15981"/>
    <w:rsid w:val="00B15A06"/>
    <w:rsid w:val="00B15DDF"/>
    <w:rsid w:val="00B1642F"/>
    <w:rsid w:val="00B164D4"/>
    <w:rsid w:val="00B167D7"/>
    <w:rsid w:val="00B17219"/>
    <w:rsid w:val="00B17938"/>
    <w:rsid w:val="00B17A2B"/>
    <w:rsid w:val="00B17A8A"/>
    <w:rsid w:val="00B17B6F"/>
    <w:rsid w:val="00B202DA"/>
    <w:rsid w:val="00B20882"/>
    <w:rsid w:val="00B20A4D"/>
    <w:rsid w:val="00B20CEC"/>
    <w:rsid w:val="00B21013"/>
    <w:rsid w:val="00B217ED"/>
    <w:rsid w:val="00B2269E"/>
    <w:rsid w:val="00B22812"/>
    <w:rsid w:val="00B22CB0"/>
    <w:rsid w:val="00B2358B"/>
    <w:rsid w:val="00B23626"/>
    <w:rsid w:val="00B2370C"/>
    <w:rsid w:val="00B23A15"/>
    <w:rsid w:val="00B23A24"/>
    <w:rsid w:val="00B23B42"/>
    <w:rsid w:val="00B23FF4"/>
    <w:rsid w:val="00B24285"/>
    <w:rsid w:val="00B24288"/>
    <w:rsid w:val="00B243ED"/>
    <w:rsid w:val="00B2455B"/>
    <w:rsid w:val="00B246DD"/>
    <w:rsid w:val="00B249DB"/>
    <w:rsid w:val="00B2545D"/>
    <w:rsid w:val="00B25866"/>
    <w:rsid w:val="00B25889"/>
    <w:rsid w:val="00B25D79"/>
    <w:rsid w:val="00B26516"/>
    <w:rsid w:val="00B268C4"/>
    <w:rsid w:val="00B26A5D"/>
    <w:rsid w:val="00B2764D"/>
    <w:rsid w:val="00B278C0"/>
    <w:rsid w:val="00B2793F"/>
    <w:rsid w:val="00B27E26"/>
    <w:rsid w:val="00B305CB"/>
    <w:rsid w:val="00B307AB"/>
    <w:rsid w:val="00B30EBF"/>
    <w:rsid w:val="00B31115"/>
    <w:rsid w:val="00B31269"/>
    <w:rsid w:val="00B3176F"/>
    <w:rsid w:val="00B31DD5"/>
    <w:rsid w:val="00B31FF4"/>
    <w:rsid w:val="00B32C61"/>
    <w:rsid w:val="00B32D1D"/>
    <w:rsid w:val="00B33083"/>
    <w:rsid w:val="00B3311F"/>
    <w:rsid w:val="00B33817"/>
    <w:rsid w:val="00B3382F"/>
    <w:rsid w:val="00B33875"/>
    <w:rsid w:val="00B33DFF"/>
    <w:rsid w:val="00B33FC2"/>
    <w:rsid w:val="00B34007"/>
    <w:rsid w:val="00B341ED"/>
    <w:rsid w:val="00B34322"/>
    <w:rsid w:val="00B34374"/>
    <w:rsid w:val="00B344E3"/>
    <w:rsid w:val="00B34C58"/>
    <w:rsid w:val="00B34D43"/>
    <w:rsid w:val="00B34E7B"/>
    <w:rsid w:val="00B35139"/>
    <w:rsid w:val="00B35A7A"/>
    <w:rsid w:val="00B35B77"/>
    <w:rsid w:val="00B35DEC"/>
    <w:rsid w:val="00B3607A"/>
    <w:rsid w:val="00B362AB"/>
    <w:rsid w:val="00B3679C"/>
    <w:rsid w:val="00B36829"/>
    <w:rsid w:val="00B36A34"/>
    <w:rsid w:val="00B36D2D"/>
    <w:rsid w:val="00B36ED1"/>
    <w:rsid w:val="00B36F13"/>
    <w:rsid w:val="00B3730E"/>
    <w:rsid w:val="00B37342"/>
    <w:rsid w:val="00B377C9"/>
    <w:rsid w:val="00B40689"/>
    <w:rsid w:val="00B409F1"/>
    <w:rsid w:val="00B40FA4"/>
    <w:rsid w:val="00B41076"/>
    <w:rsid w:val="00B416A4"/>
    <w:rsid w:val="00B41B05"/>
    <w:rsid w:val="00B41DA4"/>
    <w:rsid w:val="00B42373"/>
    <w:rsid w:val="00B4270D"/>
    <w:rsid w:val="00B428D4"/>
    <w:rsid w:val="00B42E0A"/>
    <w:rsid w:val="00B42F16"/>
    <w:rsid w:val="00B43498"/>
    <w:rsid w:val="00B43625"/>
    <w:rsid w:val="00B43C85"/>
    <w:rsid w:val="00B443D0"/>
    <w:rsid w:val="00B4483A"/>
    <w:rsid w:val="00B44BD2"/>
    <w:rsid w:val="00B45408"/>
    <w:rsid w:val="00B45812"/>
    <w:rsid w:val="00B459F3"/>
    <w:rsid w:val="00B45E08"/>
    <w:rsid w:val="00B462EE"/>
    <w:rsid w:val="00B46522"/>
    <w:rsid w:val="00B46726"/>
    <w:rsid w:val="00B46A81"/>
    <w:rsid w:val="00B46DA7"/>
    <w:rsid w:val="00B47284"/>
    <w:rsid w:val="00B47475"/>
    <w:rsid w:val="00B47C54"/>
    <w:rsid w:val="00B502B8"/>
    <w:rsid w:val="00B503FF"/>
    <w:rsid w:val="00B50515"/>
    <w:rsid w:val="00B5051A"/>
    <w:rsid w:val="00B50654"/>
    <w:rsid w:val="00B50CD1"/>
    <w:rsid w:val="00B50D40"/>
    <w:rsid w:val="00B50E5F"/>
    <w:rsid w:val="00B510B3"/>
    <w:rsid w:val="00B51300"/>
    <w:rsid w:val="00B51962"/>
    <w:rsid w:val="00B519C2"/>
    <w:rsid w:val="00B51A69"/>
    <w:rsid w:val="00B51AC2"/>
    <w:rsid w:val="00B51E36"/>
    <w:rsid w:val="00B51FA9"/>
    <w:rsid w:val="00B5265B"/>
    <w:rsid w:val="00B5297A"/>
    <w:rsid w:val="00B53135"/>
    <w:rsid w:val="00B53223"/>
    <w:rsid w:val="00B53656"/>
    <w:rsid w:val="00B54D20"/>
    <w:rsid w:val="00B550B7"/>
    <w:rsid w:val="00B55CBC"/>
    <w:rsid w:val="00B55E4A"/>
    <w:rsid w:val="00B56139"/>
    <w:rsid w:val="00B5630A"/>
    <w:rsid w:val="00B56A07"/>
    <w:rsid w:val="00B56B33"/>
    <w:rsid w:val="00B57042"/>
    <w:rsid w:val="00B57F25"/>
    <w:rsid w:val="00B6027C"/>
    <w:rsid w:val="00B6050D"/>
    <w:rsid w:val="00B6059C"/>
    <w:rsid w:val="00B606B1"/>
    <w:rsid w:val="00B60B0A"/>
    <w:rsid w:val="00B60BB1"/>
    <w:rsid w:val="00B60C06"/>
    <w:rsid w:val="00B60FF6"/>
    <w:rsid w:val="00B6101E"/>
    <w:rsid w:val="00B61059"/>
    <w:rsid w:val="00B61A56"/>
    <w:rsid w:val="00B61E84"/>
    <w:rsid w:val="00B61F8A"/>
    <w:rsid w:val="00B62314"/>
    <w:rsid w:val="00B623D9"/>
    <w:rsid w:val="00B62526"/>
    <w:rsid w:val="00B62922"/>
    <w:rsid w:val="00B6345F"/>
    <w:rsid w:val="00B637A1"/>
    <w:rsid w:val="00B638E1"/>
    <w:rsid w:val="00B639C4"/>
    <w:rsid w:val="00B64674"/>
    <w:rsid w:val="00B648DD"/>
    <w:rsid w:val="00B656EB"/>
    <w:rsid w:val="00B6572D"/>
    <w:rsid w:val="00B660D9"/>
    <w:rsid w:val="00B6661C"/>
    <w:rsid w:val="00B66860"/>
    <w:rsid w:val="00B668E3"/>
    <w:rsid w:val="00B66AE3"/>
    <w:rsid w:val="00B66E82"/>
    <w:rsid w:val="00B6711C"/>
    <w:rsid w:val="00B67D7E"/>
    <w:rsid w:val="00B67ED5"/>
    <w:rsid w:val="00B67F79"/>
    <w:rsid w:val="00B701A7"/>
    <w:rsid w:val="00B706EB"/>
    <w:rsid w:val="00B70D67"/>
    <w:rsid w:val="00B71242"/>
    <w:rsid w:val="00B71493"/>
    <w:rsid w:val="00B71DDA"/>
    <w:rsid w:val="00B72399"/>
    <w:rsid w:val="00B724C6"/>
    <w:rsid w:val="00B726FA"/>
    <w:rsid w:val="00B7272B"/>
    <w:rsid w:val="00B72DE0"/>
    <w:rsid w:val="00B734B9"/>
    <w:rsid w:val="00B73815"/>
    <w:rsid w:val="00B73B8E"/>
    <w:rsid w:val="00B73C69"/>
    <w:rsid w:val="00B74371"/>
    <w:rsid w:val="00B743C5"/>
    <w:rsid w:val="00B748E1"/>
    <w:rsid w:val="00B74CE0"/>
    <w:rsid w:val="00B753E9"/>
    <w:rsid w:val="00B75B11"/>
    <w:rsid w:val="00B75C4A"/>
    <w:rsid w:val="00B75D90"/>
    <w:rsid w:val="00B75F75"/>
    <w:rsid w:val="00B76389"/>
    <w:rsid w:val="00B76DDF"/>
    <w:rsid w:val="00B76FB1"/>
    <w:rsid w:val="00B77984"/>
    <w:rsid w:val="00B77ACE"/>
    <w:rsid w:val="00B77D61"/>
    <w:rsid w:val="00B77F9F"/>
    <w:rsid w:val="00B80C34"/>
    <w:rsid w:val="00B81010"/>
    <w:rsid w:val="00B81017"/>
    <w:rsid w:val="00B8130D"/>
    <w:rsid w:val="00B81345"/>
    <w:rsid w:val="00B81367"/>
    <w:rsid w:val="00B814CF"/>
    <w:rsid w:val="00B82DE6"/>
    <w:rsid w:val="00B8317C"/>
    <w:rsid w:val="00B831D4"/>
    <w:rsid w:val="00B83508"/>
    <w:rsid w:val="00B83559"/>
    <w:rsid w:val="00B83AF7"/>
    <w:rsid w:val="00B83D11"/>
    <w:rsid w:val="00B84241"/>
    <w:rsid w:val="00B842FE"/>
    <w:rsid w:val="00B8513B"/>
    <w:rsid w:val="00B8634E"/>
    <w:rsid w:val="00B867B9"/>
    <w:rsid w:val="00B86A67"/>
    <w:rsid w:val="00B86A87"/>
    <w:rsid w:val="00B87097"/>
    <w:rsid w:val="00B87216"/>
    <w:rsid w:val="00B87919"/>
    <w:rsid w:val="00B879DE"/>
    <w:rsid w:val="00B87BB3"/>
    <w:rsid w:val="00B9010D"/>
    <w:rsid w:val="00B90197"/>
    <w:rsid w:val="00B9066B"/>
    <w:rsid w:val="00B91406"/>
    <w:rsid w:val="00B92272"/>
    <w:rsid w:val="00B92A96"/>
    <w:rsid w:val="00B92E6F"/>
    <w:rsid w:val="00B93643"/>
    <w:rsid w:val="00B93F0D"/>
    <w:rsid w:val="00B94006"/>
    <w:rsid w:val="00B94381"/>
    <w:rsid w:val="00B9472B"/>
    <w:rsid w:val="00B949DF"/>
    <w:rsid w:val="00B94D8A"/>
    <w:rsid w:val="00B95C93"/>
    <w:rsid w:val="00B963E7"/>
    <w:rsid w:val="00B96596"/>
    <w:rsid w:val="00B96E0B"/>
    <w:rsid w:val="00B96F11"/>
    <w:rsid w:val="00B972E3"/>
    <w:rsid w:val="00B97363"/>
    <w:rsid w:val="00B9755A"/>
    <w:rsid w:val="00B9765E"/>
    <w:rsid w:val="00B97B33"/>
    <w:rsid w:val="00BA037D"/>
    <w:rsid w:val="00BA040D"/>
    <w:rsid w:val="00BA0983"/>
    <w:rsid w:val="00BA0DEE"/>
    <w:rsid w:val="00BA0E0B"/>
    <w:rsid w:val="00BA11C5"/>
    <w:rsid w:val="00BA1649"/>
    <w:rsid w:val="00BA19ED"/>
    <w:rsid w:val="00BA1DDA"/>
    <w:rsid w:val="00BA1EE5"/>
    <w:rsid w:val="00BA2ADC"/>
    <w:rsid w:val="00BA2BB2"/>
    <w:rsid w:val="00BA338F"/>
    <w:rsid w:val="00BA34A7"/>
    <w:rsid w:val="00BA3CDE"/>
    <w:rsid w:val="00BA40A5"/>
    <w:rsid w:val="00BA4585"/>
    <w:rsid w:val="00BA46BD"/>
    <w:rsid w:val="00BA46D7"/>
    <w:rsid w:val="00BA4BEE"/>
    <w:rsid w:val="00BA4E6F"/>
    <w:rsid w:val="00BA5138"/>
    <w:rsid w:val="00BA5338"/>
    <w:rsid w:val="00BA53DB"/>
    <w:rsid w:val="00BA53E3"/>
    <w:rsid w:val="00BA5589"/>
    <w:rsid w:val="00BA587C"/>
    <w:rsid w:val="00BA58BF"/>
    <w:rsid w:val="00BA59B5"/>
    <w:rsid w:val="00BA59FA"/>
    <w:rsid w:val="00BA5C36"/>
    <w:rsid w:val="00BA5F10"/>
    <w:rsid w:val="00BA6724"/>
    <w:rsid w:val="00BA6839"/>
    <w:rsid w:val="00BA6C0B"/>
    <w:rsid w:val="00BA7B61"/>
    <w:rsid w:val="00BB047E"/>
    <w:rsid w:val="00BB04B6"/>
    <w:rsid w:val="00BB05DA"/>
    <w:rsid w:val="00BB0732"/>
    <w:rsid w:val="00BB0A0D"/>
    <w:rsid w:val="00BB0B09"/>
    <w:rsid w:val="00BB0BBC"/>
    <w:rsid w:val="00BB0E64"/>
    <w:rsid w:val="00BB17C6"/>
    <w:rsid w:val="00BB1826"/>
    <w:rsid w:val="00BB1A73"/>
    <w:rsid w:val="00BB1BFF"/>
    <w:rsid w:val="00BB1D12"/>
    <w:rsid w:val="00BB2AEB"/>
    <w:rsid w:val="00BB35D3"/>
    <w:rsid w:val="00BB3883"/>
    <w:rsid w:val="00BB448B"/>
    <w:rsid w:val="00BB49F6"/>
    <w:rsid w:val="00BB4EDF"/>
    <w:rsid w:val="00BB597F"/>
    <w:rsid w:val="00BB5B64"/>
    <w:rsid w:val="00BB65DB"/>
    <w:rsid w:val="00BB699F"/>
    <w:rsid w:val="00BB6AD1"/>
    <w:rsid w:val="00BB7A6E"/>
    <w:rsid w:val="00BB7CBE"/>
    <w:rsid w:val="00BC0CE3"/>
    <w:rsid w:val="00BC12CD"/>
    <w:rsid w:val="00BC1741"/>
    <w:rsid w:val="00BC1B7E"/>
    <w:rsid w:val="00BC23FD"/>
    <w:rsid w:val="00BC252F"/>
    <w:rsid w:val="00BC2A3A"/>
    <w:rsid w:val="00BC3169"/>
    <w:rsid w:val="00BC384B"/>
    <w:rsid w:val="00BC3C20"/>
    <w:rsid w:val="00BC3E05"/>
    <w:rsid w:val="00BC3F17"/>
    <w:rsid w:val="00BC44F5"/>
    <w:rsid w:val="00BC4900"/>
    <w:rsid w:val="00BC4B08"/>
    <w:rsid w:val="00BC4D48"/>
    <w:rsid w:val="00BC4E1B"/>
    <w:rsid w:val="00BC4FA0"/>
    <w:rsid w:val="00BC5366"/>
    <w:rsid w:val="00BC55A2"/>
    <w:rsid w:val="00BC59FC"/>
    <w:rsid w:val="00BC5C0E"/>
    <w:rsid w:val="00BC6517"/>
    <w:rsid w:val="00BC6BD7"/>
    <w:rsid w:val="00BC750D"/>
    <w:rsid w:val="00BC7C46"/>
    <w:rsid w:val="00BC7DB3"/>
    <w:rsid w:val="00BD009C"/>
    <w:rsid w:val="00BD0753"/>
    <w:rsid w:val="00BD09A4"/>
    <w:rsid w:val="00BD0F1D"/>
    <w:rsid w:val="00BD10B7"/>
    <w:rsid w:val="00BD12A4"/>
    <w:rsid w:val="00BD139A"/>
    <w:rsid w:val="00BD164E"/>
    <w:rsid w:val="00BD18D5"/>
    <w:rsid w:val="00BD1E52"/>
    <w:rsid w:val="00BD2150"/>
    <w:rsid w:val="00BD2B71"/>
    <w:rsid w:val="00BD3049"/>
    <w:rsid w:val="00BD34EF"/>
    <w:rsid w:val="00BD3611"/>
    <w:rsid w:val="00BD38ED"/>
    <w:rsid w:val="00BD3BDB"/>
    <w:rsid w:val="00BD3EB4"/>
    <w:rsid w:val="00BD4B57"/>
    <w:rsid w:val="00BD4E62"/>
    <w:rsid w:val="00BD5651"/>
    <w:rsid w:val="00BD578C"/>
    <w:rsid w:val="00BD6151"/>
    <w:rsid w:val="00BD65CC"/>
    <w:rsid w:val="00BD67A6"/>
    <w:rsid w:val="00BD6AA2"/>
    <w:rsid w:val="00BD6CC8"/>
    <w:rsid w:val="00BD72C8"/>
    <w:rsid w:val="00BD7930"/>
    <w:rsid w:val="00BD7DC7"/>
    <w:rsid w:val="00BD7DDF"/>
    <w:rsid w:val="00BE0186"/>
    <w:rsid w:val="00BE01F9"/>
    <w:rsid w:val="00BE03B3"/>
    <w:rsid w:val="00BE0AAD"/>
    <w:rsid w:val="00BE129D"/>
    <w:rsid w:val="00BE1CD2"/>
    <w:rsid w:val="00BE240F"/>
    <w:rsid w:val="00BE26A5"/>
    <w:rsid w:val="00BE325B"/>
    <w:rsid w:val="00BE3332"/>
    <w:rsid w:val="00BE38EC"/>
    <w:rsid w:val="00BE444E"/>
    <w:rsid w:val="00BE4645"/>
    <w:rsid w:val="00BE4EEE"/>
    <w:rsid w:val="00BE5012"/>
    <w:rsid w:val="00BE5132"/>
    <w:rsid w:val="00BE53B6"/>
    <w:rsid w:val="00BE56F3"/>
    <w:rsid w:val="00BE5AA6"/>
    <w:rsid w:val="00BE5BCA"/>
    <w:rsid w:val="00BE5ED8"/>
    <w:rsid w:val="00BE6615"/>
    <w:rsid w:val="00BE67E6"/>
    <w:rsid w:val="00BE706A"/>
    <w:rsid w:val="00BE735D"/>
    <w:rsid w:val="00BE736D"/>
    <w:rsid w:val="00BE7467"/>
    <w:rsid w:val="00BE7577"/>
    <w:rsid w:val="00BE7DD1"/>
    <w:rsid w:val="00BE7E86"/>
    <w:rsid w:val="00BF0416"/>
    <w:rsid w:val="00BF077E"/>
    <w:rsid w:val="00BF08E4"/>
    <w:rsid w:val="00BF0D8A"/>
    <w:rsid w:val="00BF0F68"/>
    <w:rsid w:val="00BF1626"/>
    <w:rsid w:val="00BF27ED"/>
    <w:rsid w:val="00BF2977"/>
    <w:rsid w:val="00BF2A21"/>
    <w:rsid w:val="00BF2C5C"/>
    <w:rsid w:val="00BF2F9A"/>
    <w:rsid w:val="00BF3186"/>
    <w:rsid w:val="00BF32EB"/>
    <w:rsid w:val="00BF443B"/>
    <w:rsid w:val="00BF4525"/>
    <w:rsid w:val="00BF4AF3"/>
    <w:rsid w:val="00BF4C47"/>
    <w:rsid w:val="00BF517D"/>
    <w:rsid w:val="00BF52D2"/>
    <w:rsid w:val="00BF5351"/>
    <w:rsid w:val="00BF5525"/>
    <w:rsid w:val="00BF5992"/>
    <w:rsid w:val="00BF6870"/>
    <w:rsid w:val="00BF6B8E"/>
    <w:rsid w:val="00BF6FE1"/>
    <w:rsid w:val="00BF755B"/>
    <w:rsid w:val="00BF77BA"/>
    <w:rsid w:val="00BF7B7C"/>
    <w:rsid w:val="00C006A8"/>
    <w:rsid w:val="00C011E0"/>
    <w:rsid w:val="00C0145C"/>
    <w:rsid w:val="00C01472"/>
    <w:rsid w:val="00C01A34"/>
    <w:rsid w:val="00C02904"/>
    <w:rsid w:val="00C02A51"/>
    <w:rsid w:val="00C02C87"/>
    <w:rsid w:val="00C02CCE"/>
    <w:rsid w:val="00C02DA7"/>
    <w:rsid w:val="00C02F24"/>
    <w:rsid w:val="00C02F48"/>
    <w:rsid w:val="00C03169"/>
    <w:rsid w:val="00C03599"/>
    <w:rsid w:val="00C03632"/>
    <w:rsid w:val="00C038AB"/>
    <w:rsid w:val="00C03C4A"/>
    <w:rsid w:val="00C03FDC"/>
    <w:rsid w:val="00C0464C"/>
    <w:rsid w:val="00C04779"/>
    <w:rsid w:val="00C047A5"/>
    <w:rsid w:val="00C04813"/>
    <w:rsid w:val="00C0510F"/>
    <w:rsid w:val="00C0521B"/>
    <w:rsid w:val="00C05643"/>
    <w:rsid w:val="00C05BA0"/>
    <w:rsid w:val="00C05DF8"/>
    <w:rsid w:val="00C06530"/>
    <w:rsid w:val="00C0660A"/>
    <w:rsid w:val="00C06877"/>
    <w:rsid w:val="00C06CC1"/>
    <w:rsid w:val="00C06CDE"/>
    <w:rsid w:val="00C073D4"/>
    <w:rsid w:val="00C102CA"/>
    <w:rsid w:val="00C1082B"/>
    <w:rsid w:val="00C10830"/>
    <w:rsid w:val="00C10F7C"/>
    <w:rsid w:val="00C10FAB"/>
    <w:rsid w:val="00C112E4"/>
    <w:rsid w:val="00C115C0"/>
    <w:rsid w:val="00C118F6"/>
    <w:rsid w:val="00C11B1E"/>
    <w:rsid w:val="00C12152"/>
    <w:rsid w:val="00C121D8"/>
    <w:rsid w:val="00C1220E"/>
    <w:rsid w:val="00C12398"/>
    <w:rsid w:val="00C12583"/>
    <w:rsid w:val="00C126C7"/>
    <w:rsid w:val="00C130DD"/>
    <w:rsid w:val="00C13530"/>
    <w:rsid w:val="00C13FD2"/>
    <w:rsid w:val="00C14286"/>
    <w:rsid w:val="00C142AF"/>
    <w:rsid w:val="00C144FD"/>
    <w:rsid w:val="00C14598"/>
    <w:rsid w:val="00C147B1"/>
    <w:rsid w:val="00C14BD6"/>
    <w:rsid w:val="00C14E78"/>
    <w:rsid w:val="00C15209"/>
    <w:rsid w:val="00C15578"/>
    <w:rsid w:val="00C1557D"/>
    <w:rsid w:val="00C1574B"/>
    <w:rsid w:val="00C15777"/>
    <w:rsid w:val="00C15BE4"/>
    <w:rsid w:val="00C15F47"/>
    <w:rsid w:val="00C16040"/>
    <w:rsid w:val="00C16270"/>
    <w:rsid w:val="00C16ACD"/>
    <w:rsid w:val="00C1716C"/>
    <w:rsid w:val="00C17314"/>
    <w:rsid w:val="00C177DF"/>
    <w:rsid w:val="00C17E7B"/>
    <w:rsid w:val="00C2017C"/>
    <w:rsid w:val="00C20484"/>
    <w:rsid w:val="00C20AB2"/>
    <w:rsid w:val="00C20ADB"/>
    <w:rsid w:val="00C20B0F"/>
    <w:rsid w:val="00C20EB6"/>
    <w:rsid w:val="00C212A8"/>
    <w:rsid w:val="00C21335"/>
    <w:rsid w:val="00C22290"/>
    <w:rsid w:val="00C229D2"/>
    <w:rsid w:val="00C22A3D"/>
    <w:rsid w:val="00C22DDC"/>
    <w:rsid w:val="00C238D3"/>
    <w:rsid w:val="00C2390F"/>
    <w:rsid w:val="00C2464C"/>
    <w:rsid w:val="00C252A0"/>
    <w:rsid w:val="00C2551C"/>
    <w:rsid w:val="00C25634"/>
    <w:rsid w:val="00C25807"/>
    <w:rsid w:val="00C25B31"/>
    <w:rsid w:val="00C25FA4"/>
    <w:rsid w:val="00C2635B"/>
    <w:rsid w:val="00C265B0"/>
    <w:rsid w:val="00C26E81"/>
    <w:rsid w:val="00C271D9"/>
    <w:rsid w:val="00C27BF9"/>
    <w:rsid w:val="00C30192"/>
    <w:rsid w:val="00C30DF2"/>
    <w:rsid w:val="00C310B0"/>
    <w:rsid w:val="00C312CE"/>
    <w:rsid w:val="00C31740"/>
    <w:rsid w:val="00C31A69"/>
    <w:rsid w:val="00C31BC8"/>
    <w:rsid w:val="00C31EAE"/>
    <w:rsid w:val="00C324BB"/>
    <w:rsid w:val="00C327CD"/>
    <w:rsid w:val="00C32B80"/>
    <w:rsid w:val="00C32DA0"/>
    <w:rsid w:val="00C32F33"/>
    <w:rsid w:val="00C33013"/>
    <w:rsid w:val="00C33363"/>
    <w:rsid w:val="00C3336C"/>
    <w:rsid w:val="00C33528"/>
    <w:rsid w:val="00C3399B"/>
    <w:rsid w:val="00C34319"/>
    <w:rsid w:val="00C34506"/>
    <w:rsid w:val="00C346CD"/>
    <w:rsid w:val="00C34EFC"/>
    <w:rsid w:val="00C351BA"/>
    <w:rsid w:val="00C35362"/>
    <w:rsid w:val="00C357D3"/>
    <w:rsid w:val="00C35856"/>
    <w:rsid w:val="00C35AB4"/>
    <w:rsid w:val="00C360B6"/>
    <w:rsid w:val="00C3766A"/>
    <w:rsid w:val="00C407D5"/>
    <w:rsid w:val="00C40E5A"/>
    <w:rsid w:val="00C410D4"/>
    <w:rsid w:val="00C4118D"/>
    <w:rsid w:val="00C41200"/>
    <w:rsid w:val="00C41AC8"/>
    <w:rsid w:val="00C42575"/>
    <w:rsid w:val="00C42AFD"/>
    <w:rsid w:val="00C43027"/>
    <w:rsid w:val="00C432D0"/>
    <w:rsid w:val="00C43504"/>
    <w:rsid w:val="00C439DA"/>
    <w:rsid w:val="00C43FD6"/>
    <w:rsid w:val="00C44364"/>
    <w:rsid w:val="00C4456C"/>
    <w:rsid w:val="00C44AE2"/>
    <w:rsid w:val="00C44C7D"/>
    <w:rsid w:val="00C44DB0"/>
    <w:rsid w:val="00C44F3A"/>
    <w:rsid w:val="00C45197"/>
    <w:rsid w:val="00C45435"/>
    <w:rsid w:val="00C463D9"/>
    <w:rsid w:val="00C46495"/>
    <w:rsid w:val="00C47150"/>
    <w:rsid w:val="00C472C3"/>
    <w:rsid w:val="00C47BEF"/>
    <w:rsid w:val="00C504C9"/>
    <w:rsid w:val="00C50BB8"/>
    <w:rsid w:val="00C51176"/>
    <w:rsid w:val="00C5176F"/>
    <w:rsid w:val="00C51FBC"/>
    <w:rsid w:val="00C52AB2"/>
    <w:rsid w:val="00C52F21"/>
    <w:rsid w:val="00C52F5F"/>
    <w:rsid w:val="00C53704"/>
    <w:rsid w:val="00C53756"/>
    <w:rsid w:val="00C53CE4"/>
    <w:rsid w:val="00C54013"/>
    <w:rsid w:val="00C54130"/>
    <w:rsid w:val="00C5426A"/>
    <w:rsid w:val="00C5444A"/>
    <w:rsid w:val="00C546A4"/>
    <w:rsid w:val="00C54E5B"/>
    <w:rsid w:val="00C551A3"/>
    <w:rsid w:val="00C55593"/>
    <w:rsid w:val="00C55F5A"/>
    <w:rsid w:val="00C560C0"/>
    <w:rsid w:val="00C5621F"/>
    <w:rsid w:val="00C56B41"/>
    <w:rsid w:val="00C56E17"/>
    <w:rsid w:val="00C5717D"/>
    <w:rsid w:val="00C571B6"/>
    <w:rsid w:val="00C57602"/>
    <w:rsid w:val="00C5782F"/>
    <w:rsid w:val="00C57B80"/>
    <w:rsid w:val="00C57D86"/>
    <w:rsid w:val="00C57E31"/>
    <w:rsid w:val="00C57FEC"/>
    <w:rsid w:val="00C60D51"/>
    <w:rsid w:val="00C6106F"/>
    <w:rsid w:val="00C610AA"/>
    <w:rsid w:val="00C61933"/>
    <w:rsid w:val="00C61E28"/>
    <w:rsid w:val="00C6200F"/>
    <w:rsid w:val="00C62010"/>
    <w:rsid w:val="00C6278D"/>
    <w:rsid w:val="00C62D47"/>
    <w:rsid w:val="00C63406"/>
    <w:rsid w:val="00C63594"/>
    <w:rsid w:val="00C636DA"/>
    <w:rsid w:val="00C63837"/>
    <w:rsid w:val="00C6391C"/>
    <w:rsid w:val="00C63A02"/>
    <w:rsid w:val="00C64092"/>
    <w:rsid w:val="00C64259"/>
    <w:rsid w:val="00C649B2"/>
    <w:rsid w:val="00C64B9D"/>
    <w:rsid w:val="00C64CC5"/>
    <w:rsid w:val="00C6502B"/>
    <w:rsid w:val="00C65439"/>
    <w:rsid w:val="00C665EE"/>
    <w:rsid w:val="00C6681E"/>
    <w:rsid w:val="00C66841"/>
    <w:rsid w:val="00C668B0"/>
    <w:rsid w:val="00C669B2"/>
    <w:rsid w:val="00C66DBD"/>
    <w:rsid w:val="00C66FCE"/>
    <w:rsid w:val="00C67101"/>
    <w:rsid w:val="00C67BA7"/>
    <w:rsid w:val="00C67D84"/>
    <w:rsid w:val="00C7001E"/>
    <w:rsid w:val="00C7068A"/>
    <w:rsid w:val="00C70821"/>
    <w:rsid w:val="00C7085D"/>
    <w:rsid w:val="00C70890"/>
    <w:rsid w:val="00C708B3"/>
    <w:rsid w:val="00C70A30"/>
    <w:rsid w:val="00C70B5B"/>
    <w:rsid w:val="00C70C97"/>
    <w:rsid w:val="00C70CDC"/>
    <w:rsid w:val="00C710CF"/>
    <w:rsid w:val="00C710E1"/>
    <w:rsid w:val="00C716E3"/>
    <w:rsid w:val="00C71EA2"/>
    <w:rsid w:val="00C7244F"/>
    <w:rsid w:val="00C72888"/>
    <w:rsid w:val="00C7370B"/>
    <w:rsid w:val="00C745FE"/>
    <w:rsid w:val="00C74E5F"/>
    <w:rsid w:val="00C75532"/>
    <w:rsid w:val="00C75A1D"/>
    <w:rsid w:val="00C75AED"/>
    <w:rsid w:val="00C75B60"/>
    <w:rsid w:val="00C75C6A"/>
    <w:rsid w:val="00C764D9"/>
    <w:rsid w:val="00C7696C"/>
    <w:rsid w:val="00C76F1C"/>
    <w:rsid w:val="00C76FDA"/>
    <w:rsid w:val="00C77125"/>
    <w:rsid w:val="00C7757F"/>
    <w:rsid w:val="00C77BA1"/>
    <w:rsid w:val="00C77D4D"/>
    <w:rsid w:val="00C77FE4"/>
    <w:rsid w:val="00C80001"/>
    <w:rsid w:val="00C804AD"/>
    <w:rsid w:val="00C81252"/>
    <w:rsid w:val="00C8128A"/>
    <w:rsid w:val="00C8159E"/>
    <w:rsid w:val="00C815D9"/>
    <w:rsid w:val="00C81CDD"/>
    <w:rsid w:val="00C8240C"/>
    <w:rsid w:val="00C826B3"/>
    <w:rsid w:val="00C827EB"/>
    <w:rsid w:val="00C82A59"/>
    <w:rsid w:val="00C83427"/>
    <w:rsid w:val="00C836D5"/>
    <w:rsid w:val="00C83C91"/>
    <w:rsid w:val="00C83F44"/>
    <w:rsid w:val="00C841ED"/>
    <w:rsid w:val="00C844A6"/>
    <w:rsid w:val="00C84B3B"/>
    <w:rsid w:val="00C84D3C"/>
    <w:rsid w:val="00C84DD8"/>
    <w:rsid w:val="00C850EA"/>
    <w:rsid w:val="00C851A3"/>
    <w:rsid w:val="00C8521E"/>
    <w:rsid w:val="00C85501"/>
    <w:rsid w:val="00C85505"/>
    <w:rsid w:val="00C857C1"/>
    <w:rsid w:val="00C85B56"/>
    <w:rsid w:val="00C85FC3"/>
    <w:rsid w:val="00C86097"/>
    <w:rsid w:val="00C860EC"/>
    <w:rsid w:val="00C862C4"/>
    <w:rsid w:val="00C862D1"/>
    <w:rsid w:val="00C8656F"/>
    <w:rsid w:val="00C86576"/>
    <w:rsid w:val="00C86F0F"/>
    <w:rsid w:val="00C87155"/>
    <w:rsid w:val="00C871DB"/>
    <w:rsid w:val="00C872C6"/>
    <w:rsid w:val="00C874A3"/>
    <w:rsid w:val="00C8759C"/>
    <w:rsid w:val="00C876DA"/>
    <w:rsid w:val="00C876F5"/>
    <w:rsid w:val="00C90E91"/>
    <w:rsid w:val="00C919A6"/>
    <w:rsid w:val="00C91A30"/>
    <w:rsid w:val="00C92322"/>
    <w:rsid w:val="00C92330"/>
    <w:rsid w:val="00C923B9"/>
    <w:rsid w:val="00C9284A"/>
    <w:rsid w:val="00C92FAC"/>
    <w:rsid w:val="00C93058"/>
    <w:rsid w:val="00C93DA6"/>
    <w:rsid w:val="00C943FF"/>
    <w:rsid w:val="00C94748"/>
    <w:rsid w:val="00C94BE9"/>
    <w:rsid w:val="00C94DA0"/>
    <w:rsid w:val="00C94EA4"/>
    <w:rsid w:val="00C9515B"/>
    <w:rsid w:val="00C9526F"/>
    <w:rsid w:val="00C9537A"/>
    <w:rsid w:val="00C95643"/>
    <w:rsid w:val="00C9585E"/>
    <w:rsid w:val="00C960EC"/>
    <w:rsid w:val="00C96358"/>
    <w:rsid w:val="00C965B7"/>
    <w:rsid w:val="00C96D05"/>
    <w:rsid w:val="00C972D4"/>
    <w:rsid w:val="00C97406"/>
    <w:rsid w:val="00C97895"/>
    <w:rsid w:val="00C97A2A"/>
    <w:rsid w:val="00C97B2C"/>
    <w:rsid w:val="00CA011A"/>
    <w:rsid w:val="00CA0577"/>
    <w:rsid w:val="00CA05CC"/>
    <w:rsid w:val="00CA063A"/>
    <w:rsid w:val="00CA095E"/>
    <w:rsid w:val="00CA0BDF"/>
    <w:rsid w:val="00CA1073"/>
    <w:rsid w:val="00CA1A5E"/>
    <w:rsid w:val="00CA1A67"/>
    <w:rsid w:val="00CA1B88"/>
    <w:rsid w:val="00CA21FA"/>
    <w:rsid w:val="00CA2227"/>
    <w:rsid w:val="00CA2635"/>
    <w:rsid w:val="00CA2961"/>
    <w:rsid w:val="00CA313B"/>
    <w:rsid w:val="00CA363F"/>
    <w:rsid w:val="00CA38FE"/>
    <w:rsid w:val="00CA3A2A"/>
    <w:rsid w:val="00CA3C4C"/>
    <w:rsid w:val="00CA40BA"/>
    <w:rsid w:val="00CA44C4"/>
    <w:rsid w:val="00CA4944"/>
    <w:rsid w:val="00CA49D9"/>
    <w:rsid w:val="00CA4A8E"/>
    <w:rsid w:val="00CA4B02"/>
    <w:rsid w:val="00CA4BA0"/>
    <w:rsid w:val="00CA4C24"/>
    <w:rsid w:val="00CA4C39"/>
    <w:rsid w:val="00CA5F7C"/>
    <w:rsid w:val="00CA6745"/>
    <w:rsid w:val="00CA67C9"/>
    <w:rsid w:val="00CA6ADB"/>
    <w:rsid w:val="00CA6C73"/>
    <w:rsid w:val="00CA6E7F"/>
    <w:rsid w:val="00CA7494"/>
    <w:rsid w:val="00CA75E6"/>
    <w:rsid w:val="00CA7A3A"/>
    <w:rsid w:val="00CB09A4"/>
    <w:rsid w:val="00CB0E57"/>
    <w:rsid w:val="00CB0EB5"/>
    <w:rsid w:val="00CB125A"/>
    <w:rsid w:val="00CB12B6"/>
    <w:rsid w:val="00CB156E"/>
    <w:rsid w:val="00CB18BC"/>
    <w:rsid w:val="00CB1965"/>
    <w:rsid w:val="00CB1FEA"/>
    <w:rsid w:val="00CB2655"/>
    <w:rsid w:val="00CB2D8B"/>
    <w:rsid w:val="00CB3809"/>
    <w:rsid w:val="00CB39A0"/>
    <w:rsid w:val="00CB3A73"/>
    <w:rsid w:val="00CB3DD3"/>
    <w:rsid w:val="00CB40B5"/>
    <w:rsid w:val="00CB4AFA"/>
    <w:rsid w:val="00CB4BA8"/>
    <w:rsid w:val="00CB4D87"/>
    <w:rsid w:val="00CB51B7"/>
    <w:rsid w:val="00CB5B79"/>
    <w:rsid w:val="00CB615A"/>
    <w:rsid w:val="00CB6391"/>
    <w:rsid w:val="00CB69C9"/>
    <w:rsid w:val="00CB7918"/>
    <w:rsid w:val="00CB7957"/>
    <w:rsid w:val="00CB7CB5"/>
    <w:rsid w:val="00CB7E98"/>
    <w:rsid w:val="00CC003C"/>
    <w:rsid w:val="00CC02A2"/>
    <w:rsid w:val="00CC02BD"/>
    <w:rsid w:val="00CC05C8"/>
    <w:rsid w:val="00CC0F1F"/>
    <w:rsid w:val="00CC162F"/>
    <w:rsid w:val="00CC1DA2"/>
    <w:rsid w:val="00CC2753"/>
    <w:rsid w:val="00CC3174"/>
    <w:rsid w:val="00CC3E2A"/>
    <w:rsid w:val="00CC3F41"/>
    <w:rsid w:val="00CC4033"/>
    <w:rsid w:val="00CC4389"/>
    <w:rsid w:val="00CC4552"/>
    <w:rsid w:val="00CC4610"/>
    <w:rsid w:val="00CC492D"/>
    <w:rsid w:val="00CC4E9E"/>
    <w:rsid w:val="00CC4F00"/>
    <w:rsid w:val="00CC51ED"/>
    <w:rsid w:val="00CC550D"/>
    <w:rsid w:val="00CC5BAD"/>
    <w:rsid w:val="00CC6427"/>
    <w:rsid w:val="00CC64B7"/>
    <w:rsid w:val="00CC682A"/>
    <w:rsid w:val="00CC6E1F"/>
    <w:rsid w:val="00CD009C"/>
    <w:rsid w:val="00CD055C"/>
    <w:rsid w:val="00CD08F8"/>
    <w:rsid w:val="00CD0AE3"/>
    <w:rsid w:val="00CD11AB"/>
    <w:rsid w:val="00CD13D3"/>
    <w:rsid w:val="00CD17CC"/>
    <w:rsid w:val="00CD2E17"/>
    <w:rsid w:val="00CD363B"/>
    <w:rsid w:val="00CD389F"/>
    <w:rsid w:val="00CD3AD2"/>
    <w:rsid w:val="00CD3B7F"/>
    <w:rsid w:val="00CD4123"/>
    <w:rsid w:val="00CD45AB"/>
    <w:rsid w:val="00CD45AD"/>
    <w:rsid w:val="00CD53D0"/>
    <w:rsid w:val="00CD5DAF"/>
    <w:rsid w:val="00CD5E09"/>
    <w:rsid w:val="00CD6175"/>
    <w:rsid w:val="00CD6C34"/>
    <w:rsid w:val="00CD70B2"/>
    <w:rsid w:val="00CD75B4"/>
    <w:rsid w:val="00CD7BA8"/>
    <w:rsid w:val="00CD7BB1"/>
    <w:rsid w:val="00CE0523"/>
    <w:rsid w:val="00CE1A15"/>
    <w:rsid w:val="00CE1D0B"/>
    <w:rsid w:val="00CE25E7"/>
    <w:rsid w:val="00CE271C"/>
    <w:rsid w:val="00CE2AF2"/>
    <w:rsid w:val="00CE2C40"/>
    <w:rsid w:val="00CE36F9"/>
    <w:rsid w:val="00CE45FC"/>
    <w:rsid w:val="00CE4728"/>
    <w:rsid w:val="00CE4756"/>
    <w:rsid w:val="00CE48B9"/>
    <w:rsid w:val="00CE4C82"/>
    <w:rsid w:val="00CE4EAD"/>
    <w:rsid w:val="00CE58FE"/>
    <w:rsid w:val="00CE59DF"/>
    <w:rsid w:val="00CE5DC6"/>
    <w:rsid w:val="00CE5DE2"/>
    <w:rsid w:val="00CE612E"/>
    <w:rsid w:val="00CE639B"/>
    <w:rsid w:val="00CE6C3B"/>
    <w:rsid w:val="00CE7A0B"/>
    <w:rsid w:val="00CE7B4D"/>
    <w:rsid w:val="00CE7BF8"/>
    <w:rsid w:val="00CE7EAC"/>
    <w:rsid w:val="00CE7EBA"/>
    <w:rsid w:val="00CF0212"/>
    <w:rsid w:val="00CF0BBD"/>
    <w:rsid w:val="00CF0C3B"/>
    <w:rsid w:val="00CF0D85"/>
    <w:rsid w:val="00CF0FE2"/>
    <w:rsid w:val="00CF0FEB"/>
    <w:rsid w:val="00CF1ADD"/>
    <w:rsid w:val="00CF1B0E"/>
    <w:rsid w:val="00CF1B65"/>
    <w:rsid w:val="00CF1B9D"/>
    <w:rsid w:val="00CF2577"/>
    <w:rsid w:val="00CF2ADB"/>
    <w:rsid w:val="00CF390C"/>
    <w:rsid w:val="00CF3E87"/>
    <w:rsid w:val="00CF4270"/>
    <w:rsid w:val="00CF4434"/>
    <w:rsid w:val="00CF4C00"/>
    <w:rsid w:val="00CF4E9D"/>
    <w:rsid w:val="00CF53AC"/>
    <w:rsid w:val="00CF56DC"/>
    <w:rsid w:val="00CF5CB2"/>
    <w:rsid w:val="00CF5E1B"/>
    <w:rsid w:val="00CF5E21"/>
    <w:rsid w:val="00CF6775"/>
    <w:rsid w:val="00CF68FF"/>
    <w:rsid w:val="00CF6CC0"/>
    <w:rsid w:val="00CF7109"/>
    <w:rsid w:val="00CF768D"/>
    <w:rsid w:val="00CF7DD2"/>
    <w:rsid w:val="00D0089F"/>
    <w:rsid w:val="00D00A42"/>
    <w:rsid w:val="00D00C8C"/>
    <w:rsid w:val="00D0126A"/>
    <w:rsid w:val="00D014B2"/>
    <w:rsid w:val="00D01551"/>
    <w:rsid w:val="00D01636"/>
    <w:rsid w:val="00D01B17"/>
    <w:rsid w:val="00D01B5C"/>
    <w:rsid w:val="00D01DFE"/>
    <w:rsid w:val="00D020BB"/>
    <w:rsid w:val="00D02E94"/>
    <w:rsid w:val="00D03070"/>
    <w:rsid w:val="00D03312"/>
    <w:rsid w:val="00D03536"/>
    <w:rsid w:val="00D03B45"/>
    <w:rsid w:val="00D03D7B"/>
    <w:rsid w:val="00D040BC"/>
    <w:rsid w:val="00D04177"/>
    <w:rsid w:val="00D0424F"/>
    <w:rsid w:val="00D0437B"/>
    <w:rsid w:val="00D0465C"/>
    <w:rsid w:val="00D046A5"/>
    <w:rsid w:val="00D0484C"/>
    <w:rsid w:val="00D0497D"/>
    <w:rsid w:val="00D04C06"/>
    <w:rsid w:val="00D05708"/>
    <w:rsid w:val="00D059AC"/>
    <w:rsid w:val="00D05CF6"/>
    <w:rsid w:val="00D060CD"/>
    <w:rsid w:val="00D061C1"/>
    <w:rsid w:val="00D06AAF"/>
    <w:rsid w:val="00D06FD4"/>
    <w:rsid w:val="00D073D9"/>
    <w:rsid w:val="00D07687"/>
    <w:rsid w:val="00D0782F"/>
    <w:rsid w:val="00D0795C"/>
    <w:rsid w:val="00D07C6E"/>
    <w:rsid w:val="00D103EB"/>
    <w:rsid w:val="00D106F4"/>
    <w:rsid w:val="00D111ED"/>
    <w:rsid w:val="00D112E2"/>
    <w:rsid w:val="00D11356"/>
    <w:rsid w:val="00D113FF"/>
    <w:rsid w:val="00D11A35"/>
    <w:rsid w:val="00D11EEE"/>
    <w:rsid w:val="00D1232F"/>
    <w:rsid w:val="00D1240A"/>
    <w:rsid w:val="00D12AE2"/>
    <w:rsid w:val="00D12D4A"/>
    <w:rsid w:val="00D12F95"/>
    <w:rsid w:val="00D12FFD"/>
    <w:rsid w:val="00D13446"/>
    <w:rsid w:val="00D135F1"/>
    <w:rsid w:val="00D13A04"/>
    <w:rsid w:val="00D13A65"/>
    <w:rsid w:val="00D13C42"/>
    <w:rsid w:val="00D13CEE"/>
    <w:rsid w:val="00D14B88"/>
    <w:rsid w:val="00D152A5"/>
    <w:rsid w:val="00D15E95"/>
    <w:rsid w:val="00D160AE"/>
    <w:rsid w:val="00D16331"/>
    <w:rsid w:val="00D1636F"/>
    <w:rsid w:val="00D16598"/>
    <w:rsid w:val="00D1661B"/>
    <w:rsid w:val="00D166D3"/>
    <w:rsid w:val="00D16B03"/>
    <w:rsid w:val="00D170AD"/>
    <w:rsid w:val="00D17151"/>
    <w:rsid w:val="00D17446"/>
    <w:rsid w:val="00D176CA"/>
    <w:rsid w:val="00D177B8"/>
    <w:rsid w:val="00D2066E"/>
    <w:rsid w:val="00D20742"/>
    <w:rsid w:val="00D20D6F"/>
    <w:rsid w:val="00D20E10"/>
    <w:rsid w:val="00D217C3"/>
    <w:rsid w:val="00D21E5C"/>
    <w:rsid w:val="00D21EF1"/>
    <w:rsid w:val="00D22409"/>
    <w:rsid w:val="00D224B9"/>
    <w:rsid w:val="00D22741"/>
    <w:rsid w:val="00D22E6B"/>
    <w:rsid w:val="00D23D3C"/>
    <w:rsid w:val="00D2402B"/>
    <w:rsid w:val="00D2416A"/>
    <w:rsid w:val="00D245B3"/>
    <w:rsid w:val="00D246CA"/>
    <w:rsid w:val="00D256E0"/>
    <w:rsid w:val="00D300E4"/>
    <w:rsid w:val="00D309B2"/>
    <w:rsid w:val="00D30BBE"/>
    <w:rsid w:val="00D3112D"/>
    <w:rsid w:val="00D31236"/>
    <w:rsid w:val="00D320D4"/>
    <w:rsid w:val="00D32591"/>
    <w:rsid w:val="00D3273A"/>
    <w:rsid w:val="00D32899"/>
    <w:rsid w:val="00D32A2C"/>
    <w:rsid w:val="00D32D09"/>
    <w:rsid w:val="00D32F44"/>
    <w:rsid w:val="00D32FA2"/>
    <w:rsid w:val="00D33224"/>
    <w:rsid w:val="00D33876"/>
    <w:rsid w:val="00D33F0A"/>
    <w:rsid w:val="00D34687"/>
    <w:rsid w:val="00D34A6E"/>
    <w:rsid w:val="00D34C31"/>
    <w:rsid w:val="00D34D7E"/>
    <w:rsid w:val="00D35357"/>
    <w:rsid w:val="00D354FB"/>
    <w:rsid w:val="00D36076"/>
    <w:rsid w:val="00D362F9"/>
    <w:rsid w:val="00D36407"/>
    <w:rsid w:val="00D36F84"/>
    <w:rsid w:val="00D373F9"/>
    <w:rsid w:val="00D37639"/>
    <w:rsid w:val="00D37B94"/>
    <w:rsid w:val="00D37EE4"/>
    <w:rsid w:val="00D37F4C"/>
    <w:rsid w:val="00D4017A"/>
    <w:rsid w:val="00D409E1"/>
    <w:rsid w:val="00D412FB"/>
    <w:rsid w:val="00D4150C"/>
    <w:rsid w:val="00D41930"/>
    <w:rsid w:val="00D41FE2"/>
    <w:rsid w:val="00D42355"/>
    <w:rsid w:val="00D4236D"/>
    <w:rsid w:val="00D42707"/>
    <w:rsid w:val="00D427A7"/>
    <w:rsid w:val="00D42A46"/>
    <w:rsid w:val="00D42CD7"/>
    <w:rsid w:val="00D43089"/>
    <w:rsid w:val="00D43A18"/>
    <w:rsid w:val="00D44216"/>
    <w:rsid w:val="00D445A0"/>
    <w:rsid w:val="00D44702"/>
    <w:rsid w:val="00D44ACC"/>
    <w:rsid w:val="00D45104"/>
    <w:rsid w:val="00D452DE"/>
    <w:rsid w:val="00D453D1"/>
    <w:rsid w:val="00D454C1"/>
    <w:rsid w:val="00D458DF"/>
    <w:rsid w:val="00D45B26"/>
    <w:rsid w:val="00D45F80"/>
    <w:rsid w:val="00D46251"/>
    <w:rsid w:val="00D46B27"/>
    <w:rsid w:val="00D46C49"/>
    <w:rsid w:val="00D46C78"/>
    <w:rsid w:val="00D46F8C"/>
    <w:rsid w:val="00D47710"/>
    <w:rsid w:val="00D477A0"/>
    <w:rsid w:val="00D47A58"/>
    <w:rsid w:val="00D47BC0"/>
    <w:rsid w:val="00D50457"/>
    <w:rsid w:val="00D504E2"/>
    <w:rsid w:val="00D50522"/>
    <w:rsid w:val="00D505F1"/>
    <w:rsid w:val="00D50926"/>
    <w:rsid w:val="00D50ADE"/>
    <w:rsid w:val="00D50EF3"/>
    <w:rsid w:val="00D51626"/>
    <w:rsid w:val="00D51A17"/>
    <w:rsid w:val="00D51B8B"/>
    <w:rsid w:val="00D51DC8"/>
    <w:rsid w:val="00D51E1E"/>
    <w:rsid w:val="00D51F83"/>
    <w:rsid w:val="00D525BB"/>
    <w:rsid w:val="00D52EFC"/>
    <w:rsid w:val="00D53225"/>
    <w:rsid w:val="00D53DE3"/>
    <w:rsid w:val="00D53F01"/>
    <w:rsid w:val="00D53F2C"/>
    <w:rsid w:val="00D5447C"/>
    <w:rsid w:val="00D54586"/>
    <w:rsid w:val="00D54675"/>
    <w:rsid w:val="00D54921"/>
    <w:rsid w:val="00D54A8D"/>
    <w:rsid w:val="00D54B3D"/>
    <w:rsid w:val="00D54F4D"/>
    <w:rsid w:val="00D555D6"/>
    <w:rsid w:val="00D5565A"/>
    <w:rsid w:val="00D55BD3"/>
    <w:rsid w:val="00D55D49"/>
    <w:rsid w:val="00D56109"/>
    <w:rsid w:val="00D56718"/>
    <w:rsid w:val="00D56B68"/>
    <w:rsid w:val="00D570A5"/>
    <w:rsid w:val="00D571B4"/>
    <w:rsid w:val="00D5722B"/>
    <w:rsid w:val="00D57A87"/>
    <w:rsid w:val="00D57BA3"/>
    <w:rsid w:val="00D57BBC"/>
    <w:rsid w:val="00D57EA7"/>
    <w:rsid w:val="00D60477"/>
    <w:rsid w:val="00D60A00"/>
    <w:rsid w:val="00D618D4"/>
    <w:rsid w:val="00D6197D"/>
    <w:rsid w:val="00D622DD"/>
    <w:rsid w:val="00D62499"/>
    <w:rsid w:val="00D62A68"/>
    <w:rsid w:val="00D62EF3"/>
    <w:rsid w:val="00D63392"/>
    <w:rsid w:val="00D63996"/>
    <w:rsid w:val="00D641D0"/>
    <w:rsid w:val="00D6451A"/>
    <w:rsid w:val="00D64547"/>
    <w:rsid w:val="00D64A25"/>
    <w:rsid w:val="00D64E2E"/>
    <w:rsid w:val="00D655CA"/>
    <w:rsid w:val="00D65893"/>
    <w:rsid w:val="00D6597C"/>
    <w:rsid w:val="00D65BAB"/>
    <w:rsid w:val="00D65D42"/>
    <w:rsid w:val="00D66539"/>
    <w:rsid w:val="00D665C5"/>
    <w:rsid w:val="00D66A0E"/>
    <w:rsid w:val="00D66A7D"/>
    <w:rsid w:val="00D66D97"/>
    <w:rsid w:val="00D67001"/>
    <w:rsid w:val="00D6752B"/>
    <w:rsid w:val="00D6762A"/>
    <w:rsid w:val="00D6796F"/>
    <w:rsid w:val="00D67B36"/>
    <w:rsid w:val="00D67F93"/>
    <w:rsid w:val="00D708BA"/>
    <w:rsid w:val="00D708E0"/>
    <w:rsid w:val="00D71426"/>
    <w:rsid w:val="00D715E9"/>
    <w:rsid w:val="00D71665"/>
    <w:rsid w:val="00D72611"/>
    <w:rsid w:val="00D7266F"/>
    <w:rsid w:val="00D72D77"/>
    <w:rsid w:val="00D7331E"/>
    <w:rsid w:val="00D734BB"/>
    <w:rsid w:val="00D7356E"/>
    <w:rsid w:val="00D7360C"/>
    <w:rsid w:val="00D736AF"/>
    <w:rsid w:val="00D736FA"/>
    <w:rsid w:val="00D73D82"/>
    <w:rsid w:val="00D73F97"/>
    <w:rsid w:val="00D74220"/>
    <w:rsid w:val="00D7492A"/>
    <w:rsid w:val="00D74C24"/>
    <w:rsid w:val="00D74C35"/>
    <w:rsid w:val="00D74FA8"/>
    <w:rsid w:val="00D75913"/>
    <w:rsid w:val="00D75963"/>
    <w:rsid w:val="00D759C0"/>
    <w:rsid w:val="00D76679"/>
    <w:rsid w:val="00D7669D"/>
    <w:rsid w:val="00D76FD7"/>
    <w:rsid w:val="00D77186"/>
    <w:rsid w:val="00D77CE2"/>
    <w:rsid w:val="00D8001D"/>
    <w:rsid w:val="00D803ED"/>
    <w:rsid w:val="00D80AD5"/>
    <w:rsid w:val="00D81337"/>
    <w:rsid w:val="00D81764"/>
    <w:rsid w:val="00D81D25"/>
    <w:rsid w:val="00D81E4E"/>
    <w:rsid w:val="00D82312"/>
    <w:rsid w:val="00D82573"/>
    <w:rsid w:val="00D82F00"/>
    <w:rsid w:val="00D8312F"/>
    <w:rsid w:val="00D83444"/>
    <w:rsid w:val="00D836B0"/>
    <w:rsid w:val="00D836F3"/>
    <w:rsid w:val="00D8375D"/>
    <w:rsid w:val="00D83869"/>
    <w:rsid w:val="00D83C8F"/>
    <w:rsid w:val="00D83CC4"/>
    <w:rsid w:val="00D851A9"/>
    <w:rsid w:val="00D852A2"/>
    <w:rsid w:val="00D854CC"/>
    <w:rsid w:val="00D857B6"/>
    <w:rsid w:val="00D85C15"/>
    <w:rsid w:val="00D85D67"/>
    <w:rsid w:val="00D860FD"/>
    <w:rsid w:val="00D862A5"/>
    <w:rsid w:val="00D862AD"/>
    <w:rsid w:val="00D866FA"/>
    <w:rsid w:val="00D867EF"/>
    <w:rsid w:val="00D867FA"/>
    <w:rsid w:val="00D86BCF"/>
    <w:rsid w:val="00D86D64"/>
    <w:rsid w:val="00D86DD8"/>
    <w:rsid w:val="00D86FA7"/>
    <w:rsid w:val="00D876E2"/>
    <w:rsid w:val="00D8779B"/>
    <w:rsid w:val="00D87BB0"/>
    <w:rsid w:val="00D87E1F"/>
    <w:rsid w:val="00D87FA0"/>
    <w:rsid w:val="00D900F5"/>
    <w:rsid w:val="00D90B25"/>
    <w:rsid w:val="00D90D72"/>
    <w:rsid w:val="00D90F18"/>
    <w:rsid w:val="00D916BB"/>
    <w:rsid w:val="00D918BD"/>
    <w:rsid w:val="00D91F5A"/>
    <w:rsid w:val="00D92132"/>
    <w:rsid w:val="00D92E8A"/>
    <w:rsid w:val="00D9354D"/>
    <w:rsid w:val="00D93865"/>
    <w:rsid w:val="00D93A92"/>
    <w:rsid w:val="00D93FE7"/>
    <w:rsid w:val="00D94D18"/>
    <w:rsid w:val="00D94E1C"/>
    <w:rsid w:val="00D94F8C"/>
    <w:rsid w:val="00D95015"/>
    <w:rsid w:val="00D9595D"/>
    <w:rsid w:val="00D959EB"/>
    <w:rsid w:val="00D95A82"/>
    <w:rsid w:val="00D95F63"/>
    <w:rsid w:val="00D96050"/>
    <w:rsid w:val="00D964C4"/>
    <w:rsid w:val="00D964E0"/>
    <w:rsid w:val="00D966F5"/>
    <w:rsid w:val="00D96A9A"/>
    <w:rsid w:val="00D9787E"/>
    <w:rsid w:val="00D979AE"/>
    <w:rsid w:val="00D97F74"/>
    <w:rsid w:val="00DA024F"/>
    <w:rsid w:val="00DA038B"/>
    <w:rsid w:val="00DA067B"/>
    <w:rsid w:val="00DA0C2D"/>
    <w:rsid w:val="00DA0F90"/>
    <w:rsid w:val="00DA0F9D"/>
    <w:rsid w:val="00DA0FDB"/>
    <w:rsid w:val="00DA16D0"/>
    <w:rsid w:val="00DA1713"/>
    <w:rsid w:val="00DA1BE6"/>
    <w:rsid w:val="00DA1EA4"/>
    <w:rsid w:val="00DA2128"/>
    <w:rsid w:val="00DA22F2"/>
    <w:rsid w:val="00DA268C"/>
    <w:rsid w:val="00DA2786"/>
    <w:rsid w:val="00DA2FA4"/>
    <w:rsid w:val="00DA311D"/>
    <w:rsid w:val="00DA3128"/>
    <w:rsid w:val="00DA3768"/>
    <w:rsid w:val="00DA3805"/>
    <w:rsid w:val="00DA38A2"/>
    <w:rsid w:val="00DA412B"/>
    <w:rsid w:val="00DA4220"/>
    <w:rsid w:val="00DA441F"/>
    <w:rsid w:val="00DA45AB"/>
    <w:rsid w:val="00DA45E1"/>
    <w:rsid w:val="00DA476E"/>
    <w:rsid w:val="00DA4C26"/>
    <w:rsid w:val="00DA4F8F"/>
    <w:rsid w:val="00DA5578"/>
    <w:rsid w:val="00DA5780"/>
    <w:rsid w:val="00DA5B3E"/>
    <w:rsid w:val="00DA5BA0"/>
    <w:rsid w:val="00DA63EC"/>
    <w:rsid w:val="00DA6719"/>
    <w:rsid w:val="00DA69F7"/>
    <w:rsid w:val="00DA6B01"/>
    <w:rsid w:val="00DA715C"/>
    <w:rsid w:val="00DA73D5"/>
    <w:rsid w:val="00DB0278"/>
    <w:rsid w:val="00DB0C5A"/>
    <w:rsid w:val="00DB0E14"/>
    <w:rsid w:val="00DB0E9B"/>
    <w:rsid w:val="00DB1A1A"/>
    <w:rsid w:val="00DB1F31"/>
    <w:rsid w:val="00DB21A3"/>
    <w:rsid w:val="00DB23E2"/>
    <w:rsid w:val="00DB2551"/>
    <w:rsid w:val="00DB280D"/>
    <w:rsid w:val="00DB2AFC"/>
    <w:rsid w:val="00DB2B63"/>
    <w:rsid w:val="00DB2EC1"/>
    <w:rsid w:val="00DB3232"/>
    <w:rsid w:val="00DB327F"/>
    <w:rsid w:val="00DB32AD"/>
    <w:rsid w:val="00DB330E"/>
    <w:rsid w:val="00DB36B5"/>
    <w:rsid w:val="00DB37E1"/>
    <w:rsid w:val="00DB3E95"/>
    <w:rsid w:val="00DB4305"/>
    <w:rsid w:val="00DB4724"/>
    <w:rsid w:val="00DB48D8"/>
    <w:rsid w:val="00DB515C"/>
    <w:rsid w:val="00DB5743"/>
    <w:rsid w:val="00DB5A4A"/>
    <w:rsid w:val="00DB5A76"/>
    <w:rsid w:val="00DB5A7A"/>
    <w:rsid w:val="00DB5E59"/>
    <w:rsid w:val="00DB6266"/>
    <w:rsid w:val="00DB70C4"/>
    <w:rsid w:val="00DB7E50"/>
    <w:rsid w:val="00DB7F47"/>
    <w:rsid w:val="00DC0126"/>
    <w:rsid w:val="00DC04D4"/>
    <w:rsid w:val="00DC0618"/>
    <w:rsid w:val="00DC08AC"/>
    <w:rsid w:val="00DC095C"/>
    <w:rsid w:val="00DC0E14"/>
    <w:rsid w:val="00DC198F"/>
    <w:rsid w:val="00DC1DAA"/>
    <w:rsid w:val="00DC1DB9"/>
    <w:rsid w:val="00DC1F6D"/>
    <w:rsid w:val="00DC2173"/>
    <w:rsid w:val="00DC3705"/>
    <w:rsid w:val="00DC3742"/>
    <w:rsid w:val="00DC37C9"/>
    <w:rsid w:val="00DC37EF"/>
    <w:rsid w:val="00DC3943"/>
    <w:rsid w:val="00DC3C2E"/>
    <w:rsid w:val="00DC3D31"/>
    <w:rsid w:val="00DC3ECB"/>
    <w:rsid w:val="00DC44E6"/>
    <w:rsid w:val="00DC4B86"/>
    <w:rsid w:val="00DC4F06"/>
    <w:rsid w:val="00DC5434"/>
    <w:rsid w:val="00DC5BB8"/>
    <w:rsid w:val="00DC606B"/>
    <w:rsid w:val="00DC62EF"/>
    <w:rsid w:val="00DC66FD"/>
    <w:rsid w:val="00DC6A22"/>
    <w:rsid w:val="00DC6CD1"/>
    <w:rsid w:val="00DC711B"/>
    <w:rsid w:val="00DC741B"/>
    <w:rsid w:val="00DC7467"/>
    <w:rsid w:val="00DC7744"/>
    <w:rsid w:val="00DC7888"/>
    <w:rsid w:val="00DC79BA"/>
    <w:rsid w:val="00DC7A41"/>
    <w:rsid w:val="00DC7DCE"/>
    <w:rsid w:val="00DC7E25"/>
    <w:rsid w:val="00DC7FE0"/>
    <w:rsid w:val="00DD0567"/>
    <w:rsid w:val="00DD0780"/>
    <w:rsid w:val="00DD0CEF"/>
    <w:rsid w:val="00DD0E98"/>
    <w:rsid w:val="00DD144D"/>
    <w:rsid w:val="00DD1526"/>
    <w:rsid w:val="00DD1B46"/>
    <w:rsid w:val="00DD1DC4"/>
    <w:rsid w:val="00DD2203"/>
    <w:rsid w:val="00DD24A6"/>
    <w:rsid w:val="00DD2A55"/>
    <w:rsid w:val="00DD384B"/>
    <w:rsid w:val="00DD395C"/>
    <w:rsid w:val="00DD3BF7"/>
    <w:rsid w:val="00DD3FAA"/>
    <w:rsid w:val="00DD404E"/>
    <w:rsid w:val="00DD47A0"/>
    <w:rsid w:val="00DD48C6"/>
    <w:rsid w:val="00DD4B5A"/>
    <w:rsid w:val="00DD4DE6"/>
    <w:rsid w:val="00DD5494"/>
    <w:rsid w:val="00DD57F3"/>
    <w:rsid w:val="00DD61F6"/>
    <w:rsid w:val="00DD6588"/>
    <w:rsid w:val="00DD6CCC"/>
    <w:rsid w:val="00DD6D74"/>
    <w:rsid w:val="00DD6F84"/>
    <w:rsid w:val="00DD74F6"/>
    <w:rsid w:val="00DE0030"/>
    <w:rsid w:val="00DE03B8"/>
    <w:rsid w:val="00DE0991"/>
    <w:rsid w:val="00DE105F"/>
    <w:rsid w:val="00DE164F"/>
    <w:rsid w:val="00DE1749"/>
    <w:rsid w:val="00DE21EF"/>
    <w:rsid w:val="00DE2234"/>
    <w:rsid w:val="00DE2409"/>
    <w:rsid w:val="00DE256E"/>
    <w:rsid w:val="00DE25C6"/>
    <w:rsid w:val="00DE2AD6"/>
    <w:rsid w:val="00DE2D8E"/>
    <w:rsid w:val="00DE2E2B"/>
    <w:rsid w:val="00DE2E54"/>
    <w:rsid w:val="00DE350F"/>
    <w:rsid w:val="00DE3730"/>
    <w:rsid w:val="00DE3770"/>
    <w:rsid w:val="00DE3AD9"/>
    <w:rsid w:val="00DE42B3"/>
    <w:rsid w:val="00DE4C16"/>
    <w:rsid w:val="00DE583D"/>
    <w:rsid w:val="00DE5A10"/>
    <w:rsid w:val="00DE5E3E"/>
    <w:rsid w:val="00DE6097"/>
    <w:rsid w:val="00DE651F"/>
    <w:rsid w:val="00DE683C"/>
    <w:rsid w:val="00DE6C74"/>
    <w:rsid w:val="00DE6E78"/>
    <w:rsid w:val="00DE6FAA"/>
    <w:rsid w:val="00DE7208"/>
    <w:rsid w:val="00DE7429"/>
    <w:rsid w:val="00DE74AD"/>
    <w:rsid w:val="00DE78F3"/>
    <w:rsid w:val="00DE7C5C"/>
    <w:rsid w:val="00DF0210"/>
    <w:rsid w:val="00DF0271"/>
    <w:rsid w:val="00DF054A"/>
    <w:rsid w:val="00DF07CD"/>
    <w:rsid w:val="00DF0BC8"/>
    <w:rsid w:val="00DF0C90"/>
    <w:rsid w:val="00DF181D"/>
    <w:rsid w:val="00DF1913"/>
    <w:rsid w:val="00DF1A9E"/>
    <w:rsid w:val="00DF20D2"/>
    <w:rsid w:val="00DF20EE"/>
    <w:rsid w:val="00DF26DB"/>
    <w:rsid w:val="00DF2894"/>
    <w:rsid w:val="00DF2A56"/>
    <w:rsid w:val="00DF2EDC"/>
    <w:rsid w:val="00DF2F73"/>
    <w:rsid w:val="00DF32DF"/>
    <w:rsid w:val="00DF39E8"/>
    <w:rsid w:val="00DF40A4"/>
    <w:rsid w:val="00DF4215"/>
    <w:rsid w:val="00DF45E5"/>
    <w:rsid w:val="00DF46E9"/>
    <w:rsid w:val="00DF4733"/>
    <w:rsid w:val="00DF48D1"/>
    <w:rsid w:val="00DF4A84"/>
    <w:rsid w:val="00DF591B"/>
    <w:rsid w:val="00DF593D"/>
    <w:rsid w:val="00DF5CAE"/>
    <w:rsid w:val="00DF6271"/>
    <w:rsid w:val="00DF64AF"/>
    <w:rsid w:val="00DF6706"/>
    <w:rsid w:val="00DF67D7"/>
    <w:rsid w:val="00DF6BF2"/>
    <w:rsid w:val="00DF6C13"/>
    <w:rsid w:val="00DF6D4E"/>
    <w:rsid w:val="00DF720F"/>
    <w:rsid w:val="00DF78C2"/>
    <w:rsid w:val="00DF7A41"/>
    <w:rsid w:val="00DF7B02"/>
    <w:rsid w:val="00DF7B75"/>
    <w:rsid w:val="00DF7F18"/>
    <w:rsid w:val="00E00689"/>
    <w:rsid w:val="00E00AD8"/>
    <w:rsid w:val="00E00D6F"/>
    <w:rsid w:val="00E00E1B"/>
    <w:rsid w:val="00E00F05"/>
    <w:rsid w:val="00E00FF7"/>
    <w:rsid w:val="00E01160"/>
    <w:rsid w:val="00E0258F"/>
    <w:rsid w:val="00E02938"/>
    <w:rsid w:val="00E02AFD"/>
    <w:rsid w:val="00E03183"/>
    <w:rsid w:val="00E03521"/>
    <w:rsid w:val="00E03943"/>
    <w:rsid w:val="00E03B8F"/>
    <w:rsid w:val="00E03F06"/>
    <w:rsid w:val="00E0402D"/>
    <w:rsid w:val="00E044A4"/>
    <w:rsid w:val="00E04532"/>
    <w:rsid w:val="00E0467E"/>
    <w:rsid w:val="00E04BCC"/>
    <w:rsid w:val="00E0566A"/>
    <w:rsid w:val="00E05D30"/>
    <w:rsid w:val="00E05F7E"/>
    <w:rsid w:val="00E06D13"/>
    <w:rsid w:val="00E06E55"/>
    <w:rsid w:val="00E0718F"/>
    <w:rsid w:val="00E07614"/>
    <w:rsid w:val="00E07A60"/>
    <w:rsid w:val="00E07AEB"/>
    <w:rsid w:val="00E07B8B"/>
    <w:rsid w:val="00E07EB1"/>
    <w:rsid w:val="00E1068D"/>
    <w:rsid w:val="00E106C8"/>
    <w:rsid w:val="00E10B97"/>
    <w:rsid w:val="00E10DF6"/>
    <w:rsid w:val="00E10FE6"/>
    <w:rsid w:val="00E112E4"/>
    <w:rsid w:val="00E11DB6"/>
    <w:rsid w:val="00E12713"/>
    <w:rsid w:val="00E12F5A"/>
    <w:rsid w:val="00E135AE"/>
    <w:rsid w:val="00E13B12"/>
    <w:rsid w:val="00E1446B"/>
    <w:rsid w:val="00E1474E"/>
    <w:rsid w:val="00E14A3C"/>
    <w:rsid w:val="00E14C14"/>
    <w:rsid w:val="00E14D5F"/>
    <w:rsid w:val="00E153BC"/>
    <w:rsid w:val="00E15837"/>
    <w:rsid w:val="00E159A8"/>
    <w:rsid w:val="00E15BE3"/>
    <w:rsid w:val="00E15D98"/>
    <w:rsid w:val="00E15F32"/>
    <w:rsid w:val="00E16170"/>
    <w:rsid w:val="00E167E5"/>
    <w:rsid w:val="00E16A07"/>
    <w:rsid w:val="00E16BFB"/>
    <w:rsid w:val="00E16D6B"/>
    <w:rsid w:val="00E1726D"/>
    <w:rsid w:val="00E17A2C"/>
    <w:rsid w:val="00E2020D"/>
    <w:rsid w:val="00E210DF"/>
    <w:rsid w:val="00E2114A"/>
    <w:rsid w:val="00E211EB"/>
    <w:rsid w:val="00E22511"/>
    <w:rsid w:val="00E22AA5"/>
    <w:rsid w:val="00E22E21"/>
    <w:rsid w:val="00E23651"/>
    <w:rsid w:val="00E24905"/>
    <w:rsid w:val="00E24AEE"/>
    <w:rsid w:val="00E24F59"/>
    <w:rsid w:val="00E251C6"/>
    <w:rsid w:val="00E256A5"/>
    <w:rsid w:val="00E26570"/>
    <w:rsid w:val="00E2678B"/>
    <w:rsid w:val="00E26AED"/>
    <w:rsid w:val="00E26E97"/>
    <w:rsid w:val="00E27136"/>
    <w:rsid w:val="00E277E5"/>
    <w:rsid w:val="00E27AA1"/>
    <w:rsid w:val="00E27DAA"/>
    <w:rsid w:val="00E30120"/>
    <w:rsid w:val="00E301A0"/>
    <w:rsid w:val="00E307A7"/>
    <w:rsid w:val="00E31392"/>
    <w:rsid w:val="00E31615"/>
    <w:rsid w:val="00E31CF0"/>
    <w:rsid w:val="00E32366"/>
    <w:rsid w:val="00E323AF"/>
    <w:rsid w:val="00E3262F"/>
    <w:rsid w:val="00E327A7"/>
    <w:rsid w:val="00E32C03"/>
    <w:rsid w:val="00E32EED"/>
    <w:rsid w:val="00E33308"/>
    <w:rsid w:val="00E33AEC"/>
    <w:rsid w:val="00E340AF"/>
    <w:rsid w:val="00E3428E"/>
    <w:rsid w:val="00E34D37"/>
    <w:rsid w:val="00E35646"/>
    <w:rsid w:val="00E35AD8"/>
    <w:rsid w:val="00E3624B"/>
    <w:rsid w:val="00E363BD"/>
    <w:rsid w:val="00E369E4"/>
    <w:rsid w:val="00E36DA4"/>
    <w:rsid w:val="00E37BB2"/>
    <w:rsid w:val="00E37C0B"/>
    <w:rsid w:val="00E4093B"/>
    <w:rsid w:val="00E40DA6"/>
    <w:rsid w:val="00E412A8"/>
    <w:rsid w:val="00E418DD"/>
    <w:rsid w:val="00E41958"/>
    <w:rsid w:val="00E41FCF"/>
    <w:rsid w:val="00E41FEE"/>
    <w:rsid w:val="00E4234D"/>
    <w:rsid w:val="00E424BB"/>
    <w:rsid w:val="00E424F4"/>
    <w:rsid w:val="00E42944"/>
    <w:rsid w:val="00E42C27"/>
    <w:rsid w:val="00E42E15"/>
    <w:rsid w:val="00E42ECF"/>
    <w:rsid w:val="00E43290"/>
    <w:rsid w:val="00E43444"/>
    <w:rsid w:val="00E4357C"/>
    <w:rsid w:val="00E43B00"/>
    <w:rsid w:val="00E44271"/>
    <w:rsid w:val="00E44809"/>
    <w:rsid w:val="00E44881"/>
    <w:rsid w:val="00E44F9E"/>
    <w:rsid w:val="00E4616D"/>
    <w:rsid w:val="00E46395"/>
    <w:rsid w:val="00E4663C"/>
    <w:rsid w:val="00E46670"/>
    <w:rsid w:val="00E46C07"/>
    <w:rsid w:val="00E46D97"/>
    <w:rsid w:val="00E46F5E"/>
    <w:rsid w:val="00E47420"/>
    <w:rsid w:val="00E47581"/>
    <w:rsid w:val="00E475DA"/>
    <w:rsid w:val="00E47A83"/>
    <w:rsid w:val="00E47B5A"/>
    <w:rsid w:val="00E47F9F"/>
    <w:rsid w:val="00E506BC"/>
    <w:rsid w:val="00E50B96"/>
    <w:rsid w:val="00E50C25"/>
    <w:rsid w:val="00E50DAE"/>
    <w:rsid w:val="00E50E94"/>
    <w:rsid w:val="00E50F14"/>
    <w:rsid w:val="00E510E9"/>
    <w:rsid w:val="00E51754"/>
    <w:rsid w:val="00E517B7"/>
    <w:rsid w:val="00E52357"/>
    <w:rsid w:val="00E523DE"/>
    <w:rsid w:val="00E526DD"/>
    <w:rsid w:val="00E52D2A"/>
    <w:rsid w:val="00E52D73"/>
    <w:rsid w:val="00E52DD6"/>
    <w:rsid w:val="00E53012"/>
    <w:rsid w:val="00E5304D"/>
    <w:rsid w:val="00E5338C"/>
    <w:rsid w:val="00E53A53"/>
    <w:rsid w:val="00E53E9B"/>
    <w:rsid w:val="00E53FE4"/>
    <w:rsid w:val="00E540E6"/>
    <w:rsid w:val="00E54141"/>
    <w:rsid w:val="00E54435"/>
    <w:rsid w:val="00E547E2"/>
    <w:rsid w:val="00E548B8"/>
    <w:rsid w:val="00E548E0"/>
    <w:rsid w:val="00E54BFB"/>
    <w:rsid w:val="00E54CC0"/>
    <w:rsid w:val="00E55007"/>
    <w:rsid w:val="00E555DF"/>
    <w:rsid w:val="00E55F72"/>
    <w:rsid w:val="00E56061"/>
    <w:rsid w:val="00E5655C"/>
    <w:rsid w:val="00E567EC"/>
    <w:rsid w:val="00E56C3F"/>
    <w:rsid w:val="00E56D41"/>
    <w:rsid w:val="00E57007"/>
    <w:rsid w:val="00E570FC"/>
    <w:rsid w:val="00E571C2"/>
    <w:rsid w:val="00E57226"/>
    <w:rsid w:val="00E572D9"/>
    <w:rsid w:val="00E5737D"/>
    <w:rsid w:val="00E576F7"/>
    <w:rsid w:val="00E578E7"/>
    <w:rsid w:val="00E57934"/>
    <w:rsid w:val="00E57B48"/>
    <w:rsid w:val="00E57D85"/>
    <w:rsid w:val="00E602CB"/>
    <w:rsid w:val="00E602F0"/>
    <w:rsid w:val="00E609B3"/>
    <w:rsid w:val="00E60A31"/>
    <w:rsid w:val="00E60EFE"/>
    <w:rsid w:val="00E611BE"/>
    <w:rsid w:val="00E61AFA"/>
    <w:rsid w:val="00E61DB9"/>
    <w:rsid w:val="00E61E01"/>
    <w:rsid w:val="00E62051"/>
    <w:rsid w:val="00E62590"/>
    <w:rsid w:val="00E62BAB"/>
    <w:rsid w:val="00E6426D"/>
    <w:rsid w:val="00E64280"/>
    <w:rsid w:val="00E6436B"/>
    <w:rsid w:val="00E64643"/>
    <w:rsid w:val="00E64E35"/>
    <w:rsid w:val="00E65731"/>
    <w:rsid w:val="00E657AA"/>
    <w:rsid w:val="00E65C40"/>
    <w:rsid w:val="00E66517"/>
    <w:rsid w:val="00E666A2"/>
    <w:rsid w:val="00E66884"/>
    <w:rsid w:val="00E66BE4"/>
    <w:rsid w:val="00E66E0B"/>
    <w:rsid w:val="00E67283"/>
    <w:rsid w:val="00E67607"/>
    <w:rsid w:val="00E67797"/>
    <w:rsid w:val="00E67A19"/>
    <w:rsid w:val="00E70482"/>
    <w:rsid w:val="00E70852"/>
    <w:rsid w:val="00E70D1B"/>
    <w:rsid w:val="00E719E1"/>
    <w:rsid w:val="00E71DCE"/>
    <w:rsid w:val="00E72034"/>
    <w:rsid w:val="00E7229C"/>
    <w:rsid w:val="00E722AE"/>
    <w:rsid w:val="00E72549"/>
    <w:rsid w:val="00E727E9"/>
    <w:rsid w:val="00E729FC"/>
    <w:rsid w:val="00E72A73"/>
    <w:rsid w:val="00E72B25"/>
    <w:rsid w:val="00E73383"/>
    <w:rsid w:val="00E7377C"/>
    <w:rsid w:val="00E73E36"/>
    <w:rsid w:val="00E74973"/>
    <w:rsid w:val="00E749B2"/>
    <w:rsid w:val="00E74A45"/>
    <w:rsid w:val="00E7548B"/>
    <w:rsid w:val="00E759CE"/>
    <w:rsid w:val="00E76594"/>
    <w:rsid w:val="00E765C6"/>
    <w:rsid w:val="00E767C5"/>
    <w:rsid w:val="00E76D18"/>
    <w:rsid w:val="00E77018"/>
    <w:rsid w:val="00E772BF"/>
    <w:rsid w:val="00E7756D"/>
    <w:rsid w:val="00E7759F"/>
    <w:rsid w:val="00E77655"/>
    <w:rsid w:val="00E7768B"/>
    <w:rsid w:val="00E7790A"/>
    <w:rsid w:val="00E77B94"/>
    <w:rsid w:val="00E77DA2"/>
    <w:rsid w:val="00E77F2E"/>
    <w:rsid w:val="00E80142"/>
    <w:rsid w:val="00E801D0"/>
    <w:rsid w:val="00E8027D"/>
    <w:rsid w:val="00E80458"/>
    <w:rsid w:val="00E80626"/>
    <w:rsid w:val="00E80C0D"/>
    <w:rsid w:val="00E80FA2"/>
    <w:rsid w:val="00E81218"/>
    <w:rsid w:val="00E81282"/>
    <w:rsid w:val="00E81D54"/>
    <w:rsid w:val="00E81E52"/>
    <w:rsid w:val="00E820C0"/>
    <w:rsid w:val="00E8222C"/>
    <w:rsid w:val="00E823F4"/>
    <w:rsid w:val="00E8254F"/>
    <w:rsid w:val="00E82AB6"/>
    <w:rsid w:val="00E82C19"/>
    <w:rsid w:val="00E82C64"/>
    <w:rsid w:val="00E82CB9"/>
    <w:rsid w:val="00E82D4E"/>
    <w:rsid w:val="00E8326C"/>
    <w:rsid w:val="00E837B4"/>
    <w:rsid w:val="00E837E4"/>
    <w:rsid w:val="00E83D85"/>
    <w:rsid w:val="00E83F8C"/>
    <w:rsid w:val="00E84B47"/>
    <w:rsid w:val="00E851E7"/>
    <w:rsid w:val="00E85432"/>
    <w:rsid w:val="00E85C60"/>
    <w:rsid w:val="00E85CB6"/>
    <w:rsid w:val="00E86E19"/>
    <w:rsid w:val="00E8761B"/>
    <w:rsid w:val="00E87B4C"/>
    <w:rsid w:val="00E903C7"/>
    <w:rsid w:val="00E905D7"/>
    <w:rsid w:val="00E9068B"/>
    <w:rsid w:val="00E90A86"/>
    <w:rsid w:val="00E90D3B"/>
    <w:rsid w:val="00E90D70"/>
    <w:rsid w:val="00E90DFB"/>
    <w:rsid w:val="00E910C5"/>
    <w:rsid w:val="00E911C0"/>
    <w:rsid w:val="00E91301"/>
    <w:rsid w:val="00E915A1"/>
    <w:rsid w:val="00E91603"/>
    <w:rsid w:val="00E924A4"/>
    <w:rsid w:val="00E92CD0"/>
    <w:rsid w:val="00E938FE"/>
    <w:rsid w:val="00E9477C"/>
    <w:rsid w:val="00E947FB"/>
    <w:rsid w:val="00E94B4D"/>
    <w:rsid w:val="00E94DDA"/>
    <w:rsid w:val="00E94F45"/>
    <w:rsid w:val="00E95AAC"/>
    <w:rsid w:val="00E95EC3"/>
    <w:rsid w:val="00E95FDA"/>
    <w:rsid w:val="00E9606A"/>
    <w:rsid w:val="00E96A7E"/>
    <w:rsid w:val="00E974FC"/>
    <w:rsid w:val="00E97527"/>
    <w:rsid w:val="00EA00B2"/>
    <w:rsid w:val="00EA021C"/>
    <w:rsid w:val="00EA03E3"/>
    <w:rsid w:val="00EA0786"/>
    <w:rsid w:val="00EA09F8"/>
    <w:rsid w:val="00EA0C80"/>
    <w:rsid w:val="00EA12D0"/>
    <w:rsid w:val="00EA1628"/>
    <w:rsid w:val="00EA1687"/>
    <w:rsid w:val="00EA1A3B"/>
    <w:rsid w:val="00EA1AD0"/>
    <w:rsid w:val="00EA1B6D"/>
    <w:rsid w:val="00EA1B8E"/>
    <w:rsid w:val="00EA1EB0"/>
    <w:rsid w:val="00EA1F3B"/>
    <w:rsid w:val="00EA22AC"/>
    <w:rsid w:val="00EA25E2"/>
    <w:rsid w:val="00EA2610"/>
    <w:rsid w:val="00EA2735"/>
    <w:rsid w:val="00EA27B5"/>
    <w:rsid w:val="00EA2DBC"/>
    <w:rsid w:val="00EA399B"/>
    <w:rsid w:val="00EA43B5"/>
    <w:rsid w:val="00EA4450"/>
    <w:rsid w:val="00EA47A3"/>
    <w:rsid w:val="00EA4928"/>
    <w:rsid w:val="00EA503A"/>
    <w:rsid w:val="00EA590B"/>
    <w:rsid w:val="00EA593A"/>
    <w:rsid w:val="00EA5AA7"/>
    <w:rsid w:val="00EA61FF"/>
    <w:rsid w:val="00EA6247"/>
    <w:rsid w:val="00EA6604"/>
    <w:rsid w:val="00EA6A1B"/>
    <w:rsid w:val="00EA6ED7"/>
    <w:rsid w:val="00EA737E"/>
    <w:rsid w:val="00EA755D"/>
    <w:rsid w:val="00EA7C5C"/>
    <w:rsid w:val="00EA7C5E"/>
    <w:rsid w:val="00EA7DDF"/>
    <w:rsid w:val="00EB0CE8"/>
    <w:rsid w:val="00EB0E5D"/>
    <w:rsid w:val="00EB14C1"/>
    <w:rsid w:val="00EB18BA"/>
    <w:rsid w:val="00EB1A3F"/>
    <w:rsid w:val="00EB1D35"/>
    <w:rsid w:val="00EB1DFF"/>
    <w:rsid w:val="00EB1E1A"/>
    <w:rsid w:val="00EB1E21"/>
    <w:rsid w:val="00EB1E84"/>
    <w:rsid w:val="00EB1FED"/>
    <w:rsid w:val="00EB22A6"/>
    <w:rsid w:val="00EB2314"/>
    <w:rsid w:val="00EB249C"/>
    <w:rsid w:val="00EB2778"/>
    <w:rsid w:val="00EB2AC9"/>
    <w:rsid w:val="00EB2CFA"/>
    <w:rsid w:val="00EB39EE"/>
    <w:rsid w:val="00EB40BD"/>
    <w:rsid w:val="00EB47C5"/>
    <w:rsid w:val="00EB4E71"/>
    <w:rsid w:val="00EB4FC3"/>
    <w:rsid w:val="00EB5067"/>
    <w:rsid w:val="00EB554C"/>
    <w:rsid w:val="00EB5615"/>
    <w:rsid w:val="00EB563F"/>
    <w:rsid w:val="00EB5A08"/>
    <w:rsid w:val="00EB5C03"/>
    <w:rsid w:val="00EB627C"/>
    <w:rsid w:val="00EB689E"/>
    <w:rsid w:val="00EB6FE3"/>
    <w:rsid w:val="00EB70E5"/>
    <w:rsid w:val="00EB72B1"/>
    <w:rsid w:val="00EB7D94"/>
    <w:rsid w:val="00EB7F80"/>
    <w:rsid w:val="00EC0629"/>
    <w:rsid w:val="00EC098C"/>
    <w:rsid w:val="00EC0B1A"/>
    <w:rsid w:val="00EC1340"/>
    <w:rsid w:val="00EC1918"/>
    <w:rsid w:val="00EC2381"/>
    <w:rsid w:val="00EC2478"/>
    <w:rsid w:val="00EC3AE7"/>
    <w:rsid w:val="00EC3BFD"/>
    <w:rsid w:val="00EC3D7D"/>
    <w:rsid w:val="00EC3F3C"/>
    <w:rsid w:val="00EC3F9F"/>
    <w:rsid w:val="00EC424B"/>
    <w:rsid w:val="00EC4EA3"/>
    <w:rsid w:val="00EC52C6"/>
    <w:rsid w:val="00EC584A"/>
    <w:rsid w:val="00EC5B54"/>
    <w:rsid w:val="00EC5E1C"/>
    <w:rsid w:val="00EC5ECF"/>
    <w:rsid w:val="00EC658D"/>
    <w:rsid w:val="00EC6EA0"/>
    <w:rsid w:val="00EC75F3"/>
    <w:rsid w:val="00EC79DB"/>
    <w:rsid w:val="00EC7BB1"/>
    <w:rsid w:val="00EC7EDB"/>
    <w:rsid w:val="00ED0162"/>
    <w:rsid w:val="00ED0237"/>
    <w:rsid w:val="00ED0506"/>
    <w:rsid w:val="00ED0A06"/>
    <w:rsid w:val="00ED11D2"/>
    <w:rsid w:val="00ED1312"/>
    <w:rsid w:val="00ED15E6"/>
    <w:rsid w:val="00ED1913"/>
    <w:rsid w:val="00ED1DDE"/>
    <w:rsid w:val="00ED2A7D"/>
    <w:rsid w:val="00ED2F2D"/>
    <w:rsid w:val="00ED305C"/>
    <w:rsid w:val="00ED3592"/>
    <w:rsid w:val="00ED3648"/>
    <w:rsid w:val="00ED4665"/>
    <w:rsid w:val="00ED4A9A"/>
    <w:rsid w:val="00ED539D"/>
    <w:rsid w:val="00ED55F6"/>
    <w:rsid w:val="00ED570D"/>
    <w:rsid w:val="00ED58CC"/>
    <w:rsid w:val="00ED5FB3"/>
    <w:rsid w:val="00ED682D"/>
    <w:rsid w:val="00ED6A8A"/>
    <w:rsid w:val="00ED6AAF"/>
    <w:rsid w:val="00ED6BB1"/>
    <w:rsid w:val="00ED725C"/>
    <w:rsid w:val="00ED7339"/>
    <w:rsid w:val="00ED75F9"/>
    <w:rsid w:val="00ED7D1B"/>
    <w:rsid w:val="00EE0483"/>
    <w:rsid w:val="00EE07A5"/>
    <w:rsid w:val="00EE07E8"/>
    <w:rsid w:val="00EE0A90"/>
    <w:rsid w:val="00EE1399"/>
    <w:rsid w:val="00EE1B8C"/>
    <w:rsid w:val="00EE2070"/>
    <w:rsid w:val="00EE225E"/>
    <w:rsid w:val="00EE28AB"/>
    <w:rsid w:val="00EE2E35"/>
    <w:rsid w:val="00EE337E"/>
    <w:rsid w:val="00EE3654"/>
    <w:rsid w:val="00EE38F9"/>
    <w:rsid w:val="00EE3B61"/>
    <w:rsid w:val="00EE4173"/>
    <w:rsid w:val="00EE4382"/>
    <w:rsid w:val="00EE442F"/>
    <w:rsid w:val="00EE4638"/>
    <w:rsid w:val="00EE4829"/>
    <w:rsid w:val="00EE4AEA"/>
    <w:rsid w:val="00EE52F9"/>
    <w:rsid w:val="00EE5AE7"/>
    <w:rsid w:val="00EE5C62"/>
    <w:rsid w:val="00EE5D7A"/>
    <w:rsid w:val="00EE5D88"/>
    <w:rsid w:val="00EE5E78"/>
    <w:rsid w:val="00EE6B1D"/>
    <w:rsid w:val="00EE6D60"/>
    <w:rsid w:val="00EE72F3"/>
    <w:rsid w:val="00EE758B"/>
    <w:rsid w:val="00EE75A5"/>
    <w:rsid w:val="00EE7A67"/>
    <w:rsid w:val="00EE7B23"/>
    <w:rsid w:val="00EE7CB9"/>
    <w:rsid w:val="00EF0589"/>
    <w:rsid w:val="00EF09D2"/>
    <w:rsid w:val="00EF1681"/>
    <w:rsid w:val="00EF191B"/>
    <w:rsid w:val="00EF1D3E"/>
    <w:rsid w:val="00EF1F66"/>
    <w:rsid w:val="00EF229E"/>
    <w:rsid w:val="00EF243A"/>
    <w:rsid w:val="00EF2473"/>
    <w:rsid w:val="00EF26B6"/>
    <w:rsid w:val="00EF2A5E"/>
    <w:rsid w:val="00EF2B55"/>
    <w:rsid w:val="00EF2FAD"/>
    <w:rsid w:val="00EF3228"/>
    <w:rsid w:val="00EF3F60"/>
    <w:rsid w:val="00EF4411"/>
    <w:rsid w:val="00EF455A"/>
    <w:rsid w:val="00EF475E"/>
    <w:rsid w:val="00EF4C27"/>
    <w:rsid w:val="00EF5492"/>
    <w:rsid w:val="00EF5FEB"/>
    <w:rsid w:val="00EF6534"/>
    <w:rsid w:val="00EF6688"/>
    <w:rsid w:val="00EF685A"/>
    <w:rsid w:val="00EF72DA"/>
    <w:rsid w:val="00EF7757"/>
    <w:rsid w:val="00EF78A6"/>
    <w:rsid w:val="00F0099B"/>
    <w:rsid w:val="00F00E5E"/>
    <w:rsid w:val="00F012BB"/>
    <w:rsid w:val="00F0180B"/>
    <w:rsid w:val="00F01B07"/>
    <w:rsid w:val="00F01C1C"/>
    <w:rsid w:val="00F02084"/>
    <w:rsid w:val="00F02403"/>
    <w:rsid w:val="00F02FD1"/>
    <w:rsid w:val="00F0390F"/>
    <w:rsid w:val="00F0410C"/>
    <w:rsid w:val="00F04904"/>
    <w:rsid w:val="00F04A28"/>
    <w:rsid w:val="00F04E98"/>
    <w:rsid w:val="00F05005"/>
    <w:rsid w:val="00F05132"/>
    <w:rsid w:val="00F053CA"/>
    <w:rsid w:val="00F05461"/>
    <w:rsid w:val="00F0554D"/>
    <w:rsid w:val="00F05B5E"/>
    <w:rsid w:val="00F05D84"/>
    <w:rsid w:val="00F060C4"/>
    <w:rsid w:val="00F0643A"/>
    <w:rsid w:val="00F0669F"/>
    <w:rsid w:val="00F06E24"/>
    <w:rsid w:val="00F06F84"/>
    <w:rsid w:val="00F077D1"/>
    <w:rsid w:val="00F07919"/>
    <w:rsid w:val="00F07B0E"/>
    <w:rsid w:val="00F07B84"/>
    <w:rsid w:val="00F07E5B"/>
    <w:rsid w:val="00F101B0"/>
    <w:rsid w:val="00F103EA"/>
    <w:rsid w:val="00F10571"/>
    <w:rsid w:val="00F106CB"/>
    <w:rsid w:val="00F114AE"/>
    <w:rsid w:val="00F117D0"/>
    <w:rsid w:val="00F117D6"/>
    <w:rsid w:val="00F11C5D"/>
    <w:rsid w:val="00F1229D"/>
    <w:rsid w:val="00F1235C"/>
    <w:rsid w:val="00F124E9"/>
    <w:rsid w:val="00F1258A"/>
    <w:rsid w:val="00F12A56"/>
    <w:rsid w:val="00F130C9"/>
    <w:rsid w:val="00F133AB"/>
    <w:rsid w:val="00F13B07"/>
    <w:rsid w:val="00F1417A"/>
    <w:rsid w:val="00F148A7"/>
    <w:rsid w:val="00F149F5"/>
    <w:rsid w:val="00F14ACE"/>
    <w:rsid w:val="00F151C4"/>
    <w:rsid w:val="00F160F1"/>
    <w:rsid w:val="00F16EF6"/>
    <w:rsid w:val="00F170A2"/>
    <w:rsid w:val="00F17426"/>
    <w:rsid w:val="00F17749"/>
    <w:rsid w:val="00F17819"/>
    <w:rsid w:val="00F17906"/>
    <w:rsid w:val="00F2050D"/>
    <w:rsid w:val="00F2064A"/>
    <w:rsid w:val="00F2064D"/>
    <w:rsid w:val="00F20C7E"/>
    <w:rsid w:val="00F21074"/>
    <w:rsid w:val="00F21571"/>
    <w:rsid w:val="00F21AEA"/>
    <w:rsid w:val="00F21FB9"/>
    <w:rsid w:val="00F22C44"/>
    <w:rsid w:val="00F2321D"/>
    <w:rsid w:val="00F23369"/>
    <w:rsid w:val="00F23952"/>
    <w:rsid w:val="00F23972"/>
    <w:rsid w:val="00F23D65"/>
    <w:rsid w:val="00F24246"/>
    <w:rsid w:val="00F2473B"/>
    <w:rsid w:val="00F2495F"/>
    <w:rsid w:val="00F24CA5"/>
    <w:rsid w:val="00F24DF0"/>
    <w:rsid w:val="00F24FCF"/>
    <w:rsid w:val="00F25335"/>
    <w:rsid w:val="00F25FA8"/>
    <w:rsid w:val="00F2602D"/>
    <w:rsid w:val="00F26566"/>
    <w:rsid w:val="00F26769"/>
    <w:rsid w:val="00F26ACE"/>
    <w:rsid w:val="00F26ADD"/>
    <w:rsid w:val="00F27506"/>
    <w:rsid w:val="00F27582"/>
    <w:rsid w:val="00F275DE"/>
    <w:rsid w:val="00F275E1"/>
    <w:rsid w:val="00F277A5"/>
    <w:rsid w:val="00F2799F"/>
    <w:rsid w:val="00F30059"/>
    <w:rsid w:val="00F30621"/>
    <w:rsid w:val="00F312B9"/>
    <w:rsid w:val="00F313A2"/>
    <w:rsid w:val="00F314E4"/>
    <w:rsid w:val="00F315A3"/>
    <w:rsid w:val="00F31DCB"/>
    <w:rsid w:val="00F31E72"/>
    <w:rsid w:val="00F31F2A"/>
    <w:rsid w:val="00F322E0"/>
    <w:rsid w:val="00F327C7"/>
    <w:rsid w:val="00F32809"/>
    <w:rsid w:val="00F328F4"/>
    <w:rsid w:val="00F32D62"/>
    <w:rsid w:val="00F33068"/>
    <w:rsid w:val="00F33124"/>
    <w:rsid w:val="00F333B8"/>
    <w:rsid w:val="00F33752"/>
    <w:rsid w:val="00F337CF"/>
    <w:rsid w:val="00F33DE3"/>
    <w:rsid w:val="00F33DE7"/>
    <w:rsid w:val="00F343C0"/>
    <w:rsid w:val="00F349E9"/>
    <w:rsid w:val="00F34CF8"/>
    <w:rsid w:val="00F34D12"/>
    <w:rsid w:val="00F34DB2"/>
    <w:rsid w:val="00F35512"/>
    <w:rsid w:val="00F35531"/>
    <w:rsid w:val="00F35564"/>
    <w:rsid w:val="00F35A0E"/>
    <w:rsid w:val="00F36C65"/>
    <w:rsid w:val="00F36EC8"/>
    <w:rsid w:val="00F37046"/>
    <w:rsid w:val="00F37294"/>
    <w:rsid w:val="00F37326"/>
    <w:rsid w:val="00F3740B"/>
    <w:rsid w:val="00F37737"/>
    <w:rsid w:val="00F3793F"/>
    <w:rsid w:val="00F37C95"/>
    <w:rsid w:val="00F37E19"/>
    <w:rsid w:val="00F401B4"/>
    <w:rsid w:val="00F40213"/>
    <w:rsid w:val="00F40834"/>
    <w:rsid w:val="00F40AAC"/>
    <w:rsid w:val="00F40F1E"/>
    <w:rsid w:val="00F41295"/>
    <w:rsid w:val="00F41AE0"/>
    <w:rsid w:val="00F41EC5"/>
    <w:rsid w:val="00F424AE"/>
    <w:rsid w:val="00F428E5"/>
    <w:rsid w:val="00F42B87"/>
    <w:rsid w:val="00F42DBC"/>
    <w:rsid w:val="00F42E7F"/>
    <w:rsid w:val="00F42F50"/>
    <w:rsid w:val="00F434CF"/>
    <w:rsid w:val="00F43BD8"/>
    <w:rsid w:val="00F440E2"/>
    <w:rsid w:val="00F44281"/>
    <w:rsid w:val="00F445AA"/>
    <w:rsid w:val="00F445B3"/>
    <w:rsid w:val="00F44792"/>
    <w:rsid w:val="00F45414"/>
    <w:rsid w:val="00F45A59"/>
    <w:rsid w:val="00F45E20"/>
    <w:rsid w:val="00F464BA"/>
    <w:rsid w:val="00F469ED"/>
    <w:rsid w:val="00F46C86"/>
    <w:rsid w:val="00F47FFB"/>
    <w:rsid w:val="00F5063B"/>
    <w:rsid w:val="00F5078D"/>
    <w:rsid w:val="00F50D3F"/>
    <w:rsid w:val="00F51C42"/>
    <w:rsid w:val="00F5330E"/>
    <w:rsid w:val="00F533E5"/>
    <w:rsid w:val="00F53990"/>
    <w:rsid w:val="00F53AC2"/>
    <w:rsid w:val="00F54322"/>
    <w:rsid w:val="00F54428"/>
    <w:rsid w:val="00F54D79"/>
    <w:rsid w:val="00F54E67"/>
    <w:rsid w:val="00F55EC3"/>
    <w:rsid w:val="00F5636C"/>
    <w:rsid w:val="00F56718"/>
    <w:rsid w:val="00F568FF"/>
    <w:rsid w:val="00F569E9"/>
    <w:rsid w:val="00F56D8F"/>
    <w:rsid w:val="00F574BF"/>
    <w:rsid w:val="00F57652"/>
    <w:rsid w:val="00F57687"/>
    <w:rsid w:val="00F6043B"/>
    <w:rsid w:val="00F6094F"/>
    <w:rsid w:val="00F60A43"/>
    <w:rsid w:val="00F60D93"/>
    <w:rsid w:val="00F60E8B"/>
    <w:rsid w:val="00F60F52"/>
    <w:rsid w:val="00F617A1"/>
    <w:rsid w:val="00F617DF"/>
    <w:rsid w:val="00F61B15"/>
    <w:rsid w:val="00F61D3B"/>
    <w:rsid w:val="00F620BC"/>
    <w:rsid w:val="00F62587"/>
    <w:rsid w:val="00F62A0C"/>
    <w:rsid w:val="00F62E50"/>
    <w:rsid w:val="00F62FF9"/>
    <w:rsid w:val="00F6331E"/>
    <w:rsid w:val="00F63CAB"/>
    <w:rsid w:val="00F640E8"/>
    <w:rsid w:val="00F640FD"/>
    <w:rsid w:val="00F64456"/>
    <w:rsid w:val="00F644A9"/>
    <w:rsid w:val="00F644E8"/>
    <w:rsid w:val="00F6491D"/>
    <w:rsid w:val="00F64A62"/>
    <w:rsid w:val="00F64C9C"/>
    <w:rsid w:val="00F64CD5"/>
    <w:rsid w:val="00F66293"/>
    <w:rsid w:val="00F6679E"/>
    <w:rsid w:val="00F66BBE"/>
    <w:rsid w:val="00F66EC5"/>
    <w:rsid w:val="00F670B7"/>
    <w:rsid w:val="00F67452"/>
    <w:rsid w:val="00F674FB"/>
    <w:rsid w:val="00F67554"/>
    <w:rsid w:val="00F675A8"/>
    <w:rsid w:val="00F67F66"/>
    <w:rsid w:val="00F700AA"/>
    <w:rsid w:val="00F700D3"/>
    <w:rsid w:val="00F70207"/>
    <w:rsid w:val="00F70294"/>
    <w:rsid w:val="00F703A9"/>
    <w:rsid w:val="00F703DB"/>
    <w:rsid w:val="00F70666"/>
    <w:rsid w:val="00F70CCD"/>
    <w:rsid w:val="00F70DFB"/>
    <w:rsid w:val="00F715CC"/>
    <w:rsid w:val="00F71656"/>
    <w:rsid w:val="00F71767"/>
    <w:rsid w:val="00F71E59"/>
    <w:rsid w:val="00F71F59"/>
    <w:rsid w:val="00F7202A"/>
    <w:rsid w:val="00F72095"/>
    <w:rsid w:val="00F721FC"/>
    <w:rsid w:val="00F7227F"/>
    <w:rsid w:val="00F7266F"/>
    <w:rsid w:val="00F730F1"/>
    <w:rsid w:val="00F7336F"/>
    <w:rsid w:val="00F736C0"/>
    <w:rsid w:val="00F73E39"/>
    <w:rsid w:val="00F73F36"/>
    <w:rsid w:val="00F73F72"/>
    <w:rsid w:val="00F73F8F"/>
    <w:rsid w:val="00F74391"/>
    <w:rsid w:val="00F744A8"/>
    <w:rsid w:val="00F74653"/>
    <w:rsid w:val="00F74729"/>
    <w:rsid w:val="00F74D73"/>
    <w:rsid w:val="00F74FC2"/>
    <w:rsid w:val="00F75098"/>
    <w:rsid w:val="00F75C29"/>
    <w:rsid w:val="00F75CE8"/>
    <w:rsid w:val="00F75D28"/>
    <w:rsid w:val="00F75DEE"/>
    <w:rsid w:val="00F75E2C"/>
    <w:rsid w:val="00F75E57"/>
    <w:rsid w:val="00F7623E"/>
    <w:rsid w:val="00F76962"/>
    <w:rsid w:val="00F76A44"/>
    <w:rsid w:val="00F76B1F"/>
    <w:rsid w:val="00F76C3E"/>
    <w:rsid w:val="00F76C83"/>
    <w:rsid w:val="00F7713D"/>
    <w:rsid w:val="00F77456"/>
    <w:rsid w:val="00F77688"/>
    <w:rsid w:val="00F7782F"/>
    <w:rsid w:val="00F8052F"/>
    <w:rsid w:val="00F806E0"/>
    <w:rsid w:val="00F80ABC"/>
    <w:rsid w:val="00F80B7F"/>
    <w:rsid w:val="00F810E7"/>
    <w:rsid w:val="00F81228"/>
    <w:rsid w:val="00F8145A"/>
    <w:rsid w:val="00F817D1"/>
    <w:rsid w:val="00F81FC8"/>
    <w:rsid w:val="00F821E3"/>
    <w:rsid w:val="00F824D2"/>
    <w:rsid w:val="00F828E3"/>
    <w:rsid w:val="00F82E95"/>
    <w:rsid w:val="00F83A7C"/>
    <w:rsid w:val="00F83AD6"/>
    <w:rsid w:val="00F83CF0"/>
    <w:rsid w:val="00F8429B"/>
    <w:rsid w:val="00F8435C"/>
    <w:rsid w:val="00F85700"/>
    <w:rsid w:val="00F85C62"/>
    <w:rsid w:val="00F85F7F"/>
    <w:rsid w:val="00F8710B"/>
    <w:rsid w:val="00F904B6"/>
    <w:rsid w:val="00F90B72"/>
    <w:rsid w:val="00F911A7"/>
    <w:rsid w:val="00F9125C"/>
    <w:rsid w:val="00F9141F"/>
    <w:rsid w:val="00F916B1"/>
    <w:rsid w:val="00F916D7"/>
    <w:rsid w:val="00F91938"/>
    <w:rsid w:val="00F91A16"/>
    <w:rsid w:val="00F91C00"/>
    <w:rsid w:val="00F92A40"/>
    <w:rsid w:val="00F92FB4"/>
    <w:rsid w:val="00F9304A"/>
    <w:rsid w:val="00F93120"/>
    <w:rsid w:val="00F93509"/>
    <w:rsid w:val="00F93702"/>
    <w:rsid w:val="00F93838"/>
    <w:rsid w:val="00F940B0"/>
    <w:rsid w:val="00F94519"/>
    <w:rsid w:val="00F948B2"/>
    <w:rsid w:val="00F94D37"/>
    <w:rsid w:val="00F94F7C"/>
    <w:rsid w:val="00F9501A"/>
    <w:rsid w:val="00F95ABA"/>
    <w:rsid w:val="00F95B3D"/>
    <w:rsid w:val="00F963F4"/>
    <w:rsid w:val="00F96A63"/>
    <w:rsid w:val="00F96CEE"/>
    <w:rsid w:val="00F97018"/>
    <w:rsid w:val="00F97204"/>
    <w:rsid w:val="00F97736"/>
    <w:rsid w:val="00F97B00"/>
    <w:rsid w:val="00FA0001"/>
    <w:rsid w:val="00FA0491"/>
    <w:rsid w:val="00FA0967"/>
    <w:rsid w:val="00FA0B38"/>
    <w:rsid w:val="00FA0B47"/>
    <w:rsid w:val="00FA0FA7"/>
    <w:rsid w:val="00FA106E"/>
    <w:rsid w:val="00FA28A6"/>
    <w:rsid w:val="00FA2A79"/>
    <w:rsid w:val="00FA2E73"/>
    <w:rsid w:val="00FA39A9"/>
    <w:rsid w:val="00FA3E45"/>
    <w:rsid w:val="00FA3EA0"/>
    <w:rsid w:val="00FA4089"/>
    <w:rsid w:val="00FA48F8"/>
    <w:rsid w:val="00FA4DF4"/>
    <w:rsid w:val="00FA4ECD"/>
    <w:rsid w:val="00FA525D"/>
    <w:rsid w:val="00FA579D"/>
    <w:rsid w:val="00FA630A"/>
    <w:rsid w:val="00FA647C"/>
    <w:rsid w:val="00FA64E4"/>
    <w:rsid w:val="00FA656C"/>
    <w:rsid w:val="00FA672C"/>
    <w:rsid w:val="00FA68AC"/>
    <w:rsid w:val="00FA6FA4"/>
    <w:rsid w:val="00FA70E0"/>
    <w:rsid w:val="00FA79A0"/>
    <w:rsid w:val="00FA7F38"/>
    <w:rsid w:val="00FB0367"/>
    <w:rsid w:val="00FB0C45"/>
    <w:rsid w:val="00FB0EAD"/>
    <w:rsid w:val="00FB0F8E"/>
    <w:rsid w:val="00FB1174"/>
    <w:rsid w:val="00FB1680"/>
    <w:rsid w:val="00FB18A3"/>
    <w:rsid w:val="00FB1B5C"/>
    <w:rsid w:val="00FB2BE0"/>
    <w:rsid w:val="00FB2F0A"/>
    <w:rsid w:val="00FB312A"/>
    <w:rsid w:val="00FB32F9"/>
    <w:rsid w:val="00FB377D"/>
    <w:rsid w:val="00FB3A18"/>
    <w:rsid w:val="00FB4292"/>
    <w:rsid w:val="00FB4B91"/>
    <w:rsid w:val="00FB4EB8"/>
    <w:rsid w:val="00FB53CF"/>
    <w:rsid w:val="00FB55B5"/>
    <w:rsid w:val="00FB5733"/>
    <w:rsid w:val="00FB5C09"/>
    <w:rsid w:val="00FB5C73"/>
    <w:rsid w:val="00FB612F"/>
    <w:rsid w:val="00FB6A7B"/>
    <w:rsid w:val="00FB6C97"/>
    <w:rsid w:val="00FB6EC8"/>
    <w:rsid w:val="00FB757F"/>
    <w:rsid w:val="00FB77CF"/>
    <w:rsid w:val="00FC0913"/>
    <w:rsid w:val="00FC09F1"/>
    <w:rsid w:val="00FC0AA9"/>
    <w:rsid w:val="00FC153E"/>
    <w:rsid w:val="00FC2E40"/>
    <w:rsid w:val="00FC2FA7"/>
    <w:rsid w:val="00FC34D1"/>
    <w:rsid w:val="00FC3A9C"/>
    <w:rsid w:val="00FC431A"/>
    <w:rsid w:val="00FC4AA7"/>
    <w:rsid w:val="00FC4BA1"/>
    <w:rsid w:val="00FC4D98"/>
    <w:rsid w:val="00FC4E37"/>
    <w:rsid w:val="00FC55D5"/>
    <w:rsid w:val="00FC572C"/>
    <w:rsid w:val="00FC5CAE"/>
    <w:rsid w:val="00FC5D18"/>
    <w:rsid w:val="00FC5E8D"/>
    <w:rsid w:val="00FC6642"/>
    <w:rsid w:val="00FC6738"/>
    <w:rsid w:val="00FC737E"/>
    <w:rsid w:val="00FD001A"/>
    <w:rsid w:val="00FD04BD"/>
    <w:rsid w:val="00FD09F9"/>
    <w:rsid w:val="00FD0A3B"/>
    <w:rsid w:val="00FD1279"/>
    <w:rsid w:val="00FD1400"/>
    <w:rsid w:val="00FD1933"/>
    <w:rsid w:val="00FD214B"/>
    <w:rsid w:val="00FD29E9"/>
    <w:rsid w:val="00FD2B8C"/>
    <w:rsid w:val="00FD3907"/>
    <w:rsid w:val="00FD39E3"/>
    <w:rsid w:val="00FD3EA3"/>
    <w:rsid w:val="00FD43D6"/>
    <w:rsid w:val="00FD4481"/>
    <w:rsid w:val="00FD45D4"/>
    <w:rsid w:val="00FD4D66"/>
    <w:rsid w:val="00FD5AC8"/>
    <w:rsid w:val="00FD5AF0"/>
    <w:rsid w:val="00FD5B82"/>
    <w:rsid w:val="00FD6108"/>
    <w:rsid w:val="00FD61AB"/>
    <w:rsid w:val="00FD63E6"/>
    <w:rsid w:val="00FD64B4"/>
    <w:rsid w:val="00FD6D0E"/>
    <w:rsid w:val="00FD6D75"/>
    <w:rsid w:val="00FD70EA"/>
    <w:rsid w:val="00FD715B"/>
    <w:rsid w:val="00FD7267"/>
    <w:rsid w:val="00FD7A8C"/>
    <w:rsid w:val="00FD7ACF"/>
    <w:rsid w:val="00FD7B2C"/>
    <w:rsid w:val="00FE0630"/>
    <w:rsid w:val="00FE0BFE"/>
    <w:rsid w:val="00FE0DED"/>
    <w:rsid w:val="00FE16A0"/>
    <w:rsid w:val="00FE237A"/>
    <w:rsid w:val="00FE2550"/>
    <w:rsid w:val="00FE2694"/>
    <w:rsid w:val="00FE2D27"/>
    <w:rsid w:val="00FE30D8"/>
    <w:rsid w:val="00FE3123"/>
    <w:rsid w:val="00FE319A"/>
    <w:rsid w:val="00FE326E"/>
    <w:rsid w:val="00FE365F"/>
    <w:rsid w:val="00FE377D"/>
    <w:rsid w:val="00FE37EA"/>
    <w:rsid w:val="00FE4056"/>
    <w:rsid w:val="00FE44E3"/>
    <w:rsid w:val="00FE4914"/>
    <w:rsid w:val="00FE4996"/>
    <w:rsid w:val="00FE49F2"/>
    <w:rsid w:val="00FE4B80"/>
    <w:rsid w:val="00FE4EF2"/>
    <w:rsid w:val="00FE5074"/>
    <w:rsid w:val="00FE510B"/>
    <w:rsid w:val="00FE5948"/>
    <w:rsid w:val="00FE5E4F"/>
    <w:rsid w:val="00FE630E"/>
    <w:rsid w:val="00FE6556"/>
    <w:rsid w:val="00FE6A11"/>
    <w:rsid w:val="00FE6E4A"/>
    <w:rsid w:val="00FE7535"/>
    <w:rsid w:val="00FE757A"/>
    <w:rsid w:val="00FE75BE"/>
    <w:rsid w:val="00FE7ACE"/>
    <w:rsid w:val="00FE7D37"/>
    <w:rsid w:val="00FE7D93"/>
    <w:rsid w:val="00FE7E32"/>
    <w:rsid w:val="00FE7F72"/>
    <w:rsid w:val="00FF0941"/>
    <w:rsid w:val="00FF09CF"/>
    <w:rsid w:val="00FF0E2F"/>
    <w:rsid w:val="00FF0E4B"/>
    <w:rsid w:val="00FF0FCE"/>
    <w:rsid w:val="00FF1EE7"/>
    <w:rsid w:val="00FF23AE"/>
    <w:rsid w:val="00FF2C5F"/>
    <w:rsid w:val="00FF34C0"/>
    <w:rsid w:val="00FF38A9"/>
    <w:rsid w:val="00FF3B64"/>
    <w:rsid w:val="00FF417D"/>
    <w:rsid w:val="00FF4190"/>
    <w:rsid w:val="00FF4579"/>
    <w:rsid w:val="00FF482D"/>
    <w:rsid w:val="00FF4971"/>
    <w:rsid w:val="00FF4D69"/>
    <w:rsid w:val="00FF54F6"/>
    <w:rsid w:val="00FF59AB"/>
    <w:rsid w:val="00FF6BD8"/>
    <w:rsid w:val="00FF73F1"/>
    <w:rsid w:val="00FF7AC7"/>
    <w:rsid w:val="00FF7BA8"/>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FF35F"/>
  <w15:chartTrackingRefBased/>
  <w15:docId w15:val="{B3F94280-5D71-4FA0-BA60-7F6E8676C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49EF"/>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E56061"/>
    <w:rPr>
      <w:rFonts w:ascii="Times New Roman" w:hAnsi="Times New Roman" w:cs="Times New Roman" w:hint="default"/>
      <w:b w:val="0"/>
      <w:bCs w:val="0"/>
      <w:i w:val="0"/>
      <w:iCs w:val="0"/>
      <w:color w:val="000000"/>
      <w:sz w:val="20"/>
      <w:szCs w:val="20"/>
    </w:rPr>
  </w:style>
  <w:style w:type="table" w:styleId="a3">
    <w:name w:val="Table Grid"/>
    <w:basedOn w:val="a1"/>
    <w:uiPriority w:val="39"/>
    <w:qFormat/>
    <w:rsid w:val="00EB22A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B0E64"/>
    <w:pPr>
      <w:ind w:left="720"/>
      <w:contextualSpacing/>
    </w:pPr>
  </w:style>
  <w:style w:type="character" w:styleId="a5">
    <w:name w:val="Hyperlink"/>
    <w:basedOn w:val="a0"/>
    <w:uiPriority w:val="99"/>
    <w:unhideWhenUsed/>
    <w:rsid w:val="00854208"/>
    <w:rPr>
      <w:color w:val="0563C1" w:themeColor="hyperlink"/>
      <w:u w:val="single"/>
    </w:rPr>
  </w:style>
  <w:style w:type="character" w:styleId="a6">
    <w:name w:val="FollowedHyperlink"/>
    <w:basedOn w:val="a0"/>
    <w:uiPriority w:val="99"/>
    <w:semiHidden/>
    <w:unhideWhenUsed/>
    <w:rsid w:val="00544A90"/>
    <w:rPr>
      <w:color w:val="954F72" w:themeColor="followedHyperlink"/>
      <w:u w:val="single"/>
    </w:rPr>
  </w:style>
  <w:style w:type="paragraph" w:styleId="a7">
    <w:name w:val="header"/>
    <w:basedOn w:val="a"/>
    <w:link w:val="a8"/>
    <w:uiPriority w:val="99"/>
    <w:unhideWhenUsed/>
    <w:rsid w:val="00D834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83444"/>
    <w:rPr>
      <w:lang w:val="ru-RU"/>
    </w:rPr>
  </w:style>
  <w:style w:type="paragraph" w:styleId="a9">
    <w:name w:val="footer"/>
    <w:basedOn w:val="a"/>
    <w:link w:val="aa"/>
    <w:uiPriority w:val="99"/>
    <w:unhideWhenUsed/>
    <w:rsid w:val="00D834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83444"/>
    <w:rPr>
      <w:lang w:val="ru-RU"/>
    </w:rPr>
  </w:style>
  <w:style w:type="table" w:customStyle="1" w:styleId="2">
    <w:name w:val="Сетка таблицы2"/>
    <w:basedOn w:val="a1"/>
    <w:next w:val="a3"/>
    <w:uiPriority w:val="39"/>
    <w:rsid w:val="00E94B4D"/>
    <w:pPr>
      <w:spacing w:after="0" w:line="240" w:lineRule="auto"/>
    </w:pPr>
    <w:rPr>
      <w:rFonts w:eastAsia="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Сетка таблицы1"/>
    <w:basedOn w:val="a1"/>
    <w:next w:val="a3"/>
    <w:uiPriority w:val="39"/>
    <w:rsid w:val="004A28AC"/>
    <w:pPr>
      <w:spacing w:after="0" w:line="240" w:lineRule="auto"/>
    </w:pPr>
    <w:rPr>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9C3181"/>
    <w:rPr>
      <w:color w:val="808080"/>
    </w:rPr>
  </w:style>
  <w:style w:type="character" w:customStyle="1" w:styleId="10">
    <w:name w:val="Неразрешенное упоминание1"/>
    <w:basedOn w:val="a0"/>
    <w:uiPriority w:val="99"/>
    <w:semiHidden/>
    <w:unhideWhenUsed/>
    <w:rsid w:val="0039045E"/>
    <w:rPr>
      <w:color w:val="605E5C"/>
      <w:shd w:val="clear" w:color="auto" w:fill="E1DFDD"/>
    </w:rPr>
  </w:style>
  <w:style w:type="paragraph" w:customStyle="1" w:styleId="MDPI31text">
    <w:name w:val="MDPI_3.1_text"/>
    <w:qFormat/>
    <w:rsid w:val="001F3247"/>
    <w:pPr>
      <w:adjustRightInd w:val="0"/>
      <w:snapToGrid w:val="0"/>
      <w:spacing w:after="0" w:line="280" w:lineRule="atLeast"/>
      <w:ind w:left="2608" w:firstLine="425"/>
      <w:jc w:val="both"/>
    </w:pPr>
    <w:rPr>
      <w:rFonts w:ascii="Palatino Linotype" w:eastAsia="Times New Roman" w:hAnsi="Palatino Linotype" w:cs="Times New Roman"/>
      <w:snapToGrid w:val="0"/>
      <w:color w:val="000000"/>
      <w:sz w:val="20"/>
      <w:lang w:val="en-US" w:eastAsia="de-DE" w:bidi="en-US"/>
      <w14:ligatures w14:val="standardContextual"/>
    </w:rPr>
  </w:style>
  <w:style w:type="character" w:customStyle="1" w:styleId="mord">
    <w:name w:val="mord"/>
    <w:basedOn w:val="a0"/>
    <w:rsid w:val="001F3247"/>
  </w:style>
  <w:style w:type="paragraph" w:styleId="ac">
    <w:name w:val="Body Text"/>
    <w:basedOn w:val="a"/>
    <w:link w:val="ad"/>
    <w:uiPriority w:val="99"/>
    <w:rsid w:val="00173143"/>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ad">
    <w:name w:val="Основной текст Знак"/>
    <w:basedOn w:val="a0"/>
    <w:link w:val="ac"/>
    <w:uiPriority w:val="99"/>
    <w:rsid w:val="00173143"/>
    <w:rPr>
      <w:rFonts w:ascii="Times New Roman" w:eastAsia="MS Mincho" w:hAnsi="Times New Roman" w:cs="Times New Roman"/>
      <w:spacing w:val="-1"/>
      <w:sz w:val="20"/>
      <w:szCs w:val="20"/>
      <w:lang w:val="en-US"/>
    </w:rPr>
  </w:style>
  <w:style w:type="character" w:customStyle="1" w:styleId="mrel">
    <w:name w:val="mrel"/>
    <w:basedOn w:val="a0"/>
    <w:rsid w:val="001A274C"/>
  </w:style>
  <w:style w:type="character" w:customStyle="1" w:styleId="katex-mathml">
    <w:name w:val="katex-mathml"/>
    <w:basedOn w:val="a0"/>
    <w:rsid w:val="001A274C"/>
  </w:style>
  <w:style w:type="character" w:customStyle="1" w:styleId="vlist-s">
    <w:name w:val="vlist-s"/>
    <w:basedOn w:val="a0"/>
    <w:rsid w:val="001A274C"/>
  </w:style>
  <w:style w:type="character" w:customStyle="1" w:styleId="mbin">
    <w:name w:val="mbin"/>
    <w:basedOn w:val="a0"/>
    <w:rsid w:val="001A274C"/>
  </w:style>
  <w:style w:type="character" w:styleId="ae">
    <w:name w:val="Strong"/>
    <w:basedOn w:val="a0"/>
    <w:uiPriority w:val="22"/>
    <w:qFormat/>
    <w:rsid w:val="00AC3D59"/>
    <w:rPr>
      <w:b/>
      <w:bCs/>
    </w:rPr>
  </w:style>
  <w:style w:type="character" w:styleId="af">
    <w:name w:val="Emphasis"/>
    <w:basedOn w:val="a0"/>
    <w:uiPriority w:val="20"/>
    <w:qFormat/>
    <w:rsid w:val="00AC3D59"/>
    <w:rPr>
      <w:i/>
      <w:iCs/>
    </w:rPr>
  </w:style>
  <w:style w:type="character" w:customStyle="1" w:styleId="mopen">
    <w:name w:val="mopen"/>
    <w:basedOn w:val="a0"/>
    <w:rsid w:val="005C719E"/>
  </w:style>
  <w:style w:type="character" w:customStyle="1" w:styleId="mclose">
    <w:name w:val="mclose"/>
    <w:basedOn w:val="a0"/>
    <w:rsid w:val="005C719E"/>
  </w:style>
  <w:style w:type="character" w:customStyle="1" w:styleId="rynqvb">
    <w:name w:val="rynqvb"/>
    <w:basedOn w:val="a0"/>
    <w:rsid w:val="00AD0674"/>
  </w:style>
  <w:style w:type="paragraph" w:styleId="af0">
    <w:name w:val="Normal (Web)"/>
    <w:basedOn w:val="a"/>
    <w:uiPriority w:val="99"/>
    <w:unhideWhenUsed/>
    <w:rsid w:val="004B25D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
    <w:name w:val="Сетка таблицы3"/>
    <w:basedOn w:val="a1"/>
    <w:next w:val="a3"/>
    <w:uiPriority w:val="39"/>
    <w:rsid w:val="00CF7DD2"/>
    <w:pPr>
      <w:spacing w:after="0" w:line="240" w:lineRule="auto"/>
    </w:pPr>
    <w:rPr>
      <w:rFonts w:ascii="Times New Roman" w:eastAsia="Times New Roman" w:hAnsi="Times New Roman" w:cs="Times New Roman"/>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381240"/>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2613FB"/>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588727">
      <w:bodyDiv w:val="1"/>
      <w:marLeft w:val="0"/>
      <w:marRight w:val="0"/>
      <w:marTop w:val="0"/>
      <w:marBottom w:val="0"/>
      <w:divBdr>
        <w:top w:val="none" w:sz="0" w:space="0" w:color="auto"/>
        <w:left w:val="none" w:sz="0" w:space="0" w:color="auto"/>
        <w:bottom w:val="none" w:sz="0" w:space="0" w:color="auto"/>
        <w:right w:val="none" w:sz="0" w:space="0" w:color="auto"/>
      </w:divBdr>
    </w:div>
    <w:div w:id="294456440">
      <w:bodyDiv w:val="1"/>
      <w:marLeft w:val="0"/>
      <w:marRight w:val="0"/>
      <w:marTop w:val="0"/>
      <w:marBottom w:val="0"/>
      <w:divBdr>
        <w:top w:val="none" w:sz="0" w:space="0" w:color="auto"/>
        <w:left w:val="none" w:sz="0" w:space="0" w:color="auto"/>
        <w:bottom w:val="none" w:sz="0" w:space="0" w:color="auto"/>
        <w:right w:val="none" w:sz="0" w:space="0" w:color="auto"/>
      </w:divBdr>
    </w:div>
    <w:div w:id="366443572">
      <w:bodyDiv w:val="1"/>
      <w:marLeft w:val="0"/>
      <w:marRight w:val="0"/>
      <w:marTop w:val="0"/>
      <w:marBottom w:val="0"/>
      <w:divBdr>
        <w:top w:val="none" w:sz="0" w:space="0" w:color="auto"/>
        <w:left w:val="none" w:sz="0" w:space="0" w:color="auto"/>
        <w:bottom w:val="none" w:sz="0" w:space="0" w:color="auto"/>
        <w:right w:val="none" w:sz="0" w:space="0" w:color="auto"/>
      </w:divBdr>
    </w:div>
    <w:div w:id="435447089">
      <w:bodyDiv w:val="1"/>
      <w:marLeft w:val="0"/>
      <w:marRight w:val="0"/>
      <w:marTop w:val="0"/>
      <w:marBottom w:val="0"/>
      <w:divBdr>
        <w:top w:val="none" w:sz="0" w:space="0" w:color="auto"/>
        <w:left w:val="none" w:sz="0" w:space="0" w:color="auto"/>
        <w:bottom w:val="none" w:sz="0" w:space="0" w:color="auto"/>
        <w:right w:val="none" w:sz="0" w:space="0" w:color="auto"/>
      </w:divBdr>
    </w:div>
    <w:div w:id="437409036">
      <w:bodyDiv w:val="1"/>
      <w:marLeft w:val="0"/>
      <w:marRight w:val="0"/>
      <w:marTop w:val="0"/>
      <w:marBottom w:val="0"/>
      <w:divBdr>
        <w:top w:val="none" w:sz="0" w:space="0" w:color="auto"/>
        <w:left w:val="none" w:sz="0" w:space="0" w:color="auto"/>
        <w:bottom w:val="none" w:sz="0" w:space="0" w:color="auto"/>
        <w:right w:val="none" w:sz="0" w:space="0" w:color="auto"/>
      </w:divBdr>
    </w:div>
    <w:div w:id="620264058">
      <w:bodyDiv w:val="1"/>
      <w:marLeft w:val="0"/>
      <w:marRight w:val="0"/>
      <w:marTop w:val="0"/>
      <w:marBottom w:val="0"/>
      <w:divBdr>
        <w:top w:val="none" w:sz="0" w:space="0" w:color="auto"/>
        <w:left w:val="none" w:sz="0" w:space="0" w:color="auto"/>
        <w:bottom w:val="none" w:sz="0" w:space="0" w:color="auto"/>
        <w:right w:val="none" w:sz="0" w:space="0" w:color="auto"/>
      </w:divBdr>
    </w:div>
    <w:div w:id="651567955">
      <w:bodyDiv w:val="1"/>
      <w:marLeft w:val="0"/>
      <w:marRight w:val="0"/>
      <w:marTop w:val="0"/>
      <w:marBottom w:val="0"/>
      <w:divBdr>
        <w:top w:val="none" w:sz="0" w:space="0" w:color="auto"/>
        <w:left w:val="none" w:sz="0" w:space="0" w:color="auto"/>
        <w:bottom w:val="none" w:sz="0" w:space="0" w:color="auto"/>
        <w:right w:val="none" w:sz="0" w:space="0" w:color="auto"/>
      </w:divBdr>
    </w:div>
    <w:div w:id="819806908">
      <w:bodyDiv w:val="1"/>
      <w:marLeft w:val="0"/>
      <w:marRight w:val="0"/>
      <w:marTop w:val="0"/>
      <w:marBottom w:val="0"/>
      <w:divBdr>
        <w:top w:val="none" w:sz="0" w:space="0" w:color="auto"/>
        <w:left w:val="none" w:sz="0" w:space="0" w:color="auto"/>
        <w:bottom w:val="none" w:sz="0" w:space="0" w:color="auto"/>
        <w:right w:val="none" w:sz="0" w:space="0" w:color="auto"/>
      </w:divBdr>
    </w:div>
    <w:div w:id="886717206">
      <w:bodyDiv w:val="1"/>
      <w:marLeft w:val="0"/>
      <w:marRight w:val="0"/>
      <w:marTop w:val="0"/>
      <w:marBottom w:val="0"/>
      <w:divBdr>
        <w:top w:val="none" w:sz="0" w:space="0" w:color="auto"/>
        <w:left w:val="none" w:sz="0" w:space="0" w:color="auto"/>
        <w:bottom w:val="none" w:sz="0" w:space="0" w:color="auto"/>
        <w:right w:val="none" w:sz="0" w:space="0" w:color="auto"/>
      </w:divBdr>
    </w:div>
    <w:div w:id="927039181">
      <w:bodyDiv w:val="1"/>
      <w:marLeft w:val="0"/>
      <w:marRight w:val="0"/>
      <w:marTop w:val="0"/>
      <w:marBottom w:val="0"/>
      <w:divBdr>
        <w:top w:val="none" w:sz="0" w:space="0" w:color="auto"/>
        <w:left w:val="none" w:sz="0" w:space="0" w:color="auto"/>
        <w:bottom w:val="none" w:sz="0" w:space="0" w:color="auto"/>
        <w:right w:val="none" w:sz="0" w:space="0" w:color="auto"/>
      </w:divBdr>
    </w:div>
    <w:div w:id="1122266051">
      <w:bodyDiv w:val="1"/>
      <w:marLeft w:val="0"/>
      <w:marRight w:val="0"/>
      <w:marTop w:val="0"/>
      <w:marBottom w:val="0"/>
      <w:divBdr>
        <w:top w:val="none" w:sz="0" w:space="0" w:color="auto"/>
        <w:left w:val="none" w:sz="0" w:space="0" w:color="auto"/>
        <w:bottom w:val="none" w:sz="0" w:space="0" w:color="auto"/>
        <w:right w:val="none" w:sz="0" w:space="0" w:color="auto"/>
      </w:divBdr>
    </w:div>
    <w:div w:id="1143618256">
      <w:bodyDiv w:val="1"/>
      <w:marLeft w:val="0"/>
      <w:marRight w:val="0"/>
      <w:marTop w:val="0"/>
      <w:marBottom w:val="0"/>
      <w:divBdr>
        <w:top w:val="none" w:sz="0" w:space="0" w:color="auto"/>
        <w:left w:val="none" w:sz="0" w:space="0" w:color="auto"/>
        <w:bottom w:val="none" w:sz="0" w:space="0" w:color="auto"/>
        <w:right w:val="none" w:sz="0" w:space="0" w:color="auto"/>
      </w:divBdr>
    </w:div>
    <w:div w:id="1150245868">
      <w:bodyDiv w:val="1"/>
      <w:marLeft w:val="0"/>
      <w:marRight w:val="0"/>
      <w:marTop w:val="0"/>
      <w:marBottom w:val="0"/>
      <w:divBdr>
        <w:top w:val="none" w:sz="0" w:space="0" w:color="auto"/>
        <w:left w:val="none" w:sz="0" w:space="0" w:color="auto"/>
        <w:bottom w:val="none" w:sz="0" w:space="0" w:color="auto"/>
        <w:right w:val="none" w:sz="0" w:space="0" w:color="auto"/>
      </w:divBdr>
    </w:div>
    <w:div w:id="1163818331">
      <w:bodyDiv w:val="1"/>
      <w:marLeft w:val="0"/>
      <w:marRight w:val="0"/>
      <w:marTop w:val="0"/>
      <w:marBottom w:val="0"/>
      <w:divBdr>
        <w:top w:val="none" w:sz="0" w:space="0" w:color="auto"/>
        <w:left w:val="none" w:sz="0" w:space="0" w:color="auto"/>
        <w:bottom w:val="none" w:sz="0" w:space="0" w:color="auto"/>
        <w:right w:val="none" w:sz="0" w:space="0" w:color="auto"/>
      </w:divBdr>
    </w:div>
    <w:div w:id="1183397477">
      <w:bodyDiv w:val="1"/>
      <w:marLeft w:val="0"/>
      <w:marRight w:val="0"/>
      <w:marTop w:val="0"/>
      <w:marBottom w:val="0"/>
      <w:divBdr>
        <w:top w:val="none" w:sz="0" w:space="0" w:color="auto"/>
        <w:left w:val="none" w:sz="0" w:space="0" w:color="auto"/>
        <w:bottom w:val="none" w:sz="0" w:space="0" w:color="auto"/>
        <w:right w:val="none" w:sz="0" w:space="0" w:color="auto"/>
      </w:divBdr>
    </w:div>
    <w:div w:id="1285845297">
      <w:bodyDiv w:val="1"/>
      <w:marLeft w:val="0"/>
      <w:marRight w:val="0"/>
      <w:marTop w:val="0"/>
      <w:marBottom w:val="0"/>
      <w:divBdr>
        <w:top w:val="none" w:sz="0" w:space="0" w:color="auto"/>
        <w:left w:val="none" w:sz="0" w:space="0" w:color="auto"/>
        <w:bottom w:val="none" w:sz="0" w:space="0" w:color="auto"/>
        <w:right w:val="none" w:sz="0" w:space="0" w:color="auto"/>
      </w:divBdr>
    </w:div>
    <w:div w:id="1429618687">
      <w:bodyDiv w:val="1"/>
      <w:marLeft w:val="0"/>
      <w:marRight w:val="0"/>
      <w:marTop w:val="0"/>
      <w:marBottom w:val="0"/>
      <w:divBdr>
        <w:top w:val="none" w:sz="0" w:space="0" w:color="auto"/>
        <w:left w:val="none" w:sz="0" w:space="0" w:color="auto"/>
        <w:bottom w:val="none" w:sz="0" w:space="0" w:color="auto"/>
        <w:right w:val="none" w:sz="0" w:space="0" w:color="auto"/>
      </w:divBdr>
    </w:div>
    <w:div w:id="1431778609">
      <w:bodyDiv w:val="1"/>
      <w:marLeft w:val="0"/>
      <w:marRight w:val="0"/>
      <w:marTop w:val="0"/>
      <w:marBottom w:val="0"/>
      <w:divBdr>
        <w:top w:val="none" w:sz="0" w:space="0" w:color="auto"/>
        <w:left w:val="none" w:sz="0" w:space="0" w:color="auto"/>
        <w:bottom w:val="none" w:sz="0" w:space="0" w:color="auto"/>
        <w:right w:val="none" w:sz="0" w:space="0" w:color="auto"/>
      </w:divBdr>
    </w:div>
    <w:div w:id="1676037070">
      <w:bodyDiv w:val="1"/>
      <w:marLeft w:val="0"/>
      <w:marRight w:val="0"/>
      <w:marTop w:val="0"/>
      <w:marBottom w:val="0"/>
      <w:divBdr>
        <w:top w:val="none" w:sz="0" w:space="0" w:color="auto"/>
        <w:left w:val="none" w:sz="0" w:space="0" w:color="auto"/>
        <w:bottom w:val="none" w:sz="0" w:space="0" w:color="auto"/>
        <w:right w:val="none" w:sz="0" w:space="0" w:color="auto"/>
      </w:divBdr>
    </w:div>
    <w:div w:id="1735468113">
      <w:bodyDiv w:val="1"/>
      <w:marLeft w:val="0"/>
      <w:marRight w:val="0"/>
      <w:marTop w:val="0"/>
      <w:marBottom w:val="0"/>
      <w:divBdr>
        <w:top w:val="none" w:sz="0" w:space="0" w:color="auto"/>
        <w:left w:val="none" w:sz="0" w:space="0" w:color="auto"/>
        <w:bottom w:val="none" w:sz="0" w:space="0" w:color="auto"/>
        <w:right w:val="none" w:sz="0" w:space="0" w:color="auto"/>
      </w:divBdr>
    </w:div>
    <w:div w:id="1831630988">
      <w:bodyDiv w:val="1"/>
      <w:marLeft w:val="0"/>
      <w:marRight w:val="0"/>
      <w:marTop w:val="0"/>
      <w:marBottom w:val="0"/>
      <w:divBdr>
        <w:top w:val="none" w:sz="0" w:space="0" w:color="auto"/>
        <w:left w:val="none" w:sz="0" w:space="0" w:color="auto"/>
        <w:bottom w:val="none" w:sz="0" w:space="0" w:color="auto"/>
        <w:right w:val="none" w:sz="0" w:space="0" w:color="auto"/>
      </w:divBdr>
    </w:div>
    <w:div w:id="187341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hyperlink" Target="https://adilet.zan.kz/rus/docs/Z070000319_" TargetMode="External"/><Relationship Id="rId68" Type="http://schemas.openxmlformats.org/officeDocument/2006/relationships/hyperlink" Target="https://vecher.kz/ru." TargetMode="External"/><Relationship Id="rId84" Type="http://schemas.openxmlformats.org/officeDocument/2006/relationships/hyperlink" Target="https://standards.ieee.org/ieee/2807/7525/" TargetMode="External"/><Relationship Id="rId89" Type="http://schemas.openxmlformats.org/officeDocument/2006/relationships/hyperlink" Target="https://www.worldscientific.com." TargetMode="External"/><Relationship Id="rId16" Type="http://schemas.openxmlformats.org/officeDocument/2006/relationships/hyperlink" Target="https://api.hh.ru/vacancies/1264%2076531" TargetMode="External"/><Relationship Id="rId11" Type="http://schemas.openxmlformats.org/officeDocument/2006/relationships/image" Target="media/image4.png"/><Relationship Id="rId32" Type="http://schemas.openxmlformats.org/officeDocument/2006/relationships/hyperlink" Target="https://huggingface.co/google-bert/bert-base-uncased" TargetMode="External"/><Relationship Id="rId37" Type="http://schemas.openxmlformats.org/officeDocument/2006/relationships/hyperlink" Target="https://huggingface.co/datasets/sentence-transformers/stsb" TargetMode="External"/><Relationship Id="rId53" Type="http://schemas.openxmlformats.org/officeDocument/2006/relationships/image" Target="media/image37.png"/><Relationship Id="rId58" Type="http://schemas.openxmlformats.org/officeDocument/2006/relationships/image" Target="media/image41.png"/><Relationship Id="rId74" Type="http://schemas.openxmlformats.org/officeDocument/2006/relationships/hyperlink" Target="https://www.w3.org/TR/r2rml/" TargetMode="External"/><Relationship Id="rId79" Type="http://schemas.openxmlformats.org/officeDocument/2006/relationships/hyperlink" Target="https://www.w3.org/TR/ldp/" TargetMode="External"/><Relationship Id="rId5" Type="http://schemas.openxmlformats.org/officeDocument/2006/relationships/webSettings" Target="webSettings.xml"/><Relationship Id="rId90" Type="http://schemas.openxmlformats.org/officeDocument/2006/relationships/hyperlink" Target="https://scikit-learn.org/stable/modules/clustering.html" TargetMode="External"/><Relationship Id="rId95" Type="http://schemas.openxmlformats.org/officeDocument/2006/relationships/image" Target="media/image46.png"/><Relationship Id="rId22" Type="http://schemas.openxmlformats.org/officeDocument/2006/relationships/image" Target="media/image11.jpeg"/><Relationship Id="rId27" Type="http://schemas.openxmlformats.org/officeDocument/2006/relationships/image" Target="media/image16.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hyperlink" Target="https://cyberleninka.ru/article/n/obrazovatelnyy-protsess-v-vuze." TargetMode="External"/><Relationship Id="rId69" Type="http://schemas.openxmlformats.org/officeDocument/2006/relationships/hyperlink" Target="https://wku.edu.kz/ru/poisk/arkhiv-novostej/710-mook200923" TargetMode="External"/><Relationship Id="rId80" Type="http://schemas.openxmlformats.org/officeDocument/2006/relationships/hyperlink" Target="https://www.w3.org/TR/shacl/" TargetMode="External"/><Relationship Id="rId85" Type="http://schemas.openxmlformats.org/officeDocument/2006/relationships/hyperlink" Target="https://www.iso.org"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hyperlink" Target="https://github.com/mmihaltz/word2vec-GoogleNews-vectors/blob/master/GoogleNews-vectors-negative300.bin.gz" TargetMode="External"/><Relationship Id="rId38" Type="http://schemas.openxmlformats.org/officeDocument/2006/relationships/hyperlink" Target="https://huggingface.co/datasets/ai-forever/ru-stsbenchmark-sts" TargetMode="External"/><Relationship Id="rId46" Type="http://schemas.openxmlformats.org/officeDocument/2006/relationships/image" Target="media/image30.png"/><Relationship Id="rId59" Type="http://schemas.openxmlformats.org/officeDocument/2006/relationships/image" Target="media/image42.png"/><Relationship Id="rId67" Type="http://schemas.openxmlformats.org/officeDocument/2006/relationships/hyperlink" Target="https://www.akorda.kz/ru" TargetMode="External"/><Relationship Id="rId20" Type="http://schemas.openxmlformats.org/officeDocument/2006/relationships/image" Target="media/image9.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hyperlink" Target="https://erdo.enbek.kz/storage/.%20" TargetMode="External"/><Relationship Id="rId70" Type="http://schemas.openxmlformats.org/officeDocument/2006/relationships/hyperlink" Target="https://www.w3.org/TR/1999" TargetMode="External"/><Relationship Id="rId75" Type="http://schemas.openxmlformats.org/officeDocument/2006/relationships/hyperlink" Target="https://www.w3.org/TR/owl2-overview/" TargetMode="External"/><Relationship Id="rId83" Type="http://schemas.openxmlformats.org/officeDocument/2006/relationships/hyperlink" Target="https://www.iso.org/standard/79473.html" TargetMode="External"/><Relationship Id="rId88" Type="http://schemas.openxmlformats.org/officeDocument/2006/relationships/hyperlink" Target="https://arxiv.org/pdf/2109.09587" TargetMode="External"/><Relationship Id="rId91" Type="http://schemas.openxmlformats.org/officeDocument/2006/relationships/hyperlink" Target="https://github.com/Jhy1993/HAN"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pi.hh.ru/vacancies/%7bvacancy_id%7d"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image" Target="media/image40.png"/><Relationship Id="rId10" Type="http://schemas.openxmlformats.org/officeDocument/2006/relationships/image" Target="media/image3.png"/><Relationship Id="rId31" Type="http://schemas.openxmlformats.org/officeDocument/2006/relationships/image" Target="media/image20.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3.png"/><Relationship Id="rId65" Type="http://schemas.openxmlformats.org/officeDocument/2006/relationships/hyperlink" Target="https://shop.belgiss.by/ru/nacionalnye-standarti-respubliki-kazahstan" TargetMode="External"/><Relationship Id="rId73" Type="http://schemas.openxmlformats.org/officeDocument/2006/relationships/hyperlink" Target="https://www.w3.org/TR/skos-reference/" TargetMode="External"/><Relationship Id="rId78" Type="http://schemas.openxmlformats.org/officeDocument/2006/relationships/hyperlink" Target="https://www.w3.org/TR/rdf11-concepts/" TargetMode="External"/><Relationship Id="rId81" Type="http://schemas.openxmlformats.org/officeDocument/2006/relationships/hyperlink" Target="https://www.w3.org/TR/json-ld11/" TargetMode="External"/><Relationship Id="rId86" Type="http://schemas.openxmlformats.org/officeDocument/2006/relationships/hyperlink" Target="https://standards.ieee.org/ieee/2807.4/" TargetMode="External"/><Relationship Id="rId94"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api.hh.ru/vacancies" TargetMode="External"/><Relationship Id="rId18" Type="http://schemas.openxmlformats.org/officeDocument/2006/relationships/hyperlink" Target="https://www.coursera.org/search?language=English&amp;language=Kazakh&amp;language=Russian&amp;productTypeDescription=Courses&amp;productTypeDescription=Guided%20Projects&amp;productTypeDescription=Professional%20Certificates&amp;productTypeDescription=Projects&amp;topic=Computer%20Science&amp;topic=Data%20Science&amp;topic=Information%20Technology&amp;sortBy=BEST_MATCH" TargetMode="External"/><Relationship Id="rId39" Type="http://schemas.openxmlformats.org/officeDocument/2006/relationships/image" Target="media/image23.png"/><Relationship Id="rId34" Type="http://schemas.openxmlformats.org/officeDocument/2006/relationships/hyperlink" Target="https://huggingface.co/sentence-transformers/%20paraphrase-multilingual-mpnet-base-v2" TargetMode="External"/><Relationship Id="rId50" Type="http://schemas.openxmlformats.org/officeDocument/2006/relationships/image" Target="media/image34.png"/><Relationship Id="rId55" Type="http://schemas.openxmlformats.org/officeDocument/2006/relationships/footer" Target="footer1.xml"/><Relationship Id="rId76" Type="http://schemas.openxmlformats.org/officeDocument/2006/relationships/hyperlink" Target="https://www.w3.org/TR/sparql11-overview/"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w3.org/TR/owl-ref/" TargetMode="External"/><Relationship Id="rId92" Type="http://schemas.openxmlformats.org/officeDocument/2006/relationships/hyperlink" Target="https://colab.research.google.com." TargetMode="Externa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hyperlink" Target="https://www.akorda." TargetMode="External"/><Relationship Id="rId87" Type="http://schemas.openxmlformats.org/officeDocument/2006/relationships/hyperlink" Target="https://www.w3.org/TR/rdf12-concepts/" TargetMode="External"/><Relationship Id="rId61" Type="http://schemas.openxmlformats.org/officeDocument/2006/relationships/hyperlink" Target="https://www.mckinsey.com/%20industries/education." TargetMode="External"/><Relationship Id="rId82" Type="http://schemas.openxmlformats.org/officeDocument/2006/relationships/hyperlink" Target="https://www.w3.org/TR/vocab-dcat-2/" TargetMode="External"/><Relationship Id="rId19" Type="http://schemas.openxmlformats.org/officeDocument/2006/relationships/image" Target="media/image8.png"/><Relationship Id="rId14" Type="http://schemas.openxmlformats.org/officeDocument/2006/relationships/image" Target="media/image6.png"/><Relationship Id="rId30" Type="http://schemas.openxmlformats.org/officeDocument/2006/relationships/image" Target="media/image19.png"/><Relationship Id="rId35" Type="http://schemas.openxmlformats.org/officeDocument/2006/relationships/image" Target="media/image21.png"/><Relationship Id="rId56" Type="http://schemas.openxmlformats.org/officeDocument/2006/relationships/image" Target="media/image39.png"/><Relationship Id="rId77" Type="http://schemas.openxmlformats.org/officeDocument/2006/relationships/hyperlink" Target="https://www.w3.org/TR/prov-overview/" TargetMode="External"/><Relationship Id="rId8" Type="http://schemas.openxmlformats.org/officeDocument/2006/relationships/image" Target="media/image1.png"/><Relationship Id="rId51" Type="http://schemas.openxmlformats.org/officeDocument/2006/relationships/image" Target="media/image35.png"/><Relationship Id="rId72" Type="http://schemas.openxmlformats.org/officeDocument/2006/relationships/hyperlink" Target="https://www.w3.org/TR/rdf-sparql-query/" TargetMode="External"/><Relationship Id="rId93" Type="http://schemas.openxmlformats.org/officeDocument/2006/relationships/image" Target="media/image4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9D2EF-99B9-4023-B497-F16968F0B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39279</Words>
  <Characters>223892</Characters>
  <Application>Microsoft Office Word</Application>
  <DocSecurity>0</DocSecurity>
  <Lines>1865</Lines>
  <Paragraphs>525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БҚУ</dc:creator>
  <cp:keywords/>
  <dc:description/>
  <cp:lastModifiedBy>user</cp:lastModifiedBy>
  <cp:revision>2</cp:revision>
  <dcterms:created xsi:type="dcterms:W3CDTF">2026-07-24T04:00:00Z</dcterms:created>
  <dcterms:modified xsi:type="dcterms:W3CDTF">2026-07-24T04:00:00Z</dcterms:modified>
</cp:coreProperties>
</file>